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FB296" w14:textId="4C860AC0" w:rsidR="00D6343B" w:rsidRDefault="00D6343B" w:rsidP="00D6343B">
      <w:pPr>
        <w:spacing w:after="0" w:line="276" w:lineRule="auto"/>
        <w:jc w:val="right"/>
        <w:rPr>
          <w:rFonts w:ascii="Sylfaen" w:eastAsia="Times New Roman" w:hAnsi="Sylfaen" w:cs="Calibri"/>
          <w:b/>
          <w:bCs/>
          <w:color w:val="002060"/>
          <w:lang w:val="ka-GE"/>
        </w:rPr>
      </w:pPr>
      <w:r>
        <w:rPr>
          <w:rFonts w:ascii="Sylfaen" w:eastAsia="Times New Roman" w:hAnsi="Sylfaen" w:cs="Calibri"/>
          <w:b/>
          <w:bCs/>
          <w:color w:val="002060"/>
          <w:lang w:val="ka-GE"/>
        </w:rPr>
        <w:t>დანართი N1</w:t>
      </w:r>
    </w:p>
    <w:p w14:paraId="4C76F6A3" w14:textId="77777777" w:rsidR="00D6343B" w:rsidRDefault="00D6343B" w:rsidP="004533CD">
      <w:pPr>
        <w:spacing w:after="0" w:line="276" w:lineRule="auto"/>
        <w:jc w:val="center"/>
        <w:rPr>
          <w:rFonts w:ascii="Sylfaen" w:eastAsia="Times New Roman" w:hAnsi="Sylfaen" w:cs="Calibri"/>
          <w:b/>
          <w:bCs/>
          <w:color w:val="002060"/>
          <w:lang w:val="ka-GE"/>
        </w:rPr>
      </w:pPr>
    </w:p>
    <w:p w14:paraId="5600A433" w14:textId="7092D80A" w:rsidR="004533CD" w:rsidRPr="00D200EC" w:rsidRDefault="004533CD" w:rsidP="004533CD">
      <w:pPr>
        <w:spacing w:after="0" w:line="276" w:lineRule="auto"/>
        <w:jc w:val="center"/>
        <w:rPr>
          <w:rFonts w:ascii="Sylfaen" w:eastAsia="Times New Roman" w:hAnsi="Sylfaen" w:cs="Calibri"/>
          <w:b/>
          <w:bCs/>
          <w:color w:val="002060"/>
          <w:lang w:val="ka-GE"/>
        </w:rPr>
      </w:pPr>
      <w:r w:rsidRPr="00D200EC">
        <w:rPr>
          <w:rFonts w:ascii="Sylfaen" w:eastAsia="Times New Roman" w:hAnsi="Sylfaen" w:cs="Calibri"/>
          <w:b/>
          <w:bCs/>
          <w:color w:val="002060"/>
          <w:lang w:val="ka-GE"/>
        </w:rPr>
        <w:t>პროგრამული ბიუჯეტის დანართი</w:t>
      </w:r>
    </w:p>
    <w:p w14:paraId="0E692F03" w14:textId="7E2FF5F5" w:rsidR="003072A4" w:rsidRDefault="003072A4" w:rsidP="003072A4">
      <w:pPr>
        <w:spacing w:after="0" w:line="276" w:lineRule="auto"/>
        <w:jc w:val="center"/>
        <w:rPr>
          <w:rFonts w:ascii="Sylfaen" w:eastAsia="Times New Roman" w:hAnsi="Sylfaen" w:cs="Calibri"/>
          <w:b/>
          <w:bCs/>
          <w:color w:val="002060"/>
          <w:lang w:val="ka-GE"/>
        </w:rPr>
      </w:pPr>
      <w:r w:rsidRPr="00D845AF">
        <w:rPr>
          <w:rFonts w:ascii="Sylfaen" w:eastAsia="Times New Roman" w:hAnsi="Sylfaen" w:cs="Calibri"/>
          <w:b/>
          <w:bCs/>
          <w:color w:val="002060"/>
          <w:lang w:val="ka-GE"/>
        </w:rPr>
        <w:t>202</w:t>
      </w:r>
      <w:r>
        <w:rPr>
          <w:rFonts w:ascii="Sylfaen" w:eastAsia="Times New Roman" w:hAnsi="Sylfaen" w:cs="Calibri"/>
          <w:b/>
          <w:bCs/>
          <w:color w:val="002060"/>
          <w:lang w:val="ka-GE"/>
        </w:rPr>
        <w:t>6</w:t>
      </w:r>
      <w:r w:rsidRPr="00D845AF">
        <w:rPr>
          <w:rFonts w:ascii="Sylfaen" w:eastAsia="Times New Roman" w:hAnsi="Sylfaen" w:cs="Calibri"/>
          <w:b/>
          <w:bCs/>
          <w:color w:val="002060"/>
          <w:lang w:val="ka-GE"/>
        </w:rPr>
        <w:t>-202</w:t>
      </w:r>
      <w:r>
        <w:rPr>
          <w:rFonts w:ascii="Sylfaen" w:eastAsia="Times New Roman" w:hAnsi="Sylfaen" w:cs="Calibri"/>
          <w:b/>
          <w:bCs/>
          <w:color w:val="002060"/>
          <w:lang w:val="ka-GE"/>
        </w:rPr>
        <w:t>9</w:t>
      </w:r>
      <w:r w:rsidRPr="00D845AF">
        <w:rPr>
          <w:rFonts w:ascii="Sylfaen" w:eastAsia="Times New Roman" w:hAnsi="Sylfaen" w:cs="Calibri"/>
          <w:b/>
          <w:bCs/>
          <w:color w:val="002060"/>
          <w:lang w:val="ka-GE"/>
        </w:rPr>
        <w:t xml:space="preserve"> წწ.</w:t>
      </w:r>
    </w:p>
    <w:p w14:paraId="10FBB4D6" w14:textId="235540E6" w:rsidR="004D0818" w:rsidRDefault="004D0818" w:rsidP="003072A4">
      <w:pPr>
        <w:spacing w:after="0" w:line="276" w:lineRule="auto"/>
        <w:jc w:val="center"/>
        <w:rPr>
          <w:rFonts w:ascii="Sylfaen" w:eastAsia="Times New Roman" w:hAnsi="Sylfaen" w:cs="Calibri"/>
          <w:b/>
          <w:bCs/>
          <w:color w:val="002060"/>
          <w:lang w:val="ka-GE"/>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34"/>
        <w:gridCol w:w="3801"/>
        <w:gridCol w:w="1298"/>
        <w:gridCol w:w="1317"/>
        <w:gridCol w:w="1394"/>
        <w:gridCol w:w="1394"/>
        <w:gridCol w:w="1394"/>
        <w:gridCol w:w="1394"/>
        <w:gridCol w:w="1394"/>
      </w:tblGrid>
      <w:tr w:rsidR="004D0818" w:rsidRPr="004D0818" w14:paraId="74A6559C" w14:textId="77777777" w:rsidTr="004D0818">
        <w:trPr>
          <w:trHeight w:val="1170"/>
        </w:trPr>
        <w:tc>
          <w:tcPr>
            <w:tcW w:w="293" w:type="pct"/>
            <w:shd w:val="clear" w:color="000000" w:fill="FFFFCC"/>
            <w:vAlign w:val="center"/>
            <w:hideMark/>
          </w:tcPr>
          <w:p w14:paraId="5FEA86D9" w14:textId="77777777" w:rsidR="004D0818" w:rsidRPr="004D0818" w:rsidRDefault="004D0818" w:rsidP="004D0818">
            <w:pPr>
              <w:spacing w:after="0" w:line="240" w:lineRule="auto"/>
              <w:jc w:val="center"/>
              <w:rPr>
                <w:rFonts w:ascii="Sylfaen" w:eastAsia="Times New Roman" w:hAnsi="Sylfaen" w:cs="Calibri"/>
                <w:b/>
                <w:bCs/>
                <w:color w:val="002060"/>
                <w:sz w:val="24"/>
                <w:szCs w:val="24"/>
                <w:lang w:val="en-GB" w:eastAsia="en-GB"/>
              </w:rPr>
            </w:pPr>
            <w:r w:rsidRPr="004D0818">
              <w:rPr>
                <w:rFonts w:ascii="Sylfaen" w:eastAsia="Times New Roman" w:hAnsi="Sylfaen" w:cs="Calibri"/>
                <w:b/>
                <w:bCs/>
                <w:color w:val="002060"/>
                <w:sz w:val="24"/>
                <w:szCs w:val="24"/>
                <w:lang w:val="en-GB" w:eastAsia="en-GB"/>
              </w:rPr>
              <w:t>კოდი</w:t>
            </w:r>
          </w:p>
        </w:tc>
        <w:tc>
          <w:tcPr>
            <w:tcW w:w="1337" w:type="pct"/>
            <w:shd w:val="clear" w:color="000000" w:fill="FFFFCC"/>
            <w:vAlign w:val="center"/>
            <w:hideMark/>
          </w:tcPr>
          <w:p w14:paraId="434427DF" w14:textId="77777777" w:rsidR="004D0818" w:rsidRPr="004D0818" w:rsidRDefault="004D0818" w:rsidP="004D0818">
            <w:pPr>
              <w:spacing w:after="0" w:line="240" w:lineRule="auto"/>
              <w:jc w:val="center"/>
              <w:rPr>
                <w:rFonts w:ascii="Sylfaen" w:eastAsia="Times New Roman" w:hAnsi="Sylfaen" w:cs="Calibri"/>
                <w:b/>
                <w:bCs/>
                <w:color w:val="002060"/>
                <w:sz w:val="24"/>
                <w:szCs w:val="24"/>
                <w:lang w:val="en-GB" w:eastAsia="en-GB"/>
              </w:rPr>
            </w:pPr>
            <w:r w:rsidRPr="004D0818">
              <w:rPr>
                <w:rFonts w:ascii="Sylfaen" w:eastAsia="Times New Roman" w:hAnsi="Sylfaen" w:cs="Calibri"/>
                <w:b/>
                <w:bCs/>
                <w:color w:val="002060"/>
                <w:sz w:val="24"/>
                <w:szCs w:val="24"/>
                <w:lang w:val="en-GB" w:eastAsia="en-GB"/>
              </w:rPr>
              <w:t>პრიორიტეტებისა და მათში შემავალი პროგრამების/ღონისძიებების დასახელება</w:t>
            </w:r>
          </w:p>
        </w:tc>
        <w:tc>
          <w:tcPr>
            <w:tcW w:w="456" w:type="pct"/>
            <w:shd w:val="clear" w:color="000000" w:fill="FFFFCC"/>
            <w:vAlign w:val="center"/>
            <w:hideMark/>
          </w:tcPr>
          <w:p w14:paraId="28BA6536" w14:textId="77777777" w:rsidR="004D0818" w:rsidRPr="004D0818" w:rsidRDefault="004D0818" w:rsidP="004D0818">
            <w:pPr>
              <w:spacing w:after="0" w:line="240" w:lineRule="auto"/>
              <w:jc w:val="center"/>
              <w:rPr>
                <w:rFonts w:ascii="Sylfaen" w:eastAsia="Times New Roman" w:hAnsi="Sylfaen" w:cs="Calibri"/>
                <w:b/>
                <w:bCs/>
                <w:color w:val="002060"/>
                <w:sz w:val="24"/>
                <w:szCs w:val="24"/>
                <w:lang w:val="en-GB" w:eastAsia="en-GB"/>
              </w:rPr>
            </w:pPr>
            <w:r w:rsidRPr="004D0818">
              <w:rPr>
                <w:rFonts w:ascii="Sylfaen" w:eastAsia="Times New Roman" w:hAnsi="Sylfaen" w:cs="Calibri"/>
                <w:b/>
                <w:bCs/>
                <w:color w:val="002060"/>
                <w:sz w:val="24"/>
                <w:szCs w:val="24"/>
                <w:lang w:val="en-GB" w:eastAsia="en-GB"/>
              </w:rPr>
              <w:t xml:space="preserve">სულ 2024-2029 </w:t>
            </w:r>
          </w:p>
        </w:tc>
        <w:tc>
          <w:tcPr>
            <w:tcW w:w="463" w:type="pct"/>
            <w:shd w:val="clear" w:color="000000" w:fill="FFFFCC"/>
            <w:vAlign w:val="center"/>
            <w:hideMark/>
          </w:tcPr>
          <w:p w14:paraId="11C9A23C" w14:textId="76C1DCC4" w:rsidR="004D0818" w:rsidRPr="004D0818" w:rsidRDefault="004D0818" w:rsidP="004D0818">
            <w:pPr>
              <w:spacing w:after="0" w:line="240" w:lineRule="auto"/>
              <w:jc w:val="center"/>
              <w:rPr>
                <w:rFonts w:ascii="Sylfaen" w:eastAsia="Times New Roman" w:hAnsi="Sylfaen" w:cs="Calibri"/>
                <w:b/>
                <w:bCs/>
                <w:color w:val="002060"/>
                <w:sz w:val="24"/>
                <w:szCs w:val="24"/>
                <w:lang w:val="en-GB" w:eastAsia="en-GB"/>
              </w:rPr>
            </w:pPr>
            <w:r w:rsidRPr="004D0818">
              <w:rPr>
                <w:rFonts w:ascii="Sylfaen" w:eastAsia="Times New Roman" w:hAnsi="Sylfaen" w:cs="Calibri"/>
                <w:b/>
                <w:bCs/>
                <w:color w:val="002060"/>
                <w:sz w:val="24"/>
                <w:szCs w:val="24"/>
                <w:lang w:val="en-GB" w:eastAsia="en-GB"/>
              </w:rPr>
              <w:t>2024 წლის ფაქტი</w:t>
            </w:r>
            <w:r w:rsidR="00B50D53">
              <w:rPr>
                <w:rFonts w:ascii="Sylfaen" w:eastAsia="Times New Roman" w:hAnsi="Sylfaen" w:cs="Calibri"/>
                <w:b/>
                <w:bCs/>
                <w:color w:val="002060"/>
                <w:sz w:val="24"/>
                <w:szCs w:val="24"/>
                <w:lang w:val="en-GB" w:eastAsia="en-GB"/>
              </w:rPr>
              <w:t xml:space="preserve"> </w:t>
            </w:r>
          </w:p>
        </w:tc>
        <w:tc>
          <w:tcPr>
            <w:tcW w:w="490" w:type="pct"/>
            <w:shd w:val="clear" w:color="000000" w:fill="FFFFCC"/>
            <w:vAlign w:val="center"/>
            <w:hideMark/>
          </w:tcPr>
          <w:p w14:paraId="7F61948F" w14:textId="77777777" w:rsidR="004D0818" w:rsidRPr="004D0818" w:rsidRDefault="004D0818" w:rsidP="004D0818">
            <w:pPr>
              <w:spacing w:after="0" w:line="240" w:lineRule="auto"/>
              <w:jc w:val="center"/>
              <w:rPr>
                <w:rFonts w:ascii="Sylfaen" w:eastAsia="Times New Roman" w:hAnsi="Sylfaen" w:cs="Calibri"/>
                <w:b/>
                <w:bCs/>
                <w:color w:val="002060"/>
                <w:sz w:val="24"/>
                <w:szCs w:val="24"/>
                <w:lang w:val="en-GB" w:eastAsia="en-GB"/>
              </w:rPr>
            </w:pPr>
            <w:r w:rsidRPr="004D0818">
              <w:rPr>
                <w:rFonts w:ascii="Sylfaen" w:eastAsia="Times New Roman" w:hAnsi="Sylfaen" w:cs="Calibri"/>
                <w:b/>
                <w:bCs/>
                <w:color w:val="002060"/>
                <w:sz w:val="24"/>
                <w:szCs w:val="24"/>
                <w:lang w:val="en-GB" w:eastAsia="en-GB"/>
              </w:rPr>
              <w:t xml:space="preserve">2025 წლის პროგნოზი </w:t>
            </w:r>
          </w:p>
        </w:tc>
        <w:tc>
          <w:tcPr>
            <w:tcW w:w="490" w:type="pct"/>
            <w:shd w:val="clear" w:color="000000" w:fill="FFFFCC"/>
            <w:vAlign w:val="center"/>
            <w:hideMark/>
          </w:tcPr>
          <w:p w14:paraId="5D8D3E10" w14:textId="77777777" w:rsidR="004D0818" w:rsidRPr="004D0818" w:rsidRDefault="004D0818" w:rsidP="004D0818">
            <w:pPr>
              <w:spacing w:after="0" w:line="240" w:lineRule="auto"/>
              <w:jc w:val="center"/>
              <w:rPr>
                <w:rFonts w:ascii="Sylfaen" w:eastAsia="Times New Roman" w:hAnsi="Sylfaen" w:cs="Calibri"/>
                <w:b/>
                <w:bCs/>
                <w:color w:val="002060"/>
                <w:sz w:val="24"/>
                <w:szCs w:val="24"/>
                <w:lang w:val="en-GB" w:eastAsia="en-GB"/>
              </w:rPr>
            </w:pPr>
            <w:r w:rsidRPr="004D0818">
              <w:rPr>
                <w:rFonts w:ascii="Sylfaen" w:eastAsia="Times New Roman" w:hAnsi="Sylfaen" w:cs="Calibri"/>
                <w:b/>
                <w:bCs/>
                <w:color w:val="002060"/>
                <w:sz w:val="24"/>
                <w:szCs w:val="24"/>
                <w:lang w:val="en-GB" w:eastAsia="en-GB"/>
              </w:rPr>
              <w:t xml:space="preserve">2026 წლის პროგნოზი </w:t>
            </w:r>
          </w:p>
        </w:tc>
        <w:tc>
          <w:tcPr>
            <w:tcW w:w="490" w:type="pct"/>
            <w:shd w:val="clear" w:color="000000" w:fill="FFFFCC"/>
            <w:vAlign w:val="center"/>
            <w:hideMark/>
          </w:tcPr>
          <w:p w14:paraId="0E92DF6E" w14:textId="77777777" w:rsidR="004D0818" w:rsidRPr="004D0818" w:rsidRDefault="004D0818" w:rsidP="004D0818">
            <w:pPr>
              <w:spacing w:after="0" w:line="240" w:lineRule="auto"/>
              <w:jc w:val="center"/>
              <w:rPr>
                <w:rFonts w:ascii="Sylfaen" w:eastAsia="Times New Roman" w:hAnsi="Sylfaen" w:cs="Calibri"/>
                <w:b/>
                <w:bCs/>
                <w:color w:val="002060"/>
                <w:sz w:val="24"/>
                <w:szCs w:val="24"/>
                <w:lang w:val="en-GB" w:eastAsia="en-GB"/>
              </w:rPr>
            </w:pPr>
            <w:r w:rsidRPr="004D0818">
              <w:rPr>
                <w:rFonts w:ascii="Sylfaen" w:eastAsia="Times New Roman" w:hAnsi="Sylfaen" w:cs="Calibri"/>
                <w:b/>
                <w:bCs/>
                <w:color w:val="002060"/>
                <w:sz w:val="24"/>
                <w:szCs w:val="24"/>
                <w:lang w:val="en-GB" w:eastAsia="en-GB"/>
              </w:rPr>
              <w:t xml:space="preserve">2027 წლის პროგნოზი </w:t>
            </w:r>
          </w:p>
        </w:tc>
        <w:tc>
          <w:tcPr>
            <w:tcW w:w="490" w:type="pct"/>
            <w:shd w:val="clear" w:color="000000" w:fill="FFFFCC"/>
            <w:vAlign w:val="center"/>
            <w:hideMark/>
          </w:tcPr>
          <w:p w14:paraId="33923CDA" w14:textId="77777777" w:rsidR="004D0818" w:rsidRPr="004D0818" w:rsidRDefault="004D0818" w:rsidP="004D0818">
            <w:pPr>
              <w:spacing w:after="0" w:line="240" w:lineRule="auto"/>
              <w:jc w:val="center"/>
              <w:rPr>
                <w:rFonts w:ascii="Sylfaen" w:eastAsia="Times New Roman" w:hAnsi="Sylfaen" w:cs="Calibri"/>
                <w:b/>
                <w:bCs/>
                <w:color w:val="002060"/>
                <w:sz w:val="24"/>
                <w:szCs w:val="24"/>
                <w:lang w:val="en-GB" w:eastAsia="en-GB"/>
              </w:rPr>
            </w:pPr>
            <w:r w:rsidRPr="004D0818">
              <w:rPr>
                <w:rFonts w:ascii="Sylfaen" w:eastAsia="Times New Roman" w:hAnsi="Sylfaen" w:cs="Calibri"/>
                <w:b/>
                <w:bCs/>
                <w:color w:val="002060"/>
                <w:sz w:val="24"/>
                <w:szCs w:val="24"/>
                <w:lang w:val="en-GB" w:eastAsia="en-GB"/>
              </w:rPr>
              <w:t xml:space="preserve">2028 წლის პროგნოზი </w:t>
            </w:r>
          </w:p>
        </w:tc>
        <w:tc>
          <w:tcPr>
            <w:tcW w:w="490" w:type="pct"/>
            <w:shd w:val="clear" w:color="000000" w:fill="FFFFCC"/>
            <w:vAlign w:val="center"/>
            <w:hideMark/>
          </w:tcPr>
          <w:p w14:paraId="0C355263" w14:textId="77777777" w:rsidR="004D0818" w:rsidRPr="004D0818" w:rsidRDefault="004D0818" w:rsidP="004D0818">
            <w:pPr>
              <w:spacing w:after="0" w:line="240" w:lineRule="auto"/>
              <w:jc w:val="center"/>
              <w:rPr>
                <w:rFonts w:ascii="Sylfaen" w:eastAsia="Times New Roman" w:hAnsi="Sylfaen" w:cs="Calibri"/>
                <w:b/>
                <w:bCs/>
                <w:color w:val="002060"/>
                <w:sz w:val="24"/>
                <w:szCs w:val="24"/>
                <w:lang w:val="en-GB" w:eastAsia="en-GB"/>
              </w:rPr>
            </w:pPr>
            <w:r w:rsidRPr="004D0818">
              <w:rPr>
                <w:rFonts w:ascii="Sylfaen" w:eastAsia="Times New Roman" w:hAnsi="Sylfaen" w:cs="Calibri"/>
                <w:b/>
                <w:bCs/>
                <w:color w:val="002060"/>
                <w:sz w:val="24"/>
                <w:szCs w:val="24"/>
                <w:lang w:val="en-GB" w:eastAsia="en-GB"/>
              </w:rPr>
              <w:t xml:space="preserve">2029 წლის პროგნოზი </w:t>
            </w:r>
          </w:p>
        </w:tc>
      </w:tr>
      <w:tr w:rsidR="004D0818" w:rsidRPr="004D0818" w14:paraId="69F74901" w14:textId="77777777" w:rsidTr="004D0818">
        <w:trPr>
          <w:trHeight w:val="945"/>
        </w:trPr>
        <w:tc>
          <w:tcPr>
            <w:tcW w:w="293" w:type="pct"/>
            <w:shd w:val="clear" w:color="000000" w:fill="E7E6E6"/>
            <w:vAlign w:val="center"/>
            <w:hideMark/>
          </w:tcPr>
          <w:p w14:paraId="2C2F43F9"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1</w:t>
            </w:r>
          </w:p>
        </w:tc>
        <w:tc>
          <w:tcPr>
            <w:tcW w:w="1337" w:type="pct"/>
            <w:shd w:val="clear" w:color="000000" w:fill="E7E6E6"/>
            <w:vAlign w:val="center"/>
            <w:hideMark/>
          </w:tcPr>
          <w:p w14:paraId="2C4F7C81" w14:textId="77777777" w:rsidR="004D0818" w:rsidRPr="004D0818" w:rsidRDefault="004D0818" w:rsidP="004D0818">
            <w:pPr>
              <w:spacing w:after="0" w:line="240" w:lineRule="auto"/>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მოსახლეობის ჯანმრთელობის დაცვა</w:t>
            </w:r>
          </w:p>
        </w:tc>
        <w:tc>
          <w:tcPr>
            <w:tcW w:w="456" w:type="pct"/>
            <w:shd w:val="clear" w:color="000000" w:fill="E7E6E6"/>
            <w:noWrap/>
            <w:vAlign w:val="center"/>
            <w:hideMark/>
          </w:tcPr>
          <w:p w14:paraId="00681A90"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39060690</w:t>
            </w:r>
          </w:p>
        </w:tc>
        <w:tc>
          <w:tcPr>
            <w:tcW w:w="463" w:type="pct"/>
            <w:shd w:val="clear" w:color="000000" w:fill="E7E6E6"/>
            <w:noWrap/>
            <w:vAlign w:val="center"/>
            <w:hideMark/>
          </w:tcPr>
          <w:p w14:paraId="34CFB48B"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3193945</w:t>
            </w:r>
          </w:p>
        </w:tc>
        <w:tc>
          <w:tcPr>
            <w:tcW w:w="490" w:type="pct"/>
            <w:shd w:val="clear" w:color="000000" w:fill="E7E6E6"/>
            <w:noWrap/>
            <w:vAlign w:val="center"/>
            <w:hideMark/>
          </w:tcPr>
          <w:p w14:paraId="1F4E151C"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5871805</w:t>
            </w:r>
          </w:p>
        </w:tc>
        <w:tc>
          <w:tcPr>
            <w:tcW w:w="490" w:type="pct"/>
            <w:shd w:val="clear" w:color="000000" w:fill="E7E6E6"/>
            <w:noWrap/>
            <w:vAlign w:val="center"/>
            <w:hideMark/>
          </w:tcPr>
          <w:p w14:paraId="118CA885"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9977440</w:t>
            </w:r>
          </w:p>
        </w:tc>
        <w:tc>
          <w:tcPr>
            <w:tcW w:w="490" w:type="pct"/>
            <w:shd w:val="clear" w:color="000000" w:fill="E7E6E6"/>
            <w:noWrap/>
            <w:vAlign w:val="center"/>
            <w:hideMark/>
          </w:tcPr>
          <w:p w14:paraId="5C29A585"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6617500</w:t>
            </w:r>
          </w:p>
        </w:tc>
        <w:tc>
          <w:tcPr>
            <w:tcW w:w="490" w:type="pct"/>
            <w:shd w:val="clear" w:color="000000" w:fill="E7E6E6"/>
            <w:noWrap/>
            <w:vAlign w:val="center"/>
            <w:hideMark/>
          </w:tcPr>
          <w:p w14:paraId="44BFC9CA"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6652500</w:t>
            </w:r>
          </w:p>
        </w:tc>
        <w:tc>
          <w:tcPr>
            <w:tcW w:w="490" w:type="pct"/>
            <w:shd w:val="clear" w:color="000000" w:fill="E7E6E6"/>
            <w:noWrap/>
            <w:vAlign w:val="center"/>
            <w:hideMark/>
          </w:tcPr>
          <w:p w14:paraId="0CAD287F"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6747500</w:t>
            </w:r>
          </w:p>
        </w:tc>
      </w:tr>
      <w:tr w:rsidR="004D0818" w:rsidRPr="004D0818" w14:paraId="7C26C468" w14:textId="77777777" w:rsidTr="004D0818">
        <w:trPr>
          <w:trHeight w:val="945"/>
        </w:trPr>
        <w:tc>
          <w:tcPr>
            <w:tcW w:w="293" w:type="pct"/>
            <w:shd w:val="clear" w:color="000000" w:fill="E7E6E6"/>
            <w:vAlign w:val="center"/>
            <w:hideMark/>
          </w:tcPr>
          <w:p w14:paraId="4EB8A665"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2</w:t>
            </w:r>
          </w:p>
        </w:tc>
        <w:tc>
          <w:tcPr>
            <w:tcW w:w="1337" w:type="pct"/>
            <w:shd w:val="clear" w:color="000000" w:fill="E7E6E6"/>
            <w:vAlign w:val="center"/>
            <w:hideMark/>
          </w:tcPr>
          <w:p w14:paraId="1CD45446" w14:textId="77777777" w:rsidR="004D0818" w:rsidRPr="004D0818" w:rsidRDefault="004D0818" w:rsidP="004D0818">
            <w:pPr>
              <w:spacing w:after="0" w:line="240" w:lineRule="auto"/>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მოსახლეობის სოციალური დაცვა</w:t>
            </w:r>
          </w:p>
        </w:tc>
        <w:tc>
          <w:tcPr>
            <w:tcW w:w="456" w:type="pct"/>
            <w:shd w:val="clear" w:color="000000" w:fill="E7E6E6"/>
            <w:noWrap/>
            <w:vAlign w:val="center"/>
            <w:hideMark/>
          </w:tcPr>
          <w:p w14:paraId="18B1C445"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21336647</w:t>
            </w:r>
          </w:p>
        </w:tc>
        <w:tc>
          <w:tcPr>
            <w:tcW w:w="463" w:type="pct"/>
            <w:shd w:val="clear" w:color="000000" w:fill="E7E6E6"/>
            <w:noWrap/>
            <w:vAlign w:val="center"/>
            <w:hideMark/>
          </w:tcPr>
          <w:p w14:paraId="76C33F70"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1531647</w:t>
            </w:r>
          </w:p>
        </w:tc>
        <w:tc>
          <w:tcPr>
            <w:tcW w:w="490" w:type="pct"/>
            <w:shd w:val="clear" w:color="000000" w:fill="E7E6E6"/>
            <w:noWrap/>
            <w:vAlign w:val="center"/>
            <w:hideMark/>
          </w:tcPr>
          <w:p w14:paraId="3B65AA9E"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1722100</w:t>
            </w:r>
          </w:p>
        </w:tc>
        <w:tc>
          <w:tcPr>
            <w:tcW w:w="490" w:type="pct"/>
            <w:shd w:val="clear" w:color="000000" w:fill="E7E6E6"/>
            <w:noWrap/>
            <w:vAlign w:val="center"/>
            <w:hideMark/>
          </w:tcPr>
          <w:p w14:paraId="464F3DD9"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1598350</w:t>
            </w:r>
          </w:p>
        </w:tc>
        <w:tc>
          <w:tcPr>
            <w:tcW w:w="490" w:type="pct"/>
            <w:shd w:val="clear" w:color="000000" w:fill="E7E6E6"/>
            <w:noWrap/>
            <w:vAlign w:val="center"/>
            <w:hideMark/>
          </w:tcPr>
          <w:p w14:paraId="69048E7D"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5030700</w:t>
            </w:r>
          </w:p>
        </w:tc>
        <w:tc>
          <w:tcPr>
            <w:tcW w:w="490" w:type="pct"/>
            <w:shd w:val="clear" w:color="000000" w:fill="E7E6E6"/>
            <w:noWrap/>
            <w:vAlign w:val="center"/>
            <w:hideMark/>
          </w:tcPr>
          <w:p w14:paraId="6EDB3763"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5497650</w:t>
            </w:r>
          </w:p>
        </w:tc>
        <w:tc>
          <w:tcPr>
            <w:tcW w:w="490" w:type="pct"/>
            <w:shd w:val="clear" w:color="000000" w:fill="E7E6E6"/>
            <w:noWrap/>
            <w:vAlign w:val="center"/>
            <w:hideMark/>
          </w:tcPr>
          <w:p w14:paraId="6AE8B2F8"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5956200</w:t>
            </w:r>
          </w:p>
        </w:tc>
      </w:tr>
      <w:tr w:rsidR="004D0818" w:rsidRPr="004D0818" w14:paraId="15FCEBA6" w14:textId="77777777" w:rsidTr="004D0818">
        <w:trPr>
          <w:trHeight w:val="945"/>
        </w:trPr>
        <w:tc>
          <w:tcPr>
            <w:tcW w:w="293" w:type="pct"/>
            <w:shd w:val="clear" w:color="000000" w:fill="E7E6E6"/>
            <w:vAlign w:val="center"/>
            <w:hideMark/>
          </w:tcPr>
          <w:p w14:paraId="7649D4C5"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3</w:t>
            </w:r>
          </w:p>
        </w:tc>
        <w:tc>
          <w:tcPr>
            <w:tcW w:w="1337" w:type="pct"/>
            <w:shd w:val="clear" w:color="000000" w:fill="E7E6E6"/>
            <w:vAlign w:val="center"/>
            <w:hideMark/>
          </w:tcPr>
          <w:p w14:paraId="097487AD" w14:textId="77777777" w:rsidR="004D0818" w:rsidRPr="004D0818" w:rsidRDefault="004D0818" w:rsidP="004D0818">
            <w:pPr>
              <w:spacing w:after="0" w:line="240" w:lineRule="auto"/>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განათლების, კულტურის, სპორტის და ახალგაზრდობის განვითარება, ხელშეწყობა და პოპულარიზაცია</w:t>
            </w:r>
          </w:p>
        </w:tc>
        <w:tc>
          <w:tcPr>
            <w:tcW w:w="456" w:type="pct"/>
            <w:shd w:val="clear" w:color="000000" w:fill="E7E6E6"/>
            <w:noWrap/>
            <w:vAlign w:val="center"/>
            <w:hideMark/>
          </w:tcPr>
          <w:p w14:paraId="56859FEF"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50034132</w:t>
            </w:r>
          </w:p>
        </w:tc>
        <w:tc>
          <w:tcPr>
            <w:tcW w:w="463" w:type="pct"/>
            <w:shd w:val="clear" w:color="000000" w:fill="E7E6E6"/>
            <w:noWrap/>
            <w:vAlign w:val="center"/>
            <w:hideMark/>
          </w:tcPr>
          <w:p w14:paraId="5F55747B"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6500951</w:t>
            </w:r>
          </w:p>
        </w:tc>
        <w:tc>
          <w:tcPr>
            <w:tcW w:w="490" w:type="pct"/>
            <w:shd w:val="clear" w:color="000000" w:fill="E7E6E6"/>
            <w:noWrap/>
            <w:vAlign w:val="center"/>
            <w:hideMark/>
          </w:tcPr>
          <w:p w14:paraId="6C6278A9"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7516439</w:t>
            </w:r>
          </w:p>
        </w:tc>
        <w:tc>
          <w:tcPr>
            <w:tcW w:w="490" w:type="pct"/>
            <w:shd w:val="clear" w:color="000000" w:fill="E7E6E6"/>
            <w:noWrap/>
            <w:vAlign w:val="center"/>
            <w:hideMark/>
          </w:tcPr>
          <w:p w14:paraId="18BBCD67"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9748562</w:t>
            </w:r>
          </w:p>
        </w:tc>
        <w:tc>
          <w:tcPr>
            <w:tcW w:w="490" w:type="pct"/>
            <w:shd w:val="clear" w:color="000000" w:fill="E7E6E6"/>
            <w:noWrap/>
            <w:vAlign w:val="center"/>
            <w:hideMark/>
          </w:tcPr>
          <w:p w14:paraId="77C3B25E"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8687780</w:t>
            </w:r>
          </w:p>
        </w:tc>
        <w:tc>
          <w:tcPr>
            <w:tcW w:w="490" w:type="pct"/>
            <w:shd w:val="clear" w:color="000000" w:fill="E7E6E6"/>
            <w:noWrap/>
            <w:vAlign w:val="center"/>
            <w:hideMark/>
          </w:tcPr>
          <w:p w14:paraId="299ECB11"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8764150</w:t>
            </w:r>
          </w:p>
        </w:tc>
        <w:tc>
          <w:tcPr>
            <w:tcW w:w="490" w:type="pct"/>
            <w:shd w:val="clear" w:color="000000" w:fill="E7E6E6"/>
            <w:noWrap/>
            <w:vAlign w:val="center"/>
            <w:hideMark/>
          </w:tcPr>
          <w:p w14:paraId="4BE11C06"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8816250</w:t>
            </w:r>
          </w:p>
        </w:tc>
      </w:tr>
      <w:tr w:rsidR="004D0818" w:rsidRPr="004D0818" w14:paraId="67601ADB" w14:textId="77777777" w:rsidTr="004D0818">
        <w:trPr>
          <w:trHeight w:val="945"/>
        </w:trPr>
        <w:tc>
          <w:tcPr>
            <w:tcW w:w="293" w:type="pct"/>
            <w:shd w:val="clear" w:color="000000" w:fill="E7E6E6"/>
            <w:vAlign w:val="center"/>
            <w:hideMark/>
          </w:tcPr>
          <w:p w14:paraId="22E8EE23"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4</w:t>
            </w:r>
          </w:p>
        </w:tc>
        <w:tc>
          <w:tcPr>
            <w:tcW w:w="1337" w:type="pct"/>
            <w:shd w:val="clear" w:color="000000" w:fill="E7E6E6"/>
            <w:vAlign w:val="center"/>
            <w:hideMark/>
          </w:tcPr>
          <w:p w14:paraId="5D047C58" w14:textId="77777777" w:rsidR="004D0818" w:rsidRPr="004D0818" w:rsidRDefault="004D0818" w:rsidP="004D0818">
            <w:pPr>
              <w:spacing w:after="0" w:line="240" w:lineRule="auto"/>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აფხაზეთის ტერიტორიაზე მცხოვრებ მოსახლეობასთან ურთიერთობის /კავშირების აღდგენა</w:t>
            </w:r>
          </w:p>
        </w:tc>
        <w:tc>
          <w:tcPr>
            <w:tcW w:w="456" w:type="pct"/>
            <w:shd w:val="clear" w:color="000000" w:fill="E7E6E6"/>
            <w:noWrap/>
            <w:vAlign w:val="center"/>
            <w:hideMark/>
          </w:tcPr>
          <w:p w14:paraId="10232EB0"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22570020</w:t>
            </w:r>
          </w:p>
        </w:tc>
        <w:tc>
          <w:tcPr>
            <w:tcW w:w="463" w:type="pct"/>
            <w:shd w:val="clear" w:color="000000" w:fill="E7E6E6"/>
            <w:noWrap/>
            <w:vAlign w:val="center"/>
            <w:hideMark/>
          </w:tcPr>
          <w:p w14:paraId="30C2CCF0"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3034630</w:t>
            </w:r>
          </w:p>
        </w:tc>
        <w:tc>
          <w:tcPr>
            <w:tcW w:w="490" w:type="pct"/>
            <w:shd w:val="clear" w:color="000000" w:fill="E7E6E6"/>
            <w:noWrap/>
            <w:vAlign w:val="center"/>
            <w:hideMark/>
          </w:tcPr>
          <w:p w14:paraId="3C3CD31A"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3276830</w:t>
            </w:r>
          </w:p>
        </w:tc>
        <w:tc>
          <w:tcPr>
            <w:tcW w:w="490" w:type="pct"/>
            <w:shd w:val="clear" w:color="000000" w:fill="E7E6E6"/>
            <w:noWrap/>
            <w:vAlign w:val="center"/>
            <w:hideMark/>
          </w:tcPr>
          <w:p w14:paraId="047B63F7"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4018350</w:t>
            </w:r>
          </w:p>
        </w:tc>
        <w:tc>
          <w:tcPr>
            <w:tcW w:w="490" w:type="pct"/>
            <w:shd w:val="clear" w:color="000000" w:fill="E7E6E6"/>
            <w:noWrap/>
            <w:vAlign w:val="center"/>
            <w:hideMark/>
          </w:tcPr>
          <w:p w14:paraId="0CB6B434"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3980070</w:t>
            </w:r>
          </w:p>
        </w:tc>
        <w:tc>
          <w:tcPr>
            <w:tcW w:w="490" w:type="pct"/>
            <w:shd w:val="clear" w:color="000000" w:fill="E7E6E6"/>
            <w:noWrap/>
            <w:vAlign w:val="center"/>
            <w:hideMark/>
          </w:tcPr>
          <w:p w14:paraId="582BEE94"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4080070</w:t>
            </w:r>
          </w:p>
        </w:tc>
        <w:tc>
          <w:tcPr>
            <w:tcW w:w="490" w:type="pct"/>
            <w:shd w:val="clear" w:color="000000" w:fill="E7E6E6"/>
            <w:noWrap/>
            <w:vAlign w:val="center"/>
            <w:hideMark/>
          </w:tcPr>
          <w:p w14:paraId="286C8CBE"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4180070</w:t>
            </w:r>
          </w:p>
        </w:tc>
      </w:tr>
      <w:tr w:rsidR="004D0818" w:rsidRPr="004D0818" w14:paraId="115BCFB1" w14:textId="77777777" w:rsidTr="004D0818">
        <w:trPr>
          <w:trHeight w:val="945"/>
        </w:trPr>
        <w:tc>
          <w:tcPr>
            <w:tcW w:w="293" w:type="pct"/>
            <w:shd w:val="clear" w:color="000000" w:fill="E7E6E6"/>
            <w:vAlign w:val="center"/>
            <w:hideMark/>
          </w:tcPr>
          <w:p w14:paraId="6CF3287C"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5</w:t>
            </w:r>
          </w:p>
        </w:tc>
        <w:tc>
          <w:tcPr>
            <w:tcW w:w="1337" w:type="pct"/>
            <w:shd w:val="clear" w:color="000000" w:fill="E7E6E6"/>
            <w:vAlign w:val="center"/>
            <w:hideMark/>
          </w:tcPr>
          <w:p w14:paraId="47651096" w14:textId="77777777" w:rsidR="004D0818" w:rsidRPr="004D0818" w:rsidRDefault="004D0818" w:rsidP="004D0818">
            <w:pPr>
              <w:spacing w:after="0" w:line="240" w:lineRule="auto"/>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 xml:space="preserve">საარქივო ფონდის დაცულობის და დოკუმენტების ხელმისაწვდომობის უზრუნველყოფა </w:t>
            </w:r>
          </w:p>
        </w:tc>
        <w:tc>
          <w:tcPr>
            <w:tcW w:w="456" w:type="pct"/>
            <w:shd w:val="clear" w:color="000000" w:fill="E7E6E6"/>
            <w:noWrap/>
            <w:vAlign w:val="center"/>
            <w:hideMark/>
          </w:tcPr>
          <w:p w14:paraId="0B3A27EE"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1819744</w:t>
            </w:r>
          </w:p>
        </w:tc>
        <w:tc>
          <w:tcPr>
            <w:tcW w:w="463" w:type="pct"/>
            <w:shd w:val="clear" w:color="000000" w:fill="E7E6E6"/>
            <w:vAlign w:val="center"/>
            <w:hideMark/>
          </w:tcPr>
          <w:p w14:paraId="511A9C58"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242305</w:t>
            </w:r>
          </w:p>
        </w:tc>
        <w:tc>
          <w:tcPr>
            <w:tcW w:w="490" w:type="pct"/>
            <w:shd w:val="clear" w:color="000000" w:fill="E7E6E6"/>
            <w:vAlign w:val="center"/>
            <w:hideMark/>
          </w:tcPr>
          <w:p w14:paraId="04ECAF5E"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252761</w:t>
            </w:r>
          </w:p>
        </w:tc>
        <w:tc>
          <w:tcPr>
            <w:tcW w:w="490" w:type="pct"/>
            <w:shd w:val="clear" w:color="000000" w:fill="E7E6E6"/>
            <w:vAlign w:val="center"/>
            <w:hideMark/>
          </w:tcPr>
          <w:p w14:paraId="071062FF"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359398</w:t>
            </w:r>
          </w:p>
        </w:tc>
        <w:tc>
          <w:tcPr>
            <w:tcW w:w="490" w:type="pct"/>
            <w:shd w:val="clear" w:color="000000" w:fill="E7E6E6"/>
            <w:vAlign w:val="center"/>
            <w:hideMark/>
          </w:tcPr>
          <w:p w14:paraId="1AB28CCF"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321760</w:t>
            </w:r>
          </w:p>
        </w:tc>
        <w:tc>
          <w:tcPr>
            <w:tcW w:w="490" w:type="pct"/>
            <w:shd w:val="clear" w:color="000000" w:fill="E7E6E6"/>
            <w:vAlign w:val="center"/>
            <w:hideMark/>
          </w:tcPr>
          <w:p w14:paraId="4ED08F34"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321760</w:t>
            </w:r>
          </w:p>
        </w:tc>
        <w:tc>
          <w:tcPr>
            <w:tcW w:w="490" w:type="pct"/>
            <w:shd w:val="clear" w:color="000000" w:fill="E7E6E6"/>
            <w:vAlign w:val="center"/>
            <w:hideMark/>
          </w:tcPr>
          <w:p w14:paraId="3212ABF6"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321760</w:t>
            </w:r>
          </w:p>
        </w:tc>
      </w:tr>
      <w:tr w:rsidR="004D0818" w:rsidRPr="004D0818" w14:paraId="67A7361D" w14:textId="77777777" w:rsidTr="004D0818">
        <w:trPr>
          <w:trHeight w:val="1020"/>
        </w:trPr>
        <w:tc>
          <w:tcPr>
            <w:tcW w:w="293" w:type="pct"/>
            <w:shd w:val="clear" w:color="000000" w:fill="E7E6E6"/>
            <w:vAlign w:val="center"/>
            <w:hideMark/>
          </w:tcPr>
          <w:p w14:paraId="0A3B6C2E"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lastRenderedPageBreak/>
              <w:t>6</w:t>
            </w:r>
          </w:p>
        </w:tc>
        <w:tc>
          <w:tcPr>
            <w:tcW w:w="1337" w:type="pct"/>
            <w:shd w:val="clear" w:color="000000" w:fill="E7E6E6"/>
            <w:vAlign w:val="center"/>
            <w:hideMark/>
          </w:tcPr>
          <w:p w14:paraId="24B1E100" w14:textId="77777777" w:rsidR="004D0818" w:rsidRPr="004D0818" w:rsidRDefault="004D0818" w:rsidP="004D0818">
            <w:pPr>
              <w:spacing w:after="0" w:line="240" w:lineRule="auto"/>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 xml:space="preserve">მოსახლეობის დასაქმების და ეკონომიკური საქმიანობის მხარდაჭერა </w:t>
            </w:r>
          </w:p>
        </w:tc>
        <w:tc>
          <w:tcPr>
            <w:tcW w:w="456" w:type="pct"/>
            <w:shd w:val="clear" w:color="000000" w:fill="E7E6E6"/>
            <w:noWrap/>
            <w:vAlign w:val="center"/>
            <w:hideMark/>
          </w:tcPr>
          <w:p w14:paraId="571190FE"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6036767</w:t>
            </w:r>
          </w:p>
        </w:tc>
        <w:tc>
          <w:tcPr>
            <w:tcW w:w="463" w:type="pct"/>
            <w:shd w:val="clear" w:color="000000" w:fill="E7E6E6"/>
            <w:vAlign w:val="center"/>
            <w:hideMark/>
          </w:tcPr>
          <w:p w14:paraId="57F451DD"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839872</w:t>
            </w:r>
          </w:p>
        </w:tc>
        <w:tc>
          <w:tcPr>
            <w:tcW w:w="490" w:type="pct"/>
            <w:shd w:val="clear" w:color="000000" w:fill="E7E6E6"/>
            <w:vAlign w:val="center"/>
            <w:hideMark/>
          </w:tcPr>
          <w:p w14:paraId="52F57336"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806895</w:t>
            </w:r>
          </w:p>
        </w:tc>
        <w:tc>
          <w:tcPr>
            <w:tcW w:w="490" w:type="pct"/>
            <w:shd w:val="clear" w:color="000000" w:fill="E7E6E6"/>
            <w:vAlign w:val="center"/>
            <w:hideMark/>
          </w:tcPr>
          <w:p w14:paraId="2D51B5FC"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1103000</w:t>
            </w:r>
          </w:p>
        </w:tc>
        <w:tc>
          <w:tcPr>
            <w:tcW w:w="490" w:type="pct"/>
            <w:shd w:val="clear" w:color="000000" w:fill="E7E6E6"/>
            <w:vAlign w:val="center"/>
            <w:hideMark/>
          </w:tcPr>
          <w:p w14:paraId="32BF5672"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1037000</w:t>
            </w:r>
          </w:p>
        </w:tc>
        <w:tc>
          <w:tcPr>
            <w:tcW w:w="490" w:type="pct"/>
            <w:shd w:val="clear" w:color="000000" w:fill="E7E6E6"/>
            <w:vAlign w:val="center"/>
            <w:hideMark/>
          </w:tcPr>
          <w:p w14:paraId="71641B58"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1125000</w:t>
            </w:r>
          </w:p>
        </w:tc>
        <w:tc>
          <w:tcPr>
            <w:tcW w:w="490" w:type="pct"/>
            <w:shd w:val="clear" w:color="000000" w:fill="E7E6E6"/>
            <w:vAlign w:val="center"/>
            <w:hideMark/>
          </w:tcPr>
          <w:p w14:paraId="2879E732"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1125000</w:t>
            </w:r>
          </w:p>
        </w:tc>
      </w:tr>
      <w:tr w:rsidR="004D0818" w:rsidRPr="004D0818" w14:paraId="4DEFEC31" w14:textId="77777777" w:rsidTr="004D0818">
        <w:trPr>
          <w:trHeight w:val="960"/>
        </w:trPr>
        <w:tc>
          <w:tcPr>
            <w:tcW w:w="293" w:type="pct"/>
            <w:shd w:val="clear" w:color="000000" w:fill="E7E6E6"/>
            <w:vAlign w:val="center"/>
            <w:hideMark/>
          </w:tcPr>
          <w:p w14:paraId="14D3E548"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7</w:t>
            </w:r>
          </w:p>
        </w:tc>
        <w:tc>
          <w:tcPr>
            <w:tcW w:w="1337" w:type="pct"/>
            <w:shd w:val="clear" w:color="000000" w:fill="E7E6E6"/>
            <w:vAlign w:val="center"/>
            <w:hideMark/>
          </w:tcPr>
          <w:p w14:paraId="200FC078" w14:textId="77777777" w:rsidR="004D0818" w:rsidRPr="004D0818" w:rsidRDefault="004D0818" w:rsidP="004D0818">
            <w:pPr>
              <w:spacing w:after="0" w:line="240" w:lineRule="auto"/>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 xml:space="preserve"> დევნილთა განსახლების ობიექტების ინფრასტრუქტურის მოწესრიგება </w:t>
            </w:r>
          </w:p>
        </w:tc>
        <w:tc>
          <w:tcPr>
            <w:tcW w:w="456" w:type="pct"/>
            <w:shd w:val="clear" w:color="000000" w:fill="E7E6E6"/>
            <w:noWrap/>
            <w:vAlign w:val="center"/>
            <w:hideMark/>
          </w:tcPr>
          <w:p w14:paraId="17576FBF"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42148242</w:t>
            </w:r>
          </w:p>
        </w:tc>
        <w:tc>
          <w:tcPr>
            <w:tcW w:w="463" w:type="pct"/>
            <w:shd w:val="clear" w:color="000000" w:fill="E7E6E6"/>
            <w:noWrap/>
            <w:vAlign w:val="center"/>
            <w:hideMark/>
          </w:tcPr>
          <w:p w14:paraId="1066B60D"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4562077</w:t>
            </w:r>
          </w:p>
        </w:tc>
        <w:tc>
          <w:tcPr>
            <w:tcW w:w="490" w:type="pct"/>
            <w:shd w:val="clear" w:color="000000" w:fill="E7E6E6"/>
            <w:noWrap/>
            <w:vAlign w:val="center"/>
            <w:hideMark/>
          </w:tcPr>
          <w:p w14:paraId="4F62C506"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6910862</w:t>
            </w:r>
          </w:p>
        </w:tc>
        <w:tc>
          <w:tcPr>
            <w:tcW w:w="490" w:type="pct"/>
            <w:shd w:val="clear" w:color="000000" w:fill="E7E6E6"/>
            <w:noWrap/>
            <w:vAlign w:val="center"/>
            <w:hideMark/>
          </w:tcPr>
          <w:p w14:paraId="1B2D48C7"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8069173</w:t>
            </w:r>
          </w:p>
        </w:tc>
        <w:tc>
          <w:tcPr>
            <w:tcW w:w="490" w:type="pct"/>
            <w:shd w:val="clear" w:color="000000" w:fill="E7E6E6"/>
            <w:noWrap/>
            <w:vAlign w:val="center"/>
            <w:hideMark/>
          </w:tcPr>
          <w:p w14:paraId="334DCCB7"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7358160</w:t>
            </w:r>
          </w:p>
        </w:tc>
        <w:tc>
          <w:tcPr>
            <w:tcW w:w="490" w:type="pct"/>
            <w:shd w:val="clear" w:color="000000" w:fill="E7E6E6"/>
            <w:noWrap/>
            <w:vAlign w:val="center"/>
            <w:hideMark/>
          </w:tcPr>
          <w:p w14:paraId="4AB35AD4"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7531110</w:t>
            </w:r>
          </w:p>
        </w:tc>
        <w:tc>
          <w:tcPr>
            <w:tcW w:w="490" w:type="pct"/>
            <w:shd w:val="clear" w:color="000000" w:fill="E7E6E6"/>
            <w:noWrap/>
            <w:vAlign w:val="center"/>
            <w:hideMark/>
          </w:tcPr>
          <w:p w14:paraId="5DB04264"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7716860</w:t>
            </w:r>
          </w:p>
        </w:tc>
      </w:tr>
      <w:tr w:rsidR="004D0818" w:rsidRPr="004D0818" w14:paraId="122485C6" w14:textId="77777777" w:rsidTr="004D0818">
        <w:trPr>
          <w:trHeight w:val="960"/>
        </w:trPr>
        <w:tc>
          <w:tcPr>
            <w:tcW w:w="293" w:type="pct"/>
            <w:shd w:val="clear" w:color="000000" w:fill="E7E6E6"/>
            <w:vAlign w:val="center"/>
            <w:hideMark/>
          </w:tcPr>
          <w:p w14:paraId="0844E2EE"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8</w:t>
            </w:r>
          </w:p>
        </w:tc>
        <w:tc>
          <w:tcPr>
            <w:tcW w:w="1337" w:type="pct"/>
            <w:shd w:val="clear" w:color="000000" w:fill="E7E6E6"/>
            <w:vAlign w:val="center"/>
            <w:hideMark/>
          </w:tcPr>
          <w:p w14:paraId="55C270BE" w14:textId="77777777" w:rsidR="004D0818" w:rsidRPr="004D0818" w:rsidRDefault="004D0818" w:rsidP="004D0818">
            <w:pPr>
              <w:spacing w:after="0" w:line="240" w:lineRule="auto"/>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წარმომადგენლობითი უფლებამოსილების განხორციელება</w:t>
            </w:r>
          </w:p>
        </w:tc>
        <w:tc>
          <w:tcPr>
            <w:tcW w:w="456" w:type="pct"/>
            <w:shd w:val="clear" w:color="000000" w:fill="E7E6E6"/>
            <w:noWrap/>
            <w:vAlign w:val="center"/>
            <w:hideMark/>
          </w:tcPr>
          <w:p w14:paraId="1F6C1047"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34735854</w:t>
            </w:r>
          </w:p>
        </w:tc>
        <w:tc>
          <w:tcPr>
            <w:tcW w:w="463" w:type="pct"/>
            <w:shd w:val="clear" w:color="000000" w:fill="E7E6E6"/>
            <w:noWrap/>
            <w:vAlign w:val="center"/>
            <w:hideMark/>
          </w:tcPr>
          <w:p w14:paraId="0FB932D0"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4238810</w:t>
            </w:r>
          </w:p>
        </w:tc>
        <w:tc>
          <w:tcPr>
            <w:tcW w:w="490" w:type="pct"/>
            <w:shd w:val="clear" w:color="000000" w:fill="E7E6E6"/>
            <w:noWrap/>
            <w:vAlign w:val="center"/>
            <w:hideMark/>
          </w:tcPr>
          <w:p w14:paraId="4EDEFFD2"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5130328</w:t>
            </w:r>
          </w:p>
        </w:tc>
        <w:tc>
          <w:tcPr>
            <w:tcW w:w="490" w:type="pct"/>
            <w:shd w:val="clear" w:color="000000" w:fill="E7E6E6"/>
            <w:noWrap/>
            <w:vAlign w:val="center"/>
            <w:hideMark/>
          </w:tcPr>
          <w:p w14:paraId="5C090636"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5474110</w:t>
            </w:r>
          </w:p>
        </w:tc>
        <w:tc>
          <w:tcPr>
            <w:tcW w:w="490" w:type="pct"/>
            <w:shd w:val="clear" w:color="000000" w:fill="E7E6E6"/>
            <w:noWrap/>
            <w:vAlign w:val="center"/>
            <w:hideMark/>
          </w:tcPr>
          <w:p w14:paraId="6140272C"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6066244</w:t>
            </w:r>
          </w:p>
        </w:tc>
        <w:tc>
          <w:tcPr>
            <w:tcW w:w="490" w:type="pct"/>
            <w:shd w:val="clear" w:color="000000" w:fill="E7E6E6"/>
            <w:noWrap/>
            <w:vAlign w:val="center"/>
            <w:hideMark/>
          </w:tcPr>
          <w:p w14:paraId="752BAFDA"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6662388</w:t>
            </w:r>
          </w:p>
        </w:tc>
        <w:tc>
          <w:tcPr>
            <w:tcW w:w="490" w:type="pct"/>
            <w:shd w:val="clear" w:color="000000" w:fill="E7E6E6"/>
            <w:noWrap/>
            <w:vAlign w:val="center"/>
            <w:hideMark/>
          </w:tcPr>
          <w:p w14:paraId="28063B7A"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7163974</w:t>
            </w:r>
          </w:p>
        </w:tc>
      </w:tr>
      <w:tr w:rsidR="004D0818" w:rsidRPr="004D0818" w14:paraId="3C47E6B8" w14:textId="77777777" w:rsidTr="004D0818">
        <w:trPr>
          <w:trHeight w:val="960"/>
        </w:trPr>
        <w:tc>
          <w:tcPr>
            <w:tcW w:w="293" w:type="pct"/>
            <w:shd w:val="clear" w:color="000000" w:fill="E7E6E6"/>
            <w:vAlign w:val="center"/>
            <w:hideMark/>
          </w:tcPr>
          <w:p w14:paraId="1E2CB73A"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9</w:t>
            </w:r>
          </w:p>
        </w:tc>
        <w:tc>
          <w:tcPr>
            <w:tcW w:w="1337" w:type="pct"/>
            <w:shd w:val="clear" w:color="000000" w:fill="E7E6E6"/>
            <w:vAlign w:val="center"/>
            <w:hideMark/>
          </w:tcPr>
          <w:p w14:paraId="347DEBAF" w14:textId="77777777" w:rsidR="004D0818" w:rsidRPr="004D0818" w:rsidRDefault="004D0818" w:rsidP="004D0818">
            <w:pPr>
              <w:spacing w:after="0" w:line="240" w:lineRule="auto"/>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ფინანსური და არაფინანსური რესურსების მართვა და საინვესტიციო გარემოს ხელშეწყობა</w:t>
            </w:r>
          </w:p>
        </w:tc>
        <w:tc>
          <w:tcPr>
            <w:tcW w:w="456" w:type="pct"/>
            <w:shd w:val="clear" w:color="000000" w:fill="E7E6E6"/>
            <w:noWrap/>
            <w:vAlign w:val="center"/>
            <w:hideMark/>
          </w:tcPr>
          <w:p w14:paraId="5DC77A94"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25996352</w:t>
            </w:r>
          </w:p>
        </w:tc>
        <w:tc>
          <w:tcPr>
            <w:tcW w:w="463" w:type="pct"/>
            <w:shd w:val="clear" w:color="000000" w:fill="E7E6E6"/>
            <w:noWrap/>
            <w:vAlign w:val="center"/>
            <w:hideMark/>
          </w:tcPr>
          <w:p w14:paraId="48B67015"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3892283</w:t>
            </w:r>
          </w:p>
        </w:tc>
        <w:tc>
          <w:tcPr>
            <w:tcW w:w="490" w:type="pct"/>
            <w:shd w:val="clear" w:color="000000" w:fill="E7E6E6"/>
            <w:noWrap/>
            <w:vAlign w:val="center"/>
            <w:hideMark/>
          </w:tcPr>
          <w:p w14:paraId="19F6BA2F"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4189431</w:t>
            </w:r>
          </w:p>
        </w:tc>
        <w:tc>
          <w:tcPr>
            <w:tcW w:w="490" w:type="pct"/>
            <w:shd w:val="clear" w:color="000000" w:fill="E7E6E6"/>
            <w:noWrap/>
            <w:vAlign w:val="center"/>
            <w:hideMark/>
          </w:tcPr>
          <w:p w14:paraId="29516DC6"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4551057</w:t>
            </w:r>
          </w:p>
        </w:tc>
        <w:tc>
          <w:tcPr>
            <w:tcW w:w="490" w:type="pct"/>
            <w:shd w:val="clear" w:color="000000" w:fill="E7E6E6"/>
            <w:noWrap/>
            <w:vAlign w:val="center"/>
            <w:hideMark/>
          </w:tcPr>
          <w:p w14:paraId="33ED1075"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4321437</w:t>
            </w:r>
          </w:p>
        </w:tc>
        <w:tc>
          <w:tcPr>
            <w:tcW w:w="490" w:type="pct"/>
            <w:shd w:val="clear" w:color="000000" w:fill="E7E6E6"/>
            <w:noWrap/>
            <w:vAlign w:val="center"/>
            <w:hideMark/>
          </w:tcPr>
          <w:p w14:paraId="289D35F1"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4511087</w:t>
            </w:r>
          </w:p>
        </w:tc>
        <w:tc>
          <w:tcPr>
            <w:tcW w:w="490" w:type="pct"/>
            <w:shd w:val="clear" w:color="000000" w:fill="E7E6E6"/>
            <w:noWrap/>
            <w:vAlign w:val="center"/>
            <w:hideMark/>
          </w:tcPr>
          <w:p w14:paraId="322B256F"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4531057</w:t>
            </w:r>
          </w:p>
        </w:tc>
      </w:tr>
      <w:tr w:rsidR="004D0818" w:rsidRPr="004D0818" w14:paraId="7E1C08FD" w14:textId="77777777" w:rsidTr="004D0818">
        <w:trPr>
          <w:trHeight w:val="960"/>
        </w:trPr>
        <w:tc>
          <w:tcPr>
            <w:tcW w:w="293" w:type="pct"/>
            <w:shd w:val="clear" w:color="000000" w:fill="E7E6E6"/>
            <w:vAlign w:val="center"/>
            <w:hideMark/>
          </w:tcPr>
          <w:p w14:paraId="2D6B010E"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10</w:t>
            </w:r>
          </w:p>
        </w:tc>
        <w:tc>
          <w:tcPr>
            <w:tcW w:w="1337" w:type="pct"/>
            <w:shd w:val="clear" w:color="000000" w:fill="E7E6E6"/>
            <w:vAlign w:val="center"/>
            <w:hideMark/>
          </w:tcPr>
          <w:p w14:paraId="7D143240" w14:textId="77777777" w:rsidR="004D0818" w:rsidRPr="004D0818" w:rsidRDefault="004D0818" w:rsidP="004D0818">
            <w:pPr>
              <w:spacing w:after="0" w:line="240" w:lineRule="auto"/>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აღმასრულებელი ხელისუფლების განხორციელების ხელშეწყობა</w:t>
            </w:r>
          </w:p>
        </w:tc>
        <w:tc>
          <w:tcPr>
            <w:tcW w:w="456" w:type="pct"/>
            <w:shd w:val="clear" w:color="000000" w:fill="E7E6E6"/>
            <w:noWrap/>
            <w:vAlign w:val="center"/>
            <w:hideMark/>
          </w:tcPr>
          <w:p w14:paraId="0AD8BBFC"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26510674</w:t>
            </w:r>
          </w:p>
        </w:tc>
        <w:tc>
          <w:tcPr>
            <w:tcW w:w="463" w:type="pct"/>
            <w:shd w:val="clear" w:color="000000" w:fill="E7E6E6"/>
            <w:noWrap/>
            <w:vAlign w:val="center"/>
            <w:hideMark/>
          </w:tcPr>
          <w:p w14:paraId="37B07A67"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2966135</w:t>
            </w:r>
          </w:p>
        </w:tc>
        <w:tc>
          <w:tcPr>
            <w:tcW w:w="490" w:type="pct"/>
            <w:shd w:val="clear" w:color="000000" w:fill="E7E6E6"/>
            <w:noWrap/>
            <w:vAlign w:val="center"/>
            <w:hideMark/>
          </w:tcPr>
          <w:p w14:paraId="0854A2AE"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4625349</w:t>
            </w:r>
          </w:p>
        </w:tc>
        <w:tc>
          <w:tcPr>
            <w:tcW w:w="490" w:type="pct"/>
            <w:shd w:val="clear" w:color="000000" w:fill="E7E6E6"/>
            <w:noWrap/>
            <w:vAlign w:val="center"/>
            <w:hideMark/>
          </w:tcPr>
          <w:p w14:paraId="31F197D9"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5175560</w:t>
            </w:r>
          </w:p>
        </w:tc>
        <w:tc>
          <w:tcPr>
            <w:tcW w:w="490" w:type="pct"/>
            <w:shd w:val="clear" w:color="000000" w:fill="E7E6E6"/>
            <w:noWrap/>
            <w:vAlign w:val="center"/>
            <w:hideMark/>
          </w:tcPr>
          <w:p w14:paraId="1C5B20DF"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4581210</w:t>
            </w:r>
          </w:p>
        </w:tc>
        <w:tc>
          <w:tcPr>
            <w:tcW w:w="490" w:type="pct"/>
            <w:shd w:val="clear" w:color="000000" w:fill="E7E6E6"/>
            <w:noWrap/>
            <w:vAlign w:val="center"/>
            <w:hideMark/>
          </w:tcPr>
          <w:p w14:paraId="6F08D7F6"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4581210</w:t>
            </w:r>
          </w:p>
        </w:tc>
        <w:tc>
          <w:tcPr>
            <w:tcW w:w="490" w:type="pct"/>
            <w:shd w:val="clear" w:color="000000" w:fill="E7E6E6"/>
            <w:noWrap/>
            <w:vAlign w:val="center"/>
            <w:hideMark/>
          </w:tcPr>
          <w:p w14:paraId="4151E71D" w14:textId="77777777" w:rsidR="004D0818" w:rsidRPr="004D0818" w:rsidRDefault="004D0818" w:rsidP="004D0818">
            <w:pPr>
              <w:spacing w:after="0" w:line="240" w:lineRule="auto"/>
              <w:jc w:val="center"/>
              <w:rPr>
                <w:rFonts w:ascii="Sylfaen" w:eastAsia="Times New Roman" w:hAnsi="Sylfaen" w:cs="Calibri"/>
                <w:b/>
                <w:bCs/>
                <w:color w:val="002060"/>
                <w:lang w:val="en-GB" w:eastAsia="en-GB"/>
              </w:rPr>
            </w:pPr>
            <w:r w:rsidRPr="004D0818">
              <w:rPr>
                <w:rFonts w:ascii="Sylfaen" w:eastAsia="Times New Roman" w:hAnsi="Sylfaen" w:cs="Calibri"/>
                <w:b/>
                <w:bCs/>
                <w:color w:val="002060"/>
                <w:lang w:val="en-GB" w:eastAsia="en-GB"/>
              </w:rPr>
              <w:t>4581210</w:t>
            </w:r>
          </w:p>
        </w:tc>
      </w:tr>
      <w:tr w:rsidR="004D0818" w:rsidRPr="004D0818" w14:paraId="299EF40B" w14:textId="77777777" w:rsidTr="004D0818">
        <w:trPr>
          <w:trHeight w:val="780"/>
        </w:trPr>
        <w:tc>
          <w:tcPr>
            <w:tcW w:w="293" w:type="pct"/>
            <w:shd w:val="clear" w:color="000000" w:fill="D9D9D9"/>
            <w:vAlign w:val="center"/>
            <w:hideMark/>
          </w:tcPr>
          <w:p w14:paraId="1491E0BA" w14:textId="77777777" w:rsidR="004D0818" w:rsidRPr="004D0818" w:rsidRDefault="004D0818" w:rsidP="004D0818">
            <w:pPr>
              <w:spacing w:after="0" w:line="240" w:lineRule="auto"/>
              <w:jc w:val="center"/>
              <w:rPr>
                <w:rFonts w:ascii="Sylfaen" w:eastAsia="Times New Roman" w:hAnsi="Sylfaen" w:cs="Calibri"/>
                <w:color w:val="002060"/>
                <w:sz w:val="24"/>
                <w:szCs w:val="24"/>
                <w:lang w:val="en-GB" w:eastAsia="en-GB"/>
              </w:rPr>
            </w:pPr>
            <w:r w:rsidRPr="004D0818">
              <w:rPr>
                <w:rFonts w:ascii="Sylfaen" w:eastAsia="Times New Roman" w:hAnsi="Sylfaen" w:cs="Calibri"/>
                <w:color w:val="002060"/>
                <w:sz w:val="24"/>
                <w:szCs w:val="24"/>
                <w:lang w:val="en-GB" w:eastAsia="en-GB"/>
              </w:rPr>
              <w:t> </w:t>
            </w:r>
          </w:p>
        </w:tc>
        <w:tc>
          <w:tcPr>
            <w:tcW w:w="1337" w:type="pct"/>
            <w:shd w:val="clear" w:color="000000" w:fill="D9D9D9"/>
            <w:vAlign w:val="center"/>
            <w:hideMark/>
          </w:tcPr>
          <w:p w14:paraId="3B66FB24" w14:textId="77777777" w:rsidR="004D0818" w:rsidRPr="004D0818" w:rsidRDefault="004D0818" w:rsidP="004D0818">
            <w:pPr>
              <w:spacing w:after="0" w:line="240" w:lineRule="auto"/>
              <w:rPr>
                <w:rFonts w:ascii="Sylfaen" w:eastAsia="Times New Roman" w:hAnsi="Sylfaen" w:cs="Calibri"/>
                <w:b/>
                <w:bCs/>
                <w:color w:val="002060"/>
                <w:sz w:val="24"/>
                <w:szCs w:val="24"/>
                <w:lang w:val="en-GB" w:eastAsia="en-GB"/>
              </w:rPr>
            </w:pPr>
            <w:r w:rsidRPr="004D0818">
              <w:rPr>
                <w:rFonts w:ascii="Sylfaen" w:eastAsia="Times New Roman" w:hAnsi="Sylfaen" w:cs="Calibri"/>
                <w:b/>
                <w:bCs/>
                <w:color w:val="002060"/>
                <w:sz w:val="24"/>
                <w:szCs w:val="24"/>
                <w:lang w:val="en-GB" w:eastAsia="en-GB"/>
              </w:rPr>
              <w:t>სულ, ჯამი:</w:t>
            </w:r>
          </w:p>
        </w:tc>
        <w:tc>
          <w:tcPr>
            <w:tcW w:w="456" w:type="pct"/>
            <w:shd w:val="clear" w:color="000000" w:fill="D9D9D9"/>
            <w:noWrap/>
            <w:vAlign w:val="center"/>
            <w:hideMark/>
          </w:tcPr>
          <w:p w14:paraId="78BD5710" w14:textId="77777777" w:rsidR="004D0818" w:rsidRPr="004D0818" w:rsidRDefault="004D0818" w:rsidP="004D0818">
            <w:pPr>
              <w:spacing w:after="0" w:line="240" w:lineRule="auto"/>
              <w:jc w:val="center"/>
              <w:rPr>
                <w:rFonts w:ascii="Sylfaen" w:eastAsia="Times New Roman" w:hAnsi="Sylfaen" w:cs="Calibri"/>
                <w:b/>
                <w:bCs/>
                <w:color w:val="002060"/>
                <w:sz w:val="24"/>
                <w:szCs w:val="24"/>
                <w:lang w:val="en-GB" w:eastAsia="en-GB"/>
              </w:rPr>
            </w:pPr>
            <w:r w:rsidRPr="004D0818">
              <w:rPr>
                <w:rFonts w:ascii="Sylfaen" w:eastAsia="Times New Roman" w:hAnsi="Sylfaen" w:cs="Calibri"/>
                <w:b/>
                <w:bCs/>
                <w:color w:val="002060"/>
                <w:sz w:val="24"/>
                <w:szCs w:val="24"/>
                <w:lang w:val="en-GB" w:eastAsia="en-GB"/>
              </w:rPr>
              <w:t>270249122</w:t>
            </w:r>
          </w:p>
        </w:tc>
        <w:tc>
          <w:tcPr>
            <w:tcW w:w="463" w:type="pct"/>
            <w:shd w:val="clear" w:color="000000" w:fill="D9D9D9"/>
            <w:noWrap/>
            <w:vAlign w:val="center"/>
            <w:hideMark/>
          </w:tcPr>
          <w:p w14:paraId="12C1E97E" w14:textId="77777777" w:rsidR="004D0818" w:rsidRPr="004D0818" w:rsidRDefault="004D0818" w:rsidP="004D0818">
            <w:pPr>
              <w:spacing w:after="0" w:line="240" w:lineRule="auto"/>
              <w:jc w:val="center"/>
              <w:rPr>
                <w:rFonts w:ascii="Sylfaen" w:eastAsia="Times New Roman" w:hAnsi="Sylfaen" w:cs="Calibri"/>
                <w:b/>
                <w:bCs/>
                <w:color w:val="002060"/>
                <w:sz w:val="24"/>
                <w:szCs w:val="24"/>
                <w:lang w:val="en-GB" w:eastAsia="en-GB"/>
              </w:rPr>
            </w:pPr>
            <w:r w:rsidRPr="004D0818">
              <w:rPr>
                <w:rFonts w:ascii="Sylfaen" w:eastAsia="Times New Roman" w:hAnsi="Sylfaen" w:cs="Calibri"/>
                <w:b/>
                <w:bCs/>
                <w:color w:val="002060"/>
                <w:sz w:val="24"/>
                <w:szCs w:val="24"/>
                <w:lang w:val="en-GB" w:eastAsia="en-GB"/>
              </w:rPr>
              <w:t>31002655</w:t>
            </w:r>
          </w:p>
        </w:tc>
        <w:tc>
          <w:tcPr>
            <w:tcW w:w="490" w:type="pct"/>
            <w:shd w:val="clear" w:color="000000" w:fill="D9D9D9"/>
            <w:noWrap/>
            <w:vAlign w:val="center"/>
            <w:hideMark/>
          </w:tcPr>
          <w:p w14:paraId="342730CF" w14:textId="77777777" w:rsidR="004D0818" w:rsidRPr="004D0818" w:rsidRDefault="004D0818" w:rsidP="004D0818">
            <w:pPr>
              <w:spacing w:after="0" w:line="240" w:lineRule="auto"/>
              <w:jc w:val="center"/>
              <w:rPr>
                <w:rFonts w:ascii="Sylfaen" w:eastAsia="Times New Roman" w:hAnsi="Sylfaen" w:cs="Calibri"/>
                <w:b/>
                <w:bCs/>
                <w:color w:val="002060"/>
                <w:sz w:val="24"/>
                <w:szCs w:val="24"/>
                <w:lang w:val="en-GB" w:eastAsia="en-GB"/>
              </w:rPr>
            </w:pPr>
            <w:r w:rsidRPr="004D0818">
              <w:rPr>
                <w:rFonts w:ascii="Sylfaen" w:eastAsia="Times New Roman" w:hAnsi="Sylfaen" w:cs="Calibri"/>
                <w:b/>
                <w:bCs/>
                <w:color w:val="002060"/>
                <w:sz w:val="24"/>
                <w:szCs w:val="24"/>
                <w:lang w:val="en-GB" w:eastAsia="en-GB"/>
              </w:rPr>
              <w:t>40302800</w:t>
            </w:r>
          </w:p>
        </w:tc>
        <w:tc>
          <w:tcPr>
            <w:tcW w:w="490" w:type="pct"/>
            <w:shd w:val="clear" w:color="000000" w:fill="D9D9D9"/>
            <w:noWrap/>
            <w:vAlign w:val="center"/>
            <w:hideMark/>
          </w:tcPr>
          <w:p w14:paraId="5E884B37" w14:textId="77777777" w:rsidR="004D0818" w:rsidRPr="004D0818" w:rsidRDefault="004D0818" w:rsidP="004D0818">
            <w:pPr>
              <w:spacing w:after="0" w:line="240" w:lineRule="auto"/>
              <w:jc w:val="center"/>
              <w:rPr>
                <w:rFonts w:ascii="Sylfaen" w:eastAsia="Times New Roman" w:hAnsi="Sylfaen" w:cs="Calibri"/>
                <w:b/>
                <w:bCs/>
                <w:color w:val="002060"/>
                <w:sz w:val="24"/>
                <w:szCs w:val="24"/>
                <w:lang w:val="en-GB" w:eastAsia="en-GB"/>
              </w:rPr>
            </w:pPr>
            <w:r w:rsidRPr="004D0818">
              <w:rPr>
                <w:rFonts w:ascii="Sylfaen" w:eastAsia="Times New Roman" w:hAnsi="Sylfaen" w:cs="Calibri"/>
                <w:b/>
                <w:bCs/>
                <w:color w:val="002060"/>
                <w:sz w:val="24"/>
                <w:szCs w:val="24"/>
                <w:lang w:val="en-GB" w:eastAsia="en-GB"/>
              </w:rPr>
              <w:t>50075000</w:t>
            </w:r>
          </w:p>
        </w:tc>
        <w:tc>
          <w:tcPr>
            <w:tcW w:w="490" w:type="pct"/>
            <w:shd w:val="clear" w:color="000000" w:fill="D9D9D9"/>
            <w:noWrap/>
            <w:vAlign w:val="center"/>
            <w:hideMark/>
          </w:tcPr>
          <w:p w14:paraId="2DBA6AE7" w14:textId="77777777" w:rsidR="004D0818" w:rsidRPr="004D0818" w:rsidRDefault="004D0818" w:rsidP="004D0818">
            <w:pPr>
              <w:spacing w:after="0" w:line="240" w:lineRule="auto"/>
              <w:jc w:val="center"/>
              <w:rPr>
                <w:rFonts w:ascii="Sylfaen" w:eastAsia="Times New Roman" w:hAnsi="Sylfaen" w:cs="Calibri"/>
                <w:b/>
                <w:bCs/>
                <w:color w:val="002060"/>
                <w:sz w:val="24"/>
                <w:szCs w:val="24"/>
                <w:lang w:val="en-GB" w:eastAsia="en-GB"/>
              </w:rPr>
            </w:pPr>
            <w:r w:rsidRPr="004D0818">
              <w:rPr>
                <w:rFonts w:ascii="Sylfaen" w:eastAsia="Times New Roman" w:hAnsi="Sylfaen" w:cs="Calibri"/>
                <w:b/>
                <w:bCs/>
                <w:color w:val="002060"/>
                <w:sz w:val="24"/>
                <w:szCs w:val="24"/>
                <w:lang w:val="en-GB" w:eastAsia="en-GB"/>
              </w:rPr>
              <w:t>48001861</w:t>
            </w:r>
          </w:p>
        </w:tc>
        <w:tc>
          <w:tcPr>
            <w:tcW w:w="490" w:type="pct"/>
            <w:shd w:val="clear" w:color="000000" w:fill="D9D9D9"/>
            <w:noWrap/>
            <w:vAlign w:val="center"/>
            <w:hideMark/>
          </w:tcPr>
          <w:p w14:paraId="63A3E54D" w14:textId="77777777" w:rsidR="004D0818" w:rsidRPr="004D0818" w:rsidRDefault="004D0818" w:rsidP="004D0818">
            <w:pPr>
              <w:spacing w:after="0" w:line="240" w:lineRule="auto"/>
              <w:jc w:val="center"/>
              <w:rPr>
                <w:rFonts w:ascii="Sylfaen" w:eastAsia="Times New Roman" w:hAnsi="Sylfaen" w:cs="Calibri"/>
                <w:b/>
                <w:bCs/>
                <w:color w:val="002060"/>
                <w:sz w:val="24"/>
                <w:szCs w:val="24"/>
                <w:lang w:val="en-GB" w:eastAsia="en-GB"/>
              </w:rPr>
            </w:pPr>
            <w:r w:rsidRPr="004D0818">
              <w:rPr>
                <w:rFonts w:ascii="Sylfaen" w:eastAsia="Times New Roman" w:hAnsi="Sylfaen" w:cs="Calibri"/>
                <w:b/>
                <w:bCs/>
                <w:color w:val="002060"/>
                <w:sz w:val="24"/>
                <w:szCs w:val="24"/>
                <w:lang w:val="en-GB" w:eastAsia="en-GB"/>
              </w:rPr>
              <w:t>49726925</w:t>
            </w:r>
          </w:p>
        </w:tc>
        <w:tc>
          <w:tcPr>
            <w:tcW w:w="490" w:type="pct"/>
            <w:shd w:val="clear" w:color="000000" w:fill="D9D9D9"/>
            <w:noWrap/>
            <w:vAlign w:val="center"/>
            <w:hideMark/>
          </w:tcPr>
          <w:p w14:paraId="21A09C75" w14:textId="77777777" w:rsidR="004D0818" w:rsidRPr="004D0818" w:rsidRDefault="004D0818" w:rsidP="004D0818">
            <w:pPr>
              <w:spacing w:after="0" w:line="240" w:lineRule="auto"/>
              <w:jc w:val="center"/>
              <w:rPr>
                <w:rFonts w:ascii="Sylfaen" w:eastAsia="Times New Roman" w:hAnsi="Sylfaen" w:cs="Calibri"/>
                <w:b/>
                <w:bCs/>
                <w:color w:val="002060"/>
                <w:sz w:val="24"/>
                <w:szCs w:val="24"/>
                <w:lang w:val="en-GB" w:eastAsia="en-GB"/>
              </w:rPr>
            </w:pPr>
            <w:r w:rsidRPr="004D0818">
              <w:rPr>
                <w:rFonts w:ascii="Sylfaen" w:eastAsia="Times New Roman" w:hAnsi="Sylfaen" w:cs="Calibri"/>
                <w:b/>
                <w:bCs/>
                <w:color w:val="002060"/>
                <w:sz w:val="24"/>
                <w:szCs w:val="24"/>
                <w:lang w:val="en-GB" w:eastAsia="en-GB"/>
              </w:rPr>
              <w:t>51139881</w:t>
            </w:r>
          </w:p>
        </w:tc>
      </w:tr>
    </w:tbl>
    <w:p w14:paraId="37C2D449" w14:textId="4856BFAC" w:rsidR="004D0818" w:rsidRDefault="004D0818" w:rsidP="003072A4">
      <w:pPr>
        <w:spacing w:after="0" w:line="276" w:lineRule="auto"/>
        <w:jc w:val="center"/>
        <w:rPr>
          <w:rFonts w:ascii="Sylfaen" w:eastAsia="Times New Roman" w:hAnsi="Sylfaen" w:cs="Calibri"/>
          <w:b/>
          <w:bCs/>
          <w:color w:val="002060"/>
          <w:lang w:val="ka-GE"/>
        </w:rPr>
      </w:pPr>
    </w:p>
    <w:p w14:paraId="43040A71" w14:textId="0D116C8B" w:rsidR="004D0818" w:rsidRDefault="004D0818" w:rsidP="003072A4">
      <w:pPr>
        <w:spacing w:after="0" w:line="276" w:lineRule="auto"/>
        <w:jc w:val="center"/>
        <w:rPr>
          <w:rFonts w:ascii="Sylfaen" w:eastAsia="Times New Roman" w:hAnsi="Sylfaen" w:cs="Calibri"/>
          <w:b/>
          <w:bCs/>
          <w:color w:val="002060"/>
          <w:lang w:val="ka-GE"/>
        </w:rPr>
      </w:pPr>
    </w:p>
    <w:p w14:paraId="707DBBA7" w14:textId="2294E77C" w:rsidR="004D0818" w:rsidRDefault="004D0818" w:rsidP="003072A4">
      <w:pPr>
        <w:spacing w:after="0" w:line="276" w:lineRule="auto"/>
        <w:jc w:val="center"/>
        <w:rPr>
          <w:rFonts w:ascii="Sylfaen" w:eastAsia="Times New Roman" w:hAnsi="Sylfaen" w:cs="Calibri"/>
          <w:b/>
          <w:bCs/>
          <w:color w:val="002060"/>
          <w:lang w:val="ka-GE"/>
        </w:rPr>
      </w:pPr>
    </w:p>
    <w:p w14:paraId="45815697" w14:textId="0DE3B0D5" w:rsidR="004D0818" w:rsidRDefault="004D0818" w:rsidP="003072A4">
      <w:pPr>
        <w:spacing w:after="0" w:line="276" w:lineRule="auto"/>
        <w:jc w:val="center"/>
        <w:rPr>
          <w:rFonts w:ascii="Sylfaen" w:eastAsia="Times New Roman" w:hAnsi="Sylfaen" w:cs="Calibri"/>
          <w:b/>
          <w:bCs/>
          <w:color w:val="002060"/>
          <w:lang w:val="ka-GE"/>
        </w:rPr>
      </w:pPr>
    </w:p>
    <w:p w14:paraId="730383EA" w14:textId="77777777" w:rsidR="004D0818" w:rsidRDefault="004D0818" w:rsidP="003072A4">
      <w:pPr>
        <w:spacing w:after="0" w:line="276" w:lineRule="auto"/>
        <w:jc w:val="center"/>
        <w:rPr>
          <w:rFonts w:ascii="Sylfaen" w:eastAsia="Times New Roman" w:hAnsi="Sylfaen" w:cs="Calibri"/>
          <w:b/>
          <w:bCs/>
          <w:color w:val="002060"/>
          <w:lang w:val="ka-GE"/>
        </w:rPr>
      </w:pPr>
    </w:p>
    <w:p w14:paraId="0900E1AF" w14:textId="4C2A0C9F" w:rsidR="002349E4" w:rsidRDefault="002349E4">
      <w:pPr>
        <w:rPr>
          <w:rFonts w:ascii="Sylfaen" w:hAnsi="Sylfaen"/>
          <w:color w:val="002060"/>
        </w:rPr>
      </w:pPr>
    </w:p>
    <w:p w14:paraId="0432FD77" w14:textId="33327F92" w:rsidR="004533CD" w:rsidRDefault="004533CD">
      <w:pPr>
        <w:rPr>
          <w:rFonts w:ascii="Sylfaen" w:hAnsi="Sylfaen"/>
          <w:color w:val="002060"/>
        </w:rPr>
      </w:pPr>
    </w:p>
    <w:p w14:paraId="60187AB9" w14:textId="0B633DF7" w:rsidR="00D574C6" w:rsidRPr="005C45DC" w:rsidRDefault="00D574C6" w:rsidP="00D574C6">
      <w:pPr>
        <w:jc w:val="right"/>
        <w:rPr>
          <w:rFonts w:ascii="Sylfaen" w:hAnsi="Sylfaen"/>
          <w:b/>
          <w:bCs/>
          <w:color w:val="002060"/>
          <w:sz w:val="20"/>
          <w:szCs w:val="20"/>
        </w:rPr>
      </w:pPr>
      <w:r w:rsidRPr="00064C97">
        <w:rPr>
          <w:rFonts w:ascii="Sylfaen" w:hAnsi="Sylfaen"/>
          <w:b/>
          <w:bCs/>
          <w:color w:val="002060"/>
          <w:sz w:val="20"/>
          <w:szCs w:val="20"/>
          <w:lang w:val="ka-GE"/>
        </w:rPr>
        <w:t>დანართი N2</w:t>
      </w:r>
    </w:p>
    <w:p w14:paraId="3270240E" w14:textId="305C3644" w:rsidR="001D3AAE" w:rsidRDefault="00D86309" w:rsidP="001D3AAE">
      <w:pPr>
        <w:tabs>
          <w:tab w:val="left" w:pos="3969"/>
        </w:tabs>
        <w:jc w:val="both"/>
        <w:rPr>
          <w:rFonts w:ascii="Sylfaen" w:hAnsi="Sylfaen"/>
          <w:b/>
          <w:bCs/>
          <w:color w:val="002060"/>
          <w:sz w:val="24"/>
          <w:szCs w:val="24"/>
          <w:lang w:val="ka-GE"/>
        </w:rPr>
      </w:pPr>
      <w:r w:rsidRPr="005C45DC">
        <w:rPr>
          <w:rFonts w:ascii="Sylfaen" w:hAnsi="Sylfaen"/>
          <w:b/>
          <w:bCs/>
          <w:color w:val="002060"/>
          <w:sz w:val="24"/>
          <w:szCs w:val="24"/>
          <w:lang w:val="ka-GE"/>
        </w:rPr>
        <w:t>პრიორიტეტი 1 - მოსახლეობის ჯანმრთელობის დაცვა</w:t>
      </w:r>
    </w:p>
    <w:tbl>
      <w:tblPr>
        <w:tblW w:w="5000" w:type="pct"/>
        <w:tblBorders>
          <w:top w:val="dotted" w:sz="4" w:space="0" w:color="002060"/>
          <w:left w:val="dotted" w:sz="4" w:space="0" w:color="002060"/>
          <w:bottom w:val="dotted" w:sz="4" w:space="0" w:color="002060"/>
          <w:right w:val="dotted" w:sz="4" w:space="0" w:color="002060"/>
          <w:insideH w:val="dotted" w:sz="4" w:space="0" w:color="002060"/>
          <w:insideV w:val="dotted" w:sz="4" w:space="0" w:color="002060"/>
        </w:tblBorders>
        <w:tblLook w:val="04A0" w:firstRow="1" w:lastRow="0" w:firstColumn="1" w:lastColumn="0" w:noHBand="0" w:noVBand="1"/>
      </w:tblPr>
      <w:tblGrid>
        <w:gridCol w:w="782"/>
        <w:gridCol w:w="4498"/>
        <w:gridCol w:w="1284"/>
        <w:gridCol w:w="1176"/>
        <w:gridCol w:w="1296"/>
        <w:gridCol w:w="1296"/>
        <w:gridCol w:w="1296"/>
        <w:gridCol w:w="1296"/>
        <w:gridCol w:w="1296"/>
      </w:tblGrid>
      <w:tr w:rsidR="00BD2068" w:rsidRPr="00BD2068" w14:paraId="2DC1755D" w14:textId="77777777" w:rsidTr="00BD2068">
        <w:trPr>
          <w:trHeight w:val="870"/>
        </w:trPr>
        <w:tc>
          <w:tcPr>
            <w:tcW w:w="291" w:type="pct"/>
            <w:shd w:val="clear" w:color="000000" w:fill="FFFFCC"/>
            <w:vAlign w:val="center"/>
            <w:hideMark/>
          </w:tcPr>
          <w:p w14:paraId="5EC2A57F"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კოდი</w:t>
            </w:r>
          </w:p>
        </w:tc>
        <w:tc>
          <w:tcPr>
            <w:tcW w:w="1613" w:type="pct"/>
            <w:shd w:val="clear" w:color="000000" w:fill="FFFFCC"/>
            <w:vAlign w:val="center"/>
            <w:hideMark/>
          </w:tcPr>
          <w:p w14:paraId="6C53DB11"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პრიორიტეტებისა და მათში შემავალი პროგრამების/ღონისძიებების დასახელება</w:t>
            </w:r>
          </w:p>
        </w:tc>
        <w:tc>
          <w:tcPr>
            <w:tcW w:w="475" w:type="pct"/>
            <w:shd w:val="clear" w:color="000000" w:fill="FFFFCC"/>
            <w:vAlign w:val="center"/>
            <w:hideMark/>
          </w:tcPr>
          <w:p w14:paraId="68081B87"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 xml:space="preserve">სულ 2024-2029 </w:t>
            </w:r>
          </w:p>
        </w:tc>
        <w:tc>
          <w:tcPr>
            <w:tcW w:w="437" w:type="pct"/>
            <w:shd w:val="clear" w:color="000000" w:fill="FFFFCC"/>
            <w:vAlign w:val="center"/>
            <w:hideMark/>
          </w:tcPr>
          <w:p w14:paraId="1A14E9BB" w14:textId="5212D259"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2024 წლის ფაქტი</w:t>
            </w:r>
            <w:r w:rsidR="00883000">
              <w:rPr>
                <w:rFonts w:ascii="Sylfaen" w:eastAsia="Times New Roman" w:hAnsi="Sylfaen" w:cs="Calibri"/>
                <w:b/>
                <w:bCs/>
                <w:color w:val="002060"/>
                <w:lang w:val="en-GB" w:eastAsia="en-GB"/>
              </w:rPr>
              <w:t xml:space="preserve"> </w:t>
            </w:r>
          </w:p>
        </w:tc>
        <w:tc>
          <w:tcPr>
            <w:tcW w:w="437" w:type="pct"/>
            <w:shd w:val="clear" w:color="000000" w:fill="FFFFCC"/>
            <w:vAlign w:val="center"/>
            <w:hideMark/>
          </w:tcPr>
          <w:p w14:paraId="2F575CB0"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 xml:space="preserve">2025 წლის პროგნოზი </w:t>
            </w:r>
          </w:p>
        </w:tc>
        <w:tc>
          <w:tcPr>
            <w:tcW w:w="437" w:type="pct"/>
            <w:shd w:val="clear" w:color="000000" w:fill="FFFFCC"/>
            <w:vAlign w:val="center"/>
            <w:hideMark/>
          </w:tcPr>
          <w:p w14:paraId="458B96CA"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 xml:space="preserve">2026 წლის პროგნოზი </w:t>
            </w:r>
          </w:p>
        </w:tc>
        <w:tc>
          <w:tcPr>
            <w:tcW w:w="437" w:type="pct"/>
            <w:shd w:val="clear" w:color="000000" w:fill="FFFFCC"/>
            <w:vAlign w:val="center"/>
            <w:hideMark/>
          </w:tcPr>
          <w:p w14:paraId="1724AED5"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 xml:space="preserve">2027 წლის პროგნოზი </w:t>
            </w:r>
          </w:p>
        </w:tc>
        <w:tc>
          <w:tcPr>
            <w:tcW w:w="437" w:type="pct"/>
            <w:shd w:val="clear" w:color="000000" w:fill="FFFFCC"/>
            <w:vAlign w:val="center"/>
            <w:hideMark/>
          </w:tcPr>
          <w:p w14:paraId="7553E6FC"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 xml:space="preserve">2028 წლის პროგნოზი </w:t>
            </w:r>
          </w:p>
        </w:tc>
        <w:tc>
          <w:tcPr>
            <w:tcW w:w="437" w:type="pct"/>
            <w:shd w:val="clear" w:color="000000" w:fill="FFFFCC"/>
            <w:vAlign w:val="center"/>
            <w:hideMark/>
          </w:tcPr>
          <w:p w14:paraId="2ED147EF"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 xml:space="preserve">2029 წლის პროგნოზი </w:t>
            </w:r>
          </w:p>
        </w:tc>
      </w:tr>
      <w:tr w:rsidR="00BD2068" w:rsidRPr="00BD2068" w14:paraId="2C80C866" w14:textId="77777777" w:rsidTr="00BD2068">
        <w:trPr>
          <w:trHeight w:val="810"/>
        </w:trPr>
        <w:tc>
          <w:tcPr>
            <w:tcW w:w="291" w:type="pct"/>
            <w:shd w:val="clear" w:color="000000" w:fill="D9D9D9"/>
            <w:vAlign w:val="center"/>
            <w:hideMark/>
          </w:tcPr>
          <w:p w14:paraId="71C04CF2"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 </w:t>
            </w:r>
          </w:p>
        </w:tc>
        <w:tc>
          <w:tcPr>
            <w:tcW w:w="1613" w:type="pct"/>
            <w:shd w:val="clear" w:color="000000" w:fill="D9D9D9"/>
            <w:vAlign w:val="center"/>
            <w:hideMark/>
          </w:tcPr>
          <w:p w14:paraId="7954C9C9"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სულ მოსახლეობის ჯანმრთელობის დაცვა</w:t>
            </w:r>
          </w:p>
        </w:tc>
        <w:tc>
          <w:tcPr>
            <w:tcW w:w="475" w:type="pct"/>
            <w:shd w:val="clear" w:color="000000" w:fill="D9D9D9"/>
            <w:noWrap/>
            <w:vAlign w:val="center"/>
            <w:hideMark/>
          </w:tcPr>
          <w:p w14:paraId="44CE172F"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39060690</w:t>
            </w:r>
          </w:p>
        </w:tc>
        <w:tc>
          <w:tcPr>
            <w:tcW w:w="437" w:type="pct"/>
            <w:shd w:val="clear" w:color="000000" w:fill="D9D9D9"/>
            <w:noWrap/>
            <w:vAlign w:val="center"/>
            <w:hideMark/>
          </w:tcPr>
          <w:p w14:paraId="315C46F5"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3193945</w:t>
            </w:r>
          </w:p>
        </w:tc>
        <w:tc>
          <w:tcPr>
            <w:tcW w:w="437" w:type="pct"/>
            <w:shd w:val="clear" w:color="000000" w:fill="D9D9D9"/>
            <w:noWrap/>
            <w:vAlign w:val="center"/>
            <w:hideMark/>
          </w:tcPr>
          <w:p w14:paraId="3C1AF986"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5871805</w:t>
            </w:r>
          </w:p>
        </w:tc>
        <w:tc>
          <w:tcPr>
            <w:tcW w:w="437" w:type="pct"/>
            <w:shd w:val="clear" w:color="000000" w:fill="D9D9D9"/>
            <w:noWrap/>
            <w:vAlign w:val="center"/>
            <w:hideMark/>
          </w:tcPr>
          <w:p w14:paraId="71E35F52"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9977440</w:t>
            </w:r>
          </w:p>
        </w:tc>
        <w:tc>
          <w:tcPr>
            <w:tcW w:w="437" w:type="pct"/>
            <w:shd w:val="clear" w:color="000000" w:fill="D9D9D9"/>
            <w:noWrap/>
            <w:vAlign w:val="center"/>
            <w:hideMark/>
          </w:tcPr>
          <w:p w14:paraId="3ACCBE3B"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6617500</w:t>
            </w:r>
          </w:p>
        </w:tc>
        <w:tc>
          <w:tcPr>
            <w:tcW w:w="437" w:type="pct"/>
            <w:shd w:val="clear" w:color="000000" w:fill="D9D9D9"/>
            <w:noWrap/>
            <w:vAlign w:val="center"/>
            <w:hideMark/>
          </w:tcPr>
          <w:p w14:paraId="5BAAB792"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6652500</w:t>
            </w:r>
          </w:p>
        </w:tc>
        <w:tc>
          <w:tcPr>
            <w:tcW w:w="437" w:type="pct"/>
            <w:shd w:val="clear" w:color="000000" w:fill="D9D9D9"/>
            <w:noWrap/>
            <w:vAlign w:val="center"/>
            <w:hideMark/>
          </w:tcPr>
          <w:p w14:paraId="3F514996"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6747500</w:t>
            </w:r>
          </w:p>
        </w:tc>
      </w:tr>
      <w:tr w:rsidR="00BD2068" w:rsidRPr="00BD2068" w14:paraId="1DEB8A50" w14:textId="77777777" w:rsidTr="00BD2068">
        <w:trPr>
          <w:trHeight w:val="675"/>
        </w:trPr>
        <w:tc>
          <w:tcPr>
            <w:tcW w:w="291" w:type="pct"/>
            <w:shd w:val="clear" w:color="000000" w:fill="F2F2F2"/>
            <w:vAlign w:val="center"/>
            <w:hideMark/>
          </w:tcPr>
          <w:p w14:paraId="6394C0C7"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05 01</w:t>
            </w:r>
          </w:p>
        </w:tc>
        <w:tc>
          <w:tcPr>
            <w:tcW w:w="1613" w:type="pct"/>
            <w:shd w:val="clear" w:color="000000" w:fill="F2F2F2"/>
            <w:vAlign w:val="center"/>
            <w:hideMark/>
          </w:tcPr>
          <w:p w14:paraId="5CB47652" w14:textId="5ADB17E8" w:rsidR="00BD2068" w:rsidRPr="00BD2068" w:rsidRDefault="00BD2068" w:rsidP="00BD2068">
            <w:pPr>
              <w:spacing w:after="0" w:line="240" w:lineRule="auto"/>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ჯანმრთელობისა და სოციალური</w:t>
            </w:r>
            <w:r w:rsidR="00883000">
              <w:rPr>
                <w:rFonts w:ascii="Sylfaen" w:eastAsia="Times New Roman" w:hAnsi="Sylfaen" w:cs="Calibri"/>
                <w:b/>
                <w:bCs/>
                <w:color w:val="002060"/>
                <w:lang w:val="en-GB" w:eastAsia="en-GB"/>
              </w:rPr>
              <w:t xml:space="preserve"> </w:t>
            </w:r>
            <w:r w:rsidRPr="00BD2068">
              <w:rPr>
                <w:rFonts w:ascii="Sylfaen" w:eastAsia="Times New Roman" w:hAnsi="Sylfaen" w:cs="Calibri"/>
                <w:b/>
                <w:bCs/>
                <w:color w:val="002060"/>
                <w:lang w:val="en-GB" w:eastAsia="en-GB"/>
              </w:rPr>
              <w:t>დაცვის სფეროს პოლიტიკის შემუშავება და მართვა</w:t>
            </w:r>
          </w:p>
        </w:tc>
        <w:tc>
          <w:tcPr>
            <w:tcW w:w="475" w:type="pct"/>
            <w:shd w:val="clear" w:color="000000" w:fill="F2F2F2"/>
            <w:noWrap/>
            <w:vAlign w:val="center"/>
            <w:hideMark/>
          </w:tcPr>
          <w:p w14:paraId="122C1470"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12141034</w:t>
            </w:r>
          </w:p>
        </w:tc>
        <w:tc>
          <w:tcPr>
            <w:tcW w:w="437" w:type="pct"/>
            <w:shd w:val="clear" w:color="000000" w:fill="F2F2F2"/>
            <w:noWrap/>
            <w:vAlign w:val="center"/>
            <w:hideMark/>
          </w:tcPr>
          <w:p w14:paraId="4018CEB3"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1141934</w:t>
            </w:r>
          </w:p>
        </w:tc>
        <w:tc>
          <w:tcPr>
            <w:tcW w:w="437" w:type="pct"/>
            <w:shd w:val="clear" w:color="000000" w:fill="F2F2F2"/>
            <w:noWrap/>
            <w:vAlign w:val="center"/>
            <w:hideMark/>
          </w:tcPr>
          <w:p w14:paraId="12BE83D8"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1709100</w:t>
            </w:r>
          </w:p>
        </w:tc>
        <w:tc>
          <w:tcPr>
            <w:tcW w:w="437" w:type="pct"/>
            <w:shd w:val="clear" w:color="000000" w:fill="F2F2F2"/>
            <w:noWrap/>
            <w:vAlign w:val="center"/>
            <w:hideMark/>
          </w:tcPr>
          <w:p w14:paraId="31D4AEA4"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2322500</w:t>
            </w:r>
          </w:p>
        </w:tc>
        <w:tc>
          <w:tcPr>
            <w:tcW w:w="437" w:type="pct"/>
            <w:shd w:val="clear" w:color="000000" w:fill="F2F2F2"/>
            <w:noWrap/>
            <w:vAlign w:val="center"/>
            <w:hideMark/>
          </w:tcPr>
          <w:p w14:paraId="473C93C2"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2322500</w:t>
            </w:r>
          </w:p>
        </w:tc>
        <w:tc>
          <w:tcPr>
            <w:tcW w:w="437" w:type="pct"/>
            <w:shd w:val="clear" w:color="000000" w:fill="F2F2F2"/>
            <w:noWrap/>
            <w:vAlign w:val="center"/>
            <w:hideMark/>
          </w:tcPr>
          <w:p w14:paraId="79FD4C92"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2322500</w:t>
            </w:r>
          </w:p>
        </w:tc>
        <w:tc>
          <w:tcPr>
            <w:tcW w:w="437" w:type="pct"/>
            <w:shd w:val="clear" w:color="000000" w:fill="F2F2F2"/>
            <w:noWrap/>
            <w:vAlign w:val="center"/>
            <w:hideMark/>
          </w:tcPr>
          <w:p w14:paraId="056F67BE"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2322500</w:t>
            </w:r>
          </w:p>
        </w:tc>
      </w:tr>
      <w:tr w:rsidR="00BD2068" w:rsidRPr="00BD2068" w14:paraId="09EA2A56" w14:textId="77777777" w:rsidTr="00BD2068">
        <w:trPr>
          <w:trHeight w:val="675"/>
        </w:trPr>
        <w:tc>
          <w:tcPr>
            <w:tcW w:w="291" w:type="pct"/>
            <w:shd w:val="clear" w:color="000000" w:fill="F2F2F2"/>
            <w:vAlign w:val="center"/>
            <w:hideMark/>
          </w:tcPr>
          <w:p w14:paraId="7025F1EE"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05 03</w:t>
            </w:r>
          </w:p>
        </w:tc>
        <w:tc>
          <w:tcPr>
            <w:tcW w:w="1613" w:type="pct"/>
            <w:shd w:val="clear" w:color="000000" w:fill="F2F2F2"/>
            <w:vAlign w:val="center"/>
            <w:hideMark/>
          </w:tcPr>
          <w:p w14:paraId="7ABF339D" w14:textId="77777777" w:rsidR="00BD2068" w:rsidRPr="00BD2068" w:rsidRDefault="00BD2068" w:rsidP="00BD2068">
            <w:pPr>
              <w:spacing w:after="0" w:line="240" w:lineRule="auto"/>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 xml:space="preserve"> ოკუპირებული აფხაზეთის ტერიტორიიდან დევნილთა ამბულატორიული დახმარება</w:t>
            </w:r>
          </w:p>
        </w:tc>
        <w:tc>
          <w:tcPr>
            <w:tcW w:w="475" w:type="pct"/>
            <w:shd w:val="clear" w:color="000000" w:fill="F2F2F2"/>
            <w:noWrap/>
            <w:vAlign w:val="center"/>
            <w:hideMark/>
          </w:tcPr>
          <w:p w14:paraId="142C0D7E"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13781352</w:t>
            </w:r>
          </w:p>
        </w:tc>
        <w:tc>
          <w:tcPr>
            <w:tcW w:w="437" w:type="pct"/>
            <w:shd w:val="clear" w:color="000000" w:fill="F2F2F2"/>
            <w:noWrap/>
            <w:vAlign w:val="center"/>
            <w:hideMark/>
          </w:tcPr>
          <w:p w14:paraId="790E4D32"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1227232</w:t>
            </w:r>
          </w:p>
        </w:tc>
        <w:tc>
          <w:tcPr>
            <w:tcW w:w="437" w:type="pct"/>
            <w:shd w:val="clear" w:color="000000" w:fill="F2F2F2"/>
            <w:noWrap/>
            <w:vAlign w:val="center"/>
            <w:hideMark/>
          </w:tcPr>
          <w:p w14:paraId="34B480BC"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1740000</w:t>
            </w:r>
          </w:p>
        </w:tc>
        <w:tc>
          <w:tcPr>
            <w:tcW w:w="437" w:type="pct"/>
            <w:shd w:val="clear" w:color="000000" w:fill="F2F2F2"/>
            <w:noWrap/>
            <w:vAlign w:val="center"/>
            <w:hideMark/>
          </w:tcPr>
          <w:p w14:paraId="0BBB72A8"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3414120</w:t>
            </w:r>
          </w:p>
        </w:tc>
        <w:tc>
          <w:tcPr>
            <w:tcW w:w="437" w:type="pct"/>
            <w:shd w:val="clear" w:color="000000" w:fill="F2F2F2"/>
            <w:noWrap/>
            <w:vAlign w:val="center"/>
            <w:hideMark/>
          </w:tcPr>
          <w:p w14:paraId="312A6003"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2445000</w:t>
            </w:r>
          </w:p>
        </w:tc>
        <w:tc>
          <w:tcPr>
            <w:tcW w:w="437" w:type="pct"/>
            <w:shd w:val="clear" w:color="000000" w:fill="F2F2F2"/>
            <w:noWrap/>
            <w:vAlign w:val="center"/>
            <w:hideMark/>
          </w:tcPr>
          <w:p w14:paraId="41B229C8"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2450000</w:t>
            </w:r>
          </w:p>
        </w:tc>
        <w:tc>
          <w:tcPr>
            <w:tcW w:w="437" w:type="pct"/>
            <w:shd w:val="clear" w:color="000000" w:fill="F2F2F2"/>
            <w:noWrap/>
            <w:vAlign w:val="center"/>
            <w:hideMark/>
          </w:tcPr>
          <w:p w14:paraId="6AF9BD90"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2505000</w:t>
            </w:r>
          </w:p>
        </w:tc>
      </w:tr>
      <w:tr w:rsidR="00BD2068" w:rsidRPr="00BD2068" w14:paraId="2F1CF6BA" w14:textId="77777777" w:rsidTr="00BD2068">
        <w:trPr>
          <w:trHeight w:val="675"/>
        </w:trPr>
        <w:tc>
          <w:tcPr>
            <w:tcW w:w="291" w:type="pct"/>
            <w:shd w:val="clear" w:color="auto" w:fill="auto"/>
            <w:vAlign w:val="center"/>
            <w:hideMark/>
          </w:tcPr>
          <w:p w14:paraId="7766E3CE"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05 03 04</w:t>
            </w:r>
          </w:p>
        </w:tc>
        <w:tc>
          <w:tcPr>
            <w:tcW w:w="1613" w:type="pct"/>
            <w:shd w:val="clear" w:color="auto" w:fill="auto"/>
            <w:vAlign w:val="center"/>
            <w:hideMark/>
          </w:tcPr>
          <w:p w14:paraId="413E4960" w14:textId="77777777" w:rsidR="00BD2068" w:rsidRPr="00BD2068" w:rsidRDefault="00BD2068" w:rsidP="00BD2068">
            <w:pPr>
              <w:spacing w:after="0" w:line="240" w:lineRule="auto"/>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ბავშვთა და მოზრდილთა რეაბილიტაცია</w:t>
            </w:r>
          </w:p>
        </w:tc>
        <w:tc>
          <w:tcPr>
            <w:tcW w:w="475" w:type="pct"/>
            <w:shd w:val="clear" w:color="000000" w:fill="F2F2F2"/>
            <w:vAlign w:val="center"/>
            <w:hideMark/>
          </w:tcPr>
          <w:p w14:paraId="0D91C550"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1965330</w:t>
            </w:r>
          </w:p>
        </w:tc>
        <w:tc>
          <w:tcPr>
            <w:tcW w:w="437" w:type="pct"/>
            <w:shd w:val="clear" w:color="auto" w:fill="auto"/>
            <w:noWrap/>
            <w:vAlign w:val="center"/>
            <w:hideMark/>
          </w:tcPr>
          <w:p w14:paraId="2C4B54F2"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165330</w:t>
            </w:r>
          </w:p>
        </w:tc>
        <w:tc>
          <w:tcPr>
            <w:tcW w:w="437" w:type="pct"/>
            <w:shd w:val="clear" w:color="auto" w:fill="auto"/>
            <w:noWrap/>
            <w:vAlign w:val="center"/>
            <w:hideMark/>
          </w:tcPr>
          <w:p w14:paraId="61069B4F"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200000</w:t>
            </w:r>
          </w:p>
        </w:tc>
        <w:tc>
          <w:tcPr>
            <w:tcW w:w="437" w:type="pct"/>
            <w:shd w:val="clear" w:color="auto" w:fill="auto"/>
            <w:noWrap/>
            <w:vAlign w:val="center"/>
            <w:hideMark/>
          </w:tcPr>
          <w:p w14:paraId="558105E8"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400000</w:t>
            </w:r>
          </w:p>
        </w:tc>
        <w:tc>
          <w:tcPr>
            <w:tcW w:w="437" w:type="pct"/>
            <w:shd w:val="clear" w:color="auto" w:fill="auto"/>
            <w:noWrap/>
            <w:vAlign w:val="center"/>
            <w:hideMark/>
          </w:tcPr>
          <w:p w14:paraId="51CC77D0"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400000</w:t>
            </w:r>
          </w:p>
        </w:tc>
        <w:tc>
          <w:tcPr>
            <w:tcW w:w="437" w:type="pct"/>
            <w:shd w:val="clear" w:color="auto" w:fill="auto"/>
            <w:noWrap/>
            <w:vAlign w:val="center"/>
            <w:hideMark/>
          </w:tcPr>
          <w:p w14:paraId="2C1D3AEF"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400000</w:t>
            </w:r>
          </w:p>
        </w:tc>
        <w:tc>
          <w:tcPr>
            <w:tcW w:w="437" w:type="pct"/>
            <w:shd w:val="clear" w:color="auto" w:fill="auto"/>
            <w:noWrap/>
            <w:vAlign w:val="center"/>
            <w:hideMark/>
          </w:tcPr>
          <w:p w14:paraId="786AAA87"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400000</w:t>
            </w:r>
          </w:p>
        </w:tc>
      </w:tr>
      <w:tr w:rsidR="00BD2068" w:rsidRPr="00BD2068" w14:paraId="0B59BA48" w14:textId="77777777" w:rsidTr="00BD2068">
        <w:trPr>
          <w:trHeight w:val="675"/>
        </w:trPr>
        <w:tc>
          <w:tcPr>
            <w:tcW w:w="291" w:type="pct"/>
            <w:shd w:val="clear" w:color="auto" w:fill="auto"/>
            <w:vAlign w:val="center"/>
            <w:hideMark/>
          </w:tcPr>
          <w:p w14:paraId="053216D0"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05 03 05</w:t>
            </w:r>
          </w:p>
        </w:tc>
        <w:tc>
          <w:tcPr>
            <w:tcW w:w="1613" w:type="pct"/>
            <w:shd w:val="clear" w:color="auto" w:fill="auto"/>
            <w:vAlign w:val="center"/>
            <w:hideMark/>
          </w:tcPr>
          <w:p w14:paraId="6DA1E9D9" w14:textId="77777777" w:rsidR="00BD2068" w:rsidRPr="00BD2068" w:rsidRDefault="00BD2068" w:rsidP="00BD2068">
            <w:pPr>
              <w:spacing w:after="0" w:line="240" w:lineRule="auto"/>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ინსტრუმენტული და ენდოსკოპიური გამოკვლევები</w:t>
            </w:r>
          </w:p>
        </w:tc>
        <w:tc>
          <w:tcPr>
            <w:tcW w:w="475" w:type="pct"/>
            <w:shd w:val="clear" w:color="000000" w:fill="F2F2F2"/>
            <w:vAlign w:val="center"/>
            <w:hideMark/>
          </w:tcPr>
          <w:p w14:paraId="77952430"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1265000</w:t>
            </w:r>
          </w:p>
        </w:tc>
        <w:tc>
          <w:tcPr>
            <w:tcW w:w="437" w:type="pct"/>
            <w:shd w:val="clear" w:color="auto" w:fill="auto"/>
            <w:noWrap/>
            <w:vAlign w:val="center"/>
            <w:hideMark/>
          </w:tcPr>
          <w:p w14:paraId="2F9A371B"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0</w:t>
            </w:r>
          </w:p>
        </w:tc>
        <w:tc>
          <w:tcPr>
            <w:tcW w:w="437" w:type="pct"/>
            <w:shd w:val="clear" w:color="auto" w:fill="auto"/>
            <w:noWrap/>
            <w:vAlign w:val="center"/>
            <w:hideMark/>
          </w:tcPr>
          <w:p w14:paraId="4A40CF6A"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165000</w:t>
            </w:r>
          </w:p>
        </w:tc>
        <w:tc>
          <w:tcPr>
            <w:tcW w:w="437" w:type="pct"/>
            <w:shd w:val="clear" w:color="auto" w:fill="auto"/>
            <w:noWrap/>
            <w:vAlign w:val="center"/>
            <w:hideMark/>
          </w:tcPr>
          <w:p w14:paraId="3361EFB9"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350000</w:t>
            </w:r>
          </w:p>
        </w:tc>
        <w:tc>
          <w:tcPr>
            <w:tcW w:w="437" w:type="pct"/>
            <w:shd w:val="clear" w:color="auto" w:fill="auto"/>
            <w:noWrap/>
            <w:vAlign w:val="center"/>
            <w:hideMark/>
          </w:tcPr>
          <w:p w14:paraId="4F365A5B"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250000</w:t>
            </w:r>
          </w:p>
        </w:tc>
        <w:tc>
          <w:tcPr>
            <w:tcW w:w="437" w:type="pct"/>
            <w:shd w:val="clear" w:color="auto" w:fill="auto"/>
            <w:noWrap/>
            <w:vAlign w:val="center"/>
            <w:hideMark/>
          </w:tcPr>
          <w:p w14:paraId="73354034"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250000</w:t>
            </w:r>
          </w:p>
        </w:tc>
        <w:tc>
          <w:tcPr>
            <w:tcW w:w="437" w:type="pct"/>
            <w:shd w:val="clear" w:color="auto" w:fill="auto"/>
            <w:noWrap/>
            <w:vAlign w:val="center"/>
            <w:hideMark/>
          </w:tcPr>
          <w:p w14:paraId="5CED015A"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250000</w:t>
            </w:r>
          </w:p>
        </w:tc>
      </w:tr>
      <w:tr w:rsidR="00BD2068" w:rsidRPr="00BD2068" w14:paraId="38AF4004" w14:textId="77777777" w:rsidTr="00BD2068">
        <w:trPr>
          <w:trHeight w:val="675"/>
        </w:trPr>
        <w:tc>
          <w:tcPr>
            <w:tcW w:w="291" w:type="pct"/>
            <w:shd w:val="clear" w:color="auto" w:fill="auto"/>
            <w:vAlign w:val="center"/>
            <w:hideMark/>
          </w:tcPr>
          <w:p w14:paraId="0C4C14CE"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05 03 06</w:t>
            </w:r>
          </w:p>
        </w:tc>
        <w:tc>
          <w:tcPr>
            <w:tcW w:w="1613" w:type="pct"/>
            <w:shd w:val="clear" w:color="auto" w:fill="auto"/>
            <w:vAlign w:val="center"/>
            <w:hideMark/>
          </w:tcPr>
          <w:p w14:paraId="5DC6E299" w14:textId="77777777" w:rsidR="00BD2068" w:rsidRPr="00BD2068" w:rsidRDefault="00BD2068" w:rsidP="00BD2068">
            <w:pPr>
              <w:spacing w:after="0" w:line="240" w:lineRule="auto"/>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 xml:space="preserve">კლინიკურ – ლაბორატორიული კვლევები </w:t>
            </w:r>
          </w:p>
        </w:tc>
        <w:tc>
          <w:tcPr>
            <w:tcW w:w="475" w:type="pct"/>
            <w:shd w:val="clear" w:color="000000" w:fill="F2F2F2"/>
            <w:vAlign w:val="center"/>
            <w:hideMark/>
          </w:tcPr>
          <w:p w14:paraId="31EFF787"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1573898</w:t>
            </w:r>
          </w:p>
        </w:tc>
        <w:tc>
          <w:tcPr>
            <w:tcW w:w="437" w:type="pct"/>
            <w:shd w:val="clear" w:color="auto" w:fill="auto"/>
            <w:noWrap/>
            <w:vAlign w:val="center"/>
            <w:hideMark/>
          </w:tcPr>
          <w:p w14:paraId="5DF7B7C1"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204778</w:t>
            </w:r>
          </w:p>
        </w:tc>
        <w:tc>
          <w:tcPr>
            <w:tcW w:w="437" w:type="pct"/>
            <w:shd w:val="clear" w:color="auto" w:fill="auto"/>
            <w:noWrap/>
            <w:vAlign w:val="center"/>
            <w:hideMark/>
          </w:tcPr>
          <w:p w14:paraId="03514C6C"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225000</w:t>
            </w:r>
          </w:p>
        </w:tc>
        <w:tc>
          <w:tcPr>
            <w:tcW w:w="437" w:type="pct"/>
            <w:shd w:val="clear" w:color="auto" w:fill="auto"/>
            <w:noWrap/>
            <w:vAlign w:val="center"/>
            <w:hideMark/>
          </w:tcPr>
          <w:p w14:paraId="60ED6E86"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394120</w:t>
            </w:r>
          </w:p>
        </w:tc>
        <w:tc>
          <w:tcPr>
            <w:tcW w:w="437" w:type="pct"/>
            <w:shd w:val="clear" w:color="auto" w:fill="auto"/>
            <w:noWrap/>
            <w:vAlign w:val="center"/>
            <w:hideMark/>
          </w:tcPr>
          <w:p w14:paraId="0FB5F9BB"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250000</w:t>
            </w:r>
          </w:p>
        </w:tc>
        <w:tc>
          <w:tcPr>
            <w:tcW w:w="437" w:type="pct"/>
            <w:shd w:val="clear" w:color="auto" w:fill="auto"/>
            <w:noWrap/>
            <w:vAlign w:val="center"/>
            <w:hideMark/>
          </w:tcPr>
          <w:p w14:paraId="533A2664"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250000</w:t>
            </w:r>
          </w:p>
        </w:tc>
        <w:tc>
          <w:tcPr>
            <w:tcW w:w="437" w:type="pct"/>
            <w:shd w:val="clear" w:color="auto" w:fill="auto"/>
            <w:noWrap/>
            <w:vAlign w:val="center"/>
            <w:hideMark/>
          </w:tcPr>
          <w:p w14:paraId="78DFB1A7"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250000</w:t>
            </w:r>
          </w:p>
        </w:tc>
      </w:tr>
      <w:tr w:rsidR="00BD2068" w:rsidRPr="00BD2068" w14:paraId="78C2ABFE" w14:textId="77777777" w:rsidTr="00BD2068">
        <w:trPr>
          <w:trHeight w:val="675"/>
        </w:trPr>
        <w:tc>
          <w:tcPr>
            <w:tcW w:w="291" w:type="pct"/>
            <w:shd w:val="clear" w:color="auto" w:fill="auto"/>
            <w:vAlign w:val="center"/>
            <w:hideMark/>
          </w:tcPr>
          <w:p w14:paraId="3637A61B"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05 03 09</w:t>
            </w:r>
          </w:p>
        </w:tc>
        <w:tc>
          <w:tcPr>
            <w:tcW w:w="1613" w:type="pct"/>
            <w:shd w:val="clear" w:color="auto" w:fill="auto"/>
            <w:vAlign w:val="center"/>
            <w:hideMark/>
          </w:tcPr>
          <w:p w14:paraId="0FEC2CAF" w14:textId="77777777" w:rsidR="00BD2068" w:rsidRPr="00BD2068" w:rsidRDefault="00BD2068" w:rsidP="00BD2068">
            <w:pPr>
              <w:spacing w:after="0" w:line="240" w:lineRule="auto"/>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ბავშვთა და მოზრდილთა სტომატოლოგია</w:t>
            </w:r>
          </w:p>
        </w:tc>
        <w:tc>
          <w:tcPr>
            <w:tcW w:w="475" w:type="pct"/>
            <w:shd w:val="clear" w:color="000000" w:fill="F2F2F2"/>
            <w:vAlign w:val="center"/>
            <w:hideMark/>
          </w:tcPr>
          <w:p w14:paraId="727AE500"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1435510</w:t>
            </w:r>
          </w:p>
        </w:tc>
        <w:tc>
          <w:tcPr>
            <w:tcW w:w="437" w:type="pct"/>
            <w:shd w:val="clear" w:color="auto" w:fill="auto"/>
            <w:noWrap/>
            <w:vAlign w:val="center"/>
            <w:hideMark/>
          </w:tcPr>
          <w:p w14:paraId="6FB03060"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185510</w:t>
            </w:r>
          </w:p>
        </w:tc>
        <w:tc>
          <w:tcPr>
            <w:tcW w:w="437" w:type="pct"/>
            <w:shd w:val="clear" w:color="auto" w:fill="auto"/>
            <w:noWrap/>
            <w:vAlign w:val="center"/>
            <w:hideMark/>
          </w:tcPr>
          <w:p w14:paraId="553CCAFC"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200000</w:t>
            </w:r>
          </w:p>
        </w:tc>
        <w:tc>
          <w:tcPr>
            <w:tcW w:w="437" w:type="pct"/>
            <w:shd w:val="clear" w:color="auto" w:fill="auto"/>
            <w:noWrap/>
            <w:vAlign w:val="center"/>
            <w:hideMark/>
          </w:tcPr>
          <w:p w14:paraId="184405FB"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300000</w:t>
            </w:r>
          </w:p>
        </w:tc>
        <w:tc>
          <w:tcPr>
            <w:tcW w:w="437" w:type="pct"/>
            <w:shd w:val="clear" w:color="auto" w:fill="auto"/>
            <w:noWrap/>
            <w:vAlign w:val="center"/>
            <w:hideMark/>
          </w:tcPr>
          <w:p w14:paraId="04A63F43"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250000</w:t>
            </w:r>
          </w:p>
        </w:tc>
        <w:tc>
          <w:tcPr>
            <w:tcW w:w="437" w:type="pct"/>
            <w:shd w:val="clear" w:color="auto" w:fill="auto"/>
            <w:noWrap/>
            <w:vAlign w:val="center"/>
            <w:hideMark/>
          </w:tcPr>
          <w:p w14:paraId="78D58EFB"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250000</w:t>
            </w:r>
          </w:p>
        </w:tc>
        <w:tc>
          <w:tcPr>
            <w:tcW w:w="437" w:type="pct"/>
            <w:shd w:val="clear" w:color="auto" w:fill="auto"/>
            <w:noWrap/>
            <w:vAlign w:val="center"/>
            <w:hideMark/>
          </w:tcPr>
          <w:p w14:paraId="33DB2261"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250000</w:t>
            </w:r>
          </w:p>
        </w:tc>
      </w:tr>
      <w:tr w:rsidR="00BD2068" w:rsidRPr="00BD2068" w14:paraId="14DB5A3D" w14:textId="77777777" w:rsidTr="00BD2068">
        <w:trPr>
          <w:trHeight w:val="675"/>
        </w:trPr>
        <w:tc>
          <w:tcPr>
            <w:tcW w:w="291" w:type="pct"/>
            <w:shd w:val="clear" w:color="auto" w:fill="auto"/>
            <w:vAlign w:val="center"/>
            <w:hideMark/>
          </w:tcPr>
          <w:p w14:paraId="5F4D176C"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lastRenderedPageBreak/>
              <w:t>05 03 10</w:t>
            </w:r>
          </w:p>
        </w:tc>
        <w:tc>
          <w:tcPr>
            <w:tcW w:w="1613" w:type="pct"/>
            <w:shd w:val="clear" w:color="auto" w:fill="auto"/>
            <w:vAlign w:val="center"/>
            <w:hideMark/>
          </w:tcPr>
          <w:p w14:paraId="2B8876A8" w14:textId="77777777" w:rsidR="00BD2068" w:rsidRPr="00BD2068" w:rsidRDefault="00BD2068" w:rsidP="00BD2068">
            <w:pPr>
              <w:spacing w:after="0" w:line="240" w:lineRule="auto"/>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მხედველობის ორგანოს სკრინინგი</w:t>
            </w:r>
          </w:p>
        </w:tc>
        <w:tc>
          <w:tcPr>
            <w:tcW w:w="475" w:type="pct"/>
            <w:shd w:val="clear" w:color="000000" w:fill="F2F2F2"/>
            <w:vAlign w:val="center"/>
            <w:hideMark/>
          </w:tcPr>
          <w:p w14:paraId="2D3CDE81"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8980</w:t>
            </w:r>
          </w:p>
        </w:tc>
        <w:tc>
          <w:tcPr>
            <w:tcW w:w="437" w:type="pct"/>
            <w:shd w:val="clear" w:color="auto" w:fill="auto"/>
            <w:noWrap/>
            <w:vAlign w:val="center"/>
            <w:hideMark/>
          </w:tcPr>
          <w:p w14:paraId="1330BBAE"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8980</w:t>
            </w:r>
          </w:p>
        </w:tc>
        <w:tc>
          <w:tcPr>
            <w:tcW w:w="437" w:type="pct"/>
            <w:shd w:val="clear" w:color="auto" w:fill="auto"/>
            <w:noWrap/>
            <w:vAlign w:val="center"/>
            <w:hideMark/>
          </w:tcPr>
          <w:p w14:paraId="4F9CBA42"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0</w:t>
            </w:r>
          </w:p>
        </w:tc>
        <w:tc>
          <w:tcPr>
            <w:tcW w:w="437" w:type="pct"/>
            <w:shd w:val="clear" w:color="auto" w:fill="auto"/>
            <w:noWrap/>
            <w:vAlign w:val="center"/>
            <w:hideMark/>
          </w:tcPr>
          <w:p w14:paraId="4AA24AB8"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0</w:t>
            </w:r>
          </w:p>
        </w:tc>
        <w:tc>
          <w:tcPr>
            <w:tcW w:w="437" w:type="pct"/>
            <w:shd w:val="clear" w:color="auto" w:fill="auto"/>
            <w:noWrap/>
            <w:vAlign w:val="center"/>
            <w:hideMark/>
          </w:tcPr>
          <w:p w14:paraId="4F195F64"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0</w:t>
            </w:r>
          </w:p>
        </w:tc>
        <w:tc>
          <w:tcPr>
            <w:tcW w:w="437" w:type="pct"/>
            <w:shd w:val="clear" w:color="auto" w:fill="auto"/>
            <w:noWrap/>
            <w:vAlign w:val="center"/>
            <w:hideMark/>
          </w:tcPr>
          <w:p w14:paraId="1B6D6469"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0</w:t>
            </w:r>
          </w:p>
        </w:tc>
        <w:tc>
          <w:tcPr>
            <w:tcW w:w="437" w:type="pct"/>
            <w:shd w:val="clear" w:color="auto" w:fill="auto"/>
            <w:noWrap/>
            <w:vAlign w:val="center"/>
            <w:hideMark/>
          </w:tcPr>
          <w:p w14:paraId="4EB1C4E5"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0</w:t>
            </w:r>
          </w:p>
        </w:tc>
      </w:tr>
      <w:tr w:rsidR="00BD2068" w:rsidRPr="00BD2068" w14:paraId="6222BE12" w14:textId="77777777" w:rsidTr="00BD2068">
        <w:trPr>
          <w:trHeight w:val="675"/>
        </w:trPr>
        <w:tc>
          <w:tcPr>
            <w:tcW w:w="291" w:type="pct"/>
            <w:shd w:val="clear" w:color="auto" w:fill="auto"/>
            <w:vAlign w:val="center"/>
            <w:hideMark/>
          </w:tcPr>
          <w:p w14:paraId="3E218FDB"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05 03 13</w:t>
            </w:r>
          </w:p>
        </w:tc>
        <w:tc>
          <w:tcPr>
            <w:tcW w:w="1613" w:type="pct"/>
            <w:shd w:val="clear" w:color="auto" w:fill="auto"/>
            <w:vAlign w:val="center"/>
            <w:hideMark/>
          </w:tcPr>
          <w:p w14:paraId="28989928" w14:textId="77777777" w:rsidR="00BD2068" w:rsidRPr="00BD2068" w:rsidRDefault="00BD2068" w:rsidP="00BD2068">
            <w:pPr>
              <w:spacing w:after="0" w:line="240" w:lineRule="auto"/>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რეპროდუქციული ჯანმრთელობის ხელშეწყობა</w:t>
            </w:r>
          </w:p>
        </w:tc>
        <w:tc>
          <w:tcPr>
            <w:tcW w:w="475" w:type="pct"/>
            <w:shd w:val="clear" w:color="000000" w:fill="F2F2F2"/>
            <w:vAlign w:val="center"/>
            <w:hideMark/>
          </w:tcPr>
          <w:p w14:paraId="013849C9"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260000</w:t>
            </w:r>
          </w:p>
        </w:tc>
        <w:tc>
          <w:tcPr>
            <w:tcW w:w="437" w:type="pct"/>
            <w:shd w:val="clear" w:color="auto" w:fill="auto"/>
            <w:noWrap/>
            <w:vAlign w:val="center"/>
            <w:hideMark/>
          </w:tcPr>
          <w:p w14:paraId="6773449C"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30000</w:t>
            </w:r>
          </w:p>
        </w:tc>
        <w:tc>
          <w:tcPr>
            <w:tcW w:w="437" w:type="pct"/>
            <w:shd w:val="clear" w:color="auto" w:fill="auto"/>
            <w:noWrap/>
            <w:vAlign w:val="center"/>
            <w:hideMark/>
          </w:tcPr>
          <w:p w14:paraId="4C1C1566"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40000</w:t>
            </w:r>
          </w:p>
        </w:tc>
        <w:tc>
          <w:tcPr>
            <w:tcW w:w="437" w:type="pct"/>
            <w:shd w:val="clear" w:color="auto" w:fill="auto"/>
            <w:noWrap/>
            <w:vAlign w:val="center"/>
            <w:hideMark/>
          </w:tcPr>
          <w:p w14:paraId="6C6DD19A"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40000</w:t>
            </w:r>
          </w:p>
        </w:tc>
        <w:tc>
          <w:tcPr>
            <w:tcW w:w="437" w:type="pct"/>
            <w:shd w:val="clear" w:color="auto" w:fill="auto"/>
            <w:noWrap/>
            <w:vAlign w:val="center"/>
            <w:hideMark/>
          </w:tcPr>
          <w:p w14:paraId="4C0F0232"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45000</w:t>
            </w:r>
          </w:p>
        </w:tc>
        <w:tc>
          <w:tcPr>
            <w:tcW w:w="437" w:type="pct"/>
            <w:shd w:val="clear" w:color="auto" w:fill="auto"/>
            <w:noWrap/>
            <w:vAlign w:val="center"/>
            <w:hideMark/>
          </w:tcPr>
          <w:p w14:paraId="76D41EBD"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50000</w:t>
            </w:r>
          </w:p>
        </w:tc>
        <w:tc>
          <w:tcPr>
            <w:tcW w:w="437" w:type="pct"/>
            <w:shd w:val="clear" w:color="auto" w:fill="auto"/>
            <w:noWrap/>
            <w:vAlign w:val="center"/>
            <w:hideMark/>
          </w:tcPr>
          <w:p w14:paraId="42AC2C0D"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55000</w:t>
            </w:r>
          </w:p>
        </w:tc>
      </w:tr>
      <w:tr w:rsidR="00BD2068" w:rsidRPr="00BD2068" w14:paraId="43F81FA6" w14:textId="77777777" w:rsidTr="00BD2068">
        <w:trPr>
          <w:trHeight w:val="675"/>
        </w:trPr>
        <w:tc>
          <w:tcPr>
            <w:tcW w:w="291" w:type="pct"/>
            <w:shd w:val="clear" w:color="auto" w:fill="auto"/>
            <w:vAlign w:val="center"/>
            <w:hideMark/>
          </w:tcPr>
          <w:p w14:paraId="69E2A016"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05 03 16</w:t>
            </w:r>
          </w:p>
        </w:tc>
        <w:tc>
          <w:tcPr>
            <w:tcW w:w="1613" w:type="pct"/>
            <w:shd w:val="clear" w:color="auto" w:fill="auto"/>
            <w:vAlign w:val="center"/>
            <w:hideMark/>
          </w:tcPr>
          <w:p w14:paraId="36246D3F" w14:textId="77777777" w:rsidR="00BD2068" w:rsidRPr="00BD2068" w:rsidRDefault="00BD2068" w:rsidP="00BD2068">
            <w:pPr>
              <w:spacing w:after="0" w:line="240" w:lineRule="auto"/>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აფხაზეთიდან დევნილთა მრავალპროფილური სკრინინგი</w:t>
            </w:r>
          </w:p>
        </w:tc>
        <w:tc>
          <w:tcPr>
            <w:tcW w:w="475" w:type="pct"/>
            <w:shd w:val="clear" w:color="000000" w:fill="F2F2F2"/>
            <w:vAlign w:val="center"/>
            <w:hideMark/>
          </w:tcPr>
          <w:p w14:paraId="2E7FCA07"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508263</w:t>
            </w:r>
          </w:p>
        </w:tc>
        <w:tc>
          <w:tcPr>
            <w:tcW w:w="437" w:type="pct"/>
            <w:shd w:val="clear" w:color="auto" w:fill="auto"/>
            <w:noWrap/>
            <w:vAlign w:val="center"/>
            <w:hideMark/>
          </w:tcPr>
          <w:p w14:paraId="77763499"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48263</w:t>
            </w:r>
          </w:p>
        </w:tc>
        <w:tc>
          <w:tcPr>
            <w:tcW w:w="437" w:type="pct"/>
            <w:shd w:val="clear" w:color="auto" w:fill="auto"/>
            <w:noWrap/>
            <w:vAlign w:val="center"/>
            <w:hideMark/>
          </w:tcPr>
          <w:p w14:paraId="0CCCCB6B"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60000</w:t>
            </w:r>
          </w:p>
        </w:tc>
        <w:tc>
          <w:tcPr>
            <w:tcW w:w="437" w:type="pct"/>
            <w:shd w:val="clear" w:color="auto" w:fill="auto"/>
            <w:noWrap/>
            <w:vAlign w:val="center"/>
            <w:hideMark/>
          </w:tcPr>
          <w:p w14:paraId="27A488D6"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100000</w:t>
            </w:r>
          </w:p>
        </w:tc>
        <w:tc>
          <w:tcPr>
            <w:tcW w:w="437" w:type="pct"/>
            <w:shd w:val="clear" w:color="auto" w:fill="auto"/>
            <w:noWrap/>
            <w:vAlign w:val="center"/>
            <w:hideMark/>
          </w:tcPr>
          <w:p w14:paraId="6E223FB9"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100000</w:t>
            </w:r>
          </w:p>
        </w:tc>
        <w:tc>
          <w:tcPr>
            <w:tcW w:w="437" w:type="pct"/>
            <w:shd w:val="clear" w:color="auto" w:fill="auto"/>
            <w:noWrap/>
            <w:vAlign w:val="center"/>
            <w:hideMark/>
          </w:tcPr>
          <w:p w14:paraId="32F38F13"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100000</w:t>
            </w:r>
          </w:p>
        </w:tc>
        <w:tc>
          <w:tcPr>
            <w:tcW w:w="437" w:type="pct"/>
            <w:shd w:val="clear" w:color="auto" w:fill="auto"/>
            <w:noWrap/>
            <w:vAlign w:val="center"/>
            <w:hideMark/>
          </w:tcPr>
          <w:p w14:paraId="44C490E9"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100000</w:t>
            </w:r>
          </w:p>
        </w:tc>
      </w:tr>
      <w:tr w:rsidR="00BD2068" w:rsidRPr="00BD2068" w14:paraId="459E9D80" w14:textId="77777777" w:rsidTr="00BD2068">
        <w:trPr>
          <w:trHeight w:val="675"/>
        </w:trPr>
        <w:tc>
          <w:tcPr>
            <w:tcW w:w="291" w:type="pct"/>
            <w:shd w:val="clear" w:color="auto" w:fill="auto"/>
            <w:vAlign w:val="center"/>
            <w:hideMark/>
          </w:tcPr>
          <w:p w14:paraId="20E2F774"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05 03 17</w:t>
            </w:r>
          </w:p>
        </w:tc>
        <w:tc>
          <w:tcPr>
            <w:tcW w:w="1613" w:type="pct"/>
            <w:shd w:val="clear" w:color="auto" w:fill="auto"/>
            <w:vAlign w:val="center"/>
            <w:hideMark/>
          </w:tcPr>
          <w:p w14:paraId="3E3BCFF1" w14:textId="77777777" w:rsidR="00BD2068" w:rsidRPr="00BD2068" w:rsidRDefault="00BD2068" w:rsidP="00BD2068">
            <w:pPr>
              <w:spacing w:after="0" w:line="240" w:lineRule="auto"/>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ონკოპაციენტთა სამედიცინო მომსახურება</w:t>
            </w:r>
          </w:p>
        </w:tc>
        <w:tc>
          <w:tcPr>
            <w:tcW w:w="475" w:type="pct"/>
            <w:shd w:val="clear" w:color="000000" w:fill="F2F2F2"/>
            <w:vAlign w:val="center"/>
            <w:hideMark/>
          </w:tcPr>
          <w:p w14:paraId="17A5303D"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1091140</w:t>
            </w:r>
          </w:p>
        </w:tc>
        <w:tc>
          <w:tcPr>
            <w:tcW w:w="437" w:type="pct"/>
            <w:shd w:val="clear" w:color="auto" w:fill="auto"/>
            <w:noWrap/>
            <w:vAlign w:val="center"/>
            <w:hideMark/>
          </w:tcPr>
          <w:p w14:paraId="373845EA"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101140</w:t>
            </w:r>
          </w:p>
        </w:tc>
        <w:tc>
          <w:tcPr>
            <w:tcW w:w="437" w:type="pct"/>
            <w:shd w:val="clear" w:color="auto" w:fill="auto"/>
            <w:noWrap/>
            <w:vAlign w:val="center"/>
            <w:hideMark/>
          </w:tcPr>
          <w:p w14:paraId="04DEECDD"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110000</w:t>
            </w:r>
          </w:p>
        </w:tc>
        <w:tc>
          <w:tcPr>
            <w:tcW w:w="437" w:type="pct"/>
            <w:shd w:val="clear" w:color="auto" w:fill="auto"/>
            <w:noWrap/>
            <w:vAlign w:val="center"/>
            <w:hideMark/>
          </w:tcPr>
          <w:p w14:paraId="77319F5E"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280000</w:t>
            </w:r>
          </w:p>
        </w:tc>
        <w:tc>
          <w:tcPr>
            <w:tcW w:w="437" w:type="pct"/>
            <w:shd w:val="clear" w:color="auto" w:fill="auto"/>
            <w:noWrap/>
            <w:vAlign w:val="center"/>
            <w:hideMark/>
          </w:tcPr>
          <w:p w14:paraId="45BBC51F"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200000</w:t>
            </w:r>
          </w:p>
        </w:tc>
        <w:tc>
          <w:tcPr>
            <w:tcW w:w="437" w:type="pct"/>
            <w:shd w:val="clear" w:color="auto" w:fill="auto"/>
            <w:noWrap/>
            <w:vAlign w:val="center"/>
            <w:hideMark/>
          </w:tcPr>
          <w:p w14:paraId="4F86065C"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200000</w:t>
            </w:r>
          </w:p>
        </w:tc>
        <w:tc>
          <w:tcPr>
            <w:tcW w:w="437" w:type="pct"/>
            <w:shd w:val="clear" w:color="auto" w:fill="auto"/>
            <w:noWrap/>
            <w:vAlign w:val="center"/>
            <w:hideMark/>
          </w:tcPr>
          <w:p w14:paraId="63AED7ED"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200000</w:t>
            </w:r>
          </w:p>
        </w:tc>
      </w:tr>
      <w:tr w:rsidR="00BD2068" w:rsidRPr="00BD2068" w14:paraId="1E109838" w14:textId="77777777" w:rsidTr="00BD2068">
        <w:trPr>
          <w:trHeight w:val="675"/>
        </w:trPr>
        <w:tc>
          <w:tcPr>
            <w:tcW w:w="291" w:type="pct"/>
            <w:shd w:val="clear" w:color="auto" w:fill="auto"/>
            <w:vAlign w:val="center"/>
            <w:hideMark/>
          </w:tcPr>
          <w:p w14:paraId="710D21BF"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05 03 18</w:t>
            </w:r>
          </w:p>
        </w:tc>
        <w:tc>
          <w:tcPr>
            <w:tcW w:w="1613" w:type="pct"/>
            <w:shd w:val="clear" w:color="auto" w:fill="auto"/>
            <w:vAlign w:val="center"/>
            <w:hideMark/>
          </w:tcPr>
          <w:p w14:paraId="1FD48BF5" w14:textId="77777777" w:rsidR="00BD2068" w:rsidRPr="00BD2068" w:rsidRDefault="00BD2068" w:rsidP="00BD2068">
            <w:pPr>
              <w:spacing w:after="0" w:line="240" w:lineRule="auto"/>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ბავშვთა აბილიტაცია</w:t>
            </w:r>
          </w:p>
        </w:tc>
        <w:tc>
          <w:tcPr>
            <w:tcW w:w="475" w:type="pct"/>
            <w:shd w:val="clear" w:color="000000" w:fill="F2F2F2"/>
            <w:vAlign w:val="center"/>
            <w:hideMark/>
          </w:tcPr>
          <w:p w14:paraId="3809FB50"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877000</w:t>
            </w:r>
          </w:p>
        </w:tc>
        <w:tc>
          <w:tcPr>
            <w:tcW w:w="437" w:type="pct"/>
            <w:shd w:val="clear" w:color="auto" w:fill="auto"/>
            <w:noWrap/>
            <w:vAlign w:val="center"/>
            <w:hideMark/>
          </w:tcPr>
          <w:p w14:paraId="71FB0693"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37000</w:t>
            </w:r>
          </w:p>
        </w:tc>
        <w:tc>
          <w:tcPr>
            <w:tcW w:w="437" w:type="pct"/>
            <w:shd w:val="clear" w:color="auto" w:fill="auto"/>
            <w:noWrap/>
            <w:vAlign w:val="center"/>
            <w:hideMark/>
          </w:tcPr>
          <w:p w14:paraId="46381F6D"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90000</w:t>
            </w:r>
          </w:p>
        </w:tc>
        <w:tc>
          <w:tcPr>
            <w:tcW w:w="437" w:type="pct"/>
            <w:shd w:val="clear" w:color="auto" w:fill="auto"/>
            <w:noWrap/>
            <w:vAlign w:val="center"/>
            <w:hideMark/>
          </w:tcPr>
          <w:p w14:paraId="721A7355"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300000</w:t>
            </w:r>
          </w:p>
        </w:tc>
        <w:tc>
          <w:tcPr>
            <w:tcW w:w="437" w:type="pct"/>
            <w:shd w:val="clear" w:color="auto" w:fill="auto"/>
            <w:noWrap/>
            <w:vAlign w:val="center"/>
            <w:hideMark/>
          </w:tcPr>
          <w:p w14:paraId="7BC782CE"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150000</w:t>
            </w:r>
          </w:p>
        </w:tc>
        <w:tc>
          <w:tcPr>
            <w:tcW w:w="437" w:type="pct"/>
            <w:shd w:val="clear" w:color="auto" w:fill="auto"/>
            <w:noWrap/>
            <w:vAlign w:val="center"/>
            <w:hideMark/>
          </w:tcPr>
          <w:p w14:paraId="2FF20DA7"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150000</w:t>
            </w:r>
          </w:p>
        </w:tc>
        <w:tc>
          <w:tcPr>
            <w:tcW w:w="437" w:type="pct"/>
            <w:shd w:val="clear" w:color="auto" w:fill="auto"/>
            <w:noWrap/>
            <w:vAlign w:val="center"/>
            <w:hideMark/>
          </w:tcPr>
          <w:p w14:paraId="74027A09"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150000</w:t>
            </w:r>
          </w:p>
        </w:tc>
      </w:tr>
      <w:tr w:rsidR="00BD2068" w:rsidRPr="00BD2068" w14:paraId="4F019988" w14:textId="77777777" w:rsidTr="00BD2068">
        <w:trPr>
          <w:trHeight w:val="675"/>
        </w:trPr>
        <w:tc>
          <w:tcPr>
            <w:tcW w:w="291" w:type="pct"/>
            <w:shd w:val="clear" w:color="000000" w:fill="FFFFFF"/>
            <w:vAlign w:val="center"/>
            <w:hideMark/>
          </w:tcPr>
          <w:p w14:paraId="7DAC5403"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05 03 20</w:t>
            </w:r>
          </w:p>
        </w:tc>
        <w:tc>
          <w:tcPr>
            <w:tcW w:w="1613" w:type="pct"/>
            <w:shd w:val="clear" w:color="auto" w:fill="auto"/>
            <w:vAlign w:val="center"/>
            <w:hideMark/>
          </w:tcPr>
          <w:p w14:paraId="571FF5B8" w14:textId="77777777" w:rsidR="00BD2068" w:rsidRPr="00BD2068" w:rsidRDefault="00BD2068" w:rsidP="00BD2068">
            <w:pPr>
              <w:spacing w:after="0" w:line="240" w:lineRule="auto"/>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მაღალტექნოლოგიური კვლევები</w:t>
            </w:r>
          </w:p>
        </w:tc>
        <w:tc>
          <w:tcPr>
            <w:tcW w:w="475" w:type="pct"/>
            <w:shd w:val="clear" w:color="000000" w:fill="F2F2F2"/>
            <w:vAlign w:val="center"/>
            <w:hideMark/>
          </w:tcPr>
          <w:p w14:paraId="00226CCA"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4316231</w:t>
            </w:r>
          </w:p>
        </w:tc>
        <w:tc>
          <w:tcPr>
            <w:tcW w:w="437" w:type="pct"/>
            <w:shd w:val="clear" w:color="auto" w:fill="auto"/>
            <w:noWrap/>
            <w:vAlign w:val="center"/>
            <w:hideMark/>
          </w:tcPr>
          <w:p w14:paraId="43B425CC"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446231</w:t>
            </w:r>
          </w:p>
        </w:tc>
        <w:tc>
          <w:tcPr>
            <w:tcW w:w="437" w:type="pct"/>
            <w:shd w:val="clear" w:color="auto" w:fill="auto"/>
            <w:noWrap/>
            <w:vAlign w:val="center"/>
            <w:hideMark/>
          </w:tcPr>
          <w:p w14:paraId="711AE796"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570000</w:t>
            </w:r>
          </w:p>
        </w:tc>
        <w:tc>
          <w:tcPr>
            <w:tcW w:w="437" w:type="pct"/>
            <w:shd w:val="clear" w:color="auto" w:fill="auto"/>
            <w:noWrap/>
            <w:vAlign w:val="center"/>
            <w:hideMark/>
          </w:tcPr>
          <w:p w14:paraId="303363F9"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1150000</w:t>
            </w:r>
          </w:p>
        </w:tc>
        <w:tc>
          <w:tcPr>
            <w:tcW w:w="437" w:type="pct"/>
            <w:shd w:val="clear" w:color="auto" w:fill="auto"/>
            <w:noWrap/>
            <w:vAlign w:val="center"/>
            <w:hideMark/>
          </w:tcPr>
          <w:p w14:paraId="3E8F1250"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700000</w:t>
            </w:r>
          </w:p>
        </w:tc>
        <w:tc>
          <w:tcPr>
            <w:tcW w:w="437" w:type="pct"/>
            <w:shd w:val="clear" w:color="auto" w:fill="auto"/>
            <w:noWrap/>
            <w:vAlign w:val="center"/>
            <w:hideMark/>
          </w:tcPr>
          <w:p w14:paraId="11BE4C26"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700000</w:t>
            </w:r>
          </w:p>
        </w:tc>
        <w:tc>
          <w:tcPr>
            <w:tcW w:w="437" w:type="pct"/>
            <w:shd w:val="clear" w:color="auto" w:fill="auto"/>
            <w:noWrap/>
            <w:vAlign w:val="center"/>
            <w:hideMark/>
          </w:tcPr>
          <w:p w14:paraId="4C7C136A"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750000</w:t>
            </w:r>
          </w:p>
        </w:tc>
      </w:tr>
      <w:tr w:rsidR="00BD2068" w:rsidRPr="00BD2068" w14:paraId="5EEE3989" w14:textId="77777777" w:rsidTr="00BD2068">
        <w:trPr>
          <w:trHeight w:val="675"/>
        </w:trPr>
        <w:tc>
          <w:tcPr>
            <w:tcW w:w="291" w:type="pct"/>
            <w:shd w:val="clear" w:color="000000" w:fill="FFFFFF"/>
            <w:vAlign w:val="center"/>
            <w:hideMark/>
          </w:tcPr>
          <w:p w14:paraId="0B6BCFF3"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05 03 21</w:t>
            </w:r>
          </w:p>
        </w:tc>
        <w:tc>
          <w:tcPr>
            <w:tcW w:w="1613" w:type="pct"/>
            <w:shd w:val="clear" w:color="auto" w:fill="auto"/>
            <w:vAlign w:val="center"/>
            <w:hideMark/>
          </w:tcPr>
          <w:p w14:paraId="42155313" w14:textId="77777777" w:rsidR="00BD2068" w:rsidRPr="00BD2068" w:rsidRDefault="00BD2068" w:rsidP="00BD2068">
            <w:pPr>
              <w:spacing w:after="0" w:line="240" w:lineRule="auto"/>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მხედველობის დაავადებათა დიაგნოსტიკა და მკურნალობა</w:t>
            </w:r>
          </w:p>
        </w:tc>
        <w:tc>
          <w:tcPr>
            <w:tcW w:w="475" w:type="pct"/>
            <w:shd w:val="clear" w:color="000000" w:fill="F2F2F2"/>
            <w:vAlign w:val="center"/>
            <w:hideMark/>
          </w:tcPr>
          <w:p w14:paraId="4720E9C7"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480000</w:t>
            </w:r>
          </w:p>
        </w:tc>
        <w:tc>
          <w:tcPr>
            <w:tcW w:w="437" w:type="pct"/>
            <w:shd w:val="clear" w:color="auto" w:fill="auto"/>
            <w:noWrap/>
            <w:vAlign w:val="center"/>
            <w:hideMark/>
          </w:tcPr>
          <w:p w14:paraId="54B54405"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0</w:t>
            </w:r>
          </w:p>
        </w:tc>
        <w:tc>
          <w:tcPr>
            <w:tcW w:w="437" w:type="pct"/>
            <w:shd w:val="clear" w:color="auto" w:fill="auto"/>
            <w:noWrap/>
            <w:vAlign w:val="center"/>
            <w:hideMark/>
          </w:tcPr>
          <w:p w14:paraId="48FF4DA8"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80000</w:t>
            </w:r>
          </w:p>
        </w:tc>
        <w:tc>
          <w:tcPr>
            <w:tcW w:w="437" w:type="pct"/>
            <w:shd w:val="clear" w:color="auto" w:fill="auto"/>
            <w:noWrap/>
            <w:vAlign w:val="center"/>
            <w:hideMark/>
          </w:tcPr>
          <w:p w14:paraId="0552F7B5"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100000</w:t>
            </w:r>
          </w:p>
        </w:tc>
        <w:tc>
          <w:tcPr>
            <w:tcW w:w="437" w:type="pct"/>
            <w:shd w:val="clear" w:color="auto" w:fill="auto"/>
            <w:noWrap/>
            <w:vAlign w:val="center"/>
            <w:hideMark/>
          </w:tcPr>
          <w:p w14:paraId="5AF58DC7"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100000</w:t>
            </w:r>
          </w:p>
        </w:tc>
        <w:tc>
          <w:tcPr>
            <w:tcW w:w="437" w:type="pct"/>
            <w:shd w:val="clear" w:color="auto" w:fill="auto"/>
            <w:noWrap/>
            <w:vAlign w:val="center"/>
            <w:hideMark/>
          </w:tcPr>
          <w:p w14:paraId="194CFFE2"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100000</w:t>
            </w:r>
          </w:p>
        </w:tc>
        <w:tc>
          <w:tcPr>
            <w:tcW w:w="437" w:type="pct"/>
            <w:shd w:val="clear" w:color="auto" w:fill="auto"/>
            <w:noWrap/>
            <w:vAlign w:val="center"/>
            <w:hideMark/>
          </w:tcPr>
          <w:p w14:paraId="3A014CDB"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100000</w:t>
            </w:r>
          </w:p>
        </w:tc>
      </w:tr>
      <w:tr w:rsidR="00BD2068" w:rsidRPr="00BD2068" w14:paraId="62E25D4C" w14:textId="77777777" w:rsidTr="00BD2068">
        <w:trPr>
          <w:trHeight w:val="675"/>
        </w:trPr>
        <w:tc>
          <w:tcPr>
            <w:tcW w:w="291" w:type="pct"/>
            <w:shd w:val="clear" w:color="000000" w:fill="F2F2F2"/>
            <w:vAlign w:val="center"/>
            <w:hideMark/>
          </w:tcPr>
          <w:p w14:paraId="74221DA6"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05 06</w:t>
            </w:r>
          </w:p>
        </w:tc>
        <w:tc>
          <w:tcPr>
            <w:tcW w:w="1613" w:type="pct"/>
            <w:shd w:val="clear" w:color="000000" w:fill="F2F2F2"/>
            <w:vAlign w:val="center"/>
            <w:hideMark/>
          </w:tcPr>
          <w:p w14:paraId="5BD86430" w14:textId="77777777" w:rsidR="00BD2068" w:rsidRPr="00BD2068" w:rsidRDefault="00BD2068" w:rsidP="00BD2068">
            <w:pPr>
              <w:spacing w:after="0" w:line="240" w:lineRule="auto"/>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ოკუპირებული აფხაზეთის ტერიტორიიდან დევნილთა სტაციონარული დახმარება</w:t>
            </w:r>
          </w:p>
        </w:tc>
        <w:tc>
          <w:tcPr>
            <w:tcW w:w="475" w:type="pct"/>
            <w:shd w:val="clear" w:color="000000" w:fill="F2F2F2"/>
            <w:noWrap/>
            <w:vAlign w:val="center"/>
            <w:hideMark/>
          </w:tcPr>
          <w:p w14:paraId="17885B15"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6567181</w:t>
            </w:r>
          </w:p>
        </w:tc>
        <w:tc>
          <w:tcPr>
            <w:tcW w:w="437" w:type="pct"/>
            <w:shd w:val="clear" w:color="000000" w:fill="F2F2F2"/>
            <w:noWrap/>
            <w:vAlign w:val="center"/>
            <w:hideMark/>
          </w:tcPr>
          <w:p w14:paraId="651AFFB5"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477181</w:t>
            </w:r>
          </w:p>
        </w:tc>
        <w:tc>
          <w:tcPr>
            <w:tcW w:w="437" w:type="pct"/>
            <w:shd w:val="clear" w:color="000000" w:fill="F2F2F2"/>
            <w:noWrap/>
            <w:vAlign w:val="center"/>
            <w:hideMark/>
          </w:tcPr>
          <w:p w14:paraId="57D09CBE"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950000</w:t>
            </w:r>
          </w:p>
        </w:tc>
        <w:tc>
          <w:tcPr>
            <w:tcW w:w="437" w:type="pct"/>
            <w:shd w:val="clear" w:color="000000" w:fill="F2F2F2"/>
            <w:noWrap/>
            <w:vAlign w:val="center"/>
            <w:hideMark/>
          </w:tcPr>
          <w:p w14:paraId="791A04A1"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1430000</w:t>
            </w:r>
          </w:p>
        </w:tc>
        <w:tc>
          <w:tcPr>
            <w:tcW w:w="437" w:type="pct"/>
            <w:shd w:val="clear" w:color="000000" w:fill="F2F2F2"/>
            <w:noWrap/>
            <w:vAlign w:val="center"/>
            <w:hideMark/>
          </w:tcPr>
          <w:p w14:paraId="76308BFF"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1220000</w:t>
            </w:r>
          </w:p>
        </w:tc>
        <w:tc>
          <w:tcPr>
            <w:tcW w:w="437" w:type="pct"/>
            <w:shd w:val="clear" w:color="000000" w:fill="F2F2F2"/>
            <w:noWrap/>
            <w:vAlign w:val="center"/>
            <w:hideMark/>
          </w:tcPr>
          <w:p w14:paraId="3F77AB0D"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1230000</w:t>
            </w:r>
          </w:p>
        </w:tc>
        <w:tc>
          <w:tcPr>
            <w:tcW w:w="437" w:type="pct"/>
            <w:shd w:val="clear" w:color="000000" w:fill="F2F2F2"/>
            <w:noWrap/>
            <w:vAlign w:val="center"/>
            <w:hideMark/>
          </w:tcPr>
          <w:p w14:paraId="6CE9DD79"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1260000</w:t>
            </w:r>
          </w:p>
        </w:tc>
      </w:tr>
      <w:tr w:rsidR="00BD2068" w:rsidRPr="00BD2068" w14:paraId="2EB19EB8" w14:textId="77777777" w:rsidTr="00BD2068">
        <w:trPr>
          <w:trHeight w:val="675"/>
        </w:trPr>
        <w:tc>
          <w:tcPr>
            <w:tcW w:w="291" w:type="pct"/>
            <w:shd w:val="clear" w:color="auto" w:fill="auto"/>
            <w:vAlign w:val="center"/>
            <w:hideMark/>
          </w:tcPr>
          <w:p w14:paraId="21220DA5"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05 06 01</w:t>
            </w:r>
          </w:p>
        </w:tc>
        <w:tc>
          <w:tcPr>
            <w:tcW w:w="1613" w:type="pct"/>
            <w:shd w:val="clear" w:color="auto" w:fill="auto"/>
            <w:vAlign w:val="center"/>
            <w:hideMark/>
          </w:tcPr>
          <w:p w14:paraId="32722F09" w14:textId="77777777" w:rsidR="00BD2068" w:rsidRPr="00BD2068" w:rsidRDefault="00BD2068" w:rsidP="00BD2068">
            <w:pPr>
              <w:spacing w:after="0" w:line="240" w:lineRule="auto"/>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 xml:space="preserve">დიაგნოსტიკისა და სტაციონალური მომსახურების თანადაფინანსება </w:t>
            </w:r>
          </w:p>
        </w:tc>
        <w:tc>
          <w:tcPr>
            <w:tcW w:w="475" w:type="pct"/>
            <w:shd w:val="clear" w:color="000000" w:fill="F2F2F2"/>
            <w:vAlign w:val="center"/>
            <w:hideMark/>
          </w:tcPr>
          <w:p w14:paraId="618339AB"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4307181</w:t>
            </w:r>
          </w:p>
        </w:tc>
        <w:tc>
          <w:tcPr>
            <w:tcW w:w="437" w:type="pct"/>
            <w:shd w:val="clear" w:color="auto" w:fill="auto"/>
            <w:noWrap/>
            <w:vAlign w:val="center"/>
            <w:hideMark/>
          </w:tcPr>
          <w:p w14:paraId="02484751"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437181</w:t>
            </w:r>
          </w:p>
        </w:tc>
        <w:tc>
          <w:tcPr>
            <w:tcW w:w="437" w:type="pct"/>
            <w:shd w:val="clear" w:color="auto" w:fill="auto"/>
            <w:noWrap/>
            <w:vAlign w:val="center"/>
            <w:hideMark/>
          </w:tcPr>
          <w:p w14:paraId="29E49B03"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600000</w:t>
            </w:r>
          </w:p>
        </w:tc>
        <w:tc>
          <w:tcPr>
            <w:tcW w:w="437" w:type="pct"/>
            <w:shd w:val="clear" w:color="auto" w:fill="auto"/>
            <w:noWrap/>
            <w:vAlign w:val="center"/>
            <w:hideMark/>
          </w:tcPr>
          <w:p w14:paraId="421B787E"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870000</w:t>
            </w:r>
          </w:p>
        </w:tc>
        <w:tc>
          <w:tcPr>
            <w:tcW w:w="437" w:type="pct"/>
            <w:shd w:val="clear" w:color="auto" w:fill="auto"/>
            <w:noWrap/>
            <w:vAlign w:val="center"/>
            <w:hideMark/>
          </w:tcPr>
          <w:p w14:paraId="32EA3F4F"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800000</w:t>
            </w:r>
          </w:p>
        </w:tc>
        <w:tc>
          <w:tcPr>
            <w:tcW w:w="437" w:type="pct"/>
            <w:shd w:val="clear" w:color="auto" w:fill="auto"/>
            <w:noWrap/>
            <w:vAlign w:val="center"/>
            <w:hideMark/>
          </w:tcPr>
          <w:p w14:paraId="5F8B82C1"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800000</w:t>
            </w:r>
          </w:p>
        </w:tc>
        <w:tc>
          <w:tcPr>
            <w:tcW w:w="437" w:type="pct"/>
            <w:shd w:val="clear" w:color="auto" w:fill="auto"/>
            <w:noWrap/>
            <w:vAlign w:val="center"/>
            <w:hideMark/>
          </w:tcPr>
          <w:p w14:paraId="062403C7"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800000</w:t>
            </w:r>
          </w:p>
        </w:tc>
      </w:tr>
      <w:tr w:rsidR="00BD2068" w:rsidRPr="00BD2068" w14:paraId="37D0B79D" w14:textId="77777777" w:rsidTr="00BD2068">
        <w:trPr>
          <w:trHeight w:val="675"/>
        </w:trPr>
        <w:tc>
          <w:tcPr>
            <w:tcW w:w="291" w:type="pct"/>
            <w:shd w:val="clear" w:color="auto" w:fill="auto"/>
            <w:vAlign w:val="center"/>
            <w:hideMark/>
          </w:tcPr>
          <w:p w14:paraId="6F22BFE0"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05 06 04</w:t>
            </w:r>
          </w:p>
        </w:tc>
        <w:tc>
          <w:tcPr>
            <w:tcW w:w="1613" w:type="pct"/>
            <w:shd w:val="clear" w:color="auto" w:fill="auto"/>
            <w:vAlign w:val="center"/>
            <w:hideMark/>
          </w:tcPr>
          <w:p w14:paraId="2327D5B5" w14:textId="77777777" w:rsidR="00BD2068" w:rsidRPr="00BD2068" w:rsidRDefault="00BD2068" w:rsidP="00BD2068">
            <w:pPr>
              <w:spacing w:after="0" w:line="240" w:lineRule="auto"/>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ჰიგიენური სამედიცინო დანიშნულების საგნებით დახმარება</w:t>
            </w:r>
          </w:p>
        </w:tc>
        <w:tc>
          <w:tcPr>
            <w:tcW w:w="475" w:type="pct"/>
            <w:shd w:val="clear" w:color="000000" w:fill="F2F2F2"/>
            <w:vAlign w:val="center"/>
            <w:hideMark/>
          </w:tcPr>
          <w:p w14:paraId="4A3E58CB"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260000</w:t>
            </w:r>
          </w:p>
        </w:tc>
        <w:tc>
          <w:tcPr>
            <w:tcW w:w="437" w:type="pct"/>
            <w:shd w:val="clear" w:color="auto" w:fill="auto"/>
            <w:noWrap/>
            <w:vAlign w:val="center"/>
            <w:hideMark/>
          </w:tcPr>
          <w:p w14:paraId="54E14DFE"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0</w:t>
            </w:r>
          </w:p>
        </w:tc>
        <w:tc>
          <w:tcPr>
            <w:tcW w:w="437" w:type="pct"/>
            <w:shd w:val="clear" w:color="auto" w:fill="auto"/>
            <w:noWrap/>
            <w:vAlign w:val="center"/>
            <w:hideMark/>
          </w:tcPr>
          <w:p w14:paraId="6279F8D7"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50000</w:t>
            </w:r>
          </w:p>
        </w:tc>
        <w:tc>
          <w:tcPr>
            <w:tcW w:w="437" w:type="pct"/>
            <w:shd w:val="clear" w:color="auto" w:fill="auto"/>
            <w:noWrap/>
            <w:vAlign w:val="center"/>
            <w:hideMark/>
          </w:tcPr>
          <w:p w14:paraId="7C4C3BB3"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50000</w:t>
            </w:r>
          </w:p>
        </w:tc>
        <w:tc>
          <w:tcPr>
            <w:tcW w:w="437" w:type="pct"/>
            <w:shd w:val="clear" w:color="auto" w:fill="auto"/>
            <w:noWrap/>
            <w:vAlign w:val="center"/>
            <w:hideMark/>
          </w:tcPr>
          <w:p w14:paraId="139B3BF0"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50000</w:t>
            </w:r>
          </w:p>
        </w:tc>
        <w:tc>
          <w:tcPr>
            <w:tcW w:w="437" w:type="pct"/>
            <w:shd w:val="clear" w:color="auto" w:fill="auto"/>
            <w:noWrap/>
            <w:vAlign w:val="center"/>
            <w:hideMark/>
          </w:tcPr>
          <w:p w14:paraId="45572E0B"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50000</w:t>
            </w:r>
          </w:p>
        </w:tc>
        <w:tc>
          <w:tcPr>
            <w:tcW w:w="437" w:type="pct"/>
            <w:shd w:val="clear" w:color="auto" w:fill="auto"/>
            <w:noWrap/>
            <w:vAlign w:val="center"/>
            <w:hideMark/>
          </w:tcPr>
          <w:p w14:paraId="3C8E3D41"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60000</w:t>
            </w:r>
          </w:p>
        </w:tc>
      </w:tr>
      <w:tr w:rsidR="00BD2068" w:rsidRPr="00BD2068" w14:paraId="63B22378" w14:textId="77777777" w:rsidTr="00BD2068">
        <w:trPr>
          <w:trHeight w:val="675"/>
        </w:trPr>
        <w:tc>
          <w:tcPr>
            <w:tcW w:w="291" w:type="pct"/>
            <w:shd w:val="clear" w:color="auto" w:fill="auto"/>
            <w:vAlign w:val="center"/>
            <w:hideMark/>
          </w:tcPr>
          <w:p w14:paraId="5D20C312"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05 06 08</w:t>
            </w:r>
          </w:p>
        </w:tc>
        <w:tc>
          <w:tcPr>
            <w:tcW w:w="1613" w:type="pct"/>
            <w:shd w:val="clear" w:color="auto" w:fill="auto"/>
            <w:vAlign w:val="center"/>
            <w:hideMark/>
          </w:tcPr>
          <w:p w14:paraId="4CE87CDA" w14:textId="77777777" w:rsidR="00BD2068" w:rsidRPr="00BD2068" w:rsidRDefault="00BD2068" w:rsidP="00BD2068">
            <w:pPr>
              <w:spacing w:after="0" w:line="240" w:lineRule="auto"/>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მენჯ-ბარძაყის სახსრის ენდოპროთეზირება</w:t>
            </w:r>
          </w:p>
        </w:tc>
        <w:tc>
          <w:tcPr>
            <w:tcW w:w="475" w:type="pct"/>
            <w:shd w:val="clear" w:color="000000" w:fill="F2F2F2"/>
            <w:vAlign w:val="center"/>
            <w:hideMark/>
          </w:tcPr>
          <w:p w14:paraId="0E0AA5F1"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500000</w:t>
            </w:r>
          </w:p>
        </w:tc>
        <w:tc>
          <w:tcPr>
            <w:tcW w:w="437" w:type="pct"/>
            <w:shd w:val="clear" w:color="auto" w:fill="auto"/>
            <w:noWrap/>
            <w:vAlign w:val="center"/>
            <w:hideMark/>
          </w:tcPr>
          <w:p w14:paraId="498CD3DC"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0</w:t>
            </w:r>
          </w:p>
        </w:tc>
        <w:tc>
          <w:tcPr>
            <w:tcW w:w="437" w:type="pct"/>
            <w:shd w:val="clear" w:color="auto" w:fill="auto"/>
            <w:noWrap/>
            <w:vAlign w:val="center"/>
            <w:hideMark/>
          </w:tcPr>
          <w:p w14:paraId="3AA87970"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100000</w:t>
            </w:r>
          </w:p>
        </w:tc>
        <w:tc>
          <w:tcPr>
            <w:tcW w:w="437" w:type="pct"/>
            <w:shd w:val="clear" w:color="auto" w:fill="auto"/>
            <w:noWrap/>
            <w:vAlign w:val="center"/>
            <w:hideMark/>
          </w:tcPr>
          <w:p w14:paraId="6C478158"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100000</w:t>
            </w:r>
          </w:p>
        </w:tc>
        <w:tc>
          <w:tcPr>
            <w:tcW w:w="437" w:type="pct"/>
            <w:shd w:val="clear" w:color="auto" w:fill="auto"/>
            <w:noWrap/>
            <w:vAlign w:val="center"/>
            <w:hideMark/>
          </w:tcPr>
          <w:p w14:paraId="0E3A0E00"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100000</w:t>
            </w:r>
          </w:p>
        </w:tc>
        <w:tc>
          <w:tcPr>
            <w:tcW w:w="437" w:type="pct"/>
            <w:shd w:val="clear" w:color="auto" w:fill="auto"/>
            <w:noWrap/>
            <w:vAlign w:val="center"/>
            <w:hideMark/>
          </w:tcPr>
          <w:p w14:paraId="6437C162"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100000</w:t>
            </w:r>
          </w:p>
        </w:tc>
        <w:tc>
          <w:tcPr>
            <w:tcW w:w="437" w:type="pct"/>
            <w:shd w:val="clear" w:color="auto" w:fill="auto"/>
            <w:noWrap/>
            <w:vAlign w:val="center"/>
            <w:hideMark/>
          </w:tcPr>
          <w:p w14:paraId="4A02ACF6"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100000</w:t>
            </w:r>
          </w:p>
        </w:tc>
      </w:tr>
      <w:tr w:rsidR="00BD2068" w:rsidRPr="00BD2068" w14:paraId="3687A443" w14:textId="77777777" w:rsidTr="00BD2068">
        <w:trPr>
          <w:trHeight w:val="675"/>
        </w:trPr>
        <w:tc>
          <w:tcPr>
            <w:tcW w:w="291" w:type="pct"/>
            <w:shd w:val="clear" w:color="auto" w:fill="auto"/>
            <w:vAlign w:val="center"/>
            <w:hideMark/>
          </w:tcPr>
          <w:p w14:paraId="4407A516"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lastRenderedPageBreak/>
              <w:t>05 06 10</w:t>
            </w:r>
          </w:p>
        </w:tc>
        <w:tc>
          <w:tcPr>
            <w:tcW w:w="1613" w:type="pct"/>
            <w:shd w:val="clear" w:color="auto" w:fill="auto"/>
            <w:vAlign w:val="center"/>
            <w:hideMark/>
          </w:tcPr>
          <w:p w14:paraId="74550572" w14:textId="77777777" w:rsidR="00BD2068" w:rsidRPr="00BD2068" w:rsidRDefault="00BD2068" w:rsidP="00BD2068">
            <w:pPr>
              <w:spacing w:after="0" w:line="240" w:lineRule="auto"/>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საზღვარგარეთ მკურნალობის თანადაფინანსება</w:t>
            </w:r>
          </w:p>
        </w:tc>
        <w:tc>
          <w:tcPr>
            <w:tcW w:w="475" w:type="pct"/>
            <w:shd w:val="clear" w:color="000000" w:fill="F2F2F2"/>
            <w:vAlign w:val="center"/>
            <w:hideMark/>
          </w:tcPr>
          <w:p w14:paraId="7CBED90D"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560000</w:t>
            </w:r>
          </w:p>
        </w:tc>
        <w:tc>
          <w:tcPr>
            <w:tcW w:w="437" w:type="pct"/>
            <w:shd w:val="clear" w:color="auto" w:fill="auto"/>
            <w:noWrap/>
            <w:vAlign w:val="center"/>
            <w:hideMark/>
          </w:tcPr>
          <w:p w14:paraId="4099C4A1"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40000</w:t>
            </w:r>
          </w:p>
        </w:tc>
        <w:tc>
          <w:tcPr>
            <w:tcW w:w="437" w:type="pct"/>
            <w:shd w:val="clear" w:color="auto" w:fill="auto"/>
            <w:noWrap/>
            <w:vAlign w:val="center"/>
            <w:hideMark/>
          </w:tcPr>
          <w:p w14:paraId="66192688"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90000</w:t>
            </w:r>
          </w:p>
        </w:tc>
        <w:tc>
          <w:tcPr>
            <w:tcW w:w="437" w:type="pct"/>
            <w:shd w:val="clear" w:color="auto" w:fill="auto"/>
            <w:noWrap/>
            <w:vAlign w:val="center"/>
            <w:hideMark/>
          </w:tcPr>
          <w:p w14:paraId="6DE82BA3"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160000</w:t>
            </w:r>
          </w:p>
        </w:tc>
        <w:tc>
          <w:tcPr>
            <w:tcW w:w="437" w:type="pct"/>
            <w:shd w:val="clear" w:color="auto" w:fill="auto"/>
            <w:noWrap/>
            <w:vAlign w:val="center"/>
            <w:hideMark/>
          </w:tcPr>
          <w:p w14:paraId="7EDEEC32"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80000</w:t>
            </w:r>
          </w:p>
        </w:tc>
        <w:tc>
          <w:tcPr>
            <w:tcW w:w="437" w:type="pct"/>
            <w:shd w:val="clear" w:color="auto" w:fill="auto"/>
            <w:noWrap/>
            <w:vAlign w:val="center"/>
            <w:hideMark/>
          </w:tcPr>
          <w:p w14:paraId="49182E3A"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90000</w:t>
            </w:r>
          </w:p>
        </w:tc>
        <w:tc>
          <w:tcPr>
            <w:tcW w:w="437" w:type="pct"/>
            <w:shd w:val="clear" w:color="auto" w:fill="auto"/>
            <w:noWrap/>
            <w:vAlign w:val="center"/>
            <w:hideMark/>
          </w:tcPr>
          <w:p w14:paraId="3FB24ED9"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100000</w:t>
            </w:r>
          </w:p>
        </w:tc>
      </w:tr>
      <w:tr w:rsidR="00BD2068" w:rsidRPr="00BD2068" w14:paraId="3BFE850A" w14:textId="77777777" w:rsidTr="00BD2068">
        <w:trPr>
          <w:trHeight w:val="675"/>
        </w:trPr>
        <w:tc>
          <w:tcPr>
            <w:tcW w:w="291" w:type="pct"/>
            <w:shd w:val="clear" w:color="auto" w:fill="auto"/>
            <w:vAlign w:val="center"/>
            <w:hideMark/>
          </w:tcPr>
          <w:p w14:paraId="0CB5787B"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05 06 11</w:t>
            </w:r>
          </w:p>
        </w:tc>
        <w:tc>
          <w:tcPr>
            <w:tcW w:w="1613" w:type="pct"/>
            <w:shd w:val="clear" w:color="auto" w:fill="auto"/>
            <w:vAlign w:val="center"/>
            <w:hideMark/>
          </w:tcPr>
          <w:p w14:paraId="28DBCDDE" w14:textId="77777777" w:rsidR="00BD2068" w:rsidRPr="00BD2068" w:rsidRDefault="00BD2068" w:rsidP="00BD2068">
            <w:pPr>
              <w:spacing w:after="0" w:line="240" w:lineRule="auto"/>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ვეტერანთა რეაბილიტაციის ხელშეწყობა</w:t>
            </w:r>
          </w:p>
        </w:tc>
        <w:tc>
          <w:tcPr>
            <w:tcW w:w="475" w:type="pct"/>
            <w:shd w:val="clear" w:color="000000" w:fill="F2F2F2"/>
            <w:vAlign w:val="center"/>
            <w:hideMark/>
          </w:tcPr>
          <w:p w14:paraId="1375868F"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470000</w:t>
            </w:r>
          </w:p>
        </w:tc>
        <w:tc>
          <w:tcPr>
            <w:tcW w:w="437" w:type="pct"/>
            <w:shd w:val="clear" w:color="auto" w:fill="auto"/>
            <w:noWrap/>
            <w:vAlign w:val="center"/>
            <w:hideMark/>
          </w:tcPr>
          <w:p w14:paraId="1EB7C550"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0</w:t>
            </w:r>
          </w:p>
        </w:tc>
        <w:tc>
          <w:tcPr>
            <w:tcW w:w="437" w:type="pct"/>
            <w:shd w:val="clear" w:color="auto" w:fill="auto"/>
            <w:noWrap/>
            <w:vAlign w:val="center"/>
            <w:hideMark/>
          </w:tcPr>
          <w:p w14:paraId="0B194BBB"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70000</w:t>
            </w:r>
          </w:p>
        </w:tc>
        <w:tc>
          <w:tcPr>
            <w:tcW w:w="437" w:type="pct"/>
            <w:shd w:val="clear" w:color="auto" w:fill="auto"/>
            <w:noWrap/>
            <w:vAlign w:val="center"/>
            <w:hideMark/>
          </w:tcPr>
          <w:p w14:paraId="647B0B37"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100000</w:t>
            </w:r>
          </w:p>
        </w:tc>
        <w:tc>
          <w:tcPr>
            <w:tcW w:w="437" w:type="pct"/>
            <w:shd w:val="clear" w:color="auto" w:fill="auto"/>
            <w:noWrap/>
            <w:vAlign w:val="center"/>
            <w:hideMark/>
          </w:tcPr>
          <w:p w14:paraId="5F6A255B"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100000</w:t>
            </w:r>
          </w:p>
        </w:tc>
        <w:tc>
          <w:tcPr>
            <w:tcW w:w="437" w:type="pct"/>
            <w:shd w:val="clear" w:color="auto" w:fill="auto"/>
            <w:noWrap/>
            <w:vAlign w:val="center"/>
            <w:hideMark/>
          </w:tcPr>
          <w:p w14:paraId="0627EEE0"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100000</w:t>
            </w:r>
          </w:p>
        </w:tc>
        <w:tc>
          <w:tcPr>
            <w:tcW w:w="437" w:type="pct"/>
            <w:shd w:val="clear" w:color="auto" w:fill="auto"/>
            <w:noWrap/>
            <w:vAlign w:val="center"/>
            <w:hideMark/>
          </w:tcPr>
          <w:p w14:paraId="4503C08C"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100000</w:t>
            </w:r>
          </w:p>
        </w:tc>
      </w:tr>
      <w:tr w:rsidR="00BD2068" w:rsidRPr="00BD2068" w14:paraId="5D90870B" w14:textId="77777777" w:rsidTr="00BD2068">
        <w:trPr>
          <w:trHeight w:val="675"/>
        </w:trPr>
        <w:tc>
          <w:tcPr>
            <w:tcW w:w="291" w:type="pct"/>
            <w:shd w:val="clear" w:color="auto" w:fill="auto"/>
            <w:vAlign w:val="center"/>
            <w:hideMark/>
          </w:tcPr>
          <w:p w14:paraId="2E42A3BB"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05 06 12</w:t>
            </w:r>
          </w:p>
        </w:tc>
        <w:tc>
          <w:tcPr>
            <w:tcW w:w="1613" w:type="pct"/>
            <w:shd w:val="clear" w:color="auto" w:fill="auto"/>
            <w:vAlign w:val="center"/>
            <w:hideMark/>
          </w:tcPr>
          <w:p w14:paraId="4D900145" w14:textId="77777777" w:rsidR="00BD2068" w:rsidRPr="00BD2068" w:rsidRDefault="00BD2068" w:rsidP="00BD2068">
            <w:pPr>
              <w:spacing w:after="0" w:line="240" w:lineRule="auto"/>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განსაკუთრებულ შემთხვევათა და პათოლოგიათა მკურნალობის ხელშეწყობა</w:t>
            </w:r>
          </w:p>
        </w:tc>
        <w:tc>
          <w:tcPr>
            <w:tcW w:w="475" w:type="pct"/>
            <w:shd w:val="clear" w:color="000000" w:fill="F2F2F2"/>
            <w:vAlign w:val="center"/>
            <w:hideMark/>
          </w:tcPr>
          <w:p w14:paraId="288D80B8"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270000</w:t>
            </w:r>
          </w:p>
        </w:tc>
        <w:tc>
          <w:tcPr>
            <w:tcW w:w="437" w:type="pct"/>
            <w:shd w:val="clear" w:color="auto" w:fill="auto"/>
            <w:noWrap/>
            <w:vAlign w:val="center"/>
            <w:hideMark/>
          </w:tcPr>
          <w:p w14:paraId="578FE5B7"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0</w:t>
            </w:r>
          </w:p>
        </w:tc>
        <w:tc>
          <w:tcPr>
            <w:tcW w:w="437" w:type="pct"/>
            <w:shd w:val="clear" w:color="auto" w:fill="auto"/>
            <w:noWrap/>
            <w:vAlign w:val="center"/>
            <w:hideMark/>
          </w:tcPr>
          <w:p w14:paraId="466C7346"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40000</w:t>
            </w:r>
          </w:p>
        </w:tc>
        <w:tc>
          <w:tcPr>
            <w:tcW w:w="437" w:type="pct"/>
            <w:shd w:val="clear" w:color="auto" w:fill="auto"/>
            <w:noWrap/>
            <w:vAlign w:val="center"/>
            <w:hideMark/>
          </w:tcPr>
          <w:p w14:paraId="498F1D72"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100000</w:t>
            </w:r>
          </w:p>
        </w:tc>
        <w:tc>
          <w:tcPr>
            <w:tcW w:w="437" w:type="pct"/>
            <w:shd w:val="clear" w:color="auto" w:fill="auto"/>
            <w:noWrap/>
            <w:vAlign w:val="center"/>
            <w:hideMark/>
          </w:tcPr>
          <w:p w14:paraId="1269702A"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40000</w:t>
            </w:r>
          </w:p>
        </w:tc>
        <w:tc>
          <w:tcPr>
            <w:tcW w:w="437" w:type="pct"/>
            <w:shd w:val="clear" w:color="auto" w:fill="auto"/>
            <w:noWrap/>
            <w:vAlign w:val="center"/>
            <w:hideMark/>
          </w:tcPr>
          <w:p w14:paraId="7200B540"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40000</w:t>
            </w:r>
          </w:p>
        </w:tc>
        <w:tc>
          <w:tcPr>
            <w:tcW w:w="437" w:type="pct"/>
            <w:shd w:val="clear" w:color="auto" w:fill="auto"/>
            <w:noWrap/>
            <w:vAlign w:val="center"/>
            <w:hideMark/>
          </w:tcPr>
          <w:p w14:paraId="203648B8"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50000</w:t>
            </w:r>
          </w:p>
        </w:tc>
      </w:tr>
      <w:tr w:rsidR="00BD2068" w:rsidRPr="00BD2068" w14:paraId="72A29CCD" w14:textId="77777777" w:rsidTr="00BD2068">
        <w:trPr>
          <w:trHeight w:val="675"/>
        </w:trPr>
        <w:tc>
          <w:tcPr>
            <w:tcW w:w="291" w:type="pct"/>
            <w:shd w:val="clear" w:color="auto" w:fill="auto"/>
            <w:vAlign w:val="center"/>
            <w:hideMark/>
          </w:tcPr>
          <w:p w14:paraId="0C99A6C9"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05 06 13</w:t>
            </w:r>
          </w:p>
        </w:tc>
        <w:tc>
          <w:tcPr>
            <w:tcW w:w="1613" w:type="pct"/>
            <w:shd w:val="clear" w:color="auto" w:fill="auto"/>
            <w:vAlign w:val="center"/>
            <w:hideMark/>
          </w:tcPr>
          <w:p w14:paraId="7DA0352C" w14:textId="77777777" w:rsidR="00BD2068" w:rsidRPr="00BD2068" w:rsidRDefault="00BD2068" w:rsidP="00BD2068">
            <w:pPr>
              <w:spacing w:after="0" w:line="240" w:lineRule="auto"/>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შინ მოვლა</w:t>
            </w:r>
          </w:p>
        </w:tc>
        <w:tc>
          <w:tcPr>
            <w:tcW w:w="475" w:type="pct"/>
            <w:shd w:val="clear" w:color="000000" w:fill="F2F2F2"/>
            <w:vAlign w:val="center"/>
            <w:hideMark/>
          </w:tcPr>
          <w:p w14:paraId="0624D61E"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200000</w:t>
            </w:r>
          </w:p>
        </w:tc>
        <w:tc>
          <w:tcPr>
            <w:tcW w:w="437" w:type="pct"/>
            <w:shd w:val="clear" w:color="auto" w:fill="auto"/>
            <w:noWrap/>
            <w:vAlign w:val="center"/>
            <w:hideMark/>
          </w:tcPr>
          <w:p w14:paraId="4E36FD90"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0</w:t>
            </w:r>
          </w:p>
        </w:tc>
        <w:tc>
          <w:tcPr>
            <w:tcW w:w="437" w:type="pct"/>
            <w:shd w:val="clear" w:color="auto" w:fill="auto"/>
            <w:noWrap/>
            <w:vAlign w:val="center"/>
            <w:hideMark/>
          </w:tcPr>
          <w:p w14:paraId="2EAA4DC9"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0</w:t>
            </w:r>
          </w:p>
        </w:tc>
        <w:tc>
          <w:tcPr>
            <w:tcW w:w="437" w:type="pct"/>
            <w:shd w:val="clear" w:color="auto" w:fill="auto"/>
            <w:noWrap/>
            <w:vAlign w:val="center"/>
            <w:hideMark/>
          </w:tcPr>
          <w:p w14:paraId="5676F501"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50000</w:t>
            </w:r>
          </w:p>
        </w:tc>
        <w:tc>
          <w:tcPr>
            <w:tcW w:w="437" w:type="pct"/>
            <w:shd w:val="clear" w:color="auto" w:fill="auto"/>
            <w:noWrap/>
            <w:vAlign w:val="center"/>
            <w:hideMark/>
          </w:tcPr>
          <w:p w14:paraId="2CA2112A"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50000</w:t>
            </w:r>
          </w:p>
        </w:tc>
        <w:tc>
          <w:tcPr>
            <w:tcW w:w="437" w:type="pct"/>
            <w:shd w:val="clear" w:color="auto" w:fill="auto"/>
            <w:noWrap/>
            <w:vAlign w:val="center"/>
            <w:hideMark/>
          </w:tcPr>
          <w:p w14:paraId="60793E04"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50000</w:t>
            </w:r>
          </w:p>
        </w:tc>
        <w:tc>
          <w:tcPr>
            <w:tcW w:w="437" w:type="pct"/>
            <w:shd w:val="clear" w:color="auto" w:fill="auto"/>
            <w:noWrap/>
            <w:vAlign w:val="center"/>
            <w:hideMark/>
          </w:tcPr>
          <w:p w14:paraId="264CFD6A"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50000</w:t>
            </w:r>
          </w:p>
        </w:tc>
      </w:tr>
      <w:tr w:rsidR="00BD2068" w:rsidRPr="00BD2068" w14:paraId="1B49D483" w14:textId="77777777" w:rsidTr="00BD2068">
        <w:trPr>
          <w:trHeight w:val="675"/>
        </w:trPr>
        <w:tc>
          <w:tcPr>
            <w:tcW w:w="291" w:type="pct"/>
            <w:shd w:val="clear" w:color="000000" w:fill="F2F2F2"/>
            <w:vAlign w:val="center"/>
            <w:hideMark/>
          </w:tcPr>
          <w:p w14:paraId="636667BF"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05 07</w:t>
            </w:r>
          </w:p>
        </w:tc>
        <w:tc>
          <w:tcPr>
            <w:tcW w:w="1613" w:type="pct"/>
            <w:shd w:val="clear" w:color="000000" w:fill="F2F2F2"/>
            <w:vAlign w:val="center"/>
            <w:hideMark/>
          </w:tcPr>
          <w:p w14:paraId="6AA6ED37" w14:textId="77777777" w:rsidR="00BD2068" w:rsidRPr="00BD2068" w:rsidRDefault="00BD2068" w:rsidP="00BD2068">
            <w:pPr>
              <w:spacing w:after="0" w:line="240" w:lineRule="auto"/>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სამედიცინო პერსონალის გადამზადება</w:t>
            </w:r>
          </w:p>
        </w:tc>
        <w:tc>
          <w:tcPr>
            <w:tcW w:w="475" w:type="pct"/>
            <w:shd w:val="clear" w:color="000000" w:fill="F2F2F2"/>
            <w:noWrap/>
            <w:vAlign w:val="center"/>
            <w:hideMark/>
          </w:tcPr>
          <w:p w14:paraId="20E7473A"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240000</w:t>
            </w:r>
          </w:p>
        </w:tc>
        <w:tc>
          <w:tcPr>
            <w:tcW w:w="437" w:type="pct"/>
            <w:shd w:val="clear" w:color="000000" w:fill="F2F2F2"/>
            <w:noWrap/>
            <w:vAlign w:val="center"/>
            <w:hideMark/>
          </w:tcPr>
          <w:p w14:paraId="63A4334A"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0</w:t>
            </w:r>
          </w:p>
        </w:tc>
        <w:tc>
          <w:tcPr>
            <w:tcW w:w="437" w:type="pct"/>
            <w:shd w:val="clear" w:color="000000" w:fill="F2F2F2"/>
            <w:noWrap/>
            <w:vAlign w:val="center"/>
            <w:hideMark/>
          </w:tcPr>
          <w:p w14:paraId="2D509911"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40000</w:t>
            </w:r>
          </w:p>
        </w:tc>
        <w:tc>
          <w:tcPr>
            <w:tcW w:w="437" w:type="pct"/>
            <w:shd w:val="clear" w:color="000000" w:fill="F2F2F2"/>
            <w:noWrap/>
            <w:vAlign w:val="center"/>
            <w:hideMark/>
          </w:tcPr>
          <w:p w14:paraId="080CEC55"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50000</w:t>
            </w:r>
          </w:p>
        </w:tc>
        <w:tc>
          <w:tcPr>
            <w:tcW w:w="437" w:type="pct"/>
            <w:shd w:val="clear" w:color="000000" w:fill="F2F2F2"/>
            <w:noWrap/>
            <w:vAlign w:val="center"/>
            <w:hideMark/>
          </w:tcPr>
          <w:p w14:paraId="72D33378"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50000</w:t>
            </w:r>
          </w:p>
        </w:tc>
        <w:tc>
          <w:tcPr>
            <w:tcW w:w="437" w:type="pct"/>
            <w:shd w:val="clear" w:color="000000" w:fill="F2F2F2"/>
            <w:noWrap/>
            <w:vAlign w:val="center"/>
            <w:hideMark/>
          </w:tcPr>
          <w:p w14:paraId="2B6A8472"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50000</w:t>
            </w:r>
          </w:p>
        </w:tc>
        <w:tc>
          <w:tcPr>
            <w:tcW w:w="437" w:type="pct"/>
            <w:shd w:val="clear" w:color="000000" w:fill="F2F2F2"/>
            <w:noWrap/>
            <w:vAlign w:val="center"/>
            <w:hideMark/>
          </w:tcPr>
          <w:p w14:paraId="3067DB03"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50000</w:t>
            </w:r>
          </w:p>
        </w:tc>
      </w:tr>
      <w:tr w:rsidR="00BD2068" w:rsidRPr="00BD2068" w14:paraId="4E4B176F" w14:textId="77777777" w:rsidTr="00BD2068">
        <w:trPr>
          <w:trHeight w:val="675"/>
        </w:trPr>
        <w:tc>
          <w:tcPr>
            <w:tcW w:w="291" w:type="pct"/>
            <w:shd w:val="clear" w:color="000000" w:fill="F2F2F2"/>
            <w:vAlign w:val="center"/>
            <w:hideMark/>
          </w:tcPr>
          <w:p w14:paraId="7A6A77EF"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05 08</w:t>
            </w:r>
          </w:p>
        </w:tc>
        <w:tc>
          <w:tcPr>
            <w:tcW w:w="1613" w:type="pct"/>
            <w:shd w:val="clear" w:color="000000" w:fill="F2F2F2"/>
            <w:vAlign w:val="center"/>
            <w:hideMark/>
          </w:tcPr>
          <w:p w14:paraId="6187FD90" w14:textId="77777777" w:rsidR="00BD2068" w:rsidRPr="00BD2068" w:rsidRDefault="00BD2068" w:rsidP="00BD2068">
            <w:pPr>
              <w:spacing w:after="0" w:line="240" w:lineRule="auto"/>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 xml:space="preserve">ა(ა)იპ აფხაზეთის სამედიცინო დაწესებულებებთან კოორდინაციის სააგენტო </w:t>
            </w:r>
          </w:p>
        </w:tc>
        <w:tc>
          <w:tcPr>
            <w:tcW w:w="475" w:type="pct"/>
            <w:shd w:val="clear" w:color="000000" w:fill="F2F2F2"/>
            <w:noWrap/>
            <w:vAlign w:val="center"/>
            <w:hideMark/>
          </w:tcPr>
          <w:p w14:paraId="39177353"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3131123</w:t>
            </w:r>
          </w:p>
        </w:tc>
        <w:tc>
          <w:tcPr>
            <w:tcW w:w="437" w:type="pct"/>
            <w:shd w:val="clear" w:color="000000" w:fill="F2F2F2"/>
            <w:noWrap/>
            <w:vAlign w:val="center"/>
            <w:hideMark/>
          </w:tcPr>
          <w:p w14:paraId="53B01436"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347598</w:t>
            </w:r>
          </w:p>
        </w:tc>
        <w:tc>
          <w:tcPr>
            <w:tcW w:w="437" w:type="pct"/>
            <w:shd w:val="clear" w:color="000000" w:fill="F2F2F2"/>
            <w:noWrap/>
            <w:vAlign w:val="center"/>
            <w:hideMark/>
          </w:tcPr>
          <w:p w14:paraId="25044C63"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432705</w:t>
            </w:r>
          </w:p>
        </w:tc>
        <w:tc>
          <w:tcPr>
            <w:tcW w:w="437" w:type="pct"/>
            <w:shd w:val="clear" w:color="000000" w:fill="F2F2F2"/>
            <w:noWrap/>
            <w:vAlign w:val="center"/>
            <w:hideMark/>
          </w:tcPr>
          <w:p w14:paraId="30F3339A"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560820</w:t>
            </w:r>
          </w:p>
        </w:tc>
        <w:tc>
          <w:tcPr>
            <w:tcW w:w="437" w:type="pct"/>
            <w:shd w:val="clear" w:color="000000" w:fill="F2F2F2"/>
            <w:noWrap/>
            <w:vAlign w:val="center"/>
            <w:hideMark/>
          </w:tcPr>
          <w:p w14:paraId="7D0F7947"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580000</w:t>
            </w:r>
          </w:p>
        </w:tc>
        <w:tc>
          <w:tcPr>
            <w:tcW w:w="437" w:type="pct"/>
            <w:shd w:val="clear" w:color="000000" w:fill="F2F2F2"/>
            <w:noWrap/>
            <w:vAlign w:val="center"/>
            <w:hideMark/>
          </w:tcPr>
          <w:p w14:paraId="55AC8CEE"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600000</w:t>
            </w:r>
          </w:p>
        </w:tc>
        <w:tc>
          <w:tcPr>
            <w:tcW w:w="437" w:type="pct"/>
            <w:shd w:val="clear" w:color="000000" w:fill="F2F2F2"/>
            <w:noWrap/>
            <w:vAlign w:val="center"/>
            <w:hideMark/>
          </w:tcPr>
          <w:p w14:paraId="57A77547"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610000</w:t>
            </w:r>
          </w:p>
        </w:tc>
      </w:tr>
      <w:tr w:rsidR="00BD2068" w:rsidRPr="00BD2068" w14:paraId="56AD9650" w14:textId="77777777" w:rsidTr="00BD2068">
        <w:trPr>
          <w:trHeight w:val="675"/>
        </w:trPr>
        <w:tc>
          <w:tcPr>
            <w:tcW w:w="291" w:type="pct"/>
            <w:shd w:val="clear" w:color="000000" w:fill="FFFFFF"/>
            <w:vAlign w:val="center"/>
            <w:hideMark/>
          </w:tcPr>
          <w:p w14:paraId="31CED3B8"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05 08 01</w:t>
            </w:r>
          </w:p>
        </w:tc>
        <w:tc>
          <w:tcPr>
            <w:tcW w:w="1613" w:type="pct"/>
            <w:shd w:val="clear" w:color="000000" w:fill="FFFFFF"/>
            <w:vAlign w:val="center"/>
            <w:hideMark/>
          </w:tcPr>
          <w:p w14:paraId="669CFDE0" w14:textId="77777777" w:rsidR="00BD2068" w:rsidRPr="00BD2068" w:rsidRDefault="00BD2068" w:rsidP="00BD2068">
            <w:pPr>
              <w:spacing w:after="0" w:line="240" w:lineRule="auto"/>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აფხაზეთის სამედიცინო დაწესებულებებთან კოორდინაცია - მართვა</w:t>
            </w:r>
          </w:p>
        </w:tc>
        <w:tc>
          <w:tcPr>
            <w:tcW w:w="475" w:type="pct"/>
            <w:shd w:val="clear" w:color="000000" w:fill="F2F2F2"/>
            <w:noWrap/>
            <w:vAlign w:val="center"/>
            <w:hideMark/>
          </w:tcPr>
          <w:p w14:paraId="2FC477E2"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1455974</w:t>
            </w:r>
          </w:p>
        </w:tc>
        <w:tc>
          <w:tcPr>
            <w:tcW w:w="437" w:type="pct"/>
            <w:shd w:val="clear" w:color="000000" w:fill="FFFFFF"/>
            <w:noWrap/>
            <w:vAlign w:val="center"/>
            <w:hideMark/>
          </w:tcPr>
          <w:p w14:paraId="1F37D618"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182449</w:t>
            </w:r>
          </w:p>
        </w:tc>
        <w:tc>
          <w:tcPr>
            <w:tcW w:w="437" w:type="pct"/>
            <w:shd w:val="clear" w:color="000000" w:fill="FFFFFF"/>
            <w:noWrap/>
            <w:vAlign w:val="center"/>
            <w:hideMark/>
          </w:tcPr>
          <w:p w14:paraId="3C1D2B03"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227705</w:t>
            </w:r>
          </w:p>
        </w:tc>
        <w:tc>
          <w:tcPr>
            <w:tcW w:w="437" w:type="pct"/>
            <w:shd w:val="clear" w:color="000000" w:fill="FFFFFF"/>
            <w:noWrap/>
            <w:vAlign w:val="center"/>
            <w:hideMark/>
          </w:tcPr>
          <w:p w14:paraId="4607F931"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245820</w:t>
            </w:r>
          </w:p>
        </w:tc>
        <w:tc>
          <w:tcPr>
            <w:tcW w:w="437" w:type="pct"/>
            <w:shd w:val="clear" w:color="000000" w:fill="FFFFFF"/>
            <w:noWrap/>
            <w:vAlign w:val="center"/>
            <w:hideMark/>
          </w:tcPr>
          <w:p w14:paraId="3AEFA43E"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250000</w:t>
            </w:r>
          </w:p>
        </w:tc>
        <w:tc>
          <w:tcPr>
            <w:tcW w:w="437" w:type="pct"/>
            <w:shd w:val="clear" w:color="000000" w:fill="FFFFFF"/>
            <w:noWrap/>
            <w:vAlign w:val="center"/>
            <w:hideMark/>
          </w:tcPr>
          <w:p w14:paraId="167CB764"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270000</w:t>
            </w:r>
          </w:p>
        </w:tc>
        <w:tc>
          <w:tcPr>
            <w:tcW w:w="437" w:type="pct"/>
            <w:shd w:val="clear" w:color="000000" w:fill="FFFFFF"/>
            <w:noWrap/>
            <w:vAlign w:val="center"/>
            <w:hideMark/>
          </w:tcPr>
          <w:p w14:paraId="49943B23"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280000</w:t>
            </w:r>
          </w:p>
        </w:tc>
      </w:tr>
      <w:tr w:rsidR="00BD2068" w:rsidRPr="00BD2068" w14:paraId="3F2E36BC" w14:textId="77777777" w:rsidTr="00BD2068">
        <w:trPr>
          <w:trHeight w:val="900"/>
        </w:trPr>
        <w:tc>
          <w:tcPr>
            <w:tcW w:w="291" w:type="pct"/>
            <w:shd w:val="clear" w:color="000000" w:fill="FFFFFF"/>
            <w:vAlign w:val="center"/>
            <w:hideMark/>
          </w:tcPr>
          <w:p w14:paraId="5C6C6AC7"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05 08 02</w:t>
            </w:r>
          </w:p>
        </w:tc>
        <w:tc>
          <w:tcPr>
            <w:tcW w:w="1613" w:type="pct"/>
            <w:shd w:val="clear" w:color="000000" w:fill="FFFFFF"/>
            <w:vAlign w:val="center"/>
            <w:hideMark/>
          </w:tcPr>
          <w:p w14:paraId="46494DD4" w14:textId="77777777" w:rsidR="00BD2068" w:rsidRPr="00BD2068" w:rsidRDefault="00BD2068" w:rsidP="00BD2068">
            <w:pPr>
              <w:spacing w:after="0" w:line="240" w:lineRule="auto"/>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აფხაზეთის ოკუპირებულ ტერიტორიაზე მოქმედი სამედიცინო დაწესებულებების მედიკამენტებით მხარდაჭერა</w:t>
            </w:r>
          </w:p>
        </w:tc>
        <w:tc>
          <w:tcPr>
            <w:tcW w:w="475" w:type="pct"/>
            <w:shd w:val="clear" w:color="000000" w:fill="F2F2F2"/>
            <w:noWrap/>
            <w:vAlign w:val="center"/>
            <w:hideMark/>
          </w:tcPr>
          <w:p w14:paraId="053B8953"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129935</w:t>
            </w:r>
          </w:p>
        </w:tc>
        <w:tc>
          <w:tcPr>
            <w:tcW w:w="437" w:type="pct"/>
            <w:shd w:val="clear" w:color="000000" w:fill="FFFFFF"/>
            <w:noWrap/>
            <w:vAlign w:val="center"/>
            <w:hideMark/>
          </w:tcPr>
          <w:p w14:paraId="580FD752"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14935</w:t>
            </w:r>
          </w:p>
        </w:tc>
        <w:tc>
          <w:tcPr>
            <w:tcW w:w="437" w:type="pct"/>
            <w:shd w:val="clear" w:color="000000" w:fill="FFFFFF"/>
            <w:noWrap/>
            <w:vAlign w:val="center"/>
            <w:hideMark/>
          </w:tcPr>
          <w:p w14:paraId="72C43808"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15000</w:t>
            </w:r>
          </w:p>
        </w:tc>
        <w:tc>
          <w:tcPr>
            <w:tcW w:w="437" w:type="pct"/>
            <w:shd w:val="clear" w:color="000000" w:fill="FFFFFF"/>
            <w:noWrap/>
            <w:vAlign w:val="center"/>
            <w:hideMark/>
          </w:tcPr>
          <w:p w14:paraId="6CA6838A"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25000</w:t>
            </w:r>
          </w:p>
        </w:tc>
        <w:tc>
          <w:tcPr>
            <w:tcW w:w="437" w:type="pct"/>
            <w:shd w:val="clear" w:color="000000" w:fill="FFFFFF"/>
            <w:noWrap/>
            <w:vAlign w:val="center"/>
            <w:hideMark/>
          </w:tcPr>
          <w:p w14:paraId="4B11300E"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25000</w:t>
            </w:r>
          </w:p>
        </w:tc>
        <w:tc>
          <w:tcPr>
            <w:tcW w:w="437" w:type="pct"/>
            <w:shd w:val="clear" w:color="000000" w:fill="FFFFFF"/>
            <w:noWrap/>
            <w:vAlign w:val="center"/>
            <w:hideMark/>
          </w:tcPr>
          <w:p w14:paraId="6D6D6AB7"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25000</w:t>
            </w:r>
          </w:p>
        </w:tc>
        <w:tc>
          <w:tcPr>
            <w:tcW w:w="437" w:type="pct"/>
            <w:shd w:val="clear" w:color="000000" w:fill="FFFFFF"/>
            <w:noWrap/>
            <w:vAlign w:val="center"/>
            <w:hideMark/>
          </w:tcPr>
          <w:p w14:paraId="19A3E253"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25000</w:t>
            </w:r>
          </w:p>
        </w:tc>
      </w:tr>
      <w:tr w:rsidR="00BD2068" w:rsidRPr="00BD2068" w14:paraId="185C0DCE" w14:textId="77777777" w:rsidTr="00BD2068">
        <w:trPr>
          <w:trHeight w:val="1200"/>
        </w:trPr>
        <w:tc>
          <w:tcPr>
            <w:tcW w:w="291" w:type="pct"/>
            <w:shd w:val="clear" w:color="000000" w:fill="FFFFFF"/>
            <w:vAlign w:val="center"/>
            <w:hideMark/>
          </w:tcPr>
          <w:p w14:paraId="6AF6A70E"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05 08 03</w:t>
            </w:r>
          </w:p>
        </w:tc>
        <w:tc>
          <w:tcPr>
            <w:tcW w:w="1613" w:type="pct"/>
            <w:shd w:val="clear" w:color="000000" w:fill="FFFFFF"/>
            <w:vAlign w:val="center"/>
            <w:hideMark/>
          </w:tcPr>
          <w:p w14:paraId="1373BF59" w14:textId="77777777" w:rsidR="00BD2068" w:rsidRPr="00BD2068" w:rsidRDefault="00BD2068" w:rsidP="00BD2068">
            <w:pPr>
              <w:spacing w:after="0" w:line="240" w:lineRule="auto"/>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„ოკუპირებული აფხაზეთის ტერიტორიაზე მუდმივად მცხოვრებ მოქალაქეობის არმქონე პირთა საკონსულტაციო-სადიაგნოსტიკო მომსახურების ანაზღაურება“</w:t>
            </w:r>
          </w:p>
        </w:tc>
        <w:tc>
          <w:tcPr>
            <w:tcW w:w="475" w:type="pct"/>
            <w:shd w:val="clear" w:color="000000" w:fill="F2F2F2"/>
            <w:noWrap/>
            <w:vAlign w:val="center"/>
            <w:hideMark/>
          </w:tcPr>
          <w:p w14:paraId="5A80652A"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1031836</w:t>
            </w:r>
          </w:p>
        </w:tc>
        <w:tc>
          <w:tcPr>
            <w:tcW w:w="437" w:type="pct"/>
            <w:shd w:val="clear" w:color="000000" w:fill="FFFFFF"/>
            <w:noWrap/>
            <w:vAlign w:val="center"/>
            <w:hideMark/>
          </w:tcPr>
          <w:p w14:paraId="0AB5E011"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106836</w:t>
            </w:r>
          </w:p>
        </w:tc>
        <w:tc>
          <w:tcPr>
            <w:tcW w:w="437" w:type="pct"/>
            <w:shd w:val="clear" w:color="000000" w:fill="FFFFFF"/>
            <w:noWrap/>
            <w:vAlign w:val="center"/>
            <w:hideMark/>
          </w:tcPr>
          <w:p w14:paraId="7E619D8D"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125000</w:t>
            </w:r>
          </w:p>
        </w:tc>
        <w:tc>
          <w:tcPr>
            <w:tcW w:w="437" w:type="pct"/>
            <w:shd w:val="clear" w:color="000000" w:fill="FFFFFF"/>
            <w:noWrap/>
            <w:vAlign w:val="center"/>
            <w:hideMark/>
          </w:tcPr>
          <w:p w14:paraId="01E61EF7"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200000</w:t>
            </w:r>
          </w:p>
        </w:tc>
        <w:tc>
          <w:tcPr>
            <w:tcW w:w="437" w:type="pct"/>
            <w:shd w:val="clear" w:color="000000" w:fill="FFFFFF"/>
            <w:noWrap/>
            <w:vAlign w:val="center"/>
            <w:hideMark/>
          </w:tcPr>
          <w:p w14:paraId="743E9D34"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200000</w:t>
            </w:r>
          </w:p>
        </w:tc>
        <w:tc>
          <w:tcPr>
            <w:tcW w:w="437" w:type="pct"/>
            <w:shd w:val="clear" w:color="000000" w:fill="FFFFFF"/>
            <w:noWrap/>
            <w:vAlign w:val="center"/>
            <w:hideMark/>
          </w:tcPr>
          <w:p w14:paraId="2121CBEE"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200000</w:t>
            </w:r>
          </w:p>
        </w:tc>
        <w:tc>
          <w:tcPr>
            <w:tcW w:w="437" w:type="pct"/>
            <w:shd w:val="clear" w:color="000000" w:fill="FFFFFF"/>
            <w:noWrap/>
            <w:vAlign w:val="center"/>
            <w:hideMark/>
          </w:tcPr>
          <w:p w14:paraId="28993391"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200000</w:t>
            </w:r>
          </w:p>
        </w:tc>
      </w:tr>
      <w:tr w:rsidR="00BD2068" w:rsidRPr="00BD2068" w14:paraId="75343FDA" w14:textId="77777777" w:rsidTr="00BD2068">
        <w:trPr>
          <w:trHeight w:val="675"/>
        </w:trPr>
        <w:tc>
          <w:tcPr>
            <w:tcW w:w="291" w:type="pct"/>
            <w:shd w:val="clear" w:color="000000" w:fill="FFFFFF"/>
            <w:vAlign w:val="center"/>
            <w:hideMark/>
          </w:tcPr>
          <w:p w14:paraId="1E8A604B"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lastRenderedPageBreak/>
              <w:t>05 08 04</w:t>
            </w:r>
          </w:p>
        </w:tc>
        <w:tc>
          <w:tcPr>
            <w:tcW w:w="1613" w:type="pct"/>
            <w:shd w:val="clear" w:color="000000" w:fill="FFFFFF"/>
            <w:vAlign w:val="center"/>
            <w:hideMark/>
          </w:tcPr>
          <w:p w14:paraId="3D9CE986" w14:textId="77777777" w:rsidR="00BD2068" w:rsidRPr="00BD2068" w:rsidRDefault="00BD2068" w:rsidP="00BD2068">
            <w:pPr>
              <w:spacing w:after="0" w:line="240" w:lineRule="auto"/>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„სარიტუალო მომსახურების ანაზღაურება“</w:t>
            </w:r>
          </w:p>
        </w:tc>
        <w:tc>
          <w:tcPr>
            <w:tcW w:w="475" w:type="pct"/>
            <w:shd w:val="clear" w:color="000000" w:fill="F2F2F2"/>
            <w:noWrap/>
            <w:vAlign w:val="center"/>
            <w:hideMark/>
          </w:tcPr>
          <w:p w14:paraId="47B79012"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76000</w:t>
            </w:r>
          </w:p>
        </w:tc>
        <w:tc>
          <w:tcPr>
            <w:tcW w:w="437" w:type="pct"/>
            <w:shd w:val="clear" w:color="000000" w:fill="FFFFFF"/>
            <w:noWrap/>
            <w:vAlign w:val="center"/>
            <w:hideMark/>
          </w:tcPr>
          <w:p w14:paraId="681EECEF"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6000</w:t>
            </w:r>
          </w:p>
        </w:tc>
        <w:tc>
          <w:tcPr>
            <w:tcW w:w="437" w:type="pct"/>
            <w:shd w:val="clear" w:color="000000" w:fill="FFFFFF"/>
            <w:noWrap/>
            <w:vAlign w:val="center"/>
            <w:hideMark/>
          </w:tcPr>
          <w:p w14:paraId="05748A55"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10000</w:t>
            </w:r>
          </w:p>
        </w:tc>
        <w:tc>
          <w:tcPr>
            <w:tcW w:w="437" w:type="pct"/>
            <w:shd w:val="clear" w:color="000000" w:fill="FFFFFF"/>
            <w:noWrap/>
            <w:vAlign w:val="center"/>
            <w:hideMark/>
          </w:tcPr>
          <w:p w14:paraId="62EB9BDE"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15000</w:t>
            </w:r>
          </w:p>
        </w:tc>
        <w:tc>
          <w:tcPr>
            <w:tcW w:w="437" w:type="pct"/>
            <w:shd w:val="clear" w:color="000000" w:fill="FFFFFF"/>
            <w:noWrap/>
            <w:vAlign w:val="center"/>
            <w:hideMark/>
          </w:tcPr>
          <w:p w14:paraId="03C78E4F"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15000</w:t>
            </w:r>
          </w:p>
        </w:tc>
        <w:tc>
          <w:tcPr>
            <w:tcW w:w="437" w:type="pct"/>
            <w:shd w:val="clear" w:color="000000" w:fill="FFFFFF"/>
            <w:noWrap/>
            <w:vAlign w:val="center"/>
            <w:hideMark/>
          </w:tcPr>
          <w:p w14:paraId="19AB2D71"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15000</w:t>
            </w:r>
          </w:p>
        </w:tc>
        <w:tc>
          <w:tcPr>
            <w:tcW w:w="437" w:type="pct"/>
            <w:shd w:val="clear" w:color="000000" w:fill="FFFFFF"/>
            <w:noWrap/>
            <w:vAlign w:val="center"/>
            <w:hideMark/>
          </w:tcPr>
          <w:p w14:paraId="56FAF921"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15000</w:t>
            </w:r>
          </w:p>
        </w:tc>
      </w:tr>
      <w:tr w:rsidR="00BD2068" w:rsidRPr="00BD2068" w14:paraId="66957544" w14:textId="77777777" w:rsidTr="00BD2068">
        <w:trPr>
          <w:trHeight w:val="600"/>
        </w:trPr>
        <w:tc>
          <w:tcPr>
            <w:tcW w:w="291" w:type="pct"/>
            <w:shd w:val="clear" w:color="000000" w:fill="FFFFFF"/>
            <w:vAlign w:val="center"/>
            <w:hideMark/>
          </w:tcPr>
          <w:p w14:paraId="7082785E"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05 08 05</w:t>
            </w:r>
          </w:p>
        </w:tc>
        <w:tc>
          <w:tcPr>
            <w:tcW w:w="1613" w:type="pct"/>
            <w:shd w:val="clear" w:color="000000" w:fill="FFFFFF"/>
            <w:vAlign w:val="center"/>
            <w:hideMark/>
          </w:tcPr>
          <w:p w14:paraId="585096D2" w14:textId="77777777" w:rsidR="00BD2068" w:rsidRPr="00BD2068" w:rsidRDefault="00BD2068" w:rsidP="00BD2068">
            <w:pPr>
              <w:spacing w:after="0" w:line="240" w:lineRule="auto"/>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„ოკუპირებული აფხაზეთის ტერიტორიაზე მოქმედი სამედიცინო დაწესებულებების აღჭურვა“</w:t>
            </w:r>
          </w:p>
        </w:tc>
        <w:tc>
          <w:tcPr>
            <w:tcW w:w="475" w:type="pct"/>
            <w:shd w:val="clear" w:color="000000" w:fill="F2F2F2"/>
            <w:noWrap/>
            <w:vAlign w:val="center"/>
            <w:hideMark/>
          </w:tcPr>
          <w:p w14:paraId="26B6ED0D"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196663</w:t>
            </w:r>
          </w:p>
        </w:tc>
        <w:tc>
          <w:tcPr>
            <w:tcW w:w="437" w:type="pct"/>
            <w:shd w:val="clear" w:color="000000" w:fill="FFFFFF"/>
            <w:noWrap/>
            <w:vAlign w:val="center"/>
            <w:hideMark/>
          </w:tcPr>
          <w:p w14:paraId="52B0E1BD"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16663</w:t>
            </w:r>
          </w:p>
        </w:tc>
        <w:tc>
          <w:tcPr>
            <w:tcW w:w="437" w:type="pct"/>
            <w:shd w:val="clear" w:color="000000" w:fill="FFFFFF"/>
            <w:noWrap/>
            <w:vAlign w:val="center"/>
            <w:hideMark/>
          </w:tcPr>
          <w:p w14:paraId="66D0FD94"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25000</w:t>
            </w:r>
          </w:p>
        </w:tc>
        <w:tc>
          <w:tcPr>
            <w:tcW w:w="437" w:type="pct"/>
            <w:shd w:val="clear" w:color="000000" w:fill="FFFFFF"/>
            <w:noWrap/>
            <w:vAlign w:val="center"/>
            <w:hideMark/>
          </w:tcPr>
          <w:p w14:paraId="7A9D0282"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35000</w:t>
            </w:r>
          </w:p>
        </w:tc>
        <w:tc>
          <w:tcPr>
            <w:tcW w:w="437" w:type="pct"/>
            <w:shd w:val="clear" w:color="000000" w:fill="FFFFFF"/>
            <w:noWrap/>
            <w:vAlign w:val="center"/>
            <w:hideMark/>
          </w:tcPr>
          <w:p w14:paraId="74763D12"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40000</w:t>
            </w:r>
          </w:p>
        </w:tc>
        <w:tc>
          <w:tcPr>
            <w:tcW w:w="437" w:type="pct"/>
            <w:shd w:val="clear" w:color="000000" w:fill="FFFFFF"/>
            <w:noWrap/>
            <w:vAlign w:val="center"/>
            <w:hideMark/>
          </w:tcPr>
          <w:p w14:paraId="7711C183"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40000</w:t>
            </w:r>
          </w:p>
        </w:tc>
        <w:tc>
          <w:tcPr>
            <w:tcW w:w="437" w:type="pct"/>
            <w:shd w:val="clear" w:color="000000" w:fill="FFFFFF"/>
            <w:noWrap/>
            <w:vAlign w:val="center"/>
            <w:hideMark/>
          </w:tcPr>
          <w:p w14:paraId="7F39C708"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40000</w:t>
            </w:r>
          </w:p>
        </w:tc>
      </w:tr>
      <w:tr w:rsidR="00BD2068" w:rsidRPr="00BD2068" w14:paraId="541A3571" w14:textId="77777777" w:rsidTr="00BD2068">
        <w:trPr>
          <w:trHeight w:val="900"/>
        </w:trPr>
        <w:tc>
          <w:tcPr>
            <w:tcW w:w="291" w:type="pct"/>
            <w:shd w:val="clear" w:color="000000" w:fill="FFFFFF"/>
            <w:vAlign w:val="center"/>
            <w:hideMark/>
          </w:tcPr>
          <w:p w14:paraId="0EC0992F"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05 08 06</w:t>
            </w:r>
          </w:p>
        </w:tc>
        <w:tc>
          <w:tcPr>
            <w:tcW w:w="1613" w:type="pct"/>
            <w:shd w:val="clear" w:color="000000" w:fill="FFFFFF"/>
            <w:vAlign w:val="center"/>
            <w:hideMark/>
          </w:tcPr>
          <w:p w14:paraId="0DC14DA2" w14:textId="77777777" w:rsidR="00BD2068" w:rsidRPr="00BD2068" w:rsidRDefault="00BD2068" w:rsidP="00BD2068">
            <w:pPr>
              <w:spacing w:after="0" w:line="240" w:lineRule="auto"/>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ოკუპირებული აფხაზეთის ტერიტორიაზე მუდმივად მცხოვრები, მოქალაქეობის არმქონე პირთა სარეაბილიტაციო მომსახურება</w:t>
            </w:r>
          </w:p>
        </w:tc>
        <w:tc>
          <w:tcPr>
            <w:tcW w:w="475" w:type="pct"/>
            <w:shd w:val="clear" w:color="000000" w:fill="F2F2F2"/>
            <w:noWrap/>
            <w:vAlign w:val="center"/>
            <w:hideMark/>
          </w:tcPr>
          <w:p w14:paraId="4BCC041C"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1300</w:t>
            </w:r>
          </w:p>
        </w:tc>
        <w:tc>
          <w:tcPr>
            <w:tcW w:w="437" w:type="pct"/>
            <w:shd w:val="clear" w:color="000000" w:fill="FFFFFF"/>
            <w:noWrap/>
            <w:vAlign w:val="center"/>
            <w:hideMark/>
          </w:tcPr>
          <w:p w14:paraId="6CC69237"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1300</w:t>
            </w:r>
          </w:p>
        </w:tc>
        <w:tc>
          <w:tcPr>
            <w:tcW w:w="437" w:type="pct"/>
            <w:shd w:val="clear" w:color="000000" w:fill="FFFFFF"/>
            <w:noWrap/>
            <w:vAlign w:val="center"/>
            <w:hideMark/>
          </w:tcPr>
          <w:p w14:paraId="18E44557"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0</w:t>
            </w:r>
          </w:p>
        </w:tc>
        <w:tc>
          <w:tcPr>
            <w:tcW w:w="437" w:type="pct"/>
            <w:shd w:val="clear" w:color="000000" w:fill="FFFFFF"/>
            <w:noWrap/>
            <w:vAlign w:val="center"/>
            <w:hideMark/>
          </w:tcPr>
          <w:p w14:paraId="0844C9BD"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0</w:t>
            </w:r>
          </w:p>
        </w:tc>
        <w:tc>
          <w:tcPr>
            <w:tcW w:w="437" w:type="pct"/>
            <w:shd w:val="clear" w:color="000000" w:fill="FFFFFF"/>
            <w:noWrap/>
            <w:vAlign w:val="center"/>
            <w:hideMark/>
          </w:tcPr>
          <w:p w14:paraId="51FC14CD"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0</w:t>
            </w:r>
          </w:p>
        </w:tc>
        <w:tc>
          <w:tcPr>
            <w:tcW w:w="437" w:type="pct"/>
            <w:shd w:val="clear" w:color="000000" w:fill="FFFFFF"/>
            <w:noWrap/>
            <w:vAlign w:val="center"/>
            <w:hideMark/>
          </w:tcPr>
          <w:p w14:paraId="4EB6DEB4"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0</w:t>
            </w:r>
          </w:p>
        </w:tc>
        <w:tc>
          <w:tcPr>
            <w:tcW w:w="437" w:type="pct"/>
            <w:shd w:val="clear" w:color="000000" w:fill="FFFFFF"/>
            <w:noWrap/>
            <w:vAlign w:val="center"/>
            <w:hideMark/>
          </w:tcPr>
          <w:p w14:paraId="588A7E40"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0</w:t>
            </w:r>
          </w:p>
        </w:tc>
      </w:tr>
      <w:tr w:rsidR="00BD2068" w:rsidRPr="00BD2068" w14:paraId="05ED1224" w14:textId="77777777" w:rsidTr="00BD2068">
        <w:trPr>
          <w:trHeight w:val="900"/>
        </w:trPr>
        <w:tc>
          <w:tcPr>
            <w:tcW w:w="291" w:type="pct"/>
            <w:shd w:val="clear" w:color="000000" w:fill="FFFFFF"/>
            <w:vAlign w:val="center"/>
            <w:hideMark/>
          </w:tcPr>
          <w:p w14:paraId="0C8101E0"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05 08 07</w:t>
            </w:r>
          </w:p>
        </w:tc>
        <w:tc>
          <w:tcPr>
            <w:tcW w:w="1613" w:type="pct"/>
            <w:shd w:val="clear" w:color="000000" w:fill="FFFFFF"/>
            <w:vAlign w:val="center"/>
            <w:hideMark/>
          </w:tcPr>
          <w:p w14:paraId="4C31AF56" w14:textId="77777777" w:rsidR="00BD2068" w:rsidRPr="00BD2068" w:rsidRDefault="00BD2068" w:rsidP="00BD2068">
            <w:pPr>
              <w:spacing w:after="0" w:line="240" w:lineRule="auto"/>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 xml:space="preserve">ოკუპირებული აფხაზეთის ტერიტორიაზე მომუშავე ექიმებისა და საშუალო სამედიცინო პერსონალის გადამზადება </w:t>
            </w:r>
          </w:p>
        </w:tc>
        <w:tc>
          <w:tcPr>
            <w:tcW w:w="475" w:type="pct"/>
            <w:shd w:val="clear" w:color="000000" w:fill="F2F2F2"/>
            <w:noWrap/>
            <w:vAlign w:val="center"/>
            <w:hideMark/>
          </w:tcPr>
          <w:p w14:paraId="29206297"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130445</w:t>
            </w:r>
          </w:p>
        </w:tc>
        <w:tc>
          <w:tcPr>
            <w:tcW w:w="437" w:type="pct"/>
            <w:shd w:val="clear" w:color="000000" w:fill="FFFFFF"/>
            <w:noWrap/>
            <w:vAlign w:val="center"/>
            <w:hideMark/>
          </w:tcPr>
          <w:p w14:paraId="5A73075B"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5445</w:t>
            </w:r>
          </w:p>
        </w:tc>
        <w:tc>
          <w:tcPr>
            <w:tcW w:w="437" w:type="pct"/>
            <w:shd w:val="clear" w:color="000000" w:fill="FFFFFF"/>
            <w:noWrap/>
            <w:vAlign w:val="center"/>
            <w:hideMark/>
          </w:tcPr>
          <w:p w14:paraId="09EE195C"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10000</w:t>
            </w:r>
          </w:p>
        </w:tc>
        <w:tc>
          <w:tcPr>
            <w:tcW w:w="437" w:type="pct"/>
            <w:shd w:val="clear" w:color="000000" w:fill="FFFFFF"/>
            <w:noWrap/>
            <w:vAlign w:val="center"/>
            <w:hideMark/>
          </w:tcPr>
          <w:p w14:paraId="0E4F9619"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25000</w:t>
            </w:r>
          </w:p>
        </w:tc>
        <w:tc>
          <w:tcPr>
            <w:tcW w:w="437" w:type="pct"/>
            <w:shd w:val="clear" w:color="000000" w:fill="FFFFFF"/>
            <w:noWrap/>
            <w:vAlign w:val="center"/>
            <w:hideMark/>
          </w:tcPr>
          <w:p w14:paraId="1E3DEEFD"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30000</w:t>
            </w:r>
          </w:p>
        </w:tc>
        <w:tc>
          <w:tcPr>
            <w:tcW w:w="437" w:type="pct"/>
            <w:shd w:val="clear" w:color="000000" w:fill="FFFFFF"/>
            <w:noWrap/>
            <w:vAlign w:val="center"/>
            <w:hideMark/>
          </w:tcPr>
          <w:p w14:paraId="49061256"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30000</w:t>
            </w:r>
          </w:p>
        </w:tc>
        <w:tc>
          <w:tcPr>
            <w:tcW w:w="437" w:type="pct"/>
            <w:shd w:val="clear" w:color="000000" w:fill="FFFFFF"/>
            <w:noWrap/>
            <w:vAlign w:val="center"/>
            <w:hideMark/>
          </w:tcPr>
          <w:p w14:paraId="08FA5073"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30000</w:t>
            </w:r>
          </w:p>
        </w:tc>
      </w:tr>
      <w:tr w:rsidR="00BD2068" w:rsidRPr="00BD2068" w14:paraId="2EF9B149" w14:textId="77777777" w:rsidTr="00BD2068">
        <w:trPr>
          <w:trHeight w:val="900"/>
        </w:trPr>
        <w:tc>
          <w:tcPr>
            <w:tcW w:w="291" w:type="pct"/>
            <w:shd w:val="clear" w:color="000000" w:fill="FFFFFF"/>
            <w:vAlign w:val="center"/>
            <w:hideMark/>
          </w:tcPr>
          <w:p w14:paraId="72DD91B1"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05 08 08</w:t>
            </w:r>
          </w:p>
        </w:tc>
        <w:tc>
          <w:tcPr>
            <w:tcW w:w="1613" w:type="pct"/>
            <w:shd w:val="clear" w:color="000000" w:fill="FFFFFF"/>
            <w:vAlign w:val="center"/>
            <w:hideMark/>
          </w:tcPr>
          <w:p w14:paraId="392B305B" w14:textId="77777777" w:rsidR="00BD2068" w:rsidRPr="00BD2068" w:rsidRDefault="00BD2068" w:rsidP="00BD2068">
            <w:pPr>
              <w:spacing w:after="0" w:line="240" w:lineRule="auto"/>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ოკუპირებული აფხაზეთის ტერიტორიაზე მუდმივად მცხოვრებ მოქალაქეობის არმქონე პირთა რეფერალური მომსახურების თანადაფინანსება</w:t>
            </w:r>
          </w:p>
        </w:tc>
        <w:tc>
          <w:tcPr>
            <w:tcW w:w="475" w:type="pct"/>
            <w:shd w:val="clear" w:color="000000" w:fill="F2F2F2"/>
            <w:noWrap/>
            <w:vAlign w:val="center"/>
            <w:hideMark/>
          </w:tcPr>
          <w:p w14:paraId="48EAF30B"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108970</w:t>
            </w:r>
          </w:p>
        </w:tc>
        <w:tc>
          <w:tcPr>
            <w:tcW w:w="437" w:type="pct"/>
            <w:shd w:val="clear" w:color="000000" w:fill="FFFFFF"/>
            <w:noWrap/>
            <w:vAlign w:val="center"/>
            <w:hideMark/>
          </w:tcPr>
          <w:p w14:paraId="787ABA9E"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13970</w:t>
            </w:r>
          </w:p>
        </w:tc>
        <w:tc>
          <w:tcPr>
            <w:tcW w:w="437" w:type="pct"/>
            <w:shd w:val="clear" w:color="000000" w:fill="FFFFFF"/>
            <w:noWrap/>
            <w:vAlign w:val="center"/>
            <w:hideMark/>
          </w:tcPr>
          <w:p w14:paraId="1756467F"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20000</w:t>
            </w:r>
          </w:p>
        </w:tc>
        <w:tc>
          <w:tcPr>
            <w:tcW w:w="437" w:type="pct"/>
            <w:shd w:val="clear" w:color="000000" w:fill="FFFFFF"/>
            <w:noWrap/>
            <w:vAlign w:val="center"/>
            <w:hideMark/>
          </w:tcPr>
          <w:p w14:paraId="63DB3CCB"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15000</w:t>
            </w:r>
          </w:p>
        </w:tc>
        <w:tc>
          <w:tcPr>
            <w:tcW w:w="437" w:type="pct"/>
            <w:shd w:val="clear" w:color="000000" w:fill="FFFFFF"/>
            <w:noWrap/>
            <w:vAlign w:val="center"/>
            <w:hideMark/>
          </w:tcPr>
          <w:p w14:paraId="6CB81C99"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20000</w:t>
            </w:r>
          </w:p>
        </w:tc>
        <w:tc>
          <w:tcPr>
            <w:tcW w:w="437" w:type="pct"/>
            <w:shd w:val="clear" w:color="000000" w:fill="FFFFFF"/>
            <w:noWrap/>
            <w:vAlign w:val="center"/>
            <w:hideMark/>
          </w:tcPr>
          <w:p w14:paraId="6E2E0627"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20000</w:t>
            </w:r>
          </w:p>
        </w:tc>
        <w:tc>
          <w:tcPr>
            <w:tcW w:w="437" w:type="pct"/>
            <w:shd w:val="clear" w:color="000000" w:fill="FFFFFF"/>
            <w:noWrap/>
            <w:vAlign w:val="center"/>
            <w:hideMark/>
          </w:tcPr>
          <w:p w14:paraId="76AEE7A6"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20000</w:t>
            </w:r>
          </w:p>
        </w:tc>
      </w:tr>
      <w:tr w:rsidR="00BD2068" w:rsidRPr="00BD2068" w14:paraId="0C1C457C" w14:textId="77777777" w:rsidTr="00BD2068">
        <w:trPr>
          <w:trHeight w:val="675"/>
        </w:trPr>
        <w:tc>
          <w:tcPr>
            <w:tcW w:w="291" w:type="pct"/>
            <w:shd w:val="clear" w:color="000000" w:fill="F2F2F2"/>
            <w:vAlign w:val="center"/>
            <w:hideMark/>
          </w:tcPr>
          <w:p w14:paraId="3C12F93D"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05 09</w:t>
            </w:r>
          </w:p>
        </w:tc>
        <w:tc>
          <w:tcPr>
            <w:tcW w:w="1613" w:type="pct"/>
            <w:shd w:val="clear" w:color="000000" w:fill="F2F2F2"/>
            <w:vAlign w:val="center"/>
            <w:hideMark/>
          </w:tcPr>
          <w:p w14:paraId="3EF06A15" w14:textId="77777777" w:rsidR="00BD2068" w:rsidRPr="00BD2068" w:rsidRDefault="00BD2068" w:rsidP="00BD2068">
            <w:pPr>
              <w:spacing w:after="0" w:line="240" w:lineRule="auto"/>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სამედიცინო დაწესებულებათა მოდერნიზაცია</w:t>
            </w:r>
          </w:p>
        </w:tc>
        <w:tc>
          <w:tcPr>
            <w:tcW w:w="475" w:type="pct"/>
            <w:shd w:val="clear" w:color="000000" w:fill="F2F2F2"/>
            <w:noWrap/>
            <w:vAlign w:val="center"/>
            <w:hideMark/>
          </w:tcPr>
          <w:p w14:paraId="28228810" w14:textId="77777777" w:rsidR="00BD2068" w:rsidRPr="00BD2068" w:rsidRDefault="00BD2068" w:rsidP="00BD2068">
            <w:pPr>
              <w:spacing w:after="0" w:line="240" w:lineRule="auto"/>
              <w:jc w:val="center"/>
              <w:rPr>
                <w:rFonts w:ascii="Sylfaen" w:eastAsia="Times New Roman" w:hAnsi="Sylfaen" w:cs="Calibri"/>
                <w:color w:val="002060"/>
                <w:lang w:val="en-GB" w:eastAsia="en-GB"/>
              </w:rPr>
            </w:pPr>
            <w:r w:rsidRPr="00BD2068">
              <w:rPr>
                <w:rFonts w:ascii="Sylfaen" w:eastAsia="Times New Roman" w:hAnsi="Sylfaen" w:cs="Calibri"/>
                <w:color w:val="002060"/>
                <w:lang w:val="en-GB" w:eastAsia="en-GB"/>
              </w:rPr>
              <w:t>3200000</w:t>
            </w:r>
          </w:p>
        </w:tc>
        <w:tc>
          <w:tcPr>
            <w:tcW w:w="437" w:type="pct"/>
            <w:shd w:val="clear" w:color="000000" w:fill="F2F2F2"/>
            <w:noWrap/>
            <w:vAlign w:val="center"/>
            <w:hideMark/>
          </w:tcPr>
          <w:p w14:paraId="4FCA9EE2"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0</w:t>
            </w:r>
          </w:p>
        </w:tc>
        <w:tc>
          <w:tcPr>
            <w:tcW w:w="437" w:type="pct"/>
            <w:shd w:val="clear" w:color="000000" w:fill="F2F2F2"/>
            <w:noWrap/>
            <w:vAlign w:val="center"/>
            <w:hideMark/>
          </w:tcPr>
          <w:p w14:paraId="2B3E3279"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1000000</w:t>
            </w:r>
          </w:p>
        </w:tc>
        <w:tc>
          <w:tcPr>
            <w:tcW w:w="437" w:type="pct"/>
            <w:shd w:val="clear" w:color="000000" w:fill="F2F2F2"/>
            <w:noWrap/>
            <w:vAlign w:val="center"/>
            <w:hideMark/>
          </w:tcPr>
          <w:p w14:paraId="0C2314CA"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2200000</w:t>
            </w:r>
          </w:p>
        </w:tc>
        <w:tc>
          <w:tcPr>
            <w:tcW w:w="437" w:type="pct"/>
            <w:shd w:val="clear" w:color="000000" w:fill="F2F2F2"/>
            <w:noWrap/>
            <w:vAlign w:val="center"/>
            <w:hideMark/>
          </w:tcPr>
          <w:p w14:paraId="38E15224"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0</w:t>
            </w:r>
          </w:p>
        </w:tc>
        <w:tc>
          <w:tcPr>
            <w:tcW w:w="437" w:type="pct"/>
            <w:shd w:val="clear" w:color="000000" w:fill="F2F2F2"/>
            <w:noWrap/>
            <w:vAlign w:val="center"/>
            <w:hideMark/>
          </w:tcPr>
          <w:p w14:paraId="3718F0DE"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0</w:t>
            </w:r>
          </w:p>
        </w:tc>
        <w:tc>
          <w:tcPr>
            <w:tcW w:w="437" w:type="pct"/>
            <w:shd w:val="clear" w:color="000000" w:fill="F2F2F2"/>
            <w:noWrap/>
            <w:vAlign w:val="center"/>
            <w:hideMark/>
          </w:tcPr>
          <w:p w14:paraId="52DD3A8E" w14:textId="77777777" w:rsidR="00BD2068" w:rsidRPr="00BD2068" w:rsidRDefault="00BD2068" w:rsidP="00BD2068">
            <w:pPr>
              <w:spacing w:after="0" w:line="240" w:lineRule="auto"/>
              <w:jc w:val="center"/>
              <w:rPr>
                <w:rFonts w:ascii="Sylfaen" w:eastAsia="Times New Roman" w:hAnsi="Sylfaen" w:cs="Calibri"/>
                <w:b/>
                <w:bCs/>
                <w:color w:val="002060"/>
                <w:lang w:val="en-GB" w:eastAsia="en-GB"/>
              </w:rPr>
            </w:pPr>
            <w:r w:rsidRPr="00BD2068">
              <w:rPr>
                <w:rFonts w:ascii="Sylfaen" w:eastAsia="Times New Roman" w:hAnsi="Sylfaen" w:cs="Calibri"/>
                <w:b/>
                <w:bCs/>
                <w:color w:val="002060"/>
                <w:lang w:val="en-GB" w:eastAsia="en-GB"/>
              </w:rPr>
              <w:t>0</w:t>
            </w:r>
          </w:p>
        </w:tc>
      </w:tr>
    </w:tbl>
    <w:p w14:paraId="5C9AA6F8" w14:textId="77777777" w:rsidR="00BD2068" w:rsidRPr="005C45DC" w:rsidRDefault="00BD2068" w:rsidP="001D3AAE">
      <w:pPr>
        <w:tabs>
          <w:tab w:val="left" w:pos="3969"/>
        </w:tabs>
        <w:jc w:val="both"/>
        <w:rPr>
          <w:rFonts w:ascii="Sylfaen" w:hAnsi="Sylfaen"/>
          <w:color w:val="002060"/>
        </w:rPr>
      </w:pPr>
    </w:p>
    <w:p w14:paraId="1DCFDA89" w14:textId="5B0D9092" w:rsidR="00AD070E" w:rsidRPr="005C45DC" w:rsidRDefault="00AD070E" w:rsidP="00686A27">
      <w:pPr>
        <w:jc w:val="both"/>
        <w:rPr>
          <w:rFonts w:ascii="Sylfaen" w:hAnsi="Sylfaen"/>
          <w:color w:val="002060"/>
        </w:rPr>
      </w:pPr>
    </w:p>
    <w:p w14:paraId="38755A38" w14:textId="77777777" w:rsidR="00CB6BE4" w:rsidRDefault="00CB6BE4" w:rsidP="00434ABD">
      <w:pPr>
        <w:jc w:val="right"/>
        <w:rPr>
          <w:rFonts w:ascii="Sylfaen" w:hAnsi="Sylfaen"/>
          <w:color w:val="002060"/>
          <w:sz w:val="20"/>
          <w:szCs w:val="20"/>
          <w:lang w:val="ka-GE"/>
        </w:rPr>
      </w:pPr>
    </w:p>
    <w:p w14:paraId="366CCE8F" w14:textId="77777777" w:rsidR="00CB6BE4" w:rsidRDefault="00CB6BE4" w:rsidP="00434ABD">
      <w:pPr>
        <w:jc w:val="right"/>
        <w:rPr>
          <w:rFonts w:ascii="Sylfaen" w:hAnsi="Sylfaen"/>
          <w:color w:val="002060"/>
          <w:sz w:val="20"/>
          <w:szCs w:val="20"/>
          <w:lang w:val="ka-GE"/>
        </w:rPr>
      </w:pPr>
    </w:p>
    <w:p w14:paraId="4BC141AE" w14:textId="77777777" w:rsidR="00CB6BE4" w:rsidRDefault="00CB6BE4" w:rsidP="00434ABD">
      <w:pPr>
        <w:jc w:val="right"/>
        <w:rPr>
          <w:rFonts w:ascii="Sylfaen" w:hAnsi="Sylfaen"/>
          <w:color w:val="002060"/>
          <w:sz w:val="20"/>
          <w:szCs w:val="20"/>
          <w:lang w:val="ka-GE"/>
        </w:rPr>
      </w:pPr>
    </w:p>
    <w:p w14:paraId="6714A35C" w14:textId="073D0A50" w:rsidR="00434ABD" w:rsidRPr="005C45DC" w:rsidRDefault="00A70B9F" w:rsidP="00434ABD">
      <w:pPr>
        <w:jc w:val="right"/>
        <w:rPr>
          <w:rFonts w:ascii="Sylfaen" w:hAnsi="Sylfaen"/>
          <w:color w:val="002060"/>
        </w:rPr>
      </w:pPr>
      <w:r w:rsidRPr="005C45DC">
        <w:rPr>
          <w:rFonts w:ascii="Sylfaen" w:hAnsi="Sylfaen"/>
          <w:color w:val="002060"/>
          <w:sz w:val="20"/>
          <w:szCs w:val="20"/>
          <w:lang w:val="ka-GE"/>
        </w:rPr>
        <w:t>დანართი N2-</w:t>
      </w:r>
      <w:r w:rsidRPr="005C45DC">
        <w:rPr>
          <w:rFonts w:ascii="Sylfaen" w:hAnsi="Sylfaen"/>
          <w:color w:val="002060"/>
          <w:sz w:val="20"/>
          <w:szCs w:val="20"/>
        </w:rPr>
        <w:t>1</w:t>
      </w:r>
    </w:p>
    <w:tbl>
      <w:tblPr>
        <w:tblW w:w="1417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141"/>
        <w:gridCol w:w="981"/>
        <w:gridCol w:w="1231"/>
        <w:gridCol w:w="1553"/>
        <w:gridCol w:w="1466"/>
        <w:gridCol w:w="1565"/>
        <w:gridCol w:w="1445"/>
        <w:gridCol w:w="1462"/>
        <w:gridCol w:w="1500"/>
        <w:gridCol w:w="1826"/>
      </w:tblGrid>
      <w:tr w:rsidR="005C45DC" w:rsidRPr="005C45DC" w14:paraId="74854DB4" w14:textId="77777777" w:rsidTr="002B6559">
        <w:trPr>
          <w:trHeight w:val="1210"/>
        </w:trPr>
        <w:tc>
          <w:tcPr>
            <w:tcW w:w="1141" w:type="dxa"/>
            <w:shd w:val="clear" w:color="000000" w:fill="F2F2F2"/>
            <w:vAlign w:val="center"/>
            <w:hideMark/>
          </w:tcPr>
          <w:p w14:paraId="1DCBFF47" w14:textId="77777777" w:rsidR="00434ABD" w:rsidRPr="00434ABD" w:rsidRDefault="00434ABD" w:rsidP="00434ABD">
            <w:pPr>
              <w:spacing w:after="0" w:line="240" w:lineRule="auto"/>
              <w:jc w:val="center"/>
              <w:rPr>
                <w:rFonts w:ascii="Sylfaen" w:eastAsia="Times New Roman" w:hAnsi="Sylfaen" w:cs="Calibri"/>
                <w:b/>
                <w:bCs/>
                <w:color w:val="002060"/>
                <w:sz w:val="20"/>
                <w:szCs w:val="20"/>
                <w:lang w:val="en-GB" w:eastAsia="en-GB"/>
              </w:rPr>
            </w:pPr>
            <w:r w:rsidRPr="00434ABD">
              <w:rPr>
                <w:rFonts w:ascii="Sylfaen" w:eastAsia="Times New Roman" w:hAnsi="Sylfaen" w:cs="Calibri"/>
                <w:b/>
                <w:bCs/>
                <w:color w:val="002060"/>
                <w:sz w:val="20"/>
                <w:szCs w:val="20"/>
                <w:lang w:val="en-GB" w:eastAsia="en-GB"/>
              </w:rPr>
              <w:lastRenderedPageBreak/>
              <w:t>კოდი</w:t>
            </w:r>
          </w:p>
        </w:tc>
        <w:tc>
          <w:tcPr>
            <w:tcW w:w="981" w:type="dxa"/>
            <w:vMerge w:val="restart"/>
            <w:shd w:val="clear" w:color="000000" w:fill="F2F2F2"/>
            <w:vAlign w:val="center"/>
            <w:hideMark/>
          </w:tcPr>
          <w:p w14:paraId="360D0E20" w14:textId="77777777" w:rsidR="00434ABD" w:rsidRPr="00434ABD" w:rsidRDefault="00434ABD" w:rsidP="00434ABD">
            <w:pPr>
              <w:spacing w:after="0" w:line="240" w:lineRule="auto"/>
              <w:jc w:val="center"/>
              <w:rPr>
                <w:rFonts w:ascii="Sylfaen" w:eastAsia="Times New Roman" w:hAnsi="Sylfaen" w:cs="Calibri"/>
                <w:b/>
                <w:bCs/>
                <w:color w:val="002060"/>
                <w:sz w:val="20"/>
                <w:szCs w:val="20"/>
                <w:lang w:val="en-GB" w:eastAsia="en-GB"/>
              </w:rPr>
            </w:pPr>
            <w:r w:rsidRPr="00434ABD">
              <w:rPr>
                <w:rFonts w:ascii="Sylfaen" w:eastAsia="Times New Roman" w:hAnsi="Sylfaen" w:cs="Calibri"/>
                <w:b/>
                <w:bCs/>
                <w:color w:val="002060"/>
                <w:sz w:val="20"/>
                <w:szCs w:val="20"/>
                <w:lang w:val="en-GB" w:eastAsia="en-GB"/>
              </w:rPr>
              <w:t xml:space="preserve">პროგრამის დასახელება </w:t>
            </w:r>
          </w:p>
        </w:tc>
        <w:tc>
          <w:tcPr>
            <w:tcW w:w="2784" w:type="dxa"/>
            <w:gridSpan w:val="2"/>
            <w:vMerge w:val="restart"/>
            <w:shd w:val="clear" w:color="000000" w:fill="F2F2F2"/>
            <w:vAlign w:val="center"/>
            <w:hideMark/>
          </w:tcPr>
          <w:p w14:paraId="2DE3B878" w14:textId="77777777" w:rsidR="00434ABD" w:rsidRPr="00434ABD" w:rsidRDefault="00434ABD" w:rsidP="00434ABD">
            <w:pPr>
              <w:spacing w:after="0" w:line="240" w:lineRule="auto"/>
              <w:rPr>
                <w:rFonts w:ascii="Sylfaen" w:eastAsia="Times New Roman" w:hAnsi="Sylfaen" w:cs="Calibri"/>
                <w:b/>
                <w:bCs/>
                <w:color w:val="002060"/>
                <w:sz w:val="20"/>
                <w:szCs w:val="20"/>
                <w:lang w:val="en-GB" w:eastAsia="en-GB"/>
              </w:rPr>
            </w:pPr>
            <w:r w:rsidRPr="00434ABD">
              <w:rPr>
                <w:rFonts w:ascii="Sylfaen" w:eastAsia="Times New Roman" w:hAnsi="Sylfaen" w:cs="Calibri"/>
                <w:b/>
                <w:bCs/>
                <w:color w:val="002060"/>
                <w:sz w:val="20"/>
                <w:szCs w:val="20"/>
                <w:lang w:val="en-GB" w:eastAsia="en-GB"/>
              </w:rPr>
              <w:t xml:space="preserve"> ოკუპირებული აფხაზეთის ტერიტორიიდან დევნილთა ამბულატორიული დახმარება</w:t>
            </w:r>
          </w:p>
        </w:tc>
        <w:tc>
          <w:tcPr>
            <w:tcW w:w="1466" w:type="dxa"/>
            <w:shd w:val="clear" w:color="000000" w:fill="F2F2F2"/>
            <w:vAlign w:val="center"/>
            <w:hideMark/>
          </w:tcPr>
          <w:p w14:paraId="14289B14" w14:textId="77777777" w:rsidR="00434ABD" w:rsidRPr="00434ABD" w:rsidRDefault="00434ABD" w:rsidP="00434ABD">
            <w:pPr>
              <w:spacing w:after="0" w:line="240" w:lineRule="auto"/>
              <w:jc w:val="center"/>
              <w:rPr>
                <w:rFonts w:ascii="Sylfaen" w:eastAsia="Times New Roman" w:hAnsi="Sylfaen" w:cs="Calibri"/>
                <w:b/>
                <w:bCs/>
                <w:color w:val="002060"/>
                <w:sz w:val="20"/>
                <w:szCs w:val="20"/>
                <w:lang w:val="en-GB" w:eastAsia="en-GB"/>
              </w:rPr>
            </w:pPr>
            <w:r w:rsidRPr="00434ABD">
              <w:rPr>
                <w:rFonts w:ascii="Sylfaen" w:eastAsia="Times New Roman" w:hAnsi="Sylfaen" w:cs="Calibri"/>
                <w:b/>
                <w:bCs/>
                <w:color w:val="002060"/>
                <w:sz w:val="20"/>
                <w:szCs w:val="20"/>
                <w:lang w:val="en-GB" w:eastAsia="en-GB"/>
              </w:rPr>
              <w:t xml:space="preserve">2024 წლის ფაქტი </w:t>
            </w:r>
          </w:p>
        </w:tc>
        <w:tc>
          <w:tcPr>
            <w:tcW w:w="1565" w:type="dxa"/>
            <w:shd w:val="clear" w:color="000000" w:fill="F2F2F2"/>
            <w:vAlign w:val="center"/>
            <w:hideMark/>
          </w:tcPr>
          <w:p w14:paraId="74D20CAE" w14:textId="77777777" w:rsidR="00434ABD" w:rsidRPr="00434ABD" w:rsidRDefault="00434ABD" w:rsidP="00434ABD">
            <w:pPr>
              <w:spacing w:after="0" w:line="240" w:lineRule="auto"/>
              <w:jc w:val="center"/>
              <w:rPr>
                <w:rFonts w:ascii="Sylfaen" w:eastAsia="Times New Roman" w:hAnsi="Sylfaen" w:cs="Calibri"/>
                <w:b/>
                <w:bCs/>
                <w:color w:val="002060"/>
                <w:sz w:val="20"/>
                <w:szCs w:val="20"/>
                <w:lang w:val="en-GB" w:eastAsia="en-GB"/>
              </w:rPr>
            </w:pPr>
            <w:r w:rsidRPr="00434ABD">
              <w:rPr>
                <w:rFonts w:ascii="Sylfaen" w:eastAsia="Times New Roman" w:hAnsi="Sylfaen" w:cs="Calibri"/>
                <w:b/>
                <w:bCs/>
                <w:color w:val="002060"/>
                <w:sz w:val="20"/>
                <w:szCs w:val="20"/>
                <w:lang w:val="en-GB" w:eastAsia="en-GB"/>
              </w:rPr>
              <w:t xml:space="preserve">2025 წლის პროგნოზი </w:t>
            </w:r>
          </w:p>
        </w:tc>
        <w:tc>
          <w:tcPr>
            <w:tcW w:w="1445" w:type="dxa"/>
            <w:shd w:val="clear" w:color="000000" w:fill="F2F2F2"/>
            <w:vAlign w:val="center"/>
            <w:hideMark/>
          </w:tcPr>
          <w:p w14:paraId="393D54D0"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2026 წელი</w:t>
            </w:r>
            <w:r w:rsidRPr="00434ABD">
              <w:rPr>
                <w:rFonts w:ascii="Sylfaen" w:eastAsia="Times New Roman" w:hAnsi="Sylfaen" w:cs="Calibri"/>
                <w:color w:val="002060"/>
                <w:sz w:val="20"/>
                <w:szCs w:val="20"/>
                <w:lang w:val="en-GB" w:eastAsia="en-GB"/>
              </w:rPr>
              <w:br/>
              <w:t>პროგნოზი</w:t>
            </w:r>
          </w:p>
        </w:tc>
        <w:tc>
          <w:tcPr>
            <w:tcW w:w="1462" w:type="dxa"/>
            <w:shd w:val="clear" w:color="000000" w:fill="F2F2F2"/>
            <w:vAlign w:val="center"/>
            <w:hideMark/>
          </w:tcPr>
          <w:p w14:paraId="00EB9518"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2027 წელი</w:t>
            </w:r>
            <w:r w:rsidRPr="00434ABD">
              <w:rPr>
                <w:rFonts w:ascii="Sylfaen" w:eastAsia="Times New Roman" w:hAnsi="Sylfaen" w:cs="Calibri"/>
                <w:color w:val="002060"/>
                <w:sz w:val="20"/>
                <w:szCs w:val="20"/>
                <w:lang w:val="en-GB" w:eastAsia="en-GB"/>
              </w:rPr>
              <w:br/>
              <w:t>პროგნოზი</w:t>
            </w:r>
          </w:p>
        </w:tc>
        <w:tc>
          <w:tcPr>
            <w:tcW w:w="1500" w:type="dxa"/>
            <w:shd w:val="clear" w:color="000000" w:fill="F2F2F2"/>
            <w:vAlign w:val="center"/>
            <w:hideMark/>
          </w:tcPr>
          <w:p w14:paraId="68C371EA"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2028 წელი</w:t>
            </w:r>
            <w:r w:rsidRPr="00434ABD">
              <w:rPr>
                <w:rFonts w:ascii="Sylfaen" w:eastAsia="Times New Roman" w:hAnsi="Sylfaen" w:cs="Calibri"/>
                <w:color w:val="002060"/>
                <w:sz w:val="20"/>
                <w:szCs w:val="20"/>
                <w:lang w:val="en-GB" w:eastAsia="en-GB"/>
              </w:rPr>
              <w:br/>
              <w:t>პროგნოზი</w:t>
            </w:r>
          </w:p>
        </w:tc>
        <w:tc>
          <w:tcPr>
            <w:tcW w:w="1826" w:type="dxa"/>
            <w:shd w:val="clear" w:color="000000" w:fill="F2F2F2"/>
            <w:vAlign w:val="center"/>
            <w:hideMark/>
          </w:tcPr>
          <w:p w14:paraId="2CF600B1"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2029 წელი</w:t>
            </w:r>
            <w:r w:rsidRPr="00434ABD">
              <w:rPr>
                <w:rFonts w:ascii="Sylfaen" w:eastAsia="Times New Roman" w:hAnsi="Sylfaen" w:cs="Calibri"/>
                <w:color w:val="002060"/>
                <w:sz w:val="20"/>
                <w:szCs w:val="20"/>
                <w:lang w:val="en-GB" w:eastAsia="en-GB"/>
              </w:rPr>
              <w:br/>
              <w:t>პროგნოზი</w:t>
            </w:r>
          </w:p>
        </w:tc>
      </w:tr>
      <w:tr w:rsidR="005C45DC" w:rsidRPr="005C45DC" w14:paraId="5C268C57" w14:textId="77777777" w:rsidTr="002B6559">
        <w:trPr>
          <w:trHeight w:val="328"/>
        </w:trPr>
        <w:tc>
          <w:tcPr>
            <w:tcW w:w="1141" w:type="dxa"/>
            <w:shd w:val="clear" w:color="000000" w:fill="F2F2F2"/>
            <w:vAlign w:val="center"/>
            <w:hideMark/>
          </w:tcPr>
          <w:p w14:paraId="3902F691" w14:textId="77777777" w:rsidR="00434ABD" w:rsidRPr="00434ABD" w:rsidRDefault="00434ABD" w:rsidP="00434ABD">
            <w:pPr>
              <w:spacing w:after="0" w:line="240" w:lineRule="auto"/>
              <w:jc w:val="center"/>
              <w:rPr>
                <w:rFonts w:ascii="Sylfaen" w:eastAsia="Times New Roman" w:hAnsi="Sylfaen" w:cs="Calibri"/>
                <w:b/>
                <w:bCs/>
                <w:color w:val="002060"/>
                <w:sz w:val="20"/>
                <w:szCs w:val="20"/>
                <w:lang w:val="en-GB" w:eastAsia="en-GB"/>
              </w:rPr>
            </w:pPr>
            <w:r w:rsidRPr="00434ABD">
              <w:rPr>
                <w:rFonts w:ascii="Sylfaen" w:eastAsia="Times New Roman" w:hAnsi="Sylfaen" w:cs="Calibri"/>
                <w:b/>
                <w:bCs/>
                <w:color w:val="002060"/>
                <w:sz w:val="20"/>
                <w:szCs w:val="20"/>
                <w:lang w:val="en-GB" w:eastAsia="en-GB"/>
              </w:rPr>
              <w:t>05 03</w:t>
            </w:r>
          </w:p>
        </w:tc>
        <w:tc>
          <w:tcPr>
            <w:tcW w:w="981" w:type="dxa"/>
            <w:vMerge/>
            <w:vAlign w:val="center"/>
            <w:hideMark/>
          </w:tcPr>
          <w:p w14:paraId="41B9DC09" w14:textId="77777777" w:rsidR="00434ABD" w:rsidRPr="00434ABD" w:rsidRDefault="00434ABD" w:rsidP="00434ABD">
            <w:pPr>
              <w:spacing w:after="0" w:line="240" w:lineRule="auto"/>
              <w:rPr>
                <w:rFonts w:ascii="Sylfaen" w:eastAsia="Times New Roman" w:hAnsi="Sylfaen" w:cs="Calibri"/>
                <w:b/>
                <w:bCs/>
                <w:color w:val="002060"/>
                <w:sz w:val="20"/>
                <w:szCs w:val="20"/>
                <w:lang w:val="en-GB" w:eastAsia="en-GB"/>
              </w:rPr>
            </w:pPr>
          </w:p>
        </w:tc>
        <w:tc>
          <w:tcPr>
            <w:tcW w:w="2784" w:type="dxa"/>
            <w:gridSpan w:val="2"/>
            <w:vMerge/>
            <w:vAlign w:val="center"/>
            <w:hideMark/>
          </w:tcPr>
          <w:p w14:paraId="123B2A6D" w14:textId="77777777" w:rsidR="00434ABD" w:rsidRPr="00434ABD" w:rsidRDefault="00434ABD" w:rsidP="00434ABD">
            <w:pPr>
              <w:spacing w:after="0" w:line="240" w:lineRule="auto"/>
              <w:rPr>
                <w:rFonts w:ascii="Sylfaen" w:eastAsia="Times New Roman" w:hAnsi="Sylfaen" w:cs="Calibri"/>
                <w:b/>
                <w:bCs/>
                <w:color w:val="002060"/>
                <w:sz w:val="20"/>
                <w:szCs w:val="20"/>
                <w:lang w:val="en-GB" w:eastAsia="en-GB"/>
              </w:rPr>
            </w:pPr>
          </w:p>
        </w:tc>
        <w:tc>
          <w:tcPr>
            <w:tcW w:w="1466" w:type="dxa"/>
            <w:shd w:val="clear" w:color="000000" w:fill="F2F2F2"/>
            <w:vAlign w:val="center"/>
            <w:hideMark/>
          </w:tcPr>
          <w:p w14:paraId="02D75352" w14:textId="77777777" w:rsidR="00434ABD" w:rsidRPr="00434ABD" w:rsidRDefault="00434ABD" w:rsidP="00434ABD">
            <w:pPr>
              <w:spacing w:after="0" w:line="240" w:lineRule="auto"/>
              <w:jc w:val="right"/>
              <w:rPr>
                <w:rFonts w:ascii="Sylfaen" w:eastAsia="Times New Roman" w:hAnsi="Sylfaen" w:cs="Calibri"/>
                <w:b/>
                <w:bCs/>
                <w:color w:val="002060"/>
                <w:sz w:val="20"/>
                <w:szCs w:val="20"/>
                <w:lang w:val="en-GB" w:eastAsia="en-GB"/>
              </w:rPr>
            </w:pPr>
            <w:r w:rsidRPr="00434ABD">
              <w:rPr>
                <w:rFonts w:ascii="Sylfaen" w:eastAsia="Times New Roman" w:hAnsi="Sylfaen" w:cs="Calibri"/>
                <w:b/>
                <w:bCs/>
                <w:color w:val="002060"/>
                <w:sz w:val="20"/>
                <w:szCs w:val="20"/>
                <w:lang w:val="en-GB" w:eastAsia="en-GB"/>
              </w:rPr>
              <w:t>1227232</w:t>
            </w:r>
          </w:p>
        </w:tc>
        <w:tc>
          <w:tcPr>
            <w:tcW w:w="1565" w:type="dxa"/>
            <w:shd w:val="clear" w:color="000000" w:fill="F2F2F2"/>
            <w:vAlign w:val="center"/>
            <w:hideMark/>
          </w:tcPr>
          <w:p w14:paraId="19A41B5A" w14:textId="77777777" w:rsidR="00434ABD" w:rsidRPr="00434ABD" w:rsidRDefault="00434ABD" w:rsidP="00434ABD">
            <w:pPr>
              <w:spacing w:after="0" w:line="240" w:lineRule="auto"/>
              <w:jc w:val="right"/>
              <w:rPr>
                <w:rFonts w:ascii="Sylfaen" w:eastAsia="Times New Roman" w:hAnsi="Sylfaen" w:cs="Calibri"/>
                <w:b/>
                <w:bCs/>
                <w:color w:val="002060"/>
                <w:sz w:val="20"/>
                <w:szCs w:val="20"/>
                <w:lang w:val="en-GB" w:eastAsia="en-GB"/>
              </w:rPr>
            </w:pPr>
            <w:r w:rsidRPr="00434ABD">
              <w:rPr>
                <w:rFonts w:ascii="Sylfaen" w:eastAsia="Times New Roman" w:hAnsi="Sylfaen" w:cs="Calibri"/>
                <w:b/>
                <w:bCs/>
                <w:color w:val="002060"/>
                <w:sz w:val="20"/>
                <w:szCs w:val="20"/>
                <w:lang w:val="en-GB" w:eastAsia="en-GB"/>
              </w:rPr>
              <w:t>1740000</w:t>
            </w:r>
          </w:p>
        </w:tc>
        <w:tc>
          <w:tcPr>
            <w:tcW w:w="1445" w:type="dxa"/>
            <w:shd w:val="clear" w:color="000000" w:fill="F2F2F2"/>
            <w:vAlign w:val="center"/>
            <w:hideMark/>
          </w:tcPr>
          <w:p w14:paraId="47BA05C4" w14:textId="307BB790" w:rsidR="00434ABD" w:rsidRPr="002C0D5C" w:rsidRDefault="0003505D" w:rsidP="00434ABD">
            <w:pPr>
              <w:spacing w:after="0" w:line="240" w:lineRule="auto"/>
              <w:jc w:val="right"/>
              <w:rPr>
                <w:rFonts w:ascii="Sylfaen" w:eastAsia="Times New Roman" w:hAnsi="Sylfaen" w:cs="Calibri"/>
                <w:color w:val="002060"/>
                <w:sz w:val="20"/>
                <w:szCs w:val="20"/>
                <w:lang w:val="en-GB" w:eastAsia="en-GB"/>
              </w:rPr>
            </w:pPr>
            <w:r w:rsidRPr="002C0D5C">
              <w:rPr>
                <w:rFonts w:ascii="Sylfaen" w:eastAsia="Times New Roman" w:hAnsi="Sylfaen" w:cs="Calibri"/>
                <w:color w:val="002060"/>
                <w:sz w:val="20"/>
                <w:szCs w:val="20"/>
                <w:lang w:val="en-GB" w:eastAsia="en-GB"/>
              </w:rPr>
              <w:t>3414200</w:t>
            </w:r>
          </w:p>
        </w:tc>
        <w:tc>
          <w:tcPr>
            <w:tcW w:w="1462" w:type="dxa"/>
            <w:shd w:val="clear" w:color="000000" w:fill="F2F2F2"/>
            <w:vAlign w:val="center"/>
            <w:hideMark/>
          </w:tcPr>
          <w:p w14:paraId="467C1847" w14:textId="77777777" w:rsidR="00434ABD" w:rsidRPr="00434ABD" w:rsidRDefault="00434ABD" w:rsidP="00434ABD">
            <w:pPr>
              <w:spacing w:after="0" w:line="240" w:lineRule="auto"/>
              <w:jc w:val="right"/>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2445000</w:t>
            </w:r>
          </w:p>
        </w:tc>
        <w:tc>
          <w:tcPr>
            <w:tcW w:w="1500" w:type="dxa"/>
            <w:shd w:val="clear" w:color="000000" w:fill="F2F2F2"/>
            <w:vAlign w:val="center"/>
            <w:hideMark/>
          </w:tcPr>
          <w:p w14:paraId="21BC4119" w14:textId="77777777" w:rsidR="00434ABD" w:rsidRPr="00434ABD" w:rsidRDefault="00434ABD" w:rsidP="00434ABD">
            <w:pPr>
              <w:spacing w:after="0" w:line="240" w:lineRule="auto"/>
              <w:jc w:val="right"/>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2450000</w:t>
            </w:r>
          </w:p>
        </w:tc>
        <w:tc>
          <w:tcPr>
            <w:tcW w:w="1826" w:type="dxa"/>
            <w:shd w:val="clear" w:color="000000" w:fill="F2F2F2"/>
            <w:vAlign w:val="center"/>
            <w:hideMark/>
          </w:tcPr>
          <w:p w14:paraId="4E1A25BC" w14:textId="77777777" w:rsidR="00434ABD" w:rsidRPr="00434ABD" w:rsidRDefault="00434ABD" w:rsidP="00434ABD">
            <w:pPr>
              <w:spacing w:after="0" w:line="240" w:lineRule="auto"/>
              <w:jc w:val="right"/>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2505000</w:t>
            </w:r>
          </w:p>
        </w:tc>
      </w:tr>
      <w:tr w:rsidR="005C45DC" w:rsidRPr="005C45DC" w14:paraId="6EAFE983" w14:textId="77777777" w:rsidTr="002B6559">
        <w:trPr>
          <w:trHeight w:val="1300"/>
        </w:trPr>
        <w:tc>
          <w:tcPr>
            <w:tcW w:w="2122" w:type="dxa"/>
            <w:gridSpan w:val="2"/>
            <w:shd w:val="clear" w:color="000000" w:fill="FFFFFF"/>
            <w:vAlign w:val="center"/>
            <w:hideMark/>
          </w:tcPr>
          <w:p w14:paraId="4DE2C6C9" w14:textId="77777777" w:rsidR="00434ABD" w:rsidRPr="00434ABD" w:rsidRDefault="00434ABD" w:rsidP="00434ABD">
            <w:pPr>
              <w:spacing w:after="0" w:line="240" w:lineRule="auto"/>
              <w:jc w:val="center"/>
              <w:rPr>
                <w:rFonts w:ascii="Sylfaen" w:eastAsia="Times New Roman" w:hAnsi="Sylfaen" w:cs="Calibri"/>
                <w:b/>
                <w:bCs/>
                <w:color w:val="002060"/>
                <w:sz w:val="20"/>
                <w:szCs w:val="20"/>
                <w:lang w:val="en-GB" w:eastAsia="en-GB"/>
              </w:rPr>
            </w:pPr>
            <w:r w:rsidRPr="00434ABD">
              <w:rPr>
                <w:rFonts w:ascii="Sylfaen" w:eastAsia="Times New Roman" w:hAnsi="Sylfaen" w:cs="Calibri"/>
                <w:b/>
                <w:bCs/>
                <w:color w:val="002060"/>
                <w:sz w:val="20"/>
                <w:szCs w:val="20"/>
                <w:lang w:val="en-GB" w:eastAsia="en-GB"/>
              </w:rPr>
              <w:t>პრიორიტეტის დასახელება, რომლის ფარგლებშიც ხორციელდება პროგრამა</w:t>
            </w:r>
          </w:p>
        </w:tc>
        <w:tc>
          <w:tcPr>
            <w:tcW w:w="2784" w:type="dxa"/>
            <w:gridSpan w:val="2"/>
            <w:shd w:val="clear" w:color="000000" w:fill="FFFFFF"/>
            <w:vAlign w:val="center"/>
            <w:hideMark/>
          </w:tcPr>
          <w:p w14:paraId="0FF0FD6A" w14:textId="77777777" w:rsidR="00434ABD" w:rsidRPr="00434ABD" w:rsidRDefault="00434ABD" w:rsidP="00434ABD">
            <w:pPr>
              <w:spacing w:after="0" w:line="240" w:lineRule="auto"/>
              <w:jc w:val="center"/>
              <w:rPr>
                <w:rFonts w:ascii="Sylfaen" w:eastAsia="Times New Roman" w:hAnsi="Sylfaen" w:cs="Calibri"/>
                <w:b/>
                <w:bCs/>
                <w:color w:val="002060"/>
                <w:sz w:val="20"/>
                <w:szCs w:val="20"/>
                <w:lang w:val="en-GB" w:eastAsia="en-GB"/>
              </w:rPr>
            </w:pPr>
            <w:r w:rsidRPr="00434ABD">
              <w:rPr>
                <w:rFonts w:ascii="Sylfaen" w:eastAsia="Times New Roman" w:hAnsi="Sylfaen" w:cs="Calibri"/>
                <w:b/>
                <w:bCs/>
                <w:color w:val="002060"/>
                <w:sz w:val="20"/>
                <w:szCs w:val="20"/>
                <w:lang w:val="en-GB" w:eastAsia="en-GB"/>
              </w:rPr>
              <w:t xml:space="preserve">მოსახლეობის ჯანმრთელობის დაცვა </w:t>
            </w:r>
          </w:p>
        </w:tc>
        <w:tc>
          <w:tcPr>
            <w:tcW w:w="1466" w:type="dxa"/>
            <w:shd w:val="clear" w:color="000000" w:fill="FFFFFF"/>
            <w:vAlign w:val="center"/>
            <w:hideMark/>
          </w:tcPr>
          <w:p w14:paraId="2B3690AB" w14:textId="77777777" w:rsidR="00434ABD" w:rsidRPr="00434ABD" w:rsidRDefault="00434ABD" w:rsidP="00434ABD">
            <w:pPr>
              <w:spacing w:after="0" w:line="240" w:lineRule="auto"/>
              <w:rPr>
                <w:rFonts w:ascii="Sylfaen" w:eastAsia="Times New Roman" w:hAnsi="Sylfaen" w:cs="Calibri"/>
                <w:b/>
                <w:bCs/>
                <w:color w:val="002060"/>
                <w:sz w:val="20"/>
                <w:szCs w:val="20"/>
                <w:lang w:val="en-GB" w:eastAsia="en-GB"/>
              </w:rPr>
            </w:pPr>
            <w:r w:rsidRPr="00434ABD">
              <w:rPr>
                <w:rFonts w:ascii="Sylfaen" w:eastAsia="Times New Roman" w:hAnsi="Sylfaen" w:cs="Calibri"/>
                <w:b/>
                <w:bCs/>
                <w:color w:val="002060"/>
                <w:sz w:val="20"/>
                <w:szCs w:val="20"/>
                <w:lang w:val="en-GB" w:eastAsia="en-GB"/>
              </w:rPr>
              <w:t xml:space="preserve">პროგრამის განმახორციელებელი </w:t>
            </w:r>
          </w:p>
        </w:tc>
        <w:tc>
          <w:tcPr>
            <w:tcW w:w="3010" w:type="dxa"/>
            <w:gridSpan w:val="2"/>
            <w:shd w:val="clear" w:color="000000" w:fill="FFFFFF"/>
            <w:vAlign w:val="center"/>
            <w:hideMark/>
          </w:tcPr>
          <w:p w14:paraId="6758BCB2" w14:textId="77777777" w:rsidR="00434ABD" w:rsidRPr="00434ABD" w:rsidRDefault="00434ABD" w:rsidP="00434ABD">
            <w:pPr>
              <w:spacing w:after="0" w:line="240" w:lineRule="auto"/>
              <w:jc w:val="center"/>
              <w:rPr>
                <w:rFonts w:ascii="Sylfaen" w:eastAsia="Times New Roman" w:hAnsi="Sylfaen" w:cs="Calibri"/>
                <w:b/>
                <w:bCs/>
                <w:color w:val="002060"/>
                <w:sz w:val="20"/>
                <w:szCs w:val="20"/>
                <w:lang w:val="en-GB" w:eastAsia="en-GB"/>
              </w:rPr>
            </w:pPr>
            <w:r w:rsidRPr="00434ABD">
              <w:rPr>
                <w:rFonts w:ascii="Sylfaen" w:eastAsia="Times New Roman" w:hAnsi="Sylfaen" w:cs="Calibri"/>
                <w:b/>
                <w:bCs/>
                <w:color w:val="002060"/>
                <w:sz w:val="20"/>
                <w:szCs w:val="20"/>
                <w:lang w:val="en-GB" w:eastAsia="en-GB"/>
              </w:rPr>
              <w:t xml:space="preserve">აფხაზეთის ავტონომიური რესპუბლიკის ჯანმრთელობისა და სოციალური დაცვის სამინისტრო </w:t>
            </w:r>
          </w:p>
        </w:tc>
        <w:tc>
          <w:tcPr>
            <w:tcW w:w="2962" w:type="dxa"/>
            <w:gridSpan w:val="2"/>
            <w:shd w:val="clear" w:color="000000" w:fill="FFFFFF"/>
            <w:vAlign w:val="center"/>
            <w:hideMark/>
          </w:tcPr>
          <w:p w14:paraId="524BEAEE" w14:textId="77777777" w:rsidR="00434ABD" w:rsidRPr="00434ABD" w:rsidRDefault="00434ABD" w:rsidP="00434ABD">
            <w:pPr>
              <w:spacing w:after="0" w:line="240" w:lineRule="auto"/>
              <w:jc w:val="center"/>
              <w:rPr>
                <w:rFonts w:ascii="Sylfaen" w:eastAsia="Times New Roman" w:hAnsi="Sylfaen" w:cs="Calibri"/>
                <w:b/>
                <w:bCs/>
                <w:color w:val="002060"/>
                <w:sz w:val="20"/>
                <w:szCs w:val="20"/>
                <w:lang w:val="en-GB" w:eastAsia="en-GB"/>
              </w:rPr>
            </w:pPr>
            <w:r w:rsidRPr="00434ABD">
              <w:rPr>
                <w:rFonts w:ascii="Sylfaen" w:eastAsia="Times New Roman" w:hAnsi="Sylfaen" w:cs="Calibri"/>
                <w:b/>
                <w:bCs/>
                <w:color w:val="002060"/>
                <w:sz w:val="20"/>
                <w:szCs w:val="20"/>
                <w:lang w:val="en-GB" w:eastAsia="en-GB"/>
              </w:rPr>
              <w:t>პროგრამის განხორციელების ვადა</w:t>
            </w:r>
          </w:p>
        </w:tc>
        <w:tc>
          <w:tcPr>
            <w:tcW w:w="1826" w:type="dxa"/>
            <w:shd w:val="clear" w:color="000000" w:fill="FFFFFF"/>
            <w:vAlign w:val="center"/>
            <w:hideMark/>
          </w:tcPr>
          <w:p w14:paraId="45808660" w14:textId="77777777" w:rsidR="00434ABD" w:rsidRPr="00434ABD" w:rsidRDefault="00434ABD" w:rsidP="00434ABD">
            <w:pPr>
              <w:spacing w:after="0" w:line="240" w:lineRule="auto"/>
              <w:jc w:val="center"/>
              <w:rPr>
                <w:rFonts w:ascii="Sylfaen" w:eastAsia="Times New Roman" w:hAnsi="Sylfaen" w:cs="Calibri"/>
                <w:b/>
                <w:bCs/>
                <w:color w:val="002060"/>
                <w:sz w:val="20"/>
                <w:szCs w:val="20"/>
                <w:lang w:val="en-GB" w:eastAsia="en-GB"/>
              </w:rPr>
            </w:pPr>
            <w:r w:rsidRPr="00434ABD">
              <w:rPr>
                <w:rFonts w:ascii="Sylfaen" w:eastAsia="Times New Roman" w:hAnsi="Sylfaen" w:cs="Calibri"/>
                <w:b/>
                <w:bCs/>
                <w:color w:val="002060"/>
                <w:sz w:val="20"/>
                <w:szCs w:val="20"/>
                <w:lang w:val="en-GB" w:eastAsia="en-GB"/>
              </w:rPr>
              <w:t>2026-2029წწ.</w:t>
            </w:r>
          </w:p>
        </w:tc>
      </w:tr>
      <w:tr w:rsidR="005C45DC" w:rsidRPr="005C45DC" w14:paraId="431185BF" w14:textId="77777777" w:rsidTr="002B6559">
        <w:trPr>
          <w:trHeight w:val="3258"/>
        </w:trPr>
        <w:tc>
          <w:tcPr>
            <w:tcW w:w="2122" w:type="dxa"/>
            <w:gridSpan w:val="2"/>
            <w:shd w:val="clear" w:color="000000" w:fill="FFFFFF"/>
            <w:vAlign w:val="center"/>
            <w:hideMark/>
          </w:tcPr>
          <w:p w14:paraId="6D9E4238" w14:textId="77777777" w:rsidR="00434ABD" w:rsidRPr="00434ABD" w:rsidRDefault="00434ABD" w:rsidP="00434ABD">
            <w:pPr>
              <w:spacing w:after="0" w:line="240" w:lineRule="auto"/>
              <w:jc w:val="center"/>
              <w:rPr>
                <w:rFonts w:ascii="Sylfaen" w:eastAsia="Times New Roman" w:hAnsi="Sylfaen" w:cs="Calibri"/>
                <w:b/>
                <w:bCs/>
                <w:color w:val="002060"/>
                <w:sz w:val="20"/>
                <w:szCs w:val="20"/>
                <w:lang w:val="en-GB" w:eastAsia="en-GB"/>
              </w:rPr>
            </w:pPr>
            <w:r w:rsidRPr="00434ABD">
              <w:rPr>
                <w:rFonts w:ascii="Sylfaen" w:eastAsia="Times New Roman" w:hAnsi="Sylfaen" w:cs="Calibri"/>
                <w:b/>
                <w:bCs/>
                <w:color w:val="002060"/>
                <w:sz w:val="20"/>
                <w:szCs w:val="20"/>
                <w:lang w:val="en-GB" w:eastAsia="en-GB"/>
              </w:rPr>
              <w:t xml:space="preserve">პროგრამის აღწერა </w:t>
            </w:r>
          </w:p>
        </w:tc>
        <w:tc>
          <w:tcPr>
            <w:tcW w:w="12048" w:type="dxa"/>
            <w:gridSpan w:val="8"/>
            <w:shd w:val="clear" w:color="000000" w:fill="FFFFFF"/>
            <w:vAlign w:val="center"/>
            <w:hideMark/>
          </w:tcPr>
          <w:p w14:paraId="6B5F5374" w14:textId="22AC5F89" w:rsidR="00434ABD" w:rsidRPr="00434ABD" w:rsidRDefault="003371CF" w:rsidP="00E37173">
            <w:pPr>
              <w:spacing w:after="0" w:line="240" w:lineRule="auto"/>
              <w:jc w:val="both"/>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 xml:space="preserve">დევნილი და ოკუპირებული აფხაზეთის ტერიტორიაზე მცხოვრები მოსახლეობა, რიგი ობიექტური მიზეზების გამო, პროგნოზულად ჯანმრთელობის შემდგომი გაუარესების მაღალი რისკის კატეგორიას განეკუთვნება, ეს გარემოება განსაზღვრავს გაცილებით მეტ მოთხოვნას სამედიცინო დახმარებაზე. მიუხედავად იმისა, რომ ქვეყნის მასშტაბით მოსახლეობის ჯანმრთელობის დაცვის მიზნით ხორციელდება მთელი რიგი სახელმწიფო და ადგილობრივი პროგრამები, დევნილი მოსახლეობის გარკვეული ნაწილი ვერ იღებს დროულ და სრულფასოვან სამედიცინო დახმარებას, სამედიცინო დაწესებულებებს მიმართავენ დიდი დაგვიანებით, დაავადებების გართულებული ფორმებით, რომელთა მკურნალობა სამომავლოდ უფრო დიდ ხარჯებთანაა დაკავშირებული. სამინისტროს 2026-2029 წლების პრიორიტეტი მიზნად ისახავს ამბულატორიულ სამედიცინო სერვისებზე (მაღალტექნოლოგიური - მაგნიტურ-რეზონანსული, კომპიუტერული და პოზიტრონულ-ემისიური ტომოგრაფიები და სხვადასხვა ინსტუმენტულ-ლაბორატორიული კვლევები, </w:t>
            </w:r>
            <w:r w:rsidRPr="002C0D5C">
              <w:rPr>
                <w:rFonts w:ascii="Sylfaen" w:eastAsia="Times New Roman" w:hAnsi="Sylfaen" w:cs="Calibri"/>
                <w:color w:val="002060"/>
                <w:sz w:val="20"/>
                <w:szCs w:val="20"/>
                <w:lang w:val="en-GB" w:eastAsia="en-GB"/>
              </w:rPr>
              <w:t xml:space="preserve">მხედველობის დაავადებათა ლაზერული კორექცია, </w:t>
            </w:r>
            <w:r w:rsidRPr="00434ABD">
              <w:rPr>
                <w:rFonts w:ascii="Sylfaen" w:eastAsia="Times New Roman" w:hAnsi="Sylfaen" w:cs="Calibri"/>
                <w:color w:val="002060"/>
                <w:sz w:val="20"/>
                <w:szCs w:val="20"/>
                <w:lang w:val="en-GB" w:eastAsia="en-GB"/>
              </w:rPr>
              <w:t>ონკოპაციენტთა სამედიცინო დახმარება, რეპროდუქციული ჯანმრთელობის ხელშეწყობა, სტომატოლოგიური მომსახურება</w:t>
            </w:r>
            <w:r w:rsidRPr="002C0D5C">
              <w:rPr>
                <w:rFonts w:ascii="Sylfaen" w:eastAsia="Times New Roman" w:hAnsi="Sylfaen" w:cs="Calibri"/>
                <w:color w:val="002060"/>
                <w:sz w:val="20"/>
                <w:szCs w:val="20"/>
                <w:lang w:val="en-GB" w:eastAsia="en-GB"/>
              </w:rPr>
              <w:t xml:space="preserve">, რეაბილიტაცია, აბილიტაცია </w:t>
            </w:r>
            <w:r w:rsidRPr="00434ABD">
              <w:rPr>
                <w:rFonts w:ascii="Sylfaen" w:eastAsia="Times New Roman" w:hAnsi="Sylfaen" w:cs="Calibri"/>
                <w:color w:val="002060"/>
                <w:sz w:val="20"/>
                <w:szCs w:val="20"/>
                <w:lang w:val="en-GB" w:eastAsia="en-GB"/>
              </w:rPr>
              <w:t>და ა.შ.) ხელმისაწვდომობის უზრუნველყოფას, რომელთა განხორციელებით შესაძლებელია დაავადებათა ადრეული დიაგნოსტიკა, გართულებათა პრევენცია, მკურნალობასთან დაკავშირებული ფინანსური რისკებისაგან დაცვა, ცხოვრების ხარისხისა და სოციალური ინტეგრაციის გაუმჯობესება, რაც საბოლოო ჯამში, დადებითად აისახება მოსახლეობის ჯანმრთელობის მდგომარეობის ძირითად მახასიათებლებზე</w:t>
            </w:r>
          </w:p>
        </w:tc>
      </w:tr>
      <w:tr w:rsidR="005C45DC" w:rsidRPr="005C45DC" w14:paraId="7C510A79" w14:textId="77777777" w:rsidTr="002B6559">
        <w:trPr>
          <w:trHeight w:val="821"/>
        </w:trPr>
        <w:tc>
          <w:tcPr>
            <w:tcW w:w="2122" w:type="dxa"/>
            <w:gridSpan w:val="2"/>
            <w:shd w:val="clear" w:color="000000" w:fill="FFFFFF"/>
            <w:vAlign w:val="center"/>
            <w:hideMark/>
          </w:tcPr>
          <w:p w14:paraId="1244CCED" w14:textId="77777777" w:rsidR="00434ABD" w:rsidRPr="00434ABD" w:rsidRDefault="00434ABD" w:rsidP="00434ABD">
            <w:pPr>
              <w:spacing w:after="0" w:line="240" w:lineRule="auto"/>
              <w:jc w:val="center"/>
              <w:rPr>
                <w:rFonts w:ascii="Sylfaen" w:eastAsia="Times New Roman" w:hAnsi="Sylfaen" w:cs="Calibri"/>
                <w:b/>
                <w:bCs/>
                <w:color w:val="002060"/>
                <w:sz w:val="20"/>
                <w:szCs w:val="20"/>
                <w:lang w:val="en-GB" w:eastAsia="en-GB"/>
              </w:rPr>
            </w:pPr>
            <w:r w:rsidRPr="00434ABD">
              <w:rPr>
                <w:rFonts w:ascii="Sylfaen" w:eastAsia="Times New Roman" w:hAnsi="Sylfaen" w:cs="Calibri"/>
                <w:b/>
                <w:bCs/>
                <w:color w:val="002060"/>
                <w:sz w:val="20"/>
                <w:szCs w:val="20"/>
                <w:lang w:val="en-GB" w:eastAsia="en-GB"/>
              </w:rPr>
              <w:t>პროგრამის მიზანი და მოსალოდნელი შედეგი</w:t>
            </w:r>
          </w:p>
        </w:tc>
        <w:tc>
          <w:tcPr>
            <w:tcW w:w="12048" w:type="dxa"/>
            <w:gridSpan w:val="8"/>
            <w:shd w:val="clear" w:color="000000" w:fill="FFFFFF"/>
            <w:vAlign w:val="center"/>
            <w:hideMark/>
          </w:tcPr>
          <w:p w14:paraId="74766015" w14:textId="2AB6BA40" w:rsidR="00434ABD" w:rsidRPr="00434ABD" w:rsidRDefault="00434ABD" w:rsidP="00434ABD">
            <w:pPr>
              <w:spacing w:after="0" w:line="240" w:lineRule="auto"/>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დევნილი მოსახლეობის ფინანსური ხელმისაწვდომობის გაზრდა ამბულატორიული მომსახურების ცალკეულ სახეებზე</w:t>
            </w:r>
          </w:p>
        </w:tc>
      </w:tr>
      <w:tr w:rsidR="005C45DC" w:rsidRPr="005C45DC" w14:paraId="1CB3BDE1" w14:textId="77777777" w:rsidTr="002B6559">
        <w:trPr>
          <w:trHeight w:val="701"/>
        </w:trPr>
        <w:tc>
          <w:tcPr>
            <w:tcW w:w="1141" w:type="dxa"/>
            <w:shd w:val="clear" w:color="000000" w:fill="F2F2F2"/>
            <w:vAlign w:val="center"/>
            <w:hideMark/>
          </w:tcPr>
          <w:p w14:paraId="4C0BC61B" w14:textId="77777777" w:rsidR="00434ABD" w:rsidRPr="00434ABD" w:rsidRDefault="00434ABD" w:rsidP="00434ABD">
            <w:pPr>
              <w:spacing w:after="0" w:line="240" w:lineRule="auto"/>
              <w:jc w:val="center"/>
              <w:rPr>
                <w:rFonts w:ascii="Sylfaen" w:eastAsia="Times New Roman" w:hAnsi="Sylfaen" w:cs="Calibri"/>
                <w:b/>
                <w:bCs/>
                <w:color w:val="002060"/>
                <w:sz w:val="20"/>
                <w:szCs w:val="20"/>
                <w:lang w:val="en-GB" w:eastAsia="en-GB"/>
              </w:rPr>
            </w:pPr>
            <w:r w:rsidRPr="00434ABD">
              <w:rPr>
                <w:rFonts w:ascii="Sylfaen" w:eastAsia="Times New Roman" w:hAnsi="Sylfaen" w:cs="Calibri"/>
                <w:b/>
                <w:bCs/>
                <w:color w:val="002060"/>
                <w:sz w:val="20"/>
                <w:szCs w:val="20"/>
                <w:lang w:val="en-GB" w:eastAsia="en-GB"/>
              </w:rPr>
              <w:lastRenderedPageBreak/>
              <w:t>კოდი</w:t>
            </w:r>
          </w:p>
        </w:tc>
        <w:tc>
          <w:tcPr>
            <w:tcW w:w="3765" w:type="dxa"/>
            <w:gridSpan w:val="3"/>
            <w:shd w:val="clear" w:color="000000" w:fill="F2F2F2"/>
            <w:vAlign w:val="center"/>
            <w:hideMark/>
          </w:tcPr>
          <w:p w14:paraId="7ABBE747" w14:textId="77777777" w:rsidR="00434ABD" w:rsidRPr="00434ABD" w:rsidRDefault="00434ABD" w:rsidP="00434ABD">
            <w:pPr>
              <w:spacing w:after="0" w:line="240" w:lineRule="auto"/>
              <w:jc w:val="center"/>
              <w:rPr>
                <w:rFonts w:ascii="Sylfaen" w:eastAsia="Times New Roman" w:hAnsi="Sylfaen" w:cs="Calibri"/>
                <w:b/>
                <w:bCs/>
                <w:color w:val="002060"/>
                <w:sz w:val="20"/>
                <w:szCs w:val="20"/>
                <w:lang w:val="en-GB" w:eastAsia="en-GB"/>
              </w:rPr>
            </w:pPr>
            <w:r w:rsidRPr="00434ABD">
              <w:rPr>
                <w:rFonts w:ascii="Sylfaen" w:eastAsia="Times New Roman" w:hAnsi="Sylfaen" w:cs="Calibri"/>
                <w:b/>
                <w:bCs/>
                <w:color w:val="002060"/>
                <w:sz w:val="20"/>
                <w:szCs w:val="20"/>
                <w:lang w:val="en-GB" w:eastAsia="en-GB"/>
              </w:rPr>
              <w:t>ქვეპროგრამის დასახელება</w:t>
            </w:r>
          </w:p>
        </w:tc>
        <w:tc>
          <w:tcPr>
            <w:tcW w:w="1466" w:type="dxa"/>
            <w:shd w:val="clear" w:color="000000" w:fill="F2F2F2"/>
            <w:vAlign w:val="center"/>
            <w:hideMark/>
          </w:tcPr>
          <w:p w14:paraId="15A47719" w14:textId="77777777" w:rsidR="00434ABD" w:rsidRPr="00434ABD" w:rsidRDefault="00434ABD" w:rsidP="00434ABD">
            <w:pPr>
              <w:spacing w:after="0" w:line="240" w:lineRule="auto"/>
              <w:jc w:val="center"/>
              <w:rPr>
                <w:rFonts w:ascii="Sylfaen" w:eastAsia="Times New Roman" w:hAnsi="Sylfaen" w:cs="Calibri"/>
                <w:b/>
                <w:bCs/>
                <w:color w:val="002060"/>
                <w:sz w:val="20"/>
                <w:szCs w:val="20"/>
                <w:lang w:val="en-GB" w:eastAsia="en-GB"/>
              </w:rPr>
            </w:pPr>
            <w:r w:rsidRPr="00434ABD">
              <w:rPr>
                <w:rFonts w:ascii="Sylfaen" w:eastAsia="Times New Roman" w:hAnsi="Sylfaen" w:cs="Calibri"/>
                <w:b/>
                <w:bCs/>
                <w:color w:val="002060"/>
                <w:sz w:val="20"/>
                <w:szCs w:val="20"/>
                <w:lang w:val="en-GB" w:eastAsia="en-GB"/>
              </w:rPr>
              <w:t xml:space="preserve">2024 წლის ფაქტი </w:t>
            </w:r>
          </w:p>
        </w:tc>
        <w:tc>
          <w:tcPr>
            <w:tcW w:w="1565" w:type="dxa"/>
            <w:shd w:val="clear" w:color="000000" w:fill="F2F2F2"/>
            <w:vAlign w:val="center"/>
            <w:hideMark/>
          </w:tcPr>
          <w:p w14:paraId="6179A790" w14:textId="77777777" w:rsidR="00434ABD" w:rsidRPr="00434ABD" w:rsidRDefault="00434ABD" w:rsidP="00434ABD">
            <w:pPr>
              <w:spacing w:after="0" w:line="240" w:lineRule="auto"/>
              <w:jc w:val="center"/>
              <w:rPr>
                <w:rFonts w:ascii="Sylfaen" w:eastAsia="Times New Roman" w:hAnsi="Sylfaen" w:cs="Calibri"/>
                <w:b/>
                <w:bCs/>
                <w:color w:val="002060"/>
                <w:sz w:val="20"/>
                <w:szCs w:val="20"/>
                <w:lang w:val="en-GB" w:eastAsia="en-GB"/>
              </w:rPr>
            </w:pPr>
            <w:r w:rsidRPr="00434ABD">
              <w:rPr>
                <w:rFonts w:ascii="Sylfaen" w:eastAsia="Times New Roman" w:hAnsi="Sylfaen" w:cs="Calibri"/>
                <w:b/>
                <w:bCs/>
                <w:color w:val="002060"/>
                <w:sz w:val="20"/>
                <w:szCs w:val="20"/>
                <w:lang w:val="en-GB" w:eastAsia="en-GB"/>
              </w:rPr>
              <w:t xml:space="preserve">2025 წლის პროგნოზი </w:t>
            </w:r>
          </w:p>
        </w:tc>
        <w:tc>
          <w:tcPr>
            <w:tcW w:w="1445" w:type="dxa"/>
            <w:shd w:val="clear" w:color="000000" w:fill="F2F2F2"/>
            <w:vAlign w:val="center"/>
            <w:hideMark/>
          </w:tcPr>
          <w:p w14:paraId="131E22F8"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2026 წელი</w:t>
            </w:r>
            <w:r w:rsidRPr="00434ABD">
              <w:rPr>
                <w:rFonts w:ascii="Sylfaen" w:eastAsia="Times New Roman" w:hAnsi="Sylfaen" w:cs="Calibri"/>
                <w:color w:val="002060"/>
                <w:sz w:val="20"/>
                <w:szCs w:val="20"/>
                <w:lang w:val="en-GB" w:eastAsia="en-GB"/>
              </w:rPr>
              <w:br/>
              <w:t>პროგნოზი</w:t>
            </w:r>
          </w:p>
        </w:tc>
        <w:tc>
          <w:tcPr>
            <w:tcW w:w="1462" w:type="dxa"/>
            <w:shd w:val="clear" w:color="000000" w:fill="F2F2F2"/>
            <w:vAlign w:val="center"/>
            <w:hideMark/>
          </w:tcPr>
          <w:p w14:paraId="06304DE7"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2027 წელი</w:t>
            </w:r>
            <w:r w:rsidRPr="00434ABD">
              <w:rPr>
                <w:rFonts w:ascii="Sylfaen" w:eastAsia="Times New Roman" w:hAnsi="Sylfaen" w:cs="Calibri"/>
                <w:color w:val="002060"/>
                <w:sz w:val="20"/>
                <w:szCs w:val="20"/>
                <w:lang w:val="en-GB" w:eastAsia="en-GB"/>
              </w:rPr>
              <w:br/>
              <w:t>პროგნოზი</w:t>
            </w:r>
          </w:p>
        </w:tc>
        <w:tc>
          <w:tcPr>
            <w:tcW w:w="1500" w:type="dxa"/>
            <w:shd w:val="clear" w:color="000000" w:fill="F2F2F2"/>
            <w:vAlign w:val="center"/>
            <w:hideMark/>
          </w:tcPr>
          <w:p w14:paraId="0629472D"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2028 წელი</w:t>
            </w:r>
            <w:r w:rsidRPr="00434ABD">
              <w:rPr>
                <w:rFonts w:ascii="Sylfaen" w:eastAsia="Times New Roman" w:hAnsi="Sylfaen" w:cs="Calibri"/>
                <w:color w:val="002060"/>
                <w:sz w:val="20"/>
                <w:szCs w:val="20"/>
                <w:lang w:val="en-GB" w:eastAsia="en-GB"/>
              </w:rPr>
              <w:br/>
              <w:t>პროგნოზი</w:t>
            </w:r>
          </w:p>
        </w:tc>
        <w:tc>
          <w:tcPr>
            <w:tcW w:w="1826" w:type="dxa"/>
            <w:shd w:val="clear" w:color="000000" w:fill="F2F2F2"/>
            <w:vAlign w:val="center"/>
            <w:hideMark/>
          </w:tcPr>
          <w:p w14:paraId="789C3BEC"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2029 წელი</w:t>
            </w:r>
            <w:r w:rsidRPr="00434ABD">
              <w:rPr>
                <w:rFonts w:ascii="Sylfaen" w:eastAsia="Times New Roman" w:hAnsi="Sylfaen" w:cs="Calibri"/>
                <w:color w:val="002060"/>
                <w:sz w:val="20"/>
                <w:szCs w:val="20"/>
                <w:lang w:val="en-GB" w:eastAsia="en-GB"/>
              </w:rPr>
              <w:br/>
              <w:t>პროგნოზი</w:t>
            </w:r>
          </w:p>
        </w:tc>
      </w:tr>
      <w:tr w:rsidR="005C45DC" w:rsidRPr="005C45DC" w14:paraId="6F0E25E6" w14:textId="77777777" w:rsidTr="002B6559">
        <w:trPr>
          <w:trHeight w:val="627"/>
        </w:trPr>
        <w:tc>
          <w:tcPr>
            <w:tcW w:w="1141" w:type="dxa"/>
            <w:shd w:val="clear" w:color="000000" w:fill="FFFFFF"/>
            <w:vAlign w:val="center"/>
            <w:hideMark/>
          </w:tcPr>
          <w:p w14:paraId="36881F01" w14:textId="77777777" w:rsidR="00434ABD" w:rsidRPr="001D4240" w:rsidRDefault="00434ABD" w:rsidP="00434ABD">
            <w:pPr>
              <w:spacing w:after="0" w:line="240" w:lineRule="auto"/>
              <w:jc w:val="center"/>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05 03 04</w:t>
            </w:r>
          </w:p>
        </w:tc>
        <w:tc>
          <w:tcPr>
            <w:tcW w:w="3765" w:type="dxa"/>
            <w:gridSpan w:val="3"/>
            <w:shd w:val="clear" w:color="000000" w:fill="FFFFFF"/>
            <w:vAlign w:val="center"/>
            <w:hideMark/>
          </w:tcPr>
          <w:p w14:paraId="1F1A4108" w14:textId="77777777" w:rsidR="00434ABD" w:rsidRPr="001D4240" w:rsidRDefault="00434ABD" w:rsidP="00434ABD">
            <w:pPr>
              <w:spacing w:after="0" w:line="240" w:lineRule="auto"/>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ბავშვთა და მოზრდილთა რეაბილიტაცია</w:t>
            </w:r>
          </w:p>
        </w:tc>
        <w:tc>
          <w:tcPr>
            <w:tcW w:w="1466" w:type="dxa"/>
            <w:shd w:val="clear" w:color="000000" w:fill="FFFFFF"/>
            <w:vAlign w:val="center"/>
            <w:hideMark/>
          </w:tcPr>
          <w:p w14:paraId="4D3D9750" w14:textId="77777777" w:rsidR="00434ABD" w:rsidRPr="001D4240" w:rsidRDefault="00434ABD" w:rsidP="00434ABD">
            <w:pPr>
              <w:spacing w:after="0" w:line="240" w:lineRule="auto"/>
              <w:jc w:val="center"/>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165330</w:t>
            </w:r>
          </w:p>
        </w:tc>
        <w:tc>
          <w:tcPr>
            <w:tcW w:w="1565" w:type="dxa"/>
            <w:shd w:val="clear" w:color="000000" w:fill="FFFFFF"/>
            <w:vAlign w:val="center"/>
            <w:hideMark/>
          </w:tcPr>
          <w:p w14:paraId="4EE2B5DF" w14:textId="77777777" w:rsidR="00434ABD" w:rsidRPr="001D4240" w:rsidRDefault="00434ABD" w:rsidP="00434ABD">
            <w:pPr>
              <w:spacing w:after="0" w:line="240" w:lineRule="auto"/>
              <w:jc w:val="center"/>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200000</w:t>
            </w:r>
          </w:p>
        </w:tc>
        <w:tc>
          <w:tcPr>
            <w:tcW w:w="1445" w:type="dxa"/>
            <w:shd w:val="clear" w:color="000000" w:fill="FFFFFF"/>
            <w:vAlign w:val="center"/>
            <w:hideMark/>
          </w:tcPr>
          <w:p w14:paraId="6A6815BC"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400000</w:t>
            </w:r>
          </w:p>
        </w:tc>
        <w:tc>
          <w:tcPr>
            <w:tcW w:w="1462" w:type="dxa"/>
            <w:shd w:val="clear" w:color="000000" w:fill="FFFFFF"/>
            <w:vAlign w:val="center"/>
            <w:hideMark/>
          </w:tcPr>
          <w:p w14:paraId="3616B273"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400000</w:t>
            </w:r>
          </w:p>
        </w:tc>
        <w:tc>
          <w:tcPr>
            <w:tcW w:w="1500" w:type="dxa"/>
            <w:shd w:val="clear" w:color="000000" w:fill="FFFFFF"/>
            <w:vAlign w:val="center"/>
            <w:hideMark/>
          </w:tcPr>
          <w:p w14:paraId="1FC8C7DC"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400000</w:t>
            </w:r>
          </w:p>
        </w:tc>
        <w:tc>
          <w:tcPr>
            <w:tcW w:w="1826" w:type="dxa"/>
            <w:shd w:val="clear" w:color="000000" w:fill="FFFFFF"/>
            <w:vAlign w:val="center"/>
            <w:hideMark/>
          </w:tcPr>
          <w:p w14:paraId="74A813D7"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400000</w:t>
            </w:r>
          </w:p>
        </w:tc>
      </w:tr>
      <w:tr w:rsidR="005C45DC" w:rsidRPr="005C45DC" w14:paraId="6C3A62CE" w14:textId="77777777" w:rsidTr="002B6559">
        <w:trPr>
          <w:trHeight w:val="627"/>
        </w:trPr>
        <w:tc>
          <w:tcPr>
            <w:tcW w:w="1141" w:type="dxa"/>
            <w:shd w:val="clear" w:color="000000" w:fill="FFFFFF"/>
            <w:vAlign w:val="center"/>
            <w:hideMark/>
          </w:tcPr>
          <w:p w14:paraId="0CD0E012" w14:textId="77777777" w:rsidR="00434ABD" w:rsidRPr="001D4240" w:rsidRDefault="00434ABD" w:rsidP="00434ABD">
            <w:pPr>
              <w:spacing w:after="0" w:line="240" w:lineRule="auto"/>
              <w:jc w:val="center"/>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05 03 05</w:t>
            </w:r>
          </w:p>
        </w:tc>
        <w:tc>
          <w:tcPr>
            <w:tcW w:w="3765" w:type="dxa"/>
            <w:gridSpan w:val="3"/>
            <w:shd w:val="clear" w:color="000000" w:fill="FFFFFF"/>
            <w:vAlign w:val="center"/>
            <w:hideMark/>
          </w:tcPr>
          <w:p w14:paraId="4430BB3A" w14:textId="77777777" w:rsidR="00434ABD" w:rsidRPr="001D4240" w:rsidRDefault="00434ABD" w:rsidP="00434ABD">
            <w:pPr>
              <w:spacing w:after="0" w:line="240" w:lineRule="auto"/>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ინსტრუმენტული და ენდოსკოპიური გამოკვლევები</w:t>
            </w:r>
          </w:p>
        </w:tc>
        <w:tc>
          <w:tcPr>
            <w:tcW w:w="1466" w:type="dxa"/>
            <w:shd w:val="clear" w:color="000000" w:fill="FFFFFF"/>
            <w:vAlign w:val="center"/>
            <w:hideMark/>
          </w:tcPr>
          <w:p w14:paraId="1C8B6BC0" w14:textId="77777777" w:rsidR="00434ABD" w:rsidRPr="001D4240" w:rsidRDefault="00434ABD" w:rsidP="00434ABD">
            <w:pPr>
              <w:spacing w:after="0" w:line="240" w:lineRule="auto"/>
              <w:jc w:val="center"/>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0</w:t>
            </w:r>
          </w:p>
        </w:tc>
        <w:tc>
          <w:tcPr>
            <w:tcW w:w="1565" w:type="dxa"/>
            <w:shd w:val="clear" w:color="000000" w:fill="FFFFFF"/>
            <w:vAlign w:val="center"/>
            <w:hideMark/>
          </w:tcPr>
          <w:p w14:paraId="2BB169C3" w14:textId="77777777" w:rsidR="00434ABD" w:rsidRPr="001D4240" w:rsidRDefault="00434ABD" w:rsidP="00434ABD">
            <w:pPr>
              <w:spacing w:after="0" w:line="240" w:lineRule="auto"/>
              <w:jc w:val="center"/>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165000</w:t>
            </w:r>
          </w:p>
        </w:tc>
        <w:tc>
          <w:tcPr>
            <w:tcW w:w="1445" w:type="dxa"/>
            <w:shd w:val="clear" w:color="000000" w:fill="FFFFFF"/>
            <w:vAlign w:val="center"/>
            <w:hideMark/>
          </w:tcPr>
          <w:p w14:paraId="50331C7B" w14:textId="2BC2FFF6" w:rsidR="00434ABD" w:rsidRPr="00434ABD" w:rsidRDefault="00C57233" w:rsidP="00434ABD">
            <w:pPr>
              <w:spacing w:after="0" w:line="240" w:lineRule="auto"/>
              <w:jc w:val="center"/>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3</w:t>
            </w:r>
            <w:r w:rsidR="00434ABD" w:rsidRPr="00434ABD">
              <w:rPr>
                <w:rFonts w:ascii="Sylfaen" w:eastAsia="Times New Roman" w:hAnsi="Sylfaen" w:cs="Calibri"/>
                <w:color w:val="002060"/>
                <w:sz w:val="20"/>
                <w:szCs w:val="20"/>
                <w:lang w:val="en-GB" w:eastAsia="en-GB"/>
              </w:rPr>
              <w:t>50000</w:t>
            </w:r>
          </w:p>
        </w:tc>
        <w:tc>
          <w:tcPr>
            <w:tcW w:w="1462" w:type="dxa"/>
            <w:shd w:val="clear" w:color="000000" w:fill="FFFFFF"/>
            <w:vAlign w:val="center"/>
            <w:hideMark/>
          </w:tcPr>
          <w:p w14:paraId="53D86ED4"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250000</w:t>
            </w:r>
          </w:p>
        </w:tc>
        <w:tc>
          <w:tcPr>
            <w:tcW w:w="1500" w:type="dxa"/>
            <w:shd w:val="clear" w:color="000000" w:fill="FFFFFF"/>
            <w:vAlign w:val="center"/>
            <w:hideMark/>
          </w:tcPr>
          <w:p w14:paraId="3120942E"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250000</w:t>
            </w:r>
          </w:p>
        </w:tc>
        <w:tc>
          <w:tcPr>
            <w:tcW w:w="1826" w:type="dxa"/>
            <w:shd w:val="clear" w:color="000000" w:fill="FFFFFF"/>
            <w:vAlign w:val="center"/>
            <w:hideMark/>
          </w:tcPr>
          <w:p w14:paraId="49E18865"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250000</w:t>
            </w:r>
          </w:p>
        </w:tc>
      </w:tr>
      <w:tr w:rsidR="005C45DC" w:rsidRPr="005C45DC" w14:paraId="38FEA752" w14:textId="77777777" w:rsidTr="002B6559">
        <w:trPr>
          <w:trHeight w:val="627"/>
        </w:trPr>
        <w:tc>
          <w:tcPr>
            <w:tcW w:w="1141" w:type="dxa"/>
            <w:shd w:val="clear" w:color="000000" w:fill="FFFFFF"/>
            <w:vAlign w:val="center"/>
            <w:hideMark/>
          </w:tcPr>
          <w:p w14:paraId="16ED6A0E" w14:textId="77777777" w:rsidR="00434ABD" w:rsidRPr="001D4240" w:rsidRDefault="00434ABD" w:rsidP="00434ABD">
            <w:pPr>
              <w:spacing w:after="0" w:line="240" w:lineRule="auto"/>
              <w:jc w:val="center"/>
              <w:rPr>
                <w:rFonts w:ascii="Sylfaen" w:eastAsia="Times New Roman" w:hAnsi="Sylfaen" w:cs="Calibri"/>
                <w:color w:val="002060"/>
                <w:sz w:val="20"/>
                <w:szCs w:val="20"/>
                <w:lang w:val="en-GB" w:eastAsia="en-GB"/>
              </w:rPr>
            </w:pPr>
            <w:r w:rsidRPr="005A1D84">
              <w:rPr>
                <w:rFonts w:ascii="Sylfaen" w:eastAsia="Times New Roman" w:hAnsi="Sylfaen" w:cs="Calibri"/>
                <w:color w:val="002060"/>
                <w:sz w:val="20"/>
                <w:szCs w:val="20"/>
                <w:lang w:val="en-GB" w:eastAsia="en-GB"/>
              </w:rPr>
              <w:t>05 03 06</w:t>
            </w:r>
          </w:p>
        </w:tc>
        <w:tc>
          <w:tcPr>
            <w:tcW w:w="3765" w:type="dxa"/>
            <w:gridSpan w:val="3"/>
            <w:shd w:val="clear" w:color="000000" w:fill="FFFFFF"/>
            <w:vAlign w:val="center"/>
            <w:hideMark/>
          </w:tcPr>
          <w:p w14:paraId="2D0A603F" w14:textId="77777777" w:rsidR="00434ABD" w:rsidRPr="001D4240" w:rsidRDefault="00434ABD" w:rsidP="00434ABD">
            <w:pPr>
              <w:spacing w:after="0" w:line="240" w:lineRule="auto"/>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 xml:space="preserve">კლინიკურ – ლაბორატორიული კვლევები </w:t>
            </w:r>
          </w:p>
        </w:tc>
        <w:tc>
          <w:tcPr>
            <w:tcW w:w="1466" w:type="dxa"/>
            <w:shd w:val="clear" w:color="000000" w:fill="FFFFFF"/>
            <w:vAlign w:val="center"/>
            <w:hideMark/>
          </w:tcPr>
          <w:p w14:paraId="021B1D78" w14:textId="77777777" w:rsidR="00434ABD" w:rsidRPr="001D4240" w:rsidRDefault="00434ABD" w:rsidP="00434ABD">
            <w:pPr>
              <w:spacing w:after="0" w:line="240" w:lineRule="auto"/>
              <w:jc w:val="center"/>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204778</w:t>
            </w:r>
          </w:p>
        </w:tc>
        <w:tc>
          <w:tcPr>
            <w:tcW w:w="1565" w:type="dxa"/>
            <w:shd w:val="clear" w:color="000000" w:fill="FFFFFF"/>
            <w:vAlign w:val="center"/>
            <w:hideMark/>
          </w:tcPr>
          <w:p w14:paraId="65462A22" w14:textId="77777777" w:rsidR="00434ABD" w:rsidRPr="001D4240" w:rsidRDefault="00434ABD" w:rsidP="00434ABD">
            <w:pPr>
              <w:spacing w:after="0" w:line="240" w:lineRule="auto"/>
              <w:jc w:val="center"/>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225000</w:t>
            </w:r>
          </w:p>
        </w:tc>
        <w:tc>
          <w:tcPr>
            <w:tcW w:w="1445" w:type="dxa"/>
            <w:shd w:val="clear" w:color="000000" w:fill="FFFFFF"/>
            <w:vAlign w:val="center"/>
            <w:hideMark/>
          </w:tcPr>
          <w:p w14:paraId="4FCB3444" w14:textId="2625B547" w:rsidR="00434ABD" w:rsidRPr="00C57233" w:rsidRDefault="00C57233" w:rsidP="00434ABD">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394120</w:t>
            </w:r>
          </w:p>
        </w:tc>
        <w:tc>
          <w:tcPr>
            <w:tcW w:w="1462" w:type="dxa"/>
            <w:shd w:val="clear" w:color="000000" w:fill="FFFFFF"/>
            <w:vAlign w:val="center"/>
            <w:hideMark/>
          </w:tcPr>
          <w:p w14:paraId="41A10459"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250000</w:t>
            </w:r>
          </w:p>
        </w:tc>
        <w:tc>
          <w:tcPr>
            <w:tcW w:w="1500" w:type="dxa"/>
            <w:shd w:val="clear" w:color="000000" w:fill="FFFFFF"/>
            <w:vAlign w:val="center"/>
            <w:hideMark/>
          </w:tcPr>
          <w:p w14:paraId="59309688"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250000</w:t>
            </w:r>
          </w:p>
        </w:tc>
        <w:tc>
          <w:tcPr>
            <w:tcW w:w="1826" w:type="dxa"/>
            <w:shd w:val="clear" w:color="000000" w:fill="FFFFFF"/>
            <w:vAlign w:val="center"/>
            <w:hideMark/>
          </w:tcPr>
          <w:p w14:paraId="380BD532"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250000</w:t>
            </w:r>
          </w:p>
        </w:tc>
      </w:tr>
      <w:tr w:rsidR="005C45DC" w:rsidRPr="005C45DC" w14:paraId="01AF6D1F" w14:textId="77777777" w:rsidTr="002B6559">
        <w:trPr>
          <w:trHeight w:val="627"/>
        </w:trPr>
        <w:tc>
          <w:tcPr>
            <w:tcW w:w="1141" w:type="dxa"/>
            <w:shd w:val="clear" w:color="auto" w:fill="auto"/>
            <w:vAlign w:val="center"/>
            <w:hideMark/>
          </w:tcPr>
          <w:p w14:paraId="1C65CB8F" w14:textId="77777777" w:rsidR="00434ABD" w:rsidRPr="001D4240" w:rsidRDefault="00434ABD" w:rsidP="00434ABD">
            <w:pPr>
              <w:spacing w:after="0" w:line="240" w:lineRule="auto"/>
              <w:jc w:val="center"/>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05 03 09</w:t>
            </w:r>
          </w:p>
        </w:tc>
        <w:tc>
          <w:tcPr>
            <w:tcW w:w="3765" w:type="dxa"/>
            <w:gridSpan w:val="3"/>
            <w:shd w:val="clear" w:color="auto" w:fill="auto"/>
            <w:vAlign w:val="center"/>
            <w:hideMark/>
          </w:tcPr>
          <w:p w14:paraId="083EED77" w14:textId="77777777" w:rsidR="00434ABD" w:rsidRPr="001D4240" w:rsidRDefault="00434ABD" w:rsidP="00434ABD">
            <w:pPr>
              <w:spacing w:after="0" w:line="240" w:lineRule="auto"/>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ბავშვთა და მოზრდილთა სტომატოლოგია</w:t>
            </w:r>
          </w:p>
        </w:tc>
        <w:tc>
          <w:tcPr>
            <w:tcW w:w="1466" w:type="dxa"/>
            <w:shd w:val="clear" w:color="000000" w:fill="FFFFFF"/>
            <w:vAlign w:val="center"/>
            <w:hideMark/>
          </w:tcPr>
          <w:p w14:paraId="7128B0C4" w14:textId="77777777" w:rsidR="00434ABD" w:rsidRPr="001D4240" w:rsidRDefault="00434ABD" w:rsidP="00434ABD">
            <w:pPr>
              <w:spacing w:after="0" w:line="240" w:lineRule="auto"/>
              <w:jc w:val="center"/>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185510</w:t>
            </w:r>
          </w:p>
        </w:tc>
        <w:tc>
          <w:tcPr>
            <w:tcW w:w="1565" w:type="dxa"/>
            <w:shd w:val="clear" w:color="000000" w:fill="FFFFFF"/>
            <w:vAlign w:val="center"/>
            <w:hideMark/>
          </w:tcPr>
          <w:p w14:paraId="4112346E" w14:textId="77777777" w:rsidR="00434ABD" w:rsidRPr="001D4240" w:rsidRDefault="00434ABD" w:rsidP="00434ABD">
            <w:pPr>
              <w:spacing w:after="0" w:line="240" w:lineRule="auto"/>
              <w:jc w:val="center"/>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200000</w:t>
            </w:r>
          </w:p>
        </w:tc>
        <w:tc>
          <w:tcPr>
            <w:tcW w:w="1445" w:type="dxa"/>
            <w:shd w:val="clear" w:color="auto" w:fill="auto"/>
            <w:vAlign w:val="center"/>
            <w:hideMark/>
          </w:tcPr>
          <w:p w14:paraId="72724915" w14:textId="378FFC3C" w:rsidR="00434ABD" w:rsidRPr="00C57233" w:rsidRDefault="00C57233" w:rsidP="00434ABD">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300000</w:t>
            </w:r>
          </w:p>
        </w:tc>
        <w:tc>
          <w:tcPr>
            <w:tcW w:w="1462" w:type="dxa"/>
            <w:shd w:val="clear" w:color="auto" w:fill="auto"/>
            <w:vAlign w:val="center"/>
            <w:hideMark/>
          </w:tcPr>
          <w:p w14:paraId="256AA4C4"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250000</w:t>
            </w:r>
          </w:p>
        </w:tc>
        <w:tc>
          <w:tcPr>
            <w:tcW w:w="1500" w:type="dxa"/>
            <w:shd w:val="clear" w:color="auto" w:fill="auto"/>
            <w:vAlign w:val="center"/>
            <w:hideMark/>
          </w:tcPr>
          <w:p w14:paraId="073FA9AE"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250000</w:t>
            </w:r>
          </w:p>
        </w:tc>
        <w:tc>
          <w:tcPr>
            <w:tcW w:w="1826" w:type="dxa"/>
            <w:shd w:val="clear" w:color="auto" w:fill="auto"/>
            <w:vAlign w:val="center"/>
            <w:hideMark/>
          </w:tcPr>
          <w:p w14:paraId="305D2DB6"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250000</w:t>
            </w:r>
          </w:p>
        </w:tc>
      </w:tr>
      <w:tr w:rsidR="005C45DC" w:rsidRPr="005C45DC" w14:paraId="2021F88E" w14:textId="77777777" w:rsidTr="002B6559">
        <w:trPr>
          <w:trHeight w:val="627"/>
        </w:trPr>
        <w:tc>
          <w:tcPr>
            <w:tcW w:w="1141" w:type="dxa"/>
            <w:shd w:val="clear" w:color="auto" w:fill="auto"/>
            <w:vAlign w:val="center"/>
            <w:hideMark/>
          </w:tcPr>
          <w:p w14:paraId="41F9F51C" w14:textId="77777777" w:rsidR="00434ABD" w:rsidRPr="001D4240" w:rsidRDefault="00434ABD" w:rsidP="00434ABD">
            <w:pPr>
              <w:spacing w:after="0" w:line="240" w:lineRule="auto"/>
              <w:jc w:val="center"/>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05 03 10</w:t>
            </w:r>
          </w:p>
        </w:tc>
        <w:tc>
          <w:tcPr>
            <w:tcW w:w="3765" w:type="dxa"/>
            <w:gridSpan w:val="3"/>
            <w:shd w:val="clear" w:color="auto" w:fill="auto"/>
            <w:vAlign w:val="center"/>
            <w:hideMark/>
          </w:tcPr>
          <w:p w14:paraId="2D3D0B84" w14:textId="77777777" w:rsidR="00434ABD" w:rsidRPr="001D4240" w:rsidRDefault="00434ABD" w:rsidP="00434ABD">
            <w:pPr>
              <w:spacing w:after="0" w:line="240" w:lineRule="auto"/>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მხედველობის ორგანოს სკრინინგი</w:t>
            </w:r>
          </w:p>
        </w:tc>
        <w:tc>
          <w:tcPr>
            <w:tcW w:w="1466" w:type="dxa"/>
            <w:shd w:val="clear" w:color="000000" w:fill="FFFFFF"/>
            <w:vAlign w:val="center"/>
            <w:hideMark/>
          </w:tcPr>
          <w:p w14:paraId="19EF975B" w14:textId="77777777" w:rsidR="00434ABD" w:rsidRPr="001D4240" w:rsidRDefault="00434ABD" w:rsidP="00434ABD">
            <w:pPr>
              <w:spacing w:after="0" w:line="240" w:lineRule="auto"/>
              <w:jc w:val="center"/>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8980</w:t>
            </w:r>
          </w:p>
        </w:tc>
        <w:tc>
          <w:tcPr>
            <w:tcW w:w="1565" w:type="dxa"/>
            <w:shd w:val="clear" w:color="000000" w:fill="FFFFFF"/>
            <w:vAlign w:val="center"/>
            <w:hideMark/>
          </w:tcPr>
          <w:p w14:paraId="178E2DB7" w14:textId="77777777" w:rsidR="00434ABD" w:rsidRPr="001D4240" w:rsidRDefault="00434ABD" w:rsidP="00434ABD">
            <w:pPr>
              <w:spacing w:after="0" w:line="240" w:lineRule="auto"/>
              <w:jc w:val="center"/>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0</w:t>
            </w:r>
          </w:p>
        </w:tc>
        <w:tc>
          <w:tcPr>
            <w:tcW w:w="1445" w:type="dxa"/>
            <w:shd w:val="clear" w:color="auto" w:fill="auto"/>
            <w:vAlign w:val="center"/>
            <w:hideMark/>
          </w:tcPr>
          <w:p w14:paraId="447C8D09"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0</w:t>
            </w:r>
          </w:p>
        </w:tc>
        <w:tc>
          <w:tcPr>
            <w:tcW w:w="1462" w:type="dxa"/>
            <w:shd w:val="clear" w:color="auto" w:fill="auto"/>
            <w:vAlign w:val="center"/>
            <w:hideMark/>
          </w:tcPr>
          <w:p w14:paraId="793B7E03"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0</w:t>
            </w:r>
          </w:p>
        </w:tc>
        <w:tc>
          <w:tcPr>
            <w:tcW w:w="1500" w:type="dxa"/>
            <w:shd w:val="clear" w:color="auto" w:fill="auto"/>
            <w:vAlign w:val="center"/>
            <w:hideMark/>
          </w:tcPr>
          <w:p w14:paraId="7A5E40EE"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0</w:t>
            </w:r>
          </w:p>
        </w:tc>
        <w:tc>
          <w:tcPr>
            <w:tcW w:w="1826" w:type="dxa"/>
            <w:shd w:val="clear" w:color="auto" w:fill="auto"/>
            <w:vAlign w:val="center"/>
            <w:hideMark/>
          </w:tcPr>
          <w:p w14:paraId="0CEDF6CE"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0</w:t>
            </w:r>
          </w:p>
        </w:tc>
      </w:tr>
      <w:tr w:rsidR="005C45DC" w:rsidRPr="005C45DC" w14:paraId="4D420808" w14:textId="77777777" w:rsidTr="002B6559">
        <w:trPr>
          <w:trHeight w:val="627"/>
        </w:trPr>
        <w:tc>
          <w:tcPr>
            <w:tcW w:w="1141" w:type="dxa"/>
            <w:shd w:val="clear" w:color="auto" w:fill="auto"/>
            <w:vAlign w:val="center"/>
            <w:hideMark/>
          </w:tcPr>
          <w:p w14:paraId="52493082" w14:textId="77777777" w:rsidR="00434ABD" w:rsidRPr="001D4240" w:rsidRDefault="00434ABD" w:rsidP="00434ABD">
            <w:pPr>
              <w:spacing w:after="0" w:line="240" w:lineRule="auto"/>
              <w:jc w:val="center"/>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05 03 13</w:t>
            </w:r>
          </w:p>
        </w:tc>
        <w:tc>
          <w:tcPr>
            <w:tcW w:w="3765" w:type="dxa"/>
            <w:gridSpan w:val="3"/>
            <w:shd w:val="clear" w:color="auto" w:fill="auto"/>
            <w:vAlign w:val="center"/>
            <w:hideMark/>
          </w:tcPr>
          <w:p w14:paraId="5CD6CBA8" w14:textId="77777777" w:rsidR="00434ABD" w:rsidRPr="001D4240" w:rsidRDefault="00434ABD" w:rsidP="00434ABD">
            <w:pPr>
              <w:spacing w:after="0" w:line="240" w:lineRule="auto"/>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რეპროდუქციული ჯანმრთელობის ხელშეწყობა</w:t>
            </w:r>
          </w:p>
        </w:tc>
        <w:tc>
          <w:tcPr>
            <w:tcW w:w="1466" w:type="dxa"/>
            <w:shd w:val="clear" w:color="000000" w:fill="FFFFFF"/>
            <w:vAlign w:val="center"/>
            <w:hideMark/>
          </w:tcPr>
          <w:p w14:paraId="374FE378" w14:textId="77777777" w:rsidR="00434ABD" w:rsidRPr="001D4240" w:rsidRDefault="00434ABD" w:rsidP="00434ABD">
            <w:pPr>
              <w:spacing w:after="0" w:line="240" w:lineRule="auto"/>
              <w:jc w:val="center"/>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30000</w:t>
            </w:r>
          </w:p>
        </w:tc>
        <w:tc>
          <w:tcPr>
            <w:tcW w:w="1565" w:type="dxa"/>
            <w:shd w:val="clear" w:color="000000" w:fill="FFFFFF"/>
            <w:vAlign w:val="center"/>
            <w:hideMark/>
          </w:tcPr>
          <w:p w14:paraId="0ED63A9A" w14:textId="77777777" w:rsidR="00434ABD" w:rsidRPr="001D4240" w:rsidRDefault="00434ABD" w:rsidP="00434ABD">
            <w:pPr>
              <w:spacing w:after="0" w:line="240" w:lineRule="auto"/>
              <w:jc w:val="center"/>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40000</w:t>
            </w:r>
          </w:p>
        </w:tc>
        <w:tc>
          <w:tcPr>
            <w:tcW w:w="1445" w:type="dxa"/>
            <w:shd w:val="clear" w:color="auto" w:fill="auto"/>
            <w:vAlign w:val="center"/>
            <w:hideMark/>
          </w:tcPr>
          <w:p w14:paraId="4B92EEC6"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40000</w:t>
            </w:r>
          </w:p>
        </w:tc>
        <w:tc>
          <w:tcPr>
            <w:tcW w:w="1462" w:type="dxa"/>
            <w:shd w:val="clear" w:color="auto" w:fill="auto"/>
            <w:vAlign w:val="center"/>
            <w:hideMark/>
          </w:tcPr>
          <w:p w14:paraId="5EDF110C"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45000</w:t>
            </w:r>
          </w:p>
        </w:tc>
        <w:tc>
          <w:tcPr>
            <w:tcW w:w="1500" w:type="dxa"/>
            <w:shd w:val="clear" w:color="auto" w:fill="auto"/>
            <w:vAlign w:val="center"/>
            <w:hideMark/>
          </w:tcPr>
          <w:p w14:paraId="2E9DE183"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50000</w:t>
            </w:r>
          </w:p>
        </w:tc>
        <w:tc>
          <w:tcPr>
            <w:tcW w:w="1826" w:type="dxa"/>
            <w:shd w:val="clear" w:color="auto" w:fill="auto"/>
            <w:vAlign w:val="center"/>
            <w:hideMark/>
          </w:tcPr>
          <w:p w14:paraId="79E1247F"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55000</w:t>
            </w:r>
          </w:p>
        </w:tc>
      </w:tr>
      <w:tr w:rsidR="005C45DC" w:rsidRPr="005C45DC" w14:paraId="116705AB" w14:textId="77777777" w:rsidTr="002B6559">
        <w:trPr>
          <w:trHeight w:val="627"/>
        </w:trPr>
        <w:tc>
          <w:tcPr>
            <w:tcW w:w="1141" w:type="dxa"/>
            <w:shd w:val="clear" w:color="auto" w:fill="auto"/>
            <w:vAlign w:val="center"/>
            <w:hideMark/>
          </w:tcPr>
          <w:p w14:paraId="793B0A52" w14:textId="77777777" w:rsidR="00434ABD" w:rsidRPr="001D4240" w:rsidRDefault="00434ABD" w:rsidP="00434ABD">
            <w:pPr>
              <w:spacing w:after="0" w:line="240" w:lineRule="auto"/>
              <w:jc w:val="center"/>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05 03 16</w:t>
            </w:r>
          </w:p>
        </w:tc>
        <w:tc>
          <w:tcPr>
            <w:tcW w:w="3765" w:type="dxa"/>
            <w:gridSpan w:val="3"/>
            <w:shd w:val="clear" w:color="auto" w:fill="auto"/>
            <w:vAlign w:val="center"/>
            <w:hideMark/>
          </w:tcPr>
          <w:p w14:paraId="6907EFCF" w14:textId="77777777" w:rsidR="00434ABD" w:rsidRPr="001D4240" w:rsidRDefault="00434ABD" w:rsidP="00434ABD">
            <w:pPr>
              <w:spacing w:after="0" w:line="240" w:lineRule="auto"/>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აფხაზეთიდან დევნილთა მრავალპროფილური სკრინინგი</w:t>
            </w:r>
          </w:p>
        </w:tc>
        <w:tc>
          <w:tcPr>
            <w:tcW w:w="1466" w:type="dxa"/>
            <w:shd w:val="clear" w:color="000000" w:fill="FFFFFF"/>
            <w:vAlign w:val="center"/>
            <w:hideMark/>
          </w:tcPr>
          <w:p w14:paraId="7087DA7F" w14:textId="77777777" w:rsidR="00434ABD" w:rsidRPr="001D4240" w:rsidRDefault="00434ABD" w:rsidP="00434ABD">
            <w:pPr>
              <w:spacing w:after="0" w:line="240" w:lineRule="auto"/>
              <w:jc w:val="center"/>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48263</w:t>
            </w:r>
          </w:p>
        </w:tc>
        <w:tc>
          <w:tcPr>
            <w:tcW w:w="1565" w:type="dxa"/>
            <w:shd w:val="clear" w:color="000000" w:fill="FFFFFF"/>
            <w:vAlign w:val="center"/>
            <w:hideMark/>
          </w:tcPr>
          <w:p w14:paraId="26D63578" w14:textId="77777777" w:rsidR="00434ABD" w:rsidRPr="001D4240" w:rsidRDefault="00434ABD" w:rsidP="00434ABD">
            <w:pPr>
              <w:spacing w:after="0" w:line="240" w:lineRule="auto"/>
              <w:jc w:val="center"/>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60000</w:t>
            </w:r>
          </w:p>
        </w:tc>
        <w:tc>
          <w:tcPr>
            <w:tcW w:w="1445" w:type="dxa"/>
            <w:shd w:val="clear" w:color="auto" w:fill="auto"/>
            <w:vAlign w:val="center"/>
            <w:hideMark/>
          </w:tcPr>
          <w:p w14:paraId="02CE15D6"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100000</w:t>
            </w:r>
          </w:p>
        </w:tc>
        <w:tc>
          <w:tcPr>
            <w:tcW w:w="1462" w:type="dxa"/>
            <w:shd w:val="clear" w:color="auto" w:fill="auto"/>
            <w:vAlign w:val="center"/>
            <w:hideMark/>
          </w:tcPr>
          <w:p w14:paraId="37287308"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100000</w:t>
            </w:r>
          </w:p>
        </w:tc>
        <w:tc>
          <w:tcPr>
            <w:tcW w:w="1500" w:type="dxa"/>
            <w:shd w:val="clear" w:color="auto" w:fill="auto"/>
            <w:vAlign w:val="center"/>
            <w:hideMark/>
          </w:tcPr>
          <w:p w14:paraId="25D1CDE8"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100000</w:t>
            </w:r>
          </w:p>
        </w:tc>
        <w:tc>
          <w:tcPr>
            <w:tcW w:w="1826" w:type="dxa"/>
            <w:shd w:val="clear" w:color="auto" w:fill="auto"/>
            <w:vAlign w:val="center"/>
            <w:hideMark/>
          </w:tcPr>
          <w:p w14:paraId="7CD4F925"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100000</w:t>
            </w:r>
          </w:p>
        </w:tc>
      </w:tr>
      <w:tr w:rsidR="005C45DC" w:rsidRPr="005C45DC" w14:paraId="056FC0A0" w14:textId="77777777" w:rsidTr="002B6559">
        <w:trPr>
          <w:trHeight w:val="627"/>
        </w:trPr>
        <w:tc>
          <w:tcPr>
            <w:tcW w:w="1141" w:type="dxa"/>
            <w:shd w:val="clear" w:color="auto" w:fill="auto"/>
            <w:vAlign w:val="center"/>
            <w:hideMark/>
          </w:tcPr>
          <w:p w14:paraId="38512319" w14:textId="77777777" w:rsidR="00434ABD" w:rsidRPr="001D4240" w:rsidRDefault="00434ABD" w:rsidP="00434ABD">
            <w:pPr>
              <w:spacing w:after="0" w:line="240" w:lineRule="auto"/>
              <w:jc w:val="center"/>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05 03 17</w:t>
            </w:r>
          </w:p>
        </w:tc>
        <w:tc>
          <w:tcPr>
            <w:tcW w:w="3765" w:type="dxa"/>
            <w:gridSpan w:val="3"/>
            <w:shd w:val="clear" w:color="auto" w:fill="auto"/>
            <w:vAlign w:val="center"/>
            <w:hideMark/>
          </w:tcPr>
          <w:p w14:paraId="1BBC55D8" w14:textId="77777777" w:rsidR="00434ABD" w:rsidRPr="001D4240" w:rsidRDefault="00434ABD" w:rsidP="00434ABD">
            <w:pPr>
              <w:spacing w:after="0" w:line="240" w:lineRule="auto"/>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ონკოპაციენტთა სამედიცინო მომსახურება</w:t>
            </w:r>
          </w:p>
        </w:tc>
        <w:tc>
          <w:tcPr>
            <w:tcW w:w="1466" w:type="dxa"/>
            <w:shd w:val="clear" w:color="000000" w:fill="FFFFFF"/>
            <w:vAlign w:val="center"/>
            <w:hideMark/>
          </w:tcPr>
          <w:p w14:paraId="2335F831" w14:textId="77777777" w:rsidR="00434ABD" w:rsidRPr="001D4240" w:rsidRDefault="00434ABD" w:rsidP="00434ABD">
            <w:pPr>
              <w:spacing w:after="0" w:line="240" w:lineRule="auto"/>
              <w:jc w:val="center"/>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101140</w:t>
            </w:r>
          </w:p>
        </w:tc>
        <w:tc>
          <w:tcPr>
            <w:tcW w:w="1565" w:type="dxa"/>
            <w:shd w:val="clear" w:color="000000" w:fill="FFFFFF"/>
            <w:vAlign w:val="center"/>
            <w:hideMark/>
          </w:tcPr>
          <w:p w14:paraId="687F3688" w14:textId="77777777" w:rsidR="00434ABD" w:rsidRPr="001D4240" w:rsidRDefault="00434ABD" w:rsidP="00434ABD">
            <w:pPr>
              <w:spacing w:after="0" w:line="240" w:lineRule="auto"/>
              <w:jc w:val="center"/>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110000</w:t>
            </w:r>
          </w:p>
        </w:tc>
        <w:tc>
          <w:tcPr>
            <w:tcW w:w="1445" w:type="dxa"/>
            <w:shd w:val="clear" w:color="auto" w:fill="auto"/>
            <w:vAlign w:val="center"/>
            <w:hideMark/>
          </w:tcPr>
          <w:p w14:paraId="735BEB3A" w14:textId="7E30F7B0" w:rsidR="00434ABD" w:rsidRPr="00C57233" w:rsidRDefault="00C57233" w:rsidP="00434ABD">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280000</w:t>
            </w:r>
          </w:p>
        </w:tc>
        <w:tc>
          <w:tcPr>
            <w:tcW w:w="1462" w:type="dxa"/>
            <w:shd w:val="clear" w:color="auto" w:fill="auto"/>
            <w:vAlign w:val="center"/>
            <w:hideMark/>
          </w:tcPr>
          <w:p w14:paraId="285BF886"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200000</w:t>
            </w:r>
          </w:p>
        </w:tc>
        <w:tc>
          <w:tcPr>
            <w:tcW w:w="1500" w:type="dxa"/>
            <w:shd w:val="clear" w:color="auto" w:fill="auto"/>
            <w:vAlign w:val="center"/>
            <w:hideMark/>
          </w:tcPr>
          <w:p w14:paraId="6B59E83F"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200000</w:t>
            </w:r>
          </w:p>
        </w:tc>
        <w:tc>
          <w:tcPr>
            <w:tcW w:w="1826" w:type="dxa"/>
            <w:shd w:val="clear" w:color="auto" w:fill="auto"/>
            <w:vAlign w:val="center"/>
            <w:hideMark/>
          </w:tcPr>
          <w:p w14:paraId="732FA23C"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200000</w:t>
            </w:r>
          </w:p>
        </w:tc>
      </w:tr>
      <w:tr w:rsidR="005C45DC" w:rsidRPr="005C45DC" w14:paraId="32DCCC84" w14:textId="77777777" w:rsidTr="002B6559">
        <w:trPr>
          <w:trHeight w:val="627"/>
        </w:trPr>
        <w:tc>
          <w:tcPr>
            <w:tcW w:w="1141" w:type="dxa"/>
            <w:shd w:val="clear" w:color="auto" w:fill="auto"/>
            <w:vAlign w:val="center"/>
            <w:hideMark/>
          </w:tcPr>
          <w:p w14:paraId="2B3D7219" w14:textId="77777777" w:rsidR="00434ABD" w:rsidRPr="001D4240" w:rsidRDefault="00434ABD" w:rsidP="00434ABD">
            <w:pPr>
              <w:spacing w:after="0" w:line="240" w:lineRule="auto"/>
              <w:jc w:val="center"/>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05 03 18</w:t>
            </w:r>
          </w:p>
        </w:tc>
        <w:tc>
          <w:tcPr>
            <w:tcW w:w="3765" w:type="dxa"/>
            <w:gridSpan w:val="3"/>
            <w:shd w:val="clear" w:color="auto" w:fill="auto"/>
            <w:vAlign w:val="center"/>
            <w:hideMark/>
          </w:tcPr>
          <w:p w14:paraId="6F4EF6DB" w14:textId="77777777" w:rsidR="00434ABD" w:rsidRPr="001D4240" w:rsidRDefault="00434ABD" w:rsidP="00434ABD">
            <w:pPr>
              <w:spacing w:after="0" w:line="240" w:lineRule="auto"/>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ბავშვთა აბილიტაცია</w:t>
            </w:r>
          </w:p>
        </w:tc>
        <w:tc>
          <w:tcPr>
            <w:tcW w:w="1466" w:type="dxa"/>
            <w:shd w:val="clear" w:color="000000" w:fill="FFFFFF"/>
            <w:vAlign w:val="center"/>
            <w:hideMark/>
          </w:tcPr>
          <w:p w14:paraId="43611E3A" w14:textId="77777777" w:rsidR="00434ABD" w:rsidRPr="001D4240" w:rsidRDefault="00434ABD" w:rsidP="00434ABD">
            <w:pPr>
              <w:spacing w:after="0" w:line="240" w:lineRule="auto"/>
              <w:jc w:val="center"/>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37000</w:t>
            </w:r>
          </w:p>
        </w:tc>
        <w:tc>
          <w:tcPr>
            <w:tcW w:w="1565" w:type="dxa"/>
            <w:shd w:val="clear" w:color="000000" w:fill="FFFFFF"/>
            <w:vAlign w:val="center"/>
            <w:hideMark/>
          </w:tcPr>
          <w:p w14:paraId="7FD17BD8" w14:textId="77777777" w:rsidR="00434ABD" w:rsidRPr="001D4240" w:rsidRDefault="00434ABD" w:rsidP="00434ABD">
            <w:pPr>
              <w:spacing w:after="0" w:line="240" w:lineRule="auto"/>
              <w:jc w:val="center"/>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90000</w:t>
            </w:r>
          </w:p>
        </w:tc>
        <w:tc>
          <w:tcPr>
            <w:tcW w:w="1445" w:type="dxa"/>
            <w:shd w:val="clear" w:color="auto" w:fill="auto"/>
            <w:vAlign w:val="center"/>
            <w:hideMark/>
          </w:tcPr>
          <w:p w14:paraId="22891970" w14:textId="7920A1E6" w:rsidR="00434ABD" w:rsidRPr="002433E6" w:rsidRDefault="002433E6" w:rsidP="00434ABD">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300000</w:t>
            </w:r>
          </w:p>
        </w:tc>
        <w:tc>
          <w:tcPr>
            <w:tcW w:w="1462" w:type="dxa"/>
            <w:shd w:val="clear" w:color="auto" w:fill="auto"/>
            <w:vAlign w:val="center"/>
            <w:hideMark/>
          </w:tcPr>
          <w:p w14:paraId="00A19CDB"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150000</w:t>
            </w:r>
          </w:p>
        </w:tc>
        <w:tc>
          <w:tcPr>
            <w:tcW w:w="1500" w:type="dxa"/>
            <w:shd w:val="clear" w:color="auto" w:fill="auto"/>
            <w:vAlign w:val="center"/>
            <w:hideMark/>
          </w:tcPr>
          <w:p w14:paraId="530B35C1"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150000</w:t>
            </w:r>
          </w:p>
        </w:tc>
        <w:tc>
          <w:tcPr>
            <w:tcW w:w="1826" w:type="dxa"/>
            <w:shd w:val="clear" w:color="auto" w:fill="auto"/>
            <w:vAlign w:val="center"/>
            <w:hideMark/>
          </w:tcPr>
          <w:p w14:paraId="701A0FCB"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150000</w:t>
            </w:r>
          </w:p>
        </w:tc>
      </w:tr>
      <w:tr w:rsidR="005C45DC" w:rsidRPr="005C45DC" w14:paraId="799530B1" w14:textId="77777777" w:rsidTr="002B6559">
        <w:trPr>
          <w:trHeight w:val="627"/>
        </w:trPr>
        <w:tc>
          <w:tcPr>
            <w:tcW w:w="1141" w:type="dxa"/>
            <w:shd w:val="clear" w:color="auto" w:fill="auto"/>
            <w:vAlign w:val="center"/>
            <w:hideMark/>
          </w:tcPr>
          <w:p w14:paraId="5B9EC1D6" w14:textId="77777777" w:rsidR="00434ABD" w:rsidRPr="001D4240" w:rsidRDefault="00434ABD" w:rsidP="00434ABD">
            <w:pPr>
              <w:spacing w:after="0" w:line="240" w:lineRule="auto"/>
              <w:jc w:val="center"/>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05 03 20</w:t>
            </w:r>
          </w:p>
        </w:tc>
        <w:tc>
          <w:tcPr>
            <w:tcW w:w="3765" w:type="dxa"/>
            <w:gridSpan w:val="3"/>
            <w:shd w:val="clear" w:color="auto" w:fill="auto"/>
            <w:vAlign w:val="center"/>
            <w:hideMark/>
          </w:tcPr>
          <w:p w14:paraId="747F1F6E" w14:textId="77777777" w:rsidR="00434ABD" w:rsidRPr="001D4240" w:rsidRDefault="00434ABD" w:rsidP="00434ABD">
            <w:pPr>
              <w:spacing w:after="0" w:line="240" w:lineRule="auto"/>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მაღალტექნოლოგიური კვლევები</w:t>
            </w:r>
          </w:p>
        </w:tc>
        <w:tc>
          <w:tcPr>
            <w:tcW w:w="1466" w:type="dxa"/>
            <w:shd w:val="clear" w:color="000000" w:fill="FFFFFF"/>
            <w:vAlign w:val="center"/>
            <w:hideMark/>
          </w:tcPr>
          <w:p w14:paraId="4BE5C65B" w14:textId="77777777" w:rsidR="00434ABD" w:rsidRPr="001D4240" w:rsidRDefault="00434ABD" w:rsidP="00434ABD">
            <w:pPr>
              <w:spacing w:after="0" w:line="240" w:lineRule="auto"/>
              <w:jc w:val="center"/>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446231</w:t>
            </w:r>
          </w:p>
        </w:tc>
        <w:tc>
          <w:tcPr>
            <w:tcW w:w="1565" w:type="dxa"/>
            <w:shd w:val="clear" w:color="000000" w:fill="FFFFFF"/>
            <w:vAlign w:val="center"/>
            <w:hideMark/>
          </w:tcPr>
          <w:p w14:paraId="48F77397" w14:textId="77777777" w:rsidR="00434ABD" w:rsidRPr="001D4240" w:rsidRDefault="00434ABD" w:rsidP="00434ABD">
            <w:pPr>
              <w:spacing w:after="0" w:line="240" w:lineRule="auto"/>
              <w:jc w:val="center"/>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570000</w:t>
            </w:r>
          </w:p>
        </w:tc>
        <w:tc>
          <w:tcPr>
            <w:tcW w:w="1445" w:type="dxa"/>
            <w:shd w:val="clear" w:color="auto" w:fill="auto"/>
            <w:vAlign w:val="center"/>
            <w:hideMark/>
          </w:tcPr>
          <w:p w14:paraId="581A3C39" w14:textId="1AE6074E" w:rsidR="00434ABD" w:rsidRPr="002433E6" w:rsidRDefault="002433E6" w:rsidP="00434ABD">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1150000</w:t>
            </w:r>
          </w:p>
        </w:tc>
        <w:tc>
          <w:tcPr>
            <w:tcW w:w="1462" w:type="dxa"/>
            <w:shd w:val="clear" w:color="auto" w:fill="auto"/>
            <w:vAlign w:val="center"/>
            <w:hideMark/>
          </w:tcPr>
          <w:p w14:paraId="018544C8"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700000</w:t>
            </w:r>
          </w:p>
        </w:tc>
        <w:tc>
          <w:tcPr>
            <w:tcW w:w="1500" w:type="dxa"/>
            <w:shd w:val="clear" w:color="auto" w:fill="auto"/>
            <w:vAlign w:val="center"/>
            <w:hideMark/>
          </w:tcPr>
          <w:p w14:paraId="70AC599C"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700000</w:t>
            </w:r>
          </w:p>
        </w:tc>
        <w:tc>
          <w:tcPr>
            <w:tcW w:w="1826" w:type="dxa"/>
            <w:shd w:val="clear" w:color="auto" w:fill="auto"/>
            <w:vAlign w:val="center"/>
            <w:hideMark/>
          </w:tcPr>
          <w:p w14:paraId="1EF6B547"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750000</w:t>
            </w:r>
          </w:p>
        </w:tc>
      </w:tr>
      <w:tr w:rsidR="005C45DC" w:rsidRPr="005C45DC" w14:paraId="565299B5" w14:textId="77777777" w:rsidTr="002B6559">
        <w:trPr>
          <w:trHeight w:val="627"/>
        </w:trPr>
        <w:tc>
          <w:tcPr>
            <w:tcW w:w="1141" w:type="dxa"/>
            <w:shd w:val="clear" w:color="auto" w:fill="auto"/>
            <w:vAlign w:val="center"/>
            <w:hideMark/>
          </w:tcPr>
          <w:p w14:paraId="6B79F693" w14:textId="77777777" w:rsidR="00434ABD" w:rsidRPr="001D4240" w:rsidRDefault="00434ABD" w:rsidP="00434ABD">
            <w:pPr>
              <w:spacing w:after="0" w:line="240" w:lineRule="auto"/>
              <w:jc w:val="center"/>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05 03 21</w:t>
            </w:r>
          </w:p>
        </w:tc>
        <w:tc>
          <w:tcPr>
            <w:tcW w:w="3765" w:type="dxa"/>
            <w:gridSpan w:val="3"/>
            <w:shd w:val="clear" w:color="auto" w:fill="auto"/>
            <w:vAlign w:val="center"/>
            <w:hideMark/>
          </w:tcPr>
          <w:p w14:paraId="40F56468" w14:textId="77777777" w:rsidR="00434ABD" w:rsidRPr="001D4240" w:rsidRDefault="00434ABD" w:rsidP="00434ABD">
            <w:pPr>
              <w:spacing w:after="0" w:line="240" w:lineRule="auto"/>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მხედველობის დაავადებათა დიაგნოსტიკა და მკურნალობა</w:t>
            </w:r>
          </w:p>
        </w:tc>
        <w:tc>
          <w:tcPr>
            <w:tcW w:w="1466" w:type="dxa"/>
            <w:shd w:val="clear" w:color="000000" w:fill="FFFFFF"/>
            <w:vAlign w:val="center"/>
            <w:hideMark/>
          </w:tcPr>
          <w:p w14:paraId="2119BF20" w14:textId="77777777" w:rsidR="00434ABD" w:rsidRPr="001D4240" w:rsidRDefault="00434ABD" w:rsidP="00434ABD">
            <w:pPr>
              <w:spacing w:after="0" w:line="240" w:lineRule="auto"/>
              <w:jc w:val="center"/>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0</w:t>
            </w:r>
          </w:p>
        </w:tc>
        <w:tc>
          <w:tcPr>
            <w:tcW w:w="1565" w:type="dxa"/>
            <w:shd w:val="clear" w:color="000000" w:fill="FFFFFF"/>
            <w:vAlign w:val="center"/>
            <w:hideMark/>
          </w:tcPr>
          <w:p w14:paraId="73C60431" w14:textId="77777777" w:rsidR="00434ABD" w:rsidRPr="001D4240" w:rsidRDefault="00434ABD" w:rsidP="00434ABD">
            <w:pPr>
              <w:spacing w:after="0" w:line="240" w:lineRule="auto"/>
              <w:jc w:val="center"/>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80000</w:t>
            </w:r>
          </w:p>
        </w:tc>
        <w:tc>
          <w:tcPr>
            <w:tcW w:w="1445" w:type="dxa"/>
            <w:shd w:val="clear" w:color="auto" w:fill="auto"/>
            <w:vAlign w:val="center"/>
            <w:hideMark/>
          </w:tcPr>
          <w:p w14:paraId="0E9BB647"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100000</w:t>
            </w:r>
          </w:p>
        </w:tc>
        <w:tc>
          <w:tcPr>
            <w:tcW w:w="1462" w:type="dxa"/>
            <w:shd w:val="clear" w:color="auto" w:fill="auto"/>
            <w:vAlign w:val="center"/>
            <w:hideMark/>
          </w:tcPr>
          <w:p w14:paraId="06AC799E"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100000</w:t>
            </w:r>
          </w:p>
        </w:tc>
        <w:tc>
          <w:tcPr>
            <w:tcW w:w="1500" w:type="dxa"/>
            <w:shd w:val="clear" w:color="auto" w:fill="auto"/>
            <w:vAlign w:val="center"/>
            <w:hideMark/>
          </w:tcPr>
          <w:p w14:paraId="21C2623D"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100000</w:t>
            </w:r>
          </w:p>
        </w:tc>
        <w:tc>
          <w:tcPr>
            <w:tcW w:w="1826" w:type="dxa"/>
            <w:shd w:val="clear" w:color="auto" w:fill="auto"/>
            <w:vAlign w:val="center"/>
            <w:hideMark/>
          </w:tcPr>
          <w:p w14:paraId="393F8EB5"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100000</w:t>
            </w:r>
          </w:p>
        </w:tc>
      </w:tr>
      <w:tr w:rsidR="005C45DC" w:rsidRPr="005C45DC" w14:paraId="0DF481BA" w14:textId="77777777" w:rsidTr="002B6559">
        <w:trPr>
          <w:trHeight w:val="627"/>
        </w:trPr>
        <w:tc>
          <w:tcPr>
            <w:tcW w:w="4906" w:type="dxa"/>
            <w:gridSpan w:val="4"/>
            <w:shd w:val="clear" w:color="000000" w:fill="FFFFFF"/>
            <w:vAlign w:val="center"/>
            <w:hideMark/>
          </w:tcPr>
          <w:p w14:paraId="39DF9A6F" w14:textId="77777777" w:rsidR="00434ABD" w:rsidRPr="00434ABD" w:rsidRDefault="00434ABD" w:rsidP="00434ABD">
            <w:pPr>
              <w:spacing w:after="0" w:line="240" w:lineRule="auto"/>
              <w:jc w:val="center"/>
              <w:rPr>
                <w:rFonts w:ascii="Sylfaen" w:eastAsia="Times New Roman" w:hAnsi="Sylfaen" w:cs="Calibri"/>
                <w:b/>
                <w:bCs/>
                <w:color w:val="002060"/>
                <w:sz w:val="20"/>
                <w:szCs w:val="20"/>
                <w:lang w:val="en-GB" w:eastAsia="en-GB"/>
              </w:rPr>
            </w:pPr>
            <w:r w:rsidRPr="00434ABD">
              <w:rPr>
                <w:rFonts w:ascii="Sylfaen" w:eastAsia="Times New Roman" w:hAnsi="Sylfaen" w:cs="Calibri"/>
                <w:b/>
                <w:bCs/>
                <w:color w:val="002060"/>
                <w:sz w:val="20"/>
                <w:szCs w:val="20"/>
                <w:lang w:val="en-GB" w:eastAsia="en-GB"/>
              </w:rPr>
              <w:lastRenderedPageBreak/>
              <w:t>მათ შორის კაპიტალური პროგრამები</w:t>
            </w:r>
          </w:p>
        </w:tc>
        <w:tc>
          <w:tcPr>
            <w:tcW w:w="1466" w:type="dxa"/>
            <w:shd w:val="clear" w:color="000000" w:fill="FFFFFF"/>
            <w:vAlign w:val="center"/>
            <w:hideMark/>
          </w:tcPr>
          <w:p w14:paraId="52345A75" w14:textId="77777777" w:rsidR="00434ABD" w:rsidRPr="00434ABD" w:rsidRDefault="00434ABD" w:rsidP="00434ABD">
            <w:pPr>
              <w:spacing w:after="0" w:line="240" w:lineRule="auto"/>
              <w:rPr>
                <w:rFonts w:ascii="Sylfaen" w:eastAsia="Times New Roman" w:hAnsi="Sylfaen" w:cs="Calibri"/>
                <w:b/>
                <w:bCs/>
                <w:color w:val="002060"/>
                <w:sz w:val="20"/>
                <w:szCs w:val="20"/>
                <w:lang w:val="en-GB" w:eastAsia="en-GB"/>
              </w:rPr>
            </w:pPr>
            <w:r w:rsidRPr="00434ABD">
              <w:rPr>
                <w:rFonts w:ascii="Sylfaen" w:eastAsia="Times New Roman" w:hAnsi="Sylfaen" w:cs="Calibri"/>
                <w:b/>
                <w:bCs/>
                <w:color w:val="002060"/>
                <w:sz w:val="20"/>
                <w:szCs w:val="20"/>
                <w:lang w:val="en-GB" w:eastAsia="en-GB"/>
              </w:rPr>
              <w:t> </w:t>
            </w:r>
          </w:p>
        </w:tc>
        <w:tc>
          <w:tcPr>
            <w:tcW w:w="1565" w:type="dxa"/>
            <w:shd w:val="clear" w:color="000000" w:fill="FFFFFF"/>
            <w:vAlign w:val="center"/>
            <w:hideMark/>
          </w:tcPr>
          <w:p w14:paraId="3D7F14F1" w14:textId="77777777" w:rsidR="00434ABD" w:rsidRPr="00434ABD" w:rsidRDefault="00434ABD" w:rsidP="00434ABD">
            <w:pPr>
              <w:spacing w:after="0" w:line="240" w:lineRule="auto"/>
              <w:rPr>
                <w:rFonts w:ascii="Sylfaen" w:eastAsia="Times New Roman" w:hAnsi="Sylfaen" w:cs="Calibri"/>
                <w:b/>
                <w:bCs/>
                <w:color w:val="002060"/>
                <w:sz w:val="20"/>
                <w:szCs w:val="20"/>
                <w:lang w:val="en-GB" w:eastAsia="en-GB"/>
              </w:rPr>
            </w:pPr>
            <w:r w:rsidRPr="00434ABD">
              <w:rPr>
                <w:rFonts w:ascii="Sylfaen" w:eastAsia="Times New Roman" w:hAnsi="Sylfaen" w:cs="Calibri"/>
                <w:b/>
                <w:bCs/>
                <w:color w:val="002060"/>
                <w:sz w:val="20"/>
                <w:szCs w:val="20"/>
                <w:lang w:val="en-GB" w:eastAsia="en-GB"/>
              </w:rPr>
              <w:t> </w:t>
            </w:r>
          </w:p>
        </w:tc>
        <w:tc>
          <w:tcPr>
            <w:tcW w:w="1445" w:type="dxa"/>
            <w:shd w:val="clear" w:color="000000" w:fill="FFFFFF"/>
            <w:vAlign w:val="center"/>
            <w:hideMark/>
          </w:tcPr>
          <w:p w14:paraId="4F53449B" w14:textId="77777777" w:rsidR="00434ABD" w:rsidRPr="00434ABD" w:rsidRDefault="00434ABD" w:rsidP="00434ABD">
            <w:pPr>
              <w:spacing w:after="0" w:line="240" w:lineRule="auto"/>
              <w:rPr>
                <w:rFonts w:ascii="Sylfaen" w:eastAsia="Times New Roman" w:hAnsi="Sylfaen" w:cs="Calibri"/>
                <w:b/>
                <w:bCs/>
                <w:color w:val="002060"/>
                <w:sz w:val="20"/>
                <w:szCs w:val="20"/>
                <w:lang w:val="en-GB" w:eastAsia="en-GB"/>
              </w:rPr>
            </w:pPr>
            <w:r w:rsidRPr="00434ABD">
              <w:rPr>
                <w:rFonts w:ascii="Sylfaen" w:eastAsia="Times New Roman" w:hAnsi="Sylfaen" w:cs="Calibri"/>
                <w:b/>
                <w:bCs/>
                <w:color w:val="002060"/>
                <w:sz w:val="20"/>
                <w:szCs w:val="20"/>
                <w:lang w:val="en-GB" w:eastAsia="en-GB"/>
              </w:rPr>
              <w:t> </w:t>
            </w:r>
          </w:p>
        </w:tc>
        <w:tc>
          <w:tcPr>
            <w:tcW w:w="1462" w:type="dxa"/>
            <w:shd w:val="clear" w:color="000000" w:fill="FFFFFF"/>
            <w:vAlign w:val="center"/>
            <w:hideMark/>
          </w:tcPr>
          <w:p w14:paraId="487BCD18" w14:textId="77777777" w:rsidR="00434ABD" w:rsidRPr="00434ABD" w:rsidRDefault="00434ABD" w:rsidP="00434ABD">
            <w:pPr>
              <w:spacing w:after="0" w:line="240" w:lineRule="auto"/>
              <w:rPr>
                <w:rFonts w:ascii="Sylfaen" w:eastAsia="Times New Roman" w:hAnsi="Sylfaen" w:cs="Calibri"/>
                <w:b/>
                <w:bCs/>
                <w:color w:val="002060"/>
                <w:sz w:val="20"/>
                <w:szCs w:val="20"/>
                <w:lang w:val="en-GB" w:eastAsia="en-GB"/>
              </w:rPr>
            </w:pPr>
            <w:r w:rsidRPr="00434ABD">
              <w:rPr>
                <w:rFonts w:ascii="Sylfaen" w:eastAsia="Times New Roman" w:hAnsi="Sylfaen" w:cs="Calibri"/>
                <w:b/>
                <w:bCs/>
                <w:color w:val="002060"/>
                <w:sz w:val="20"/>
                <w:szCs w:val="20"/>
                <w:lang w:val="en-GB" w:eastAsia="en-GB"/>
              </w:rPr>
              <w:t> </w:t>
            </w:r>
          </w:p>
        </w:tc>
        <w:tc>
          <w:tcPr>
            <w:tcW w:w="1500" w:type="dxa"/>
            <w:shd w:val="clear" w:color="000000" w:fill="FFFFFF"/>
            <w:vAlign w:val="center"/>
            <w:hideMark/>
          </w:tcPr>
          <w:p w14:paraId="5077E2F1" w14:textId="77777777" w:rsidR="00434ABD" w:rsidRPr="00434ABD" w:rsidRDefault="00434ABD" w:rsidP="00434ABD">
            <w:pPr>
              <w:spacing w:after="0" w:line="240" w:lineRule="auto"/>
              <w:rPr>
                <w:rFonts w:ascii="Sylfaen" w:eastAsia="Times New Roman" w:hAnsi="Sylfaen" w:cs="Calibri"/>
                <w:b/>
                <w:bCs/>
                <w:color w:val="002060"/>
                <w:sz w:val="20"/>
                <w:szCs w:val="20"/>
                <w:lang w:val="en-GB" w:eastAsia="en-GB"/>
              </w:rPr>
            </w:pPr>
            <w:r w:rsidRPr="00434ABD">
              <w:rPr>
                <w:rFonts w:ascii="Sylfaen" w:eastAsia="Times New Roman" w:hAnsi="Sylfaen" w:cs="Calibri"/>
                <w:b/>
                <w:bCs/>
                <w:color w:val="002060"/>
                <w:sz w:val="20"/>
                <w:szCs w:val="20"/>
                <w:lang w:val="en-GB" w:eastAsia="en-GB"/>
              </w:rPr>
              <w:t> </w:t>
            </w:r>
          </w:p>
        </w:tc>
        <w:tc>
          <w:tcPr>
            <w:tcW w:w="1826" w:type="dxa"/>
            <w:shd w:val="clear" w:color="000000" w:fill="FFFFFF"/>
            <w:vAlign w:val="center"/>
            <w:hideMark/>
          </w:tcPr>
          <w:p w14:paraId="224A0D7F" w14:textId="77777777" w:rsidR="00434ABD" w:rsidRPr="00434ABD" w:rsidRDefault="00434ABD" w:rsidP="00434ABD">
            <w:pPr>
              <w:spacing w:after="0" w:line="240" w:lineRule="auto"/>
              <w:rPr>
                <w:rFonts w:ascii="Sylfaen" w:eastAsia="Times New Roman" w:hAnsi="Sylfaen" w:cs="Calibri"/>
                <w:b/>
                <w:bCs/>
                <w:color w:val="002060"/>
                <w:sz w:val="20"/>
                <w:szCs w:val="20"/>
                <w:lang w:val="en-GB" w:eastAsia="en-GB"/>
              </w:rPr>
            </w:pPr>
            <w:r w:rsidRPr="00434ABD">
              <w:rPr>
                <w:rFonts w:ascii="Sylfaen" w:eastAsia="Times New Roman" w:hAnsi="Sylfaen" w:cs="Calibri"/>
                <w:b/>
                <w:bCs/>
                <w:color w:val="002060"/>
                <w:sz w:val="20"/>
                <w:szCs w:val="20"/>
                <w:lang w:val="en-GB" w:eastAsia="en-GB"/>
              </w:rPr>
              <w:t> </w:t>
            </w:r>
          </w:p>
        </w:tc>
      </w:tr>
      <w:tr w:rsidR="005C45DC" w:rsidRPr="00434ABD" w14:paraId="39216803" w14:textId="77777777" w:rsidTr="002B6559">
        <w:trPr>
          <w:trHeight w:val="462"/>
        </w:trPr>
        <w:tc>
          <w:tcPr>
            <w:tcW w:w="14170" w:type="dxa"/>
            <w:gridSpan w:val="10"/>
            <w:shd w:val="clear" w:color="000000" w:fill="F2F2F2"/>
            <w:vAlign w:val="center"/>
            <w:hideMark/>
          </w:tcPr>
          <w:p w14:paraId="78218612" w14:textId="77777777" w:rsidR="00434ABD" w:rsidRPr="00434ABD" w:rsidRDefault="00434ABD" w:rsidP="00434ABD">
            <w:pPr>
              <w:spacing w:after="0" w:line="240" w:lineRule="auto"/>
              <w:jc w:val="center"/>
              <w:rPr>
                <w:rFonts w:ascii="Sylfaen" w:eastAsia="Times New Roman" w:hAnsi="Sylfaen" w:cs="Calibri"/>
                <w:b/>
                <w:bCs/>
                <w:color w:val="002060"/>
                <w:sz w:val="20"/>
                <w:szCs w:val="20"/>
                <w:lang w:val="en-GB" w:eastAsia="en-GB"/>
              </w:rPr>
            </w:pPr>
            <w:r w:rsidRPr="00434ABD">
              <w:rPr>
                <w:rFonts w:ascii="Sylfaen" w:eastAsia="Times New Roman" w:hAnsi="Sylfaen" w:cs="Calibri"/>
                <w:b/>
                <w:bCs/>
                <w:color w:val="002060"/>
                <w:sz w:val="20"/>
                <w:szCs w:val="20"/>
                <w:lang w:val="en-GB" w:eastAsia="en-GB"/>
              </w:rPr>
              <w:t>შეფასების ინდიკატორი</w:t>
            </w:r>
          </w:p>
        </w:tc>
      </w:tr>
      <w:tr w:rsidR="005C45DC" w:rsidRPr="005C45DC" w14:paraId="391662EA" w14:textId="77777777" w:rsidTr="002B6559">
        <w:trPr>
          <w:trHeight w:val="955"/>
        </w:trPr>
        <w:tc>
          <w:tcPr>
            <w:tcW w:w="2122" w:type="dxa"/>
            <w:gridSpan w:val="2"/>
            <w:shd w:val="clear" w:color="000000" w:fill="F2F2F2"/>
            <w:vAlign w:val="center"/>
            <w:hideMark/>
          </w:tcPr>
          <w:p w14:paraId="519FFE26" w14:textId="77777777" w:rsidR="00434ABD" w:rsidRPr="00434ABD" w:rsidRDefault="00434ABD" w:rsidP="00434ABD">
            <w:pPr>
              <w:spacing w:after="0" w:line="240" w:lineRule="auto"/>
              <w:jc w:val="center"/>
              <w:rPr>
                <w:rFonts w:ascii="Sylfaen" w:eastAsia="Times New Roman" w:hAnsi="Sylfaen" w:cs="Calibri"/>
                <w:b/>
                <w:bCs/>
                <w:color w:val="002060"/>
                <w:sz w:val="20"/>
                <w:szCs w:val="20"/>
                <w:lang w:val="en-GB" w:eastAsia="en-GB"/>
              </w:rPr>
            </w:pPr>
            <w:r w:rsidRPr="00434ABD">
              <w:rPr>
                <w:rFonts w:ascii="Sylfaen" w:eastAsia="Times New Roman" w:hAnsi="Sylfaen" w:cs="Calibri"/>
                <w:b/>
                <w:bCs/>
                <w:color w:val="002060"/>
                <w:sz w:val="20"/>
                <w:szCs w:val="20"/>
                <w:lang w:val="en-GB" w:eastAsia="en-GB"/>
              </w:rPr>
              <w:t>საბოლოო შედეგი</w:t>
            </w:r>
          </w:p>
        </w:tc>
        <w:tc>
          <w:tcPr>
            <w:tcW w:w="1231" w:type="dxa"/>
            <w:shd w:val="clear" w:color="000000" w:fill="F2F2F2"/>
            <w:vAlign w:val="center"/>
            <w:hideMark/>
          </w:tcPr>
          <w:p w14:paraId="01E5E774" w14:textId="77777777" w:rsidR="00434ABD" w:rsidRPr="00434ABD" w:rsidRDefault="00434ABD" w:rsidP="00434ABD">
            <w:pPr>
              <w:spacing w:after="0" w:line="240" w:lineRule="auto"/>
              <w:jc w:val="center"/>
              <w:rPr>
                <w:rFonts w:ascii="Sylfaen" w:eastAsia="Times New Roman" w:hAnsi="Sylfaen" w:cs="Calibri"/>
                <w:b/>
                <w:bCs/>
                <w:color w:val="002060"/>
                <w:sz w:val="20"/>
                <w:szCs w:val="20"/>
                <w:lang w:val="en-GB" w:eastAsia="en-GB"/>
              </w:rPr>
            </w:pPr>
            <w:r w:rsidRPr="00434ABD">
              <w:rPr>
                <w:rFonts w:ascii="Sylfaen" w:eastAsia="Times New Roman" w:hAnsi="Sylfaen" w:cs="Calibri"/>
                <w:b/>
                <w:bCs/>
                <w:color w:val="002060"/>
                <w:sz w:val="20"/>
                <w:szCs w:val="20"/>
                <w:lang w:val="en-GB" w:eastAsia="en-GB"/>
              </w:rPr>
              <w:t>2025 წელი საბაზისო</w:t>
            </w:r>
          </w:p>
        </w:tc>
        <w:tc>
          <w:tcPr>
            <w:tcW w:w="1553" w:type="dxa"/>
            <w:shd w:val="clear" w:color="000000" w:fill="F2F2F2"/>
            <w:vAlign w:val="center"/>
            <w:hideMark/>
          </w:tcPr>
          <w:p w14:paraId="6BECF2FA" w14:textId="77777777" w:rsidR="00434ABD" w:rsidRPr="00434ABD" w:rsidRDefault="00434ABD" w:rsidP="00434ABD">
            <w:pPr>
              <w:spacing w:after="0" w:line="240" w:lineRule="auto"/>
              <w:jc w:val="center"/>
              <w:rPr>
                <w:rFonts w:ascii="Sylfaen" w:eastAsia="Times New Roman" w:hAnsi="Sylfaen" w:cs="Calibri"/>
                <w:b/>
                <w:bCs/>
                <w:color w:val="002060"/>
                <w:sz w:val="20"/>
                <w:szCs w:val="20"/>
                <w:lang w:val="en-GB" w:eastAsia="en-GB"/>
              </w:rPr>
            </w:pPr>
            <w:r w:rsidRPr="00434ABD">
              <w:rPr>
                <w:rFonts w:ascii="Sylfaen" w:eastAsia="Times New Roman" w:hAnsi="Sylfaen" w:cs="Calibri"/>
                <w:b/>
                <w:bCs/>
                <w:color w:val="002060"/>
                <w:sz w:val="20"/>
                <w:szCs w:val="20"/>
                <w:lang w:val="en-GB" w:eastAsia="en-GB"/>
              </w:rPr>
              <w:t>2026 წელი</w:t>
            </w:r>
          </w:p>
        </w:tc>
        <w:tc>
          <w:tcPr>
            <w:tcW w:w="1466" w:type="dxa"/>
            <w:shd w:val="clear" w:color="000000" w:fill="F2F2F2"/>
            <w:vAlign w:val="center"/>
            <w:hideMark/>
          </w:tcPr>
          <w:p w14:paraId="7C32569B" w14:textId="77777777" w:rsidR="00434ABD" w:rsidRPr="00434ABD" w:rsidRDefault="00434ABD" w:rsidP="00434ABD">
            <w:pPr>
              <w:spacing w:after="0" w:line="240" w:lineRule="auto"/>
              <w:jc w:val="center"/>
              <w:rPr>
                <w:rFonts w:ascii="Sylfaen" w:eastAsia="Times New Roman" w:hAnsi="Sylfaen" w:cs="Calibri"/>
                <w:b/>
                <w:bCs/>
                <w:color w:val="002060"/>
                <w:sz w:val="20"/>
                <w:szCs w:val="20"/>
                <w:lang w:val="en-GB" w:eastAsia="en-GB"/>
              </w:rPr>
            </w:pPr>
            <w:r w:rsidRPr="00434ABD">
              <w:rPr>
                <w:rFonts w:ascii="Sylfaen" w:eastAsia="Times New Roman" w:hAnsi="Sylfaen" w:cs="Calibri"/>
                <w:b/>
                <w:bCs/>
                <w:color w:val="002060"/>
                <w:sz w:val="20"/>
                <w:szCs w:val="20"/>
                <w:lang w:val="en-GB" w:eastAsia="en-GB"/>
              </w:rPr>
              <w:t>2027 წელი</w:t>
            </w:r>
          </w:p>
        </w:tc>
        <w:tc>
          <w:tcPr>
            <w:tcW w:w="1565" w:type="dxa"/>
            <w:shd w:val="clear" w:color="000000" w:fill="F2F2F2"/>
            <w:vAlign w:val="center"/>
            <w:hideMark/>
          </w:tcPr>
          <w:p w14:paraId="32317DE8" w14:textId="77777777" w:rsidR="00434ABD" w:rsidRPr="00434ABD" w:rsidRDefault="00434ABD" w:rsidP="00434ABD">
            <w:pPr>
              <w:spacing w:after="0" w:line="240" w:lineRule="auto"/>
              <w:jc w:val="center"/>
              <w:rPr>
                <w:rFonts w:ascii="Sylfaen" w:eastAsia="Times New Roman" w:hAnsi="Sylfaen" w:cs="Calibri"/>
                <w:b/>
                <w:bCs/>
                <w:color w:val="002060"/>
                <w:sz w:val="20"/>
                <w:szCs w:val="20"/>
                <w:lang w:val="en-GB" w:eastAsia="en-GB"/>
              </w:rPr>
            </w:pPr>
            <w:r w:rsidRPr="00434ABD">
              <w:rPr>
                <w:rFonts w:ascii="Sylfaen" w:eastAsia="Times New Roman" w:hAnsi="Sylfaen" w:cs="Calibri"/>
                <w:b/>
                <w:bCs/>
                <w:color w:val="002060"/>
                <w:sz w:val="20"/>
                <w:szCs w:val="20"/>
                <w:lang w:val="en-GB" w:eastAsia="en-GB"/>
              </w:rPr>
              <w:t>2028 წელი</w:t>
            </w:r>
          </w:p>
        </w:tc>
        <w:tc>
          <w:tcPr>
            <w:tcW w:w="1445" w:type="dxa"/>
            <w:shd w:val="clear" w:color="000000" w:fill="F2F2F2"/>
            <w:vAlign w:val="center"/>
            <w:hideMark/>
          </w:tcPr>
          <w:p w14:paraId="2FB80207" w14:textId="77777777" w:rsidR="00434ABD" w:rsidRPr="00434ABD" w:rsidRDefault="00434ABD" w:rsidP="00434ABD">
            <w:pPr>
              <w:spacing w:after="0" w:line="240" w:lineRule="auto"/>
              <w:jc w:val="center"/>
              <w:rPr>
                <w:rFonts w:ascii="Sylfaen" w:eastAsia="Times New Roman" w:hAnsi="Sylfaen" w:cs="Calibri"/>
                <w:b/>
                <w:bCs/>
                <w:color w:val="002060"/>
                <w:sz w:val="20"/>
                <w:szCs w:val="20"/>
                <w:lang w:val="en-GB" w:eastAsia="en-GB"/>
              </w:rPr>
            </w:pPr>
            <w:r w:rsidRPr="00434ABD">
              <w:rPr>
                <w:rFonts w:ascii="Sylfaen" w:eastAsia="Times New Roman" w:hAnsi="Sylfaen" w:cs="Calibri"/>
                <w:b/>
                <w:bCs/>
                <w:color w:val="002060"/>
                <w:sz w:val="20"/>
                <w:szCs w:val="20"/>
                <w:lang w:val="en-GB" w:eastAsia="en-GB"/>
              </w:rPr>
              <w:t>2029 წელი</w:t>
            </w:r>
          </w:p>
        </w:tc>
        <w:tc>
          <w:tcPr>
            <w:tcW w:w="1462" w:type="dxa"/>
            <w:shd w:val="clear" w:color="000000" w:fill="F2F2F2"/>
            <w:vAlign w:val="center"/>
            <w:hideMark/>
          </w:tcPr>
          <w:p w14:paraId="41328ABA" w14:textId="77777777" w:rsidR="00434ABD" w:rsidRPr="00434ABD" w:rsidRDefault="00434ABD" w:rsidP="00434ABD">
            <w:pPr>
              <w:spacing w:after="0" w:line="240" w:lineRule="auto"/>
              <w:jc w:val="center"/>
              <w:rPr>
                <w:rFonts w:ascii="Sylfaen" w:eastAsia="Times New Roman" w:hAnsi="Sylfaen" w:cs="Calibri"/>
                <w:b/>
                <w:bCs/>
                <w:color w:val="002060"/>
                <w:sz w:val="20"/>
                <w:szCs w:val="20"/>
                <w:lang w:val="en-GB" w:eastAsia="en-GB"/>
              </w:rPr>
            </w:pPr>
            <w:r w:rsidRPr="00434ABD">
              <w:rPr>
                <w:rFonts w:ascii="Sylfaen" w:eastAsia="Times New Roman" w:hAnsi="Sylfaen" w:cs="Calibri"/>
                <w:b/>
                <w:bCs/>
                <w:color w:val="002060"/>
                <w:sz w:val="20"/>
                <w:szCs w:val="20"/>
                <w:lang w:val="en-GB" w:eastAsia="en-GB"/>
              </w:rPr>
              <w:t>სტრატეგიული მიზანი</w:t>
            </w:r>
          </w:p>
        </w:tc>
        <w:tc>
          <w:tcPr>
            <w:tcW w:w="1500" w:type="dxa"/>
            <w:shd w:val="clear" w:color="000000" w:fill="F2F2F2"/>
            <w:vAlign w:val="center"/>
            <w:hideMark/>
          </w:tcPr>
          <w:p w14:paraId="4B00E6A6" w14:textId="77777777" w:rsidR="00434ABD" w:rsidRPr="00434ABD" w:rsidRDefault="00434ABD" w:rsidP="00434ABD">
            <w:pPr>
              <w:spacing w:after="0" w:line="240" w:lineRule="auto"/>
              <w:jc w:val="center"/>
              <w:rPr>
                <w:rFonts w:ascii="Sylfaen" w:eastAsia="Times New Roman" w:hAnsi="Sylfaen" w:cs="Calibri"/>
                <w:b/>
                <w:bCs/>
                <w:color w:val="002060"/>
                <w:sz w:val="20"/>
                <w:szCs w:val="20"/>
                <w:lang w:val="en-GB" w:eastAsia="en-GB"/>
              </w:rPr>
            </w:pPr>
            <w:r w:rsidRPr="00434ABD">
              <w:rPr>
                <w:rFonts w:ascii="Sylfaen" w:eastAsia="Times New Roman" w:hAnsi="Sylfaen" w:cs="Calibri"/>
                <w:b/>
                <w:bCs/>
                <w:color w:val="002060"/>
                <w:sz w:val="20"/>
                <w:szCs w:val="20"/>
                <w:lang w:val="en-GB" w:eastAsia="en-GB"/>
              </w:rPr>
              <w:t>2026 წლის ცდომილების ალბათობა (%)</w:t>
            </w:r>
          </w:p>
        </w:tc>
        <w:tc>
          <w:tcPr>
            <w:tcW w:w="1826" w:type="dxa"/>
            <w:shd w:val="clear" w:color="000000" w:fill="F2F2F2"/>
            <w:vAlign w:val="center"/>
            <w:hideMark/>
          </w:tcPr>
          <w:p w14:paraId="7C9D496A" w14:textId="77777777" w:rsidR="00434ABD" w:rsidRPr="00434ABD" w:rsidRDefault="00434ABD" w:rsidP="00434ABD">
            <w:pPr>
              <w:spacing w:after="0" w:line="240" w:lineRule="auto"/>
              <w:jc w:val="center"/>
              <w:rPr>
                <w:rFonts w:ascii="Sylfaen" w:eastAsia="Times New Roman" w:hAnsi="Sylfaen" w:cs="Calibri"/>
                <w:b/>
                <w:bCs/>
                <w:color w:val="002060"/>
                <w:sz w:val="20"/>
                <w:szCs w:val="20"/>
                <w:lang w:val="en-GB" w:eastAsia="en-GB"/>
              </w:rPr>
            </w:pPr>
            <w:r w:rsidRPr="00434ABD">
              <w:rPr>
                <w:rFonts w:ascii="Sylfaen" w:eastAsia="Times New Roman" w:hAnsi="Sylfaen" w:cs="Calibri"/>
                <w:b/>
                <w:bCs/>
                <w:color w:val="002060"/>
                <w:sz w:val="20"/>
                <w:szCs w:val="20"/>
                <w:lang w:val="en-GB" w:eastAsia="en-GB"/>
              </w:rPr>
              <w:t>რისკი</w:t>
            </w:r>
          </w:p>
        </w:tc>
      </w:tr>
      <w:tr w:rsidR="005C45DC" w:rsidRPr="005C45DC" w14:paraId="16FBF9F0" w14:textId="77777777" w:rsidTr="002B6559">
        <w:trPr>
          <w:trHeight w:val="821"/>
        </w:trPr>
        <w:tc>
          <w:tcPr>
            <w:tcW w:w="2122" w:type="dxa"/>
            <w:gridSpan w:val="2"/>
            <w:shd w:val="clear" w:color="auto" w:fill="auto"/>
            <w:vAlign w:val="center"/>
            <w:hideMark/>
          </w:tcPr>
          <w:p w14:paraId="2ADD8B24" w14:textId="77777777" w:rsidR="00434ABD" w:rsidRPr="00434ABD" w:rsidRDefault="00434ABD" w:rsidP="00434ABD">
            <w:pPr>
              <w:spacing w:after="0" w:line="240" w:lineRule="auto"/>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ბენეფიციართა რაოდენობა, რომელთაც მიიღო(მიიღებს) მომსახურება</w:t>
            </w:r>
          </w:p>
        </w:tc>
        <w:tc>
          <w:tcPr>
            <w:tcW w:w="1231" w:type="dxa"/>
            <w:shd w:val="clear" w:color="auto" w:fill="auto"/>
            <w:vAlign w:val="center"/>
            <w:hideMark/>
          </w:tcPr>
          <w:p w14:paraId="102FBFA5"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5185</w:t>
            </w:r>
          </w:p>
        </w:tc>
        <w:tc>
          <w:tcPr>
            <w:tcW w:w="1553" w:type="dxa"/>
            <w:shd w:val="clear" w:color="auto" w:fill="auto"/>
            <w:vAlign w:val="center"/>
            <w:hideMark/>
          </w:tcPr>
          <w:p w14:paraId="12D7CF12"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7168</w:t>
            </w:r>
          </w:p>
        </w:tc>
        <w:tc>
          <w:tcPr>
            <w:tcW w:w="1466" w:type="dxa"/>
            <w:shd w:val="clear" w:color="auto" w:fill="auto"/>
            <w:vAlign w:val="center"/>
            <w:hideMark/>
          </w:tcPr>
          <w:p w14:paraId="7C2FACDE"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7200</w:t>
            </w:r>
          </w:p>
        </w:tc>
        <w:tc>
          <w:tcPr>
            <w:tcW w:w="1565" w:type="dxa"/>
            <w:shd w:val="clear" w:color="auto" w:fill="auto"/>
            <w:vAlign w:val="center"/>
            <w:hideMark/>
          </w:tcPr>
          <w:p w14:paraId="4C07BDDA"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7200</w:t>
            </w:r>
          </w:p>
        </w:tc>
        <w:tc>
          <w:tcPr>
            <w:tcW w:w="1445" w:type="dxa"/>
            <w:shd w:val="clear" w:color="auto" w:fill="auto"/>
            <w:vAlign w:val="center"/>
            <w:hideMark/>
          </w:tcPr>
          <w:p w14:paraId="600B421D"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7200</w:t>
            </w:r>
          </w:p>
        </w:tc>
        <w:tc>
          <w:tcPr>
            <w:tcW w:w="1462" w:type="dxa"/>
            <w:shd w:val="clear" w:color="000000" w:fill="FFFFFF"/>
            <w:vAlign w:val="center"/>
            <w:hideMark/>
          </w:tcPr>
          <w:p w14:paraId="2AF43E49"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 xml:space="preserve">ფინანსური ხელმისაწვდომობა </w:t>
            </w:r>
          </w:p>
        </w:tc>
        <w:tc>
          <w:tcPr>
            <w:tcW w:w="1500" w:type="dxa"/>
            <w:shd w:val="clear" w:color="000000" w:fill="FFFFFF"/>
            <w:vAlign w:val="center"/>
            <w:hideMark/>
          </w:tcPr>
          <w:p w14:paraId="770631A3"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15%</w:t>
            </w:r>
          </w:p>
        </w:tc>
        <w:tc>
          <w:tcPr>
            <w:tcW w:w="1826" w:type="dxa"/>
            <w:shd w:val="clear" w:color="000000" w:fill="FFFFFF"/>
            <w:vAlign w:val="center"/>
            <w:hideMark/>
          </w:tcPr>
          <w:p w14:paraId="43AB201E" w14:textId="77777777" w:rsidR="00434ABD" w:rsidRPr="00434ABD" w:rsidRDefault="00434ABD" w:rsidP="00434ABD">
            <w:pPr>
              <w:spacing w:after="0" w:line="240" w:lineRule="auto"/>
              <w:jc w:val="center"/>
              <w:rPr>
                <w:rFonts w:ascii="Sylfaen" w:eastAsia="Times New Roman" w:hAnsi="Sylfaen" w:cs="Calibri"/>
                <w:color w:val="002060"/>
                <w:sz w:val="20"/>
                <w:szCs w:val="20"/>
                <w:lang w:val="en-GB" w:eastAsia="en-GB"/>
              </w:rPr>
            </w:pPr>
            <w:r w:rsidRPr="00434ABD">
              <w:rPr>
                <w:rFonts w:ascii="Sylfaen" w:eastAsia="Times New Roman" w:hAnsi="Sylfaen" w:cs="Calibri"/>
                <w:color w:val="002060"/>
                <w:sz w:val="20"/>
                <w:szCs w:val="20"/>
                <w:lang w:val="en-GB" w:eastAsia="en-GB"/>
              </w:rPr>
              <w:t xml:space="preserve">ინფორმირების დაბალი დონე </w:t>
            </w:r>
          </w:p>
        </w:tc>
      </w:tr>
    </w:tbl>
    <w:p w14:paraId="1D47D0DE" w14:textId="77777777" w:rsidR="002B6559" w:rsidRDefault="002B6559" w:rsidP="00051BBD">
      <w:pPr>
        <w:jc w:val="right"/>
        <w:rPr>
          <w:rFonts w:ascii="Sylfaen" w:hAnsi="Sylfaen"/>
          <w:color w:val="002060"/>
          <w:sz w:val="20"/>
          <w:szCs w:val="20"/>
          <w:lang w:val="ka-GE"/>
        </w:rPr>
      </w:pPr>
    </w:p>
    <w:p w14:paraId="7D456729" w14:textId="77777777" w:rsidR="00BD2068" w:rsidRDefault="00BD2068" w:rsidP="00051BBD">
      <w:pPr>
        <w:jc w:val="right"/>
        <w:rPr>
          <w:rFonts w:ascii="Sylfaen" w:hAnsi="Sylfaen"/>
          <w:color w:val="002060"/>
          <w:sz w:val="20"/>
          <w:szCs w:val="20"/>
          <w:lang w:val="ka-GE"/>
        </w:rPr>
      </w:pPr>
    </w:p>
    <w:p w14:paraId="387972EF" w14:textId="77777777" w:rsidR="00BD2068" w:rsidRDefault="00BD2068" w:rsidP="00051BBD">
      <w:pPr>
        <w:jc w:val="right"/>
        <w:rPr>
          <w:rFonts w:ascii="Sylfaen" w:hAnsi="Sylfaen"/>
          <w:color w:val="002060"/>
          <w:sz w:val="20"/>
          <w:szCs w:val="20"/>
          <w:lang w:val="ka-GE"/>
        </w:rPr>
      </w:pPr>
    </w:p>
    <w:p w14:paraId="504593CD" w14:textId="6A93859B" w:rsidR="00FB6D52" w:rsidRPr="005C45DC" w:rsidRDefault="00051BBD" w:rsidP="00051BBD">
      <w:pPr>
        <w:jc w:val="right"/>
        <w:rPr>
          <w:rFonts w:ascii="Sylfaen" w:hAnsi="Sylfaen"/>
          <w:color w:val="002060"/>
        </w:rPr>
      </w:pPr>
      <w:r w:rsidRPr="005C45DC">
        <w:rPr>
          <w:rFonts w:ascii="Sylfaen" w:hAnsi="Sylfaen"/>
          <w:color w:val="002060"/>
          <w:sz w:val="20"/>
          <w:szCs w:val="20"/>
          <w:lang w:val="ka-GE"/>
        </w:rPr>
        <w:t>დანართი N2-</w:t>
      </w:r>
      <w:r w:rsidRPr="005C45DC">
        <w:rPr>
          <w:rFonts w:ascii="Sylfaen" w:hAnsi="Sylfaen"/>
          <w:color w:val="002060"/>
          <w:sz w:val="20"/>
          <w:szCs w:val="20"/>
        </w:rPr>
        <w:t>2</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949"/>
        <w:gridCol w:w="1843"/>
        <w:gridCol w:w="2126"/>
        <w:gridCol w:w="1920"/>
        <w:gridCol w:w="2382"/>
      </w:tblGrid>
      <w:tr w:rsidR="005C45DC" w:rsidRPr="00E37173" w14:paraId="5ABB64BD" w14:textId="77777777" w:rsidTr="00E37173">
        <w:trPr>
          <w:trHeight w:val="525"/>
        </w:trPr>
        <w:tc>
          <w:tcPr>
            <w:tcW w:w="7792" w:type="dxa"/>
            <w:gridSpan w:val="2"/>
            <w:shd w:val="clear" w:color="auto" w:fill="auto"/>
            <w:vAlign w:val="center"/>
            <w:hideMark/>
          </w:tcPr>
          <w:p w14:paraId="18453DD8"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ღონისძიების დასახელება:</w:t>
            </w:r>
          </w:p>
        </w:tc>
        <w:tc>
          <w:tcPr>
            <w:tcW w:w="6428" w:type="dxa"/>
            <w:gridSpan w:val="3"/>
            <w:shd w:val="clear" w:color="auto" w:fill="auto"/>
            <w:vAlign w:val="center"/>
            <w:hideMark/>
          </w:tcPr>
          <w:p w14:paraId="33623C98"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 xml:space="preserve">ინსტრუმენტული და ენდოსკოპიური გამოკვლევები </w:t>
            </w:r>
          </w:p>
        </w:tc>
      </w:tr>
      <w:tr w:rsidR="005C45DC" w:rsidRPr="00E37173" w14:paraId="32504E63" w14:textId="77777777" w:rsidTr="00E37173">
        <w:trPr>
          <w:trHeight w:val="585"/>
        </w:trPr>
        <w:tc>
          <w:tcPr>
            <w:tcW w:w="0" w:type="auto"/>
            <w:gridSpan w:val="4"/>
            <w:shd w:val="clear" w:color="auto" w:fill="auto"/>
            <w:vAlign w:val="center"/>
            <w:hideMark/>
          </w:tcPr>
          <w:p w14:paraId="62149879" w14:textId="77777777" w:rsidR="00E37173" w:rsidRPr="00E37173" w:rsidRDefault="00E37173" w:rsidP="00E37173">
            <w:pPr>
              <w:spacing w:after="0" w:line="240" w:lineRule="auto"/>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ღონისძიების კლასიფიკაციის კოდი:</w:t>
            </w:r>
          </w:p>
        </w:tc>
        <w:tc>
          <w:tcPr>
            <w:tcW w:w="2382" w:type="dxa"/>
            <w:shd w:val="clear" w:color="auto" w:fill="auto"/>
            <w:vAlign w:val="center"/>
            <w:hideMark/>
          </w:tcPr>
          <w:p w14:paraId="4B2A56CA"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05 03 05</w:t>
            </w:r>
          </w:p>
        </w:tc>
      </w:tr>
      <w:tr w:rsidR="005C45DC" w:rsidRPr="00E37173" w14:paraId="0F888D92" w14:textId="77777777" w:rsidTr="00E37173">
        <w:trPr>
          <w:trHeight w:val="645"/>
        </w:trPr>
        <w:tc>
          <w:tcPr>
            <w:tcW w:w="7792" w:type="dxa"/>
            <w:gridSpan w:val="2"/>
            <w:shd w:val="clear" w:color="auto" w:fill="auto"/>
            <w:vAlign w:val="center"/>
            <w:hideMark/>
          </w:tcPr>
          <w:p w14:paraId="4DDBFEFC"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ქვეპროგრამის დასახელება, რის ფარგლებშიც ხორციელდება ღონისძიება:</w:t>
            </w:r>
          </w:p>
        </w:tc>
        <w:tc>
          <w:tcPr>
            <w:tcW w:w="6428" w:type="dxa"/>
            <w:gridSpan w:val="3"/>
            <w:shd w:val="clear" w:color="auto" w:fill="auto"/>
            <w:vAlign w:val="center"/>
            <w:hideMark/>
          </w:tcPr>
          <w:p w14:paraId="0BD1ED48"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 xml:space="preserve"> ოკუპირებული აფხაზეთის ტერიტორიიდან დევნილთა ამბულატორიული დახმარება</w:t>
            </w:r>
          </w:p>
        </w:tc>
      </w:tr>
      <w:tr w:rsidR="005C45DC" w:rsidRPr="00E37173" w14:paraId="76ACAB4E" w14:textId="77777777" w:rsidTr="00E37173">
        <w:trPr>
          <w:trHeight w:val="585"/>
        </w:trPr>
        <w:tc>
          <w:tcPr>
            <w:tcW w:w="9918" w:type="dxa"/>
            <w:gridSpan w:val="3"/>
            <w:shd w:val="clear" w:color="auto" w:fill="auto"/>
            <w:vAlign w:val="center"/>
            <w:hideMark/>
          </w:tcPr>
          <w:p w14:paraId="04ABC62D" w14:textId="77777777" w:rsidR="00E37173" w:rsidRPr="00E37173" w:rsidRDefault="00E37173" w:rsidP="00E37173">
            <w:pPr>
              <w:spacing w:after="0" w:line="240" w:lineRule="auto"/>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 xml:space="preserve">არის ღონისძიება ახალი? </w:t>
            </w:r>
          </w:p>
        </w:tc>
        <w:tc>
          <w:tcPr>
            <w:tcW w:w="1920" w:type="dxa"/>
            <w:shd w:val="clear" w:color="auto" w:fill="auto"/>
            <w:vAlign w:val="center"/>
            <w:hideMark/>
          </w:tcPr>
          <w:p w14:paraId="4CDE5F4C" w14:textId="77777777" w:rsidR="00E37173" w:rsidRPr="00E37173" w:rsidRDefault="00E37173" w:rsidP="00E37173">
            <w:pPr>
              <w:spacing w:after="0" w:line="240" w:lineRule="auto"/>
              <w:jc w:val="center"/>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კი</w:t>
            </w:r>
          </w:p>
        </w:tc>
        <w:tc>
          <w:tcPr>
            <w:tcW w:w="2382" w:type="dxa"/>
            <w:shd w:val="clear" w:color="000000" w:fill="F2F2F2"/>
            <w:vAlign w:val="center"/>
            <w:hideMark/>
          </w:tcPr>
          <w:p w14:paraId="09FAD43C"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არა</w:t>
            </w:r>
          </w:p>
        </w:tc>
      </w:tr>
      <w:tr w:rsidR="005C45DC" w:rsidRPr="00E37173" w14:paraId="0F3AAAE0" w14:textId="77777777" w:rsidTr="00E37173">
        <w:trPr>
          <w:trHeight w:val="585"/>
        </w:trPr>
        <w:tc>
          <w:tcPr>
            <w:tcW w:w="7792" w:type="dxa"/>
            <w:gridSpan w:val="2"/>
            <w:shd w:val="clear" w:color="auto" w:fill="auto"/>
            <w:vAlign w:val="center"/>
            <w:hideMark/>
          </w:tcPr>
          <w:p w14:paraId="5934C14D" w14:textId="77777777" w:rsidR="00E37173" w:rsidRPr="00E37173" w:rsidRDefault="00E37173" w:rsidP="00E37173">
            <w:pPr>
              <w:spacing w:after="0" w:line="240" w:lineRule="auto"/>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თუ ღონისძიება ახალია, ვინ არის ინიციატორი?</w:t>
            </w:r>
          </w:p>
        </w:tc>
        <w:tc>
          <w:tcPr>
            <w:tcW w:w="6428" w:type="dxa"/>
            <w:gridSpan w:val="3"/>
            <w:shd w:val="clear" w:color="auto" w:fill="auto"/>
            <w:vAlign w:val="center"/>
            <w:hideMark/>
          </w:tcPr>
          <w:p w14:paraId="57E88B73"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 </w:t>
            </w:r>
          </w:p>
        </w:tc>
      </w:tr>
      <w:tr w:rsidR="005C45DC" w:rsidRPr="00E37173" w14:paraId="20309EE9" w14:textId="77777777" w:rsidTr="00E37173">
        <w:trPr>
          <w:trHeight w:val="795"/>
        </w:trPr>
        <w:tc>
          <w:tcPr>
            <w:tcW w:w="7792" w:type="dxa"/>
            <w:gridSpan w:val="2"/>
            <w:shd w:val="clear" w:color="auto" w:fill="auto"/>
            <w:vAlign w:val="center"/>
            <w:hideMark/>
          </w:tcPr>
          <w:p w14:paraId="58B9FCA9" w14:textId="77777777" w:rsidR="00E37173" w:rsidRPr="00E37173" w:rsidRDefault="00E37173" w:rsidP="00E37173">
            <w:pPr>
              <w:spacing w:after="0" w:line="240" w:lineRule="auto"/>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lastRenderedPageBreak/>
              <w:t>ღონისძიების განმახორციელებელი:</w:t>
            </w:r>
          </w:p>
        </w:tc>
        <w:tc>
          <w:tcPr>
            <w:tcW w:w="6428" w:type="dxa"/>
            <w:gridSpan w:val="3"/>
            <w:shd w:val="clear" w:color="auto" w:fill="auto"/>
            <w:vAlign w:val="center"/>
            <w:hideMark/>
          </w:tcPr>
          <w:p w14:paraId="721EBC74"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აფხაზეთის ავტონომიური რესპუბლიკის ჯანმრთელობისა და სოციალური დაცვის სამინისტრო</w:t>
            </w:r>
          </w:p>
        </w:tc>
      </w:tr>
      <w:tr w:rsidR="005C45DC" w:rsidRPr="005C45DC" w14:paraId="4FA731ED" w14:textId="77777777" w:rsidTr="00E37173">
        <w:trPr>
          <w:trHeight w:val="585"/>
        </w:trPr>
        <w:tc>
          <w:tcPr>
            <w:tcW w:w="5949" w:type="dxa"/>
            <w:shd w:val="clear" w:color="000000" w:fill="F2F2F2"/>
            <w:vAlign w:val="center"/>
            <w:hideMark/>
          </w:tcPr>
          <w:p w14:paraId="044D125C" w14:textId="77777777" w:rsidR="00E37173" w:rsidRPr="00E37173" w:rsidRDefault="00E37173" w:rsidP="00E37173">
            <w:pPr>
              <w:spacing w:after="0" w:line="240" w:lineRule="auto"/>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დაფინანსების წყარო</w:t>
            </w:r>
          </w:p>
        </w:tc>
        <w:tc>
          <w:tcPr>
            <w:tcW w:w="1843" w:type="dxa"/>
            <w:shd w:val="clear" w:color="000000" w:fill="F2F2F2"/>
            <w:vAlign w:val="center"/>
            <w:hideMark/>
          </w:tcPr>
          <w:p w14:paraId="1BC6125D"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2026 წელი</w:t>
            </w:r>
            <w:r w:rsidRPr="00E37173">
              <w:rPr>
                <w:rFonts w:ascii="Sylfaen" w:eastAsia="Times New Roman" w:hAnsi="Sylfaen" w:cs="Calibri"/>
                <w:b/>
                <w:bCs/>
                <w:color w:val="002060"/>
                <w:sz w:val="20"/>
                <w:szCs w:val="20"/>
                <w:lang w:val="en-GB" w:eastAsia="en-GB"/>
              </w:rPr>
              <w:br/>
              <w:t>პროგნოზი</w:t>
            </w:r>
          </w:p>
        </w:tc>
        <w:tc>
          <w:tcPr>
            <w:tcW w:w="2126" w:type="dxa"/>
            <w:shd w:val="clear" w:color="000000" w:fill="F2F2F2"/>
            <w:vAlign w:val="center"/>
            <w:hideMark/>
          </w:tcPr>
          <w:p w14:paraId="18BB4371"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2027 წელი</w:t>
            </w:r>
            <w:r w:rsidRPr="00E37173">
              <w:rPr>
                <w:rFonts w:ascii="Sylfaen" w:eastAsia="Times New Roman" w:hAnsi="Sylfaen" w:cs="Calibri"/>
                <w:b/>
                <w:bCs/>
                <w:color w:val="002060"/>
                <w:sz w:val="20"/>
                <w:szCs w:val="20"/>
                <w:lang w:val="en-GB" w:eastAsia="en-GB"/>
              </w:rPr>
              <w:br/>
              <w:t>პროგნოზი</w:t>
            </w:r>
          </w:p>
        </w:tc>
        <w:tc>
          <w:tcPr>
            <w:tcW w:w="1920" w:type="dxa"/>
            <w:shd w:val="clear" w:color="000000" w:fill="F2F2F2"/>
            <w:vAlign w:val="center"/>
            <w:hideMark/>
          </w:tcPr>
          <w:p w14:paraId="63170EBB"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2028 წელი</w:t>
            </w:r>
            <w:r w:rsidRPr="00E37173">
              <w:rPr>
                <w:rFonts w:ascii="Sylfaen" w:eastAsia="Times New Roman" w:hAnsi="Sylfaen" w:cs="Calibri"/>
                <w:b/>
                <w:bCs/>
                <w:color w:val="002060"/>
                <w:sz w:val="20"/>
                <w:szCs w:val="20"/>
                <w:lang w:val="en-GB" w:eastAsia="en-GB"/>
              </w:rPr>
              <w:br/>
              <w:t>პროგნოზი</w:t>
            </w:r>
          </w:p>
        </w:tc>
        <w:tc>
          <w:tcPr>
            <w:tcW w:w="2382" w:type="dxa"/>
            <w:shd w:val="clear" w:color="000000" w:fill="F2F2F2"/>
            <w:vAlign w:val="center"/>
            <w:hideMark/>
          </w:tcPr>
          <w:p w14:paraId="069CFD1F"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2029 წელი</w:t>
            </w:r>
            <w:r w:rsidRPr="00E37173">
              <w:rPr>
                <w:rFonts w:ascii="Sylfaen" w:eastAsia="Times New Roman" w:hAnsi="Sylfaen" w:cs="Calibri"/>
                <w:b/>
                <w:bCs/>
                <w:color w:val="002060"/>
                <w:sz w:val="20"/>
                <w:szCs w:val="20"/>
                <w:lang w:val="en-GB" w:eastAsia="en-GB"/>
              </w:rPr>
              <w:br/>
              <w:t>პროგნოზი</w:t>
            </w:r>
          </w:p>
        </w:tc>
      </w:tr>
      <w:tr w:rsidR="005C45DC" w:rsidRPr="005C45DC" w14:paraId="29A8A31D" w14:textId="77777777" w:rsidTr="00E37173">
        <w:trPr>
          <w:trHeight w:val="300"/>
        </w:trPr>
        <w:tc>
          <w:tcPr>
            <w:tcW w:w="5949" w:type="dxa"/>
            <w:shd w:val="clear" w:color="auto" w:fill="auto"/>
            <w:vAlign w:val="center"/>
            <w:hideMark/>
          </w:tcPr>
          <w:p w14:paraId="5C333C9E" w14:textId="77777777" w:rsidR="00E37173" w:rsidRPr="00E37173" w:rsidRDefault="00E37173" w:rsidP="00E37173">
            <w:pPr>
              <w:spacing w:after="0" w:line="240" w:lineRule="auto"/>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აფხაზეთის ავტონომიური რესპუბლიკის ბიუჯეტი</w:t>
            </w:r>
          </w:p>
        </w:tc>
        <w:tc>
          <w:tcPr>
            <w:tcW w:w="1843" w:type="dxa"/>
            <w:shd w:val="clear" w:color="000000" w:fill="FFFFFF"/>
            <w:vAlign w:val="center"/>
            <w:hideMark/>
          </w:tcPr>
          <w:p w14:paraId="34A96C57" w14:textId="61A086BD" w:rsidR="00E37173" w:rsidRPr="002B6559" w:rsidRDefault="00756443" w:rsidP="00E37173">
            <w:pPr>
              <w:spacing w:after="0" w:line="240" w:lineRule="auto"/>
              <w:jc w:val="right"/>
              <w:rPr>
                <w:rFonts w:ascii="Sylfaen" w:eastAsia="Times New Roman" w:hAnsi="Sylfaen" w:cs="Calibri"/>
                <w:color w:val="002060"/>
                <w:sz w:val="20"/>
                <w:szCs w:val="20"/>
                <w:lang w:val="en-GB" w:eastAsia="en-GB"/>
              </w:rPr>
            </w:pPr>
            <w:r w:rsidRPr="002B6559">
              <w:rPr>
                <w:rFonts w:ascii="Sylfaen" w:eastAsia="Times New Roman" w:hAnsi="Sylfaen" w:cs="Calibri"/>
                <w:color w:val="002060"/>
                <w:sz w:val="20"/>
                <w:szCs w:val="20"/>
                <w:lang w:val="en-GB" w:eastAsia="en-GB"/>
              </w:rPr>
              <w:t>350000</w:t>
            </w:r>
          </w:p>
        </w:tc>
        <w:tc>
          <w:tcPr>
            <w:tcW w:w="2126" w:type="dxa"/>
            <w:shd w:val="clear" w:color="000000" w:fill="FFFFFF"/>
            <w:vAlign w:val="center"/>
            <w:hideMark/>
          </w:tcPr>
          <w:p w14:paraId="62AE1182" w14:textId="77777777" w:rsidR="00E37173" w:rsidRPr="00E37173" w:rsidRDefault="00E37173" w:rsidP="00E37173">
            <w:pPr>
              <w:spacing w:after="0" w:line="240" w:lineRule="auto"/>
              <w:jc w:val="right"/>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250000</w:t>
            </w:r>
          </w:p>
        </w:tc>
        <w:tc>
          <w:tcPr>
            <w:tcW w:w="1920" w:type="dxa"/>
            <w:shd w:val="clear" w:color="000000" w:fill="FFFFFF"/>
            <w:vAlign w:val="center"/>
            <w:hideMark/>
          </w:tcPr>
          <w:p w14:paraId="4AE28224" w14:textId="77777777" w:rsidR="00E37173" w:rsidRPr="00E37173" w:rsidRDefault="00E37173" w:rsidP="00E37173">
            <w:pPr>
              <w:spacing w:after="0" w:line="240" w:lineRule="auto"/>
              <w:jc w:val="right"/>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250000</w:t>
            </w:r>
          </w:p>
        </w:tc>
        <w:tc>
          <w:tcPr>
            <w:tcW w:w="2382" w:type="dxa"/>
            <w:shd w:val="clear" w:color="000000" w:fill="FFFFFF"/>
            <w:vAlign w:val="center"/>
            <w:hideMark/>
          </w:tcPr>
          <w:p w14:paraId="6EA777B7" w14:textId="77777777" w:rsidR="00E37173" w:rsidRPr="00E37173" w:rsidRDefault="00E37173" w:rsidP="00E37173">
            <w:pPr>
              <w:spacing w:after="0" w:line="240" w:lineRule="auto"/>
              <w:jc w:val="right"/>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250000</w:t>
            </w:r>
          </w:p>
        </w:tc>
      </w:tr>
      <w:tr w:rsidR="005C45DC" w:rsidRPr="005C45DC" w14:paraId="144F54BB" w14:textId="77777777" w:rsidTr="00E37173">
        <w:trPr>
          <w:trHeight w:val="300"/>
        </w:trPr>
        <w:tc>
          <w:tcPr>
            <w:tcW w:w="5949" w:type="dxa"/>
            <w:shd w:val="clear" w:color="auto" w:fill="auto"/>
            <w:vAlign w:val="center"/>
            <w:hideMark/>
          </w:tcPr>
          <w:p w14:paraId="45865E49" w14:textId="77777777" w:rsidR="00E37173" w:rsidRPr="00E37173" w:rsidRDefault="00E37173" w:rsidP="00E37173">
            <w:pPr>
              <w:spacing w:after="0" w:line="240" w:lineRule="auto"/>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სახელმწიფო ბიუჯეტი</w:t>
            </w:r>
          </w:p>
        </w:tc>
        <w:tc>
          <w:tcPr>
            <w:tcW w:w="1843" w:type="dxa"/>
            <w:shd w:val="clear" w:color="000000" w:fill="FFFFFF"/>
            <w:vAlign w:val="center"/>
            <w:hideMark/>
          </w:tcPr>
          <w:p w14:paraId="4EDBECB0" w14:textId="77777777" w:rsidR="00E37173" w:rsidRPr="00756443" w:rsidRDefault="00E37173" w:rsidP="00E37173">
            <w:pPr>
              <w:spacing w:after="0" w:line="240" w:lineRule="auto"/>
              <w:jc w:val="right"/>
              <w:rPr>
                <w:rFonts w:ascii="Sylfaen" w:eastAsia="Times New Roman" w:hAnsi="Sylfaen" w:cs="Calibri"/>
                <w:color w:val="FF0000"/>
                <w:sz w:val="20"/>
                <w:szCs w:val="20"/>
                <w:lang w:val="en-GB" w:eastAsia="en-GB"/>
              </w:rPr>
            </w:pPr>
            <w:r w:rsidRPr="00756443">
              <w:rPr>
                <w:rFonts w:ascii="Sylfaen" w:eastAsia="Times New Roman" w:hAnsi="Sylfaen" w:cs="Calibri"/>
                <w:color w:val="FF0000"/>
                <w:sz w:val="20"/>
                <w:szCs w:val="20"/>
                <w:lang w:val="en-GB" w:eastAsia="en-GB"/>
              </w:rPr>
              <w:t> </w:t>
            </w:r>
          </w:p>
        </w:tc>
        <w:tc>
          <w:tcPr>
            <w:tcW w:w="2126" w:type="dxa"/>
            <w:shd w:val="clear" w:color="000000" w:fill="FFFFFF"/>
            <w:vAlign w:val="center"/>
            <w:hideMark/>
          </w:tcPr>
          <w:p w14:paraId="6613F16E" w14:textId="77777777" w:rsidR="00E37173" w:rsidRPr="00E37173" w:rsidRDefault="00E37173" w:rsidP="00E37173">
            <w:pPr>
              <w:spacing w:after="0" w:line="240" w:lineRule="auto"/>
              <w:jc w:val="right"/>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 </w:t>
            </w:r>
          </w:p>
        </w:tc>
        <w:tc>
          <w:tcPr>
            <w:tcW w:w="1920" w:type="dxa"/>
            <w:shd w:val="clear" w:color="000000" w:fill="FFFFFF"/>
            <w:vAlign w:val="center"/>
            <w:hideMark/>
          </w:tcPr>
          <w:p w14:paraId="2621EC78" w14:textId="77777777" w:rsidR="00E37173" w:rsidRPr="00E37173" w:rsidRDefault="00E37173" w:rsidP="00E37173">
            <w:pPr>
              <w:spacing w:after="0" w:line="240" w:lineRule="auto"/>
              <w:jc w:val="right"/>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 </w:t>
            </w:r>
          </w:p>
        </w:tc>
        <w:tc>
          <w:tcPr>
            <w:tcW w:w="2382" w:type="dxa"/>
            <w:shd w:val="clear" w:color="000000" w:fill="FFFFFF"/>
            <w:vAlign w:val="center"/>
            <w:hideMark/>
          </w:tcPr>
          <w:p w14:paraId="7E797375" w14:textId="77777777" w:rsidR="00E37173" w:rsidRPr="00E37173" w:rsidRDefault="00E37173" w:rsidP="00E37173">
            <w:pPr>
              <w:spacing w:after="0" w:line="240" w:lineRule="auto"/>
              <w:jc w:val="right"/>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 </w:t>
            </w:r>
          </w:p>
        </w:tc>
      </w:tr>
      <w:tr w:rsidR="005C45DC" w:rsidRPr="005C45DC" w14:paraId="0498B116" w14:textId="77777777" w:rsidTr="00E37173">
        <w:trPr>
          <w:trHeight w:val="300"/>
        </w:trPr>
        <w:tc>
          <w:tcPr>
            <w:tcW w:w="5949" w:type="dxa"/>
            <w:shd w:val="clear" w:color="auto" w:fill="auto"/>
            <w:vAlign w:val="center"/>
            <w:hideMark/>
          </w:tcPr>
          <w:p w14:paraId="42723BE9" w14:textId="77777777" w:rsidR="00E37173" w:rsidRPr="00E37173" w:rsidRDefault="00E37173" w:rsidP="00E37173">
            <w:pPr>
              <w:spacing w:after="0" w:line="240" w:lineRule="auto"/>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სხვა ......</w:t>
            </w:r>
          </w:p>
        </w:tc>
        <w:tc>
          <w:tcPr>
            <w:tcW w:w="1843" w:type="dxa"/>
            <w:shd w:val="clear" w:color="000000" w:fill="FFFFFF"/>
            <w:vAlign w:val="center"/>
            <w:hideMark/>
          </w:tcPr>
          <w:p w14:paraId="33713967" w14:textId="77777777" w:rsidR="00E37173" w:rsidRPr="00756443" w:rsidRDefault="00E37173" w:rsidP="00E37173">
            <w:pPr>
              <w:spacing w:after="0" w:line="240" w:lineRule="auto"/>
              <w:jc w:val="right"/>
              <w:rPr>
                <w:rFonts w:ascii="Sylfaen" w:eastAsia="Times New Roman" w:hAnsi="Sylfaen" w:cs="Calibri"/>
                <w:color w:val="FF0000"/>
                <w:sz w:val="20"/>
                <w:szCs w:val="20"/>
                <w:lang w:val="en-GB" w:eastAsia="en-GB"/>
              </w:rPr>
            </w:pPr>
            <w:r w:rsidRPr="00756443">
              <w:rPr>
                <w:rFonts w:ascii="Sylfaen" w:eastAsia="Times New Roman" w:hAnsi="Sylfaen" w:cs="Calibri"/>
                <w:color w:val="FF0000"/>
                <w:sz w:val="20"/>
                <w:szCs w:val="20"/>
                <w:lang w:val="en-GB" w:eastAsia="en-GB"/>
              </w:rPr>
              <w:t> </w:t>
            </w:r>
          </w:p>
        </w:tc>
        <w:tc>
          <w:tcPr>
            <w:tcW w:w="2126" w:type="dxa"/>
            <w:shd w:val="clear" w:color="000000" w:fill="FFFFFF"/>
            <w:vAlign w:val="center"/>
            <w:hideMark/>
          </w:tcPr>
          <w:p w14:paraId="19B40381" w14:textId="77777777" w:rsidR="00E37173" w:rsidRPr="00E37173" w:rsidRDefault="00E37173" w:rsidP="00E37173">
            <w:pPr>
              <w:spacing w:after="0" w:line="240" w:lineRule="auto"/>
              <w:jc w:val="right"/>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 </w:t>
            </w:r>
          </w:p>
        </w:tc>
        <w:tc>
          <w:tcPr>
            <w:tcW w:w="1920" w:type="dxa"/>
            <w:shd w:val="clear" w:color="000000" w:fill="FFFFFF"/>
            <w:vAlign w:val="center"/>
            <w:hideMark/>
          </w:tcPr>
          <w:p w14:paraId="29F73299" w14:textId="77777777" w:rsidR="00E37173" w:rsidRPr="00E37173" w:rsidRDefault="00E37173" w:rsidP="00E37173">
            <w:pPr>
              <w:spacing w:after="0" w:line="240" w:lineRule="auto"/>
              <w:jc w:val="right"/>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 </w:t>
            </w:r>
          </w:p>
        </w:tc>
        <w:tc>
          <w:tcPr>
            <w:tcW w:w="2382" w:type="dxa"/>
            <w:shd w:val="clear" w:color="000000" w:fill="FFFFFF"/>
            <w:vAlign w:val="center"/>
            <w:hideMark/>
          </w:tcPr>
          <w:p w14:paraId="0B5CDD0B" w14:textId="77777777" w:rsidR="00E37173" w:rsidRPr="00E37173" w:rsidRDefault="00E37173" w:rsidP="00E37173">
            <w:pPr>
              <w:spacing w:after="0" w:line="240" w:lineRule="auto"/>
              <w:jc w:val="right"/>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 </w:t>
            </w:r>
          </w:p>
        </w:tc>
      </w:tr>
      <w:tr w:rsidR="005C45DC" w:rsidRPr="005C45DC" w14:paraId="3868942F" w14:textId="77777777" w:rsidTr="00E37173">
        <w:trPr>
          <w:trHeight w:val="435"/>
        </w:trPr>
        <w:tc>
          <w:tcPr>
            <w:tcW w:w="5949" w:type="dxa"/>
            <w:shd w:val="clear" w:color="auto" w:fill="auto"/>
            <w:vAlign w:val="center"/>
            <w:hideMark/>
          </w:tcPr>
          <w:p w14:paraId="70CE5468" w14:textId="77777777" w:rsidR="00E37173" w:rsidRPr="00E37173" w:rsidRDefault="00E37173" w:rsidP="00E37173">
            <w:pPr>
              <w:spacing w:after="0" w:line="240" w:lineRule="auto"/>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სულ ჯამი</w:t>
            </w:r>
          </w:p>
        </w:tc>
        <w:tc>
          <w:tcPr>
            <w:tcW w:w="1843" w:type="dxa"/>
            <w:shd w:val="clear" w:color="000000" w:fill="FFFFFF"/>
            <w:vAlign w:val="center"/>
            <w:hideMark/>
          </w:tcPr>
          <w:p w14:paraId="36891B8F" w14:textId="5A09DBC1" w:rsidR="00E37173" w:rsidRPr="00756443" w:rsidRDefault="00756443" w:rsidP="00E37173">
            <w:pPr>
              <w:spacing w:after="0" w:line="240" w:lineRule="auto"/>
              <w:jc w:val="center"/>
              <w:rPr>
                <w:rFonts w:ascii="Sylfaen" w:eastAsia="Times New Roman" w:hAnsi="Sylfaen" w:cs="Calibri"/>
                <w:b/>
                <w:bCs/>
                <w:color w:val="FF0000"/>
                <w:sz w:val="20"/>
                <w:szCs w:val="20"/>
                <w:lang w:val="ka-GE" w:eastAsia="en-GB"/>
              </w:rPr>
            </w:pPr>
            <w:r w:rsidRPr="002B6559">
              <w:rPr>
                <w:rFonts w:ascii="Sylfaen" w:eastAsia="Times New Roman" w:hAnsi="Sylfaen" w:cs="Calibri"/>
                <w:b/>
                <w:bCs/>
                <w:color w:val="002060"/>
                <w:sz w:val="20"/>
                <w:szCs w:val="20"/>
                <w:lang w:val="en-GB" w:eastAsia="en-GB"/>
              </w:rPr>
              <w:t>350000</w:t>
            </w:r>
          </w:p>
        </w:tc>
        <w:tc>
          <w:tcPr>
            <w:tcW w:w="2126" w:type="dxa"/>
            <w:shd w:val="clear" w:color="000000" w:fill="FFFFFF"/>
            <w:vAlign w:val="center"/>
            <w:hideMark/>
          </w:tcPr>
          <w:p w14:paraId="44F30781"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250000</w:t>
            </w:r>
          </w:p>
        </w:tc>
        <w:tc>
          <w:tcPr>
            <w:tcW w:w="1920" w:type="dxa"/>
            <w:shd w:val="clear" w:color="000000" w:fill="FFFFFF"/>
            <w:vAlign w:val="center"/>
            <w:hideMark/>
          </w:tcPr>
          <w:p w14:paraId="3A73AF70"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250000</w:t>
            </w:r>
          </w:p>
        </w:tc>
        <w:tc>
          <w:tcPr>
            <w:tcW w:w="2382" w:type="dxa"/>
            <w:shd w:val="clear" w:color="000000" w:fill="FFFFFF"/>
            <w:vAlign w:val="center"/>
            <w:hideMark/>
          </w:tcPr>
          <w:p w14:paraId="031E31C9"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250000</w:t>
            </w:r>
          </w:p>
        </w:tc>
      </w:tr>
      <w:tr w:rsidR="005C45DC" w:rsidRPr="005C45DC" w14:paraId="1A41BA9C" w14:textId="77777777" w:rsidTr="00E37173">
        <w:trPr>
          <w:trHeight w:val="435"/>
        </w:trPr>
        <w:tc>
          <w:tcPr>
            <w:tcW w:w="5949" w:type="dxa"/>
            <w:shd w:val="clear" w:color="auto" w:fill="auto"/>
            <w:noWrap/>
            <w:vAlign w:val="center"/>
            <w:hideMark/>
          </w:tcPr>
          <w:p w14:paraId="1F099057" w14:textId="77777777" w:rsidR="00E37173" w:rsidRPr="00E37173" w:rsidRDefault="00E37173" w:rsidP="00E37173">
            <w:pPr>
              <w:spacing w:after="0" w:line="240" w:lineRule="auto"/>
              <w:rPr>
                <w:rFonts w:ascii="Sylfaen" w:eastAsia="Times New Roman" w:hAnsi="Sylfaen" w:cs="Calibri"/>
                <w:b/>
                <w:bCs/>
                <w:i/>
                <w:iCs/>
                <w:color w:val="002060"/>
                <w:sz w:val="20"/>
                <w:szCs w:val="20"/>
                <w:lang w:val="en-GB" w:eastAsia="en-GB"/>
              </w:rPr>
            </w:pPr>
            <w:r w:rsidRPr="00E37173">
              <w:rPr>
                <w:rFonts w:ascii="Sylfaen" w:eastAsia="Times New Roman" w:hAnsi="Sylfaen" w:cs="Calibri"/>
                <w:b/>
                <w:bCs/>
                <w:i/>
                <w:iCs/>
                <w:color w:val="002060"/>
                <w:sz w:val="20"/>
                <w:szCs w:val="20"/>
                <w:lang w:val="en-GB" w:eastAsia="en-GB"/>
              </w:rPr>
              <w:t>მ.შ. კაპიტალური პროექტები</w:t>
            </w:r>
          </w:p>
        </w:tc>
        <w:tc>
          <w:tcPr>
            <w:tcW w:w="1843" w:type="dxa"/>
            <w:shd w:val="clear" w:color="000000" w:fill="FFFFFF"/>
            <w:vAlign w:val="center"/>
            <w:hideMark/>
          </w:tcPr>
          <w:p w14:paraId="4CF32C1A" w14:textId="77777777" w:rsidR="00E37173" w:rsidRPr="00E37173" w:rsidRDefault="00E37173" w:rsidP="00E37173">
            <w:pPr>
              <w:spacing w:after="0" w:line="240" w:lineRule="auto"/>
              <w:rPr>
                <w:rFonts w:ascii="Sylfaen" w:eastAsia="Times New Roman" w:hAnsi="Sylfaen" w:cs="Calibri"/>
                <w:i/>
                <w:iCs/>
                <w:color w:val="002060"/>
                <w:sz w:val="20"/>
                <w:szCs w:val="20"/>
                <w:lang w:val="en-GB" w:eastAsia="en-GB"/>
              </w:rPr>
            </w:pPr>
            <w:r w:rsidRPr="00E37173">
              <w:rPr>
                <w:rFonts w:ascii="Sylfaen" w:eastAsia="Times New Roman" w:hAnsi="Sylfaen" w:cs="Calibri"/>
                <w:i/>
                <w:iCs/>
                <w:color w:val="002060"/>
                <w:sz w:val="20"/>
                <w:szCs w:val="20"/>
                <w:lang w:val="en-GB" w:eastAsia="en-GB"/>
              </w:rPr>
              <w:t> </w:t>
            </w:r>
          </w:p>
        </w:tc>
        <w:tc>
          <w:tcPr>
            <w:tcW w:w="2126" w:type="dxa"/>
            <w:shd w:val="clear" w:color="000000" w:fill="FFFFFF"/>
            <w:vAlign w:val="center"/>
            <w:hideMark/>
          </w:tcPr>
          <w:p w14:paraId="27EFBAC3" w14:textId="77777777" w:rsidR="00E37173" w:rsidRPr="00E37173" w:rsidRDefault="00E37173" w:rsidP="00E37173">
            <w:pPr>
              <w:spacing w:after="0" w:line="240" w:lineRule="auto"/>
              <w:rPr>
                <w:rFonts w:ascii="Sylfaen" w:eastAsia="Times New Roman" w:hAnsi="Sylfaen" w:cs="Calibri"/>
                <w:i/>
                <w:iCs/>
                <w:color w:val="002060"/>
                <w:sz w:val="20"/>
                <w:szCs w:val="20"/>
                <w:lang w:val="en-GB" w:eastAsia="en-GB"/>
              </w:rPr>
            </w:pPr>
            <w:r w:rsidRPr="00E37173">
              <w:rPr>
                <w:rFonts w:ascii="Sylfaen" w:eastAsia="Times New Roman" w:hAnsi="Sylfaen" w:cs="Calibri"/>
                <w:i/>
                <w:iCs/>
                <w:color w:val="002060"/>
                <w:sz w:val="20"/>
                <w:szCs w:val="20"/>
                <w:lang w:val="en-GB" w:eastAsia="en-GB"/>
              </w:rPr>
              <w:t> </w:t>
            </w:r>
          </w:p>
        </w:tc>
        <w:tc>
          <w:tcPr>
            <w:tcW w:w="1920" w:type="dxa"/>
            <w:shd w:val="clear" w:color="000000" w:fill="FFFFFF"/>
            <w:vAlign w:val="center"/>
            <w:hideMark/>
          </w:tcPr>
          <w:p w14:paraId="32DC9219" w14:textId="77777777" w:rsidR="00E37173" w:rsidRPr="00E37173" w:rsidRDefault="00E37173" w:rsidP="00E37173">
            <w:pPr>
              <w:spacing w:after="0" w:line="240" w:lineRule="auto"/>
              <w:rPr>
                <w:rFonts w:ascii="Sylfaen" w:eastAsia="Times New Roman" w:hAnsi="Sylfaen" w:cs="Calibri"/>
                <w:i/>
                <w:iCs/>
                <w:color w:val="002060"/>
                <w:sz w:val="20"/>
                <w:szCs w:val="20"/>
                <w:lang w:val="en-GB" w:eastAsia="en-GB"/>
              </w:rPr>
            </w:pPr>
            <w:r w:rsidRPr="00E37173">
              <w:rPr>
                <w:rFonts w:ascii="Sylfaen" w:eastAsia="Times New Roman" w:hAnsi="Sylfaen" w:cs="Calibri"/>
                <w:i/>
                <w:iCs/>
                <w:color w:val="002060"/>
                <w:sz w:val="20"/>
                <w:szCs w:val="20"/>
                <w:lang w:val="en-GB" w:eastAsia="en-GB"/>
              </w:rPr>
              <w:t> </w:t>
            </w:r>
          </w:p>
        </w:tc>
        <w:tc>
          <w:tcPr>
            <w:tcW w:w="2382" w:type="dxa"/>
            <w:shd w:val="clear" w:color="000000" w:fill="FFFFFF"/>
            <w:vAlign w:val="center"/>
            <w:hideMark/>
          </w:tcPr>
          <w:p w14:paraId="52DD98F4" w14:textId="77777777" w:rsidR="00E37173" w:rsidRPr="00E37173" w:rsidRDefault="00E37173" w:rsidP="00E37173">
            <w:pPr>
              <w:spacing w:after="0" w:line="240" w:lineRule="auto"/>
              <w:rPr>
                <w:rFonts w:ascii="Sylfaen" w:eastAsia="Times New Roman" w:hAnsi="Sylfaen" w:cs="Calibri"/>
                <w:i/>
                <w:iCs/>
                <w:color w:val="002060"/>
                <w:sz w:val="20"/>
                <w:szCs w:val="20"/>
                <w:lang w:val="en-GB" w:eastAsia="en-GB"/>
              </w:rPr>
            </w:pPr>
            <w:r w:rsidRPr="00E37173">
              <w:rPr>
                <w:rFonts w:ascii="Sylfaen" w:eastAsia="Times New Roman" w:hAnsi="Sylfaen" w:cs="Calibri"/>
                <w:i/>
                <w:iCs/>
                <w:color w:val="002060"/>
                <w:sz w:val="20"/>
                <w:szCs w:val="20"/>
                <w:lang w:val="en-GB" w:eastAsia="en-GB"/>
              </w:rPr>
              <w:t> </w:t>
            </w:r>
          </w:p>
        </w:tc>
      </w:tr>
      <w:tr w:rsidR="005C45DC" w:rsidRPr="00E37173" w14:paraId="75C3614A" w14:textId="77777777" w:rsidTr="00E37173">
        <w:trPr>
          <w:trHeight w:val="2445"/>
        </w:trPr>
        <w:tc>
          <w:tcPr>
            <w:tcW w:w="5949" w:type="dxa"/>
            <w:shd w:val="clear" w:color="auto" w:fill="auto"/>
            <w:vAlign w:val="center"/>
            <w:hideMark/>
          </w:tcPr>
          <w:p w14:paraId="66A0B0B6" w14:textId="77777777" w:rsidR="00E37173" w:rsidRPr="00E37173" w:rsidRDefault="00E37173" w:rsidP="00E37173">
            <w:pPr>
              <w:spacing w:after="0" w:line="240" w:lineRule="auto"/>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მიზანი და აღწერა</w:t>
            </w:r>
          </w:p>
        </w:tc>
        <w:tc>
          <w:tcPr>
            <w:tcW w:w="8271" w:type="dxa"/>
            <w:gridSpan w:val="4"/>
            <w:shd w:val="clear" w:color="000000" w:fill="FFFFFF"/>
            <w:vAlign w:val="center"/>
            <w:hideMark/>
          </w:tcPr>
          <w:p w14:paraId="1912D5A7" w14:textId="77777777" w:rsidR="00C92921" w:rsidRDefault="00E37173" w:rsidP="00557EBA">
            <w:pPr>
              <w:spacing w:after="0" w:line="240" w:lineRule="auto"/>
              <w:jc w:val="both"/>
              <w:rPr>
                <w:rFonts w:ascii="Sylfaen" w:eastAsia="Times New Roman" w:hAnsi="Sylfaen" w:cs="Calibri"/>
                <w:color w:val="002060"/>
                <w:sz w:val="20"/>
                <w:szCs w:val="20"/>
                <w:lang w:val="ka-GE" w:eastAsia="en-GB"/>
              </w:rPr>
            </w:pPr>
            <w:r w:rsidRPr="00E37173">
              <w:rPr>
                <w:rFonts w:ascii="Sylfaen" w:eastAsia="Times New Roman" w:hAnsi="Sylfaen" w:cs="Calibri"/>
                <w:color w:val="002060"/>
                <w:sz w:val="20"/>
                <w:szCs w:val="20"/>
                <w:lang w:val="en-GB" w:eastAsia="en-GB"/>
              </w:rPr>
              <w:t xml:space="preserve"> ოკუპირებული აფხაზეთის ტერიტორიიდან დევნილთა ინსტრუმენტულ და ენდოსკოპიურ დიაგნოსტიკურ კვლევებზე ფინანსური ხელმისაწვდომობის უზრუნველყოფა.</w:t>
            </w:r>
            <w:r w:rsidR="00A927A5" w:rsidRPr="005C45DC">
              <w:rPr>
                <w:rFonts w:ascii="Sylfaen" w:eastAsia="Times New Roman" w:hAnsi="Sylfaen" w:cs="Calibri"/>
                <w:color w:val="002060"/>
                <w:sz w:val="20"/>
                <w:szCs w:val="20"/>
                <w:lang w:val="ka-GE" w:eastAsia="en-GB"/>
              </w:rPr>
              <w:t xml:space="preserve"> </w:t>
            </w:r>
          </w:p>
          <w:p w14:paraId="3DA81F3E" w14:textId="11F5ADA2" w:rsidR="00E37173" w:rsidRPr="00E37173" w:rsidRDefault="00E37173" w:rsidP="00557EBA">
            <w:pPr>
              <w:spacing w:after="0" w:line="240" w:lineRule="auto"/>
              <w:jc w:val="both"/>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ინსტრუმენტული და ენდოსკოპიური გამოკვლევები სხვადასხვა ორგანოთა სისტემის დაავადებათა ადრეული დიაგნოსტიკის ყველაზე ზუსტი, ინფორმატიული და ხშირ შემთხვევაში აუცილებელი მეთოდებია.</w:t>
            </w:r>
            <w:r w:rsidR="00A927A5" w:rsidRPr="005C45DC">
              <w:rPr>
                <w:rFonts w:ascii="Sylfaen" w:eastAsia="Times New Roman" w:hAnsi="Sylfaen" w:cs="Calibri"/>
                <w:color w:val="002060"/>
                <w:sz w:val="20"/>
                <w:szCs w:val="20"/>
                <w:lang w:val="ka-GE" w:eastAsia="en-GB"/>
              </w:rPr>
              <w:t xml:space="preserve"> </w:t>
            </w:r>
            <w:r w:rsidRPr="00E37173">
              <w:rPr>
                <w:rFonts w:ascii="Sylfaen" w:eastAsia="Times New Roman" w:hAnsi="Sylfaen" w:cs="Calibri"/>
                <w:color w:val="002060"/>
                <w:sz w:val="20"/>
                <w:szCs w:val="20"/>
                <w:lang w:val="en-GB" w:eastAsia="en-GB"/>
              </w:rPr>
              <w:t>ქვეპროგრამა ითვალისწინებს ინსტრუმენტული კვლევების (თავის ტვინისა და ქვედა კიდურების დოპლეროგრაფია, ციფრულ რენტგენოგრაფია, ართროექოსკოპიას, ელექტროენცეფალოგრაფიასა და სხვა) და ენდოსკოპიური კვლევების (კოლონოსკოპია ეზოფაგოდუოდენოსკოპიას და ა.შ) თანადაფინანსებას</w:t>
            </w:r>
          </w:p>
        </w:tc>
      </w:tr>
      <w:tr w:rsidR="005C45DC" w:rsidRPr="005C45DC" w14:paraId="5444BB2F" w14:textId="77777777" w:rsidTr="00E37173">
        <w:trPr>
          <w:trHeight w:val="705"/>
        </w:trPr>
        <w:tc>
          <w:tcPr>
            <w:tcW w:w="5949" w:type="dxa"/>
            <w:shd w:val="clear" w:color="000000" w:fill="F2F2F2"/>
            <w:vAlign w:val="center"/>
            <w:hideMark/>
          </w:tcPr>
          <w:p w14:paraId="637856EE" w14:textId="77777777" w:rsidR="00E37173" w:rsidRPr="00E37173" w:rsidRDefault="00E37173" w:rsidP="00E37173">
            <w:pPr>
              <w:spacing w:after="0" w:line="240" w:lineRule="auto"/>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ღონისძიების დასახელება</w:t>
            </w:r>
          </w:p>
        </w:tc>
        <w:tc>
          <w:tcPr>
            <w:tcW w:w="1843" w:type="dxa"/>
            <w:shd w:val="clear" w:color="000000" w:fill="F2F2F2"/>
            <w:vAlign w:val="center"/>
            <w:hideMark/>
          </w:tcPr>
          <w:p w14:paraId="1AABDCD4" w14:textId="77777777" w:rsidR="00E37173" w:rsidRPr="00E37173" w:rsidRDefault="00E37173" w:rsidP="00E37173">
            <w:pPr>
              <w:spacing w:after="0" w:line="240" w:lineRule="auto"/>
              <w:jc w:val="center"/>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 xml:space="preserve">რაოდენობა </w:t>
            </w:r>
          </w:p>
        </w:tc>
        <w:tc>
          <w:tcPr>
            <w:tcW w:w="2126" w:type="dxa"/>
            <w:shd w:val="clear" w:color="000000" w:fill="F2F2F2"/>
            <w:vAlign w:val="center"/>
            <w:hideMark/>
          </w:tcPr>
          <w:p w14:paraId="4E4367DD" w14:textId="77777777" w:rsidR="00E37173" w:rsidRPr="00E37173" w:rsidRDefault="00E37173" w:rsidP="00E37173">
            <w:pPr>
              <w:spacing w:after="0" w:line="240" w:lineRule="auto"/>
              <w:jc w:val="center"/>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ერთ. საშ. ფასი</w:t>
            </w:r>
          </w:p>
        </w:tc>
        <w:tc>
          <w:tcPr>
            <w:tcW w:w="1920" w:type="dxa"/>
            <w:shd w:val="clear" w:color="000000" w:fill="F2F2F2"/>
            <w:vAlign w:val="center"/>
            <w:hideMark/>
          </w:tcPr>
          <w:p w14:paraId="0AF461A1" w14:textId="77777777" w:rsidR="00E37173" w:rsidRPr="00E37173" w:rsidRDefault="00E37173" w:rsidP="00E37173">
            <w:pPr>
              <w:spacing w:after="0" w:line="240" w:lineRule="auto"/>
              <w:jc w:val="center"/>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სულ (ლარი)</w:t>
            </w:r>
          </w:p>
        </w:tc>
        <w:tc>
          <w:tcPr>
            <w:tcW w:w="2382" w:type="dxa"/>
            <w:shd w:val="clear" w:color="000000" w:fill="F2F2F2"/>
            <w:vAlign w:val="center"/>
            <w:hideMark/>
          </w:tcPr>
          <w:p w14:paraId="5C5216E2" w14:textId="77777777" w:rsidR="00E37173" w:rsidRPr="00E37173" w:rsidRDefault="00E37173" w:rsidP="00E37173">
            <w:pPr>
              <w:spacing w:after="0" w:line="240" w:lineRule="auto"/>
              <w:jc w:val="center"/>
              <w:rPr>
                <w:rFonts w:ascii="Sylfaen" w:eastAsia="Times New Roman" w:hAnsi="Sylfaen" w:cs="Calibri"/>
                <w:color w:val="002060"/>
                <w:sz w:val="18"/>
                <w:szCs w:val="18"/>
                <w:lang w:val="en-GB" w:eastAsia="en-GB"/>
              </w:rPr>
            </w:pPr>
            <w:r w:rsidRPr="00E37173">
              <w:rPr>
                <w:rFonts w:ascii="Sylfaen" w:eastAsia="Times New Roman" w:hAnsi="Sylfaen" w:cs="Calibri"/>
                <w:color w:val="002060"/>
                <w:sz w:val="18"/>
                <w:szCs w:val="18"/>
                <w:lang w:val="en-GB" w:eastAsia="en-GB"/>
              </w:rPr>
              <w:t>ეკონომიკური კლასიფიკაციის მუხლი</w:t>
            </w:r>
          </w:p>
        </w:tc>
      </w:tr>
      <w:tr w:rsidR="005C45DC" w:rsidRPr="005C45DC" w14:paraId="778A77CB" w14:textId="77777777" w:rsidTr="005565C8">
        <w:trPr>
          <w:trHeight w:val="405"/>
        </w:trPr>
        <w:tc>
          <w:tcPr>
            <w:tcW w:w="5949" w:type="dxa"/>
            <w:shd w:val="clear" w:color="000000" w:fill="FFFFFF"/>
            <w:noWrap/>
            <w:vAlign w:val="center"/>
            <w:hideMark/>
          </w:tcPr>
          <w:p w14:paraId="6BCDE72B" w14:textId="77777777" w:rsidR="00E37173" w:rsidRPr="00E37173" w:rsidRDefault="00E37173" w:rsidP="00E37173">
            <w:pPr>
              <w:spacing w:after="0" w:line="240" w:lineRule="auto"/>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 xml:space="preserve"> ინსტრუმენტული და ენდოსკოპიური კვლევების თანადაფინანსება </w:t>
            </w:r>
          </w:p>
        </w:tc>
        <w:tc>
          <w:tcPr>
            <w:tcW w:w="1843" w:type="dxa"/>
            <w:shd w:val="clear" w:color="000000" w:fill="FFFFFF"/>
            <w:vAlign w:val="center"/>
          </w:tcPr>
          <w:p w14:paraId="552A4871" w14:textId="335A01F5" w:rsidR="00E37173" w:rsidRPr="002B6559" w:rsidRDefault="00B468DB" w:rsidP="00E37173">
            <w:pPr>
              <w:spacing w:after="0" w:line="240" w:lineRule="auto"/>
              <w:jc w:val="center"/>
              <w:rPr>
                <w:rFonts w:ascii="Sylfaen" w:eastAsia="Times New Roman" w:hAnsi="Sylfaen" w:cs="Calibri"/>
                <w:color w:val="002060"/>
                <w:sz w:val="20"/>
                <w:szCs w:val="20"/>
                <w:lang w:val="ka-GE" w:eastAsia="en-GB"/>
              </w:rPr>
            </w:pPr>
            <w:r w:rsidRPr="002B6559">
              <w:rPr>
                <w:rFonts w:ascii="Sylfaen" w:eastAsia="Times New Roman" w:hAnsi="Sylfaen" w:cs="Calibri"/>
                <w:color w:val="002060"/>
                <w:sz w:val="20"/>
                <w:szCs w:val="20"/>
                <w:lang w:val="ka-GE" w:eastAsia="en-GB"/>
              </w:rPr>
              <w:t>1000</w:t>
            </w:r>
          </w:p>
        </w:tc>
        <w:tc>
          <w:tcPr>
            <w:tcW w:w="2126" w:type="dxa"/>
            <w:shd w:val="clear" w:color="000000" w:fill="FFFFFF"/>
            <w:vAlign w:val="center"/>
          </w:tcPr>
          <w:p w14:paraId="5229FF93" w14:textId="5769800D" w:rsidR="00E37173" w:rsidRPr="002B6559" w:rsidRDefault="00B468DB" w:rsidP="00E37173">
            <w:pPr>
              <w:spacing w:after="0" w:line="240" w:lineRule="auto"/>
              <w:jc w:val="center"/>
              <w:rPr>
                <w:rFonts w:ascii="Sylfaen" w:eastAsia="Times New Roman" w:hAnsi="Sylfaen" w:cs="Calibri"/>
                <w:color w:val="002060"/>
                <w:sz w:val="20"/>
                <w:szCs w:val="20"/>
                <w:lang w:val="ka-GE" w:eastAsia="en-GB"/>
              </w:rPr>
            </w:pPr>
            <w:r w:rsidRPr="002B6559">
              <w:rPr>
                <w:rFonts w:ascii="Sylfaen" w:eastAsia="Times New Roman" w:hAnsi="Sylfaen" w:cs="Calibri"/>
                <w:color w:val="002060"/>
                <w:sz w:val="20"/>
                <w:szCs w:val="20"/>
                <w:lang w:val="ka-GE" w:eastAsia="en-GB"/>
              </w:rPr>
              <w:t>350</w:t>
            </w:r>
          </w:p>
        </w:tc>
        <w:tc>
          <w:tcPr>
            <w:tcW w:w="1920" w:type="dxa"/>
            <w:shd w:val="clear" w:color="000000" w:fill="FFFFFF"/>
            <w:vAlign w:val="center"/>
            <w:hideMark/>
          </w:tcPr>
          <w:p w14:paraId="303E9327" w14:textId="09C712C7" w:rsidR="00E37173" w:rsidRPr="002B6559" w:rsidRDefault="005565C8" w:rsidP="00E37173">
            <w:pPr>
              <w:spacing w:after="0" w:line="240" w:lineRule="auto"/>
              <w:jc w:val="center"/>
              <w:rPr>
                <w:rFonts w:ascii="Sylfaen" w:eastAsia="Times New Roman" w:hAnsi="Sylfaen" w:cs="Calibri"/>
                <w:b/>
                <w:bCs/>
                <w:color w:val="002060"/>
                <w:sz w:val="20"/>
                <w:szCs w:val="20"/>
                <w:lang w:val="ka-GE" w:eastAsia="en-GB"/>
              </w:rPr>
            </w:pPr>
            <w:r w:rsidRPr="002B6559">
              <w:rPr>
                <w:rFonts w:ascii="Sylfaen" w:eastAsia="Times New Roman" w:hAnsi="Sylfaen" w:cs="Calibri"/>
                <w:b/>
                <w:bCs/>
                <w:color w:val="002060"/>
                <w:sz w:val="20"/>
                <w:szCs w:val="20"/>
                <w:lang w:val="ka-GE" w:eastAsia="en-GB"/>
              </w:rPr>
              <w:t>350000</w:t>
            </w:r>
          </w:p>
        </w:tc>
        <w:tc>
          <w:tcPr>
            <w:tcW w:w="2382" w:type="dxa"/>
            <w:shd w:val="clear" w:color="000000" w:fill="FFFFFF"/>
            <w:vAlign w:val="center"/>
            <w:hideMark/>
          </w:tcPr>
          <w:p w14:paraId="6BA01675"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27</w:t>
            </w:r>
          </w:p>
        </w:tc>
      </w:tr>
      <w:tr w:rsidR="005C45DC" w:rsidRPr="00E37173" w14:paraId="485AA1D2" w14:textId="77777777" w:rsidTr="00E37173">
        <w:trPr>
          <w:trHeight w:val="570"/>
        </w:trPr>
        <w:tc>
          <w:tcPr>
            <w:tcW w:w="14220" w:type="dxa"/>
            <w:gridSpan w:val="5"/>
            <w:shd w:val="clear" w:color="000000" w:fill="F2F2F2"/>
            <w:vAlign w:val="center"/>
            <w:hideMark/>
          </w:tcPr>
          <w:p w14:paraId="1622992A"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 xml:space="preserve">ღონისძიების განხორციელების დროითი გეგმა </w:t>
            </w:r>
          </w:p>
        </w:tc>
      </w:tr>
      <w:tr w:rsidR="005C45DC" w:rsidRPr="005C45DC" w14:paraId="489D52CB" w14:textId="77777777" w:rsidTr="00E37173">
        <w:trPr>
          <w:trHeight w:val="570"/>
        </w:trPr>
        <w:tc>
          <w:tcPr>
            <w:tcW w:w="5949" w:type="dxa"/>
            <w:shd w:val="clear" w:color="000000" w:fill="F2F2F2"/>
            <w:vAlign w:val="center"/>
            <w:hideMark/>
          </w:tcPr>
          <w:p w14:paraId="57FECCA8" w14:textId="77777777" w:rsidR="00E37173" w:rsidRPr="00E37173" w:rsidRDefault="00E37173" w:rsidP="00E37173">
            <w:pPr>
              <w:spacing w:after="0" w:line="240" w:lineRule="auto"/>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ღონისძიების დასახელება</w:t>
            </w:r>
          </w:p>
        </w:tc>
        <w:tc>
          <w:tcPr>
            <w:tcW w:w="1843" w:type="dxa"/>
            <w:shd w:val="clear" w:color="000000" w:fill="F2F2F2"/>
            <w:vAlign w:val="center"/>
            <w:hideMark/>
          </w:tcPr>
          <w:p w14:paraId="64FE1AED"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1 კვარტალი</w:t>
            </w:r>
          </w:p>
        </w:tc>
        <w:tc>
          <w:tcPr>
            <w:tcW w:w="2126" w:type="dxa"/>
            <w:shd w:val="clear" w:color="000000" w:fill="F2F2F2"/>
            <w:vAlign w:val="center"/>
            <w:hideMark/>
          </w:tcPr>
          <w:p w14:paraId="035BE465"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2 კვარტალი</w:t>
            </w:r>
          </w:p>
        </w:tc>
        <w:tc>
          <w:tcPr>
            <w:tcW w:w="1920" w:type="dxa"/>
            <w:shd w:val="clear" w:color="000000" w:fill="F2F2F2"/>
            <w:vAlign w:val="center"/>
            <w:hideMark/>
          </w:tcPr>
          <w:p w14:paraId="7755B88D"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3 კვარტალი</w:t>
            </w:r>
          </w:p>
        </w:tc>
        <w:tc>
          <w:tcPr>
            <w:tcW w:w="2382" w:type="dxa"/>
            <w:shd w:val="clear" w:color="000000" w:fill="F2F2F2"/>
            <w:vAlign w:val="center"/>
            <w:hideMark/>
          </w:tcPr>
          <w:p w14:paraId="2E95EC77"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4 კვარტალი</w:t>
            </w:r>
          </w:p>
        </w:tc>
      </w:tr>
      <w:tr w:rsidR="005C45DC" w:rsidRPr="005C45DC" w14:paraId="5C47EB1C" w14:textId="77777777" w:rsidTr="00E37173">
        <w:trPr>
          <w:trHeight w:val="360"/>
        </w:trPr>
        <w:tc>
          <w:tcPr>
            <w:tcW w:w="5949" w:type="dxa"/>
            <w:shd w:val="clear" w:color="000000" w:fill="FFFFFF"/>
            <w:noWrap/>
            <w:vAlign w:val="center"/>
            <w:hideMark/>
          </w:tcPr>
          <w:p w14:paraId="567E0D1D" w14:textId="77777777" w:rsidR="00E37173" w:rsidRPr="00E37173" w:rsidRDefault="00E37173" w:rsidP="00E37173">
            <w:pPr>
              <w:spacing w:after="0" w:line="240" w:lineRule="auto"/>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lastRenderedPageBreak/>
              <w:t xml:space="preserve"> ინსტრუმენტული და ენდოსკოპიური კვლევების თანადაფინანსება </w:t>
            </w:r>
          </w:p>
        </w:tc>
        <w:tc>
          <w:tcPr>
            <w:tcW w:w="1843" w:type="dxa"/>
            <w:shd w:val="clear" w:color="000000" w:fill="FFFFFF"/>
            <w:vAlign w:val="center"/>
            <w:hideMark/>
          </w:tcPr>
          <w:p w14:paraId="3CC9E36F"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X</w:t>
            </w:r>
          </w:p>
        </w:tc>
        <w:tc>
          <w:tcPr>
            <w:tcW w:w="2126" w:type="dxa"/>
            <w:shd w:val="clear" w:color="000000" w:fill="FFFFFF"/>
            <w:vAlign w:val="center"/>
            <w:hideMark/>
          </w:tcPr>
          <w:p w14:paraId="2826E142"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X</w:t>
            </w:r>
          </w:p>
        </w:tc>
        <w:tc>
          <w:tcPr>
            <w:tcW w:w="1920" w:type="dxa"/>
            <w:shd w:val="clear" w:color="000000" w:fill="FFFFFF"/>
            <w:vAlign w:val="center"/>
            <w:hideMark/>
          </w:tcPr>
          <w:p w14:paraId="769C62D6"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X</w:t>
            </w:r>
          </w:p>
        </w:tc>
        <w:tc>
          <w:tcPr>
            <w:tcW w:w="2382" w:type="dxa"/>
            <w:shd w:val="clear" w:color="000000" w:fill="FFFFFF"/>
            <w:vAlign w:val="center"/>
            <w:hideMark/>
          </w:tcPr>
          <w:p w14:paraId="68889EFB"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X</w:t>
            </w:r>
          </w:p>
        </w:tc>
      </w:tr>
      <w:tr w:rsidR="005C45DC" w:rsidRPr="00E37173" w14:paraId="599E4807" w14:textId="77777777" w:rsidTr="00E37173">
        <w:trPr>
          <w:trHeight w:val="360"/>
        </w:trPr>
        <w:tc>
          <w:tcPr>
            <w:tcW w:w="14220" w:type="dxa"/>
            <w:gridSpan w:val="5"/>
            <w:shd w:val="clear" w:color="000000" w:fill="F2F2F2"/>
            <w:noWrap/>
            <w:vAlign w:val="center"/>
            <w:hideMark/>
          </w:tcPr>
          <w:p w14:paraId="4E13688A"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შეფასების ინდიკატორი</w:t>
            </w:r>
          </w:p>
        </w:tc>
      </w:tr>
      <w:tr w:rsidR="005C45DC" w:rsidRPr="005C45DC" w14:paraId="6B984AD7" w14:textId="77777777" w:rsidTr="00E37173">
        <w:trPr>
          <w:trHeight w:val="735"/>
        </w:trPr>
        <w:tc>
          <w:tcPr>
            <w:tcW w:w="5949" w:type="dxa"/>
            <w:shd w:val="clear" w:color="000000" w:fill="F2F2F2"/>
            <w:vAlign w:val="center"/>
            <w:hideMark/>
          </w:tcPr>
          <w:p w14:paraId="283E22D7" w14:textId="77777777" w:rsidR="00E37173" w:rsidRPr="00E37173" w:rsidRDefault="00E37173" w:rsidP="00E37173">
            <w:pPr>
              <w:spacing w:after="0" w:line="240" w:lineRule="auto"/>
              <w:rPr>
                <w:rFonts w:ascii="Sylfaen" w:eastAsia="Times New Roman" w:hAnsi="Sylfaen" w:cs="Calibri"/>
                <w:b/>
                <w:bCs/>
                <w:color w:val="002060"/>
                <w:sz w:val="18"/>
                <w:szCs w:val="18"/>
                <w:lang w:val="en-GB" w:eastAsia="en-GB"/>
              </w:rPr>
            </w:pPr>
            <w:r w:rsidRPr="00E37173">
              <w:rPr>
                <w:rFonts w:ascii="Sylfaen" w:eastAsia="Times New Roman" w:hAnsi="Sylfaen" w:cs="Calibri"/>
                <w:b/>
                <w:bCs/>
                <w:color w:val="002060"/>
                <w:sz w:val="18"/>
                <w:szCs w:val="18"/>
                <w:lang w:val="en-GB" w:eastAsia="en-GB"/>
              </w:rPr>
              <w:t>შუალედური შედეგი</w:t>
            </w:r>
          </w:p>
        </w:tc>
        <w:tc>
          <w:tcPr>
            <w:tcW w:w="1843" w:type="dxa"/>
            <w:shd w:val="clear" w:color="000000" w:fill="F2F2F2"/>
            <w:vAlign w:val="center"/>
            <w:hideMark/>
          </w:tcPr>
          <w:p w14:paraId="72CB53F7" w14:textId="77777777" w:rsidR="00E37173" w:rsidRPr="00E37173" w:rsidRDefault="00E37173" w:rsidP="00E37173">
            <w:pPr>
              <w:spacing w:after="0" w:line="240" w:lineRule="auto"/>
              <w:jc w:val="center"/>
              <w:rPr>
                <w:rFonts w:ascii="Sylfaen" w:eastAsia="Times New Roman" w:hAnsi="Sylfaen" w:cs="Calibri"/>
                <w:b/>
                <w:bCs/>
                <w:color w:val="002060"/>
                <w:sz w:val="18"/>
                <w:szCs w:val="18"/>
                <w:lang w:val="en-GB" w:eastAsia="en-GB"/>
              </w:rPr>
            </w:pPr>
            <w:r w:rsidRPr="00E37173">
              <w:rPr>
                <w:rFonts w:ascii="Sylfaen" w:eastAsia="Times New Roman" w:hAnsi="Sylfaen" w:cs="Calibri"/>
                <w:b/>
                <w:bCs/>
                <w:color w:val="002060"/>
                <w:sz w:val="18"/>
                <w:szCs w:val="18"/>
                <w:lang w:val="en-GB" w:eastAsia="en-GB"/>
              </w:rPr>
              <w:t>2025 წელი საბაზისო</w:t>
            </w:r>
          </w:p>
        </w:tc>
        <w:tc>
          <w:tcPr>
            <w:tcW w:w="2126" w:type="dxa"/>
            <w:shd w:val="clear" w:color="000000" w:fill="F2F2F2"/>
            <w:vAlign w:val="center"/>
            <w:hideMark/>
          </w:tcPr>
          <w:p w14:paraId="7D611DF7" w14:textId="77777777" w:rsidR="00E37173" w:rsidRPr="00E37173" w:rsidRDefault="00E37173" w:rsidP="00E37173">
            <w:pPr>
              <w:spacing w:after="0" w:line="240" w:lineRule="auto"/>
              <w:jc w:val="center"/>
              <w:rPr>
                <w:rFonts w:ascii="Sylfaen" w:eastAsia="Times New Roman" w:hAnsi="Sylfaen" w:cs="Calibri"/>
                <w:b/>
                <w:bCs/>
                <w:color w:val="002060"/>
                <w:sz w:val="18"/>
                <w:szCs w:val="18"/>
                <w:lang w:val="en-GB" w:eastAsia="en-GB"/>
              </w:rPr>
            </w:pPr>
            <w:r w:rsidRPr="00E37173">
              <w:rPr>
                <w:rFonts w:ascii="Sylfaen" w:eastAsia="Times New Roman" w:hAnsi="Sylfaen" w:cs="Calibri"/>
                <w:b/>
                <w:bCs/>
                <w:color w:val="002060"/>
                <w:sz w:val="18"/>
                <w:szCs w:val="18"/>
                <w:lang w:val="en-GB" w:eastAsia="en-GB"/>
              </w:rPr>
              <w:t>2026 წელი</w:t>
            </w:r>
          </w:p>
        </w:tc>
        <w:tc>
          <w:tcPr>
            <w:tcW w:w="1920" w:type="dxa"/>
            <w:shd w:val="clear" w:color="000000" w:fill="F2F2F2"/>
            <w:vAlign w:val="center"/>
            <w:hideMark/>
          </w:tcPr>
          <w:p w14:paraId="11C79B06" w14:textId="77777777" w:rsidR="00E37173" w:rsidRPr="00E37173" w:rsidRDefault="00E37173" w:rsidP="00E37173">
            <w:pPr>
              <w:spacing w:after="0" w:line="240" w:lineRule="auto"/>
              <w:jc w:val="center"/>
              <w:rPr>
                <w:rFonts w:ascii="Sylfaen" w:eastAsia="Times New Roman" w:hAnsi="Sylfaen" w:cs="Calibri"/>
                <w:b/>
                <w:bCs/>
                <w:color w:val="002060"/>
                <w:sz w:val="16"/>
                <w:szCs w:val="16"/>
                <w:lang w:val="en-GB" w:eastAsia="en-GB"/>
              </w:rPr>
            </w:pPr>
            <w:r w:rsidRPr="00E37173">
              <w:rPr>
                <w:rFonts w:ascii="Sylfaen" w:eastAsia="Times New Roman" w:hAnsi="Sylfaen" w:cs="Calibri"/>
                <w:b/>
                <w:bCs/>
                <w:color w:val="002060"/>
                <w:sz w:val="16"/>
                <w:szCs w:val="16"/>
                <w:lang w:val="en-GB" w:eastAsia="en-GB"/>
              </w:rPr>
              <w:t xml:space="preserve"> ცდომილების ალბათობა (%)</w:t>
            </w:r>
          </w:p>
        </w:tc>
        <w:tc>
          <w:tcPr>
            <w:tcW w:w="2382" w:type="dxa"/>
            <w:shd w:val="clear" w:color="000000" w:fill="F2F2F2"/>
            <w:vAlign w:val="center"/>
            <w:hideMark/>
          </w:tcPr>
          <w:p w14:paraId="3192E642" w14:textId="77777777" w:rsidR="00E37173" w:rsidRPr="00E37173" w:rsidRDefault="00E37173" w:rsidP="00E37173">
            <w:pPr>
              <w:spacing w:after="0" w:line="240" w:lineRule="auto"/>
              <w:jc w:val="center"/>
              <w:rPr>
                <w:rFonts w:ascii="Sylfaen" w:eastAsia="Times New Roman" w:hAnsi="Sylfaen" w:cs="Calibri"/>
                <w:b/>
                <w:bCs/>
                <w:color w:val="002060"/>
                <w:sz w:val="16"/>
                <w:szCs w:val="16"/>
                <w:lang w:val="en-GB" w:eastAsia="en-GB"/>
              </w:rPr>
            </w:pPr>
            <w:r w:rsidRPr="00E37173">
              <w:rPr>
                <w:rFonts w:ascii="Sylfaen" w:eastAsia="Times New Roman" w:hAnsi="Sylfaen" w:cs="Calibri"/>
                <w:b/>
                <w:bCs/>
                <w:color w:val="002060"/>
                <w:sz w:val="16"/>
                <w:szCs w:val="16"/>
                <w:lang w:val="en-GB" w:eastAsia="en-GB"/>
              </w:rPr>
              <w:t>რისკი</w:t>
            </w:r>
          </w:p>
        </w:tc>
      </w:tr>
      <w:tr w:rsidR="005C45DC" w:rsidRPr="005C45DC" w14:paraId="21745505" w14:textId="77777777" w:rsidTr="00E37173">
        <w:trPr>
          <w:trHeight w:val="600"/>
        </w:trPr>
        <w:tc>
          <w:tcPr>
            <w:tcW w:w="5949" w:type="dxa"/>
            <w:shd w:val="clear" w:color="000000" w:fill="FFFFFF"/>
            <w:noWrap/>
            <w:vAlign w:val="center"/>
            <w:hideMark/>
          </w:tcPr>
          <w:p w14:paraId="4C7C0447" w14:textId="77777777" w:rsidR="00E37173" w:rsidRPr="00E37173" w:rsidRDefault="00E37173" w:rsidP="00E37173">
            <w:pPr>
              <w:spacing w:after="0" w:line="240" w:lineRule="auto"/>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ბენეფიციართა რაოდენობა, რომელზეც გაიცა საგარანტიო</w:t>
            </w:r>
          </w:p>
        </w:tc>
        <w:tc>
          <w:tcPr>
            <w:tcW w:w="1843" w:type="dxa"/>
            <w:shd w:val="clear" w:color="000000" w:fill="FFFFFF"/>
            <w:noWrap/>
            <w:vAlign w:val="center"/>
            <w:hideMark/>
          </w:tcPr>
          <w:p w14:paraId="4CBD0078" w14:textId="77777777" w:rsidR="00E37173" w:rsidRPr="00E37173" w:rsidRDefault="00E37173" w:rsidP="00E37173">
            <w:pPr>
              <w:spacing w:after="0" w:line="240" w:lineRule="auto"/>
              <w:jc w:val="center"/>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500</w:t>
            </w:r>
          </w:p>
        </w:tc>
        <w:tc>
          <w:tcPr>
            <w:tcW w:w="2126" w:type="dxa"/>
            <w:shd w:val="clear" w:color="000000" w:fill="FFFFFF"/>
            <w:noWrap/>
            <w:vAlign w:val="center"/>
            <w:hideMark/>
          </w:tcPr>
          <w:p w14:paraId="09C7CBEC" w14:textId="6DB3CDB7" w:rsidR="00E37173" w:rsidRPr="00C92921" w:rsidRDefault="00C92921" w:rsidP="00E37173">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1000</w:t>
            </w:r>
          </w:p>
        </w:tc>
        <w:tc>
          <w:tcPr>
            <w:tcW w:w="1920" w:type="dxa"/>
            <w:shd w:val="clear" w:color="000000" w:fill="FFFFFF"/>
            <w:noWrap/>
            <w:vAlign w:val="center"/>
            <w:hideMark/>
          </w:tcPr>
          <w:p w14:paraId="50E6C56B" w14:textId="77777777" w:rsidR="00E37173" w:rsidRPr="00E37173" w:rsidRDefault="00E37173" w:rsidP="00E37173">
            <w:pPr>
              <w:spacing w:after="0" w:line="240" w:lineRule="auto"/>
              <w:jc w:val="center"/>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10%</w:t>
            </w:r>
          </w:p>
        </w:tc>
        <w:tc>
          <w:tcPr>
            <w:tcW w:w="2382" w:type="dxa"/>
            <w:shd w:val="clear" w:color="000000" w:fill="FFFFFF"/>
            <w:vAlign w:val="center"/>
            <w:hideMark/>
          </w:tcPr>
          <w:p w14:paraId="40308BEA" w14:textId="77777777" w:rsidR="00E37173" w:rsidRPr="00E37173" w:rsidRDefault="00E37173" w:rsidP="00E37173">
            <w:pPr>
              <w:spacing w:after="0" w:line="240" w:lineRule="auto"/>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ინფორმირების დაბალი დონე</w:t>
            </w:r>
          </w:p>
        </w:tc>
      </w:tr>
    </w:tbl>
    <w:p w14:paraId="36BA5F52" w14:textId="77777777" w:rsidR="00090164" w:rsidRPr="005C45DC" w:rsidRDefault="00090164" w:rsidP="00E37173">
      <w:pPr>
        <w:rPr>
          <w:rFonts w:ascii="Sylfaen" w:hAnsi="Sylfaen"/>
          <w:color w:val="002060"/>
          <w:sz w:val="20"/>
          <w:szCs w:val="20"/>
          <w:lang w:val="ka-GE"/>
        </w:rPr>
      </w:pPr>
    </w:p>
    <w:p w14:paraId="1C63E908" w14:textId="77777777" w:rsidR="00090164" w:rsidRPr="005C45DC" w:rsidRDefault="00090164" w:rsidP="00051BBD">
      <w:pPr>
        <w:jc w:val="right"/>
        <w:rPr>
          <w:rFonts w:ascii="Sylfaen" w:hAnsi="Sylfaen"/>
          <w:color w:val="002060"/>
          <w:sz w:val="20"/>
          <w:szCs w:val="20"/>
          <w:lang w:val="ka-GE"/>
        </w:rPr>
      </w:pPr>
    </w:p>
    <w:p w14:paraId="47EE11DC" w14:textId="77777777" w:rsidR="00E37173" w:rsidRPr="005C45DC" w:rsidRDefault="00E37173" w:rsidP="00051BBD">
      <w:pPr>
        <w:jc w:val="right"/>
        <w:rPr>
          <w:rFonts w:ascii="Sylfaen" w:hAnsi="Sylfaen"/>
          <w:color w:val="002060"/>
          <w:sz w:val="20"/>
          <w:szCs w:val="20"/>
          <w:lang w:val="ka-GE"/>
        </w:rPr>
      </w:pPr>
    </w:p>
    <w:p w14:paraId="671EFA0E" w14:textId="77777777" w:rsidR="00646FFE" w:rsidRDefault="00646FFE" w:rsidP="00051BBD">
      <w:pPr>
        <w:jc w:val="right"/>
        <w:rPr>
          <w:rFonts w:ascii="Sylfaen" w:hAnsi="Sylfaen"/>
          <w:color w:val="002060"/>
          <w:sz w:val="20"/>
          <w:szCs w:val="20"/>
          <w:lang w:val="ka-GE"/>
        </w:rPr>
      </w:pPr>
    </w:p>
    <w:p w14:paraId="5F75BF43" w14:textId="2E8CB596" w:rsidR="00051BBD" w:rsidRPr="005C45DC" w:rsidRDefault="00051BBD" w:rsidP="00051BBD">
      <w:pPr>
        <w:jc w:val="right"/>
        <w:rPr>
          <w:rFonts w:ascii="Sylfaen" w:hAnsi="Sylfaen"/>
          <w:color w:val="002060"/>
          <w:sz w:val="20"/>
          <w:szCs w:val="20"/>
        </w:rPr>
      </w:pPr>
      <w:r w:rsidRPr="005C45DC">
        <w:rPr>
          <w:rFonts w:ascii="Sylfaen" w:hAnsi="Sylfaen"/>
          <w:color w:val="002060"/>
          <w:sz w:val="20"/>
          <w:szCs w:val="20"/>
          <w:lang w:val="ka-GE"/>
        </w:rPr>
        <w:t>დანართი N2-</w:t>
      </w:r>
      <w:r w:rsidRPr="005C45DC">
        <w:rPr>
          <w:rFonts w:ascii="Sylfaen" w:hAnsi="Sylfaen"/>
          <w:color w:val="002060"/>
          <w:sz w:val="20"/>
          <w:szCs w:val="20"/>
        </w:rPr>
        <w:t>2</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382"/>
        <w:gridCol w:w="1843"/>
        <w:gridCol w:w="2268"/>
        <w:gridCol w:w="2126"/>
        <w:gridCol w:w="2268"/>
      </w:tblGrid>
      <w:tr w:rsidR="005C45DC" w:rsidRPr="00E37173" w14:paraId="4A2BB0C9" w14:textId="77777777" w:rsidTr="00E37173">
        <w:trPr>
          <w:trHeight w:val="525"/>
        </w:trPr>
        <w:tc>
          <w:tcPr>
            <w:tcW w:w="7225" w:type="dxa"/>
            <w:gridSpan w:val="2"/>
            <w:shd w:val="clear" w:color="auto" w:fill="auto"/>
            <w:vAlign w:val="center"/>
            <w:hideMark/>
          </w:tcPr>
          <w:p w14:paraId="56AC9F51"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ღონისძიების დასახელება:</w:t>
            </w:r>
          </w:p>
        </w:tc>
        <w:tc>
          <w:tcPr>
            <w:tcW w:w="6662" w:type="dxa"/>
            <w:gridSpan w:val="3"/>
            <w:shd w:val="clear" w:color="auto" w:fill="auto"/>
            <w:vAlign w:val="center"/>
            <w:hideMark/>
          </w:tcPr>
          <w:p w14:paraId="3768CA75"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 xml:space="preserve">კლინიკურ – ლაბორატორიული კვლევები </w:t>
            </w:r>
          </w:p>
        </w:tc>
      </w:tr>
      <w:tr w:rsidR="005C45DC" w:rsidRPr="00E37173" w14:paraId="12270C66" w14:textId="77777777" w:rsidTr="00557EBA">
        <w:trPr>
          <w:trHeight w:val="585"/>
        </w:trPr>
        <w:tc>
          <w:tcPr>
            <w:tcW w:w="11619" w:type="dxa"/>
            <w:gridSpan w:val="4"/>
            <w:shd w:val="clear" w:color="auto" w:fill="auto"/>
            <w:vAlign w:val="center"/>
            <w:hideMark/>
          </w:tcPr>
          <w:p w14:paraId="0929F766" w14:textId="77777777" w:rsidR="00E37173" w:rsidRPr="00E37173" w:rsidRDefault="00E37173" w:rsidP="00E37173">
            <w:pPr>
              <w:spacing w:after="0" w:line="240" w:lineRule="auto"/>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ღონისძიების კლასიფიკაციის კოდი:</w:t>
            </w:r>
          </w:p>
        </w:tc>
        <w:tc>
          <w:tcPr>
            <w:tcW w:w="2268" w:type="dxa"/>
            <w:shd w:val="clear" w:color="auto" w:fill="auto"/>
            <w:vAlign w:val="center"/>
            <w:hideMark/>
          </w:tcPr>
          <w:p w14:paraId="2A04B882"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05 03 06</w:t>
            </w:r>
          </w:p>
        </w:tc>
      </w:tr>
      <w:tr w:rsidR="005C45DC" w:rsidRPr="00E37173" w14:paraId="1F30CC9A" w14:textId="77777777" w:rsidTr="00E37173">
        <w:trPr>
          <w:trHeight w:val="645"/>
        </w:trPr>
        <w:tc>
          <w:tcPr>
            <w:tcW w:w="7225" w:type="dxa"/>
            <w:gridSpan w:val="2"/>
            <w:shd w:val="clear" w:color="auto" w:fill="auto"/>
            <w:vAlign w:val="center"/>
            <w:hideMark/>
          </w:tcPr>
          <w:p w14:paraId="7F136F3B"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ქვეპროგრამის დასახელება, რის ფარგლებშიც ხორციელდება ღონისძიება:</w:t>
            </w:r>
          </w:p>
        </w:tc>
        <w:tc>
          <w:tcPr>
            <w:tcW w:w="6662" w:type="dxa"/>
            <w:gridSpan w:val="3"/>
            <w:shd w:val="clear" w:color="auto" w:fill="auto"/>
            <w:vAlign w:val="center"/>
            <w:hideMark/>
          </w:tcPr>
          <w:p w14:paraId="279F23E5"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 xml:space="preserve"> ოკუპირებული აფხაზეთის ტერიტორიიდან დევნილთა ამბულატორიული დახმარება</w:t>
            </w:r>
          </w:p>
        </w:tc>
      </w:tr>
      <w:tr w:rsidR="005C45DC" w:rsidRPr="005C45DC" w14:paraId="5F7D73B2" w14:textId="77777777" w:rsidTr="00557EBA">
        <w:trPr>
          <w:trHeight w:val="585"/>
        </w:trPr>
        <w:tc>
          <w:tcPr>
            <w:tcW w:w="9493" w:type="dxa"/>
            <w:gridSpan w:val="3"/>
            <w:shd w:val="clear" w:color="auto" w:fill="auto"/>
            <w:vAlign w:val="center"/>
            <w:hideMark/>
          </w:tcPr>
          <w:p w14:paraId="2E260391" w14:textId="77777777" w:rsidR="00E37173" w:rsidRPr="00E37173" w:rsidRDefault="00E37173" w:rsidP="00E37173">
            <w:pPr>
              <w:spacing w:after="0" w:line="240" w:lineRule="auto"/>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 xml:space="preserve">არის ღონისძიება ახალი? </w:t>
            </w:r>
          </w:p>
        </w:tc>
        <w:tc>
          <w:tcPr>
            <w:tcW w:w="2126" w:type="dxa"/>
            <w:shd w:val="clear" w:color="auto" w:fill="auto"/>
            <w:vAlign w:val="center"/>
            <w:hideMark/>
          </w:tcPr>
          <w:p w14:paraId="0363A06E" w14:textId="77777777" w:rsidR="00E37173" w:rsidRPr="00E37173" w:rsidRDefault="00E37173" w:rsidP="00E37173">
            <w:pPr>
              <w:spacing w:after="0" w:line="240" w:lineRule="auto"/>
              <w:jc w:val="center"/>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კი</w:t>
            </w:r>
          </w:p>
        </w:tc>
        <w:tc>
          <w:tcPr>
            <w:tcW w:w="2268" w:type="dxa"/>
            <w:shd w:val="clear" w:color="000000" w:fill="F2F2F2"/>
            <w:vAlign w:val="center"/>
            <w:hideMark/>
          </w:tcPr>
          <w:p w14:paraId="200E4BC4"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არა</w:t>
            </w:r>
          </w:p>
        </w:tc>
      </w:tr>
      <w:tr w:rsidR="005C45DC" w:rsidRPr="00E37173" w14:paraId="6F300020" w14:textId="77777777" w:rsidTr="00E37173">
        <w:trPr>
          <w:trHeight w:val="585"/>
        </w:trPr>
        <w:tc>
          <w:tcPr>
            <w:tcW w:w="7225" w:type="dxa"/>
            <w:gridSpan w:val="2"/>
            <w:shd w:val="clear" w:color="auto" w:fill="auto"/>
            <w:vAlign w:val="center"/>
            <w:hideMark/>
          </w:tcPr>
          <w:p w14:paraId="6ACC572B" w14:textId="77777777" w:rsidR="00E37173" w:rsidRPr="00E37173" w:rsidRDefault="00E37173" w:rsidP="00E37173">
            <w:pPr>
              <w:spacing w:after="0" w:line="240" w:lineRule="auto"/>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თუ ღონისძიება ახალია, ვინ არის ინიციატორი?</w:t>
            </w:r>
          </w:p>
        </w:tc>
        <w:tc>
          <w:tcPr>
            <w:tcW w:w="6662" w:type="dxa"/>
            <w:gridSpan w:val="3"/>
            <w:shd w:val="clear" w:color="auto" w:fill="auto"/>
            <w:vAlign w:val="center"/>
            <w:hideMark/>
          </w:tcPr>
          <w:p w14:paraId="3C38EEDA"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 </w:t>
            </w:r>
          </w:p>
        </w:tc>
      </w:tr>
      <w:tr w:rsidR="005C45DC" w:rsidRPr="00E37173" w14:paraId="32F2384E" w14:textId="77777777" w:rsidTr="00E37173">
        <w:trPr>
          <w:trHeight w:val="795"/>
        </w:trPr>
        <w:tc>
          <w:tcPr>
            <w:tcW w:w="7225" w:type="dxa"/>
            <w:gridSpan w:val="2"/>
            <w:shd w:val="clear" w:color="auto" w:fill="auto"/>
            <w:vAlign w:val="center"/>
            <w:hideMark/>
          </w:tcPr>
          <w:p w14:paraId="1F81D126" w14:textId="77777777" w:rsidR="00E37173" w:rsidRPr="00E37173" w:rsidRDefault="00E37173" w:rsidP="00E37173">
            <w:pPr>
              <w:spacing w:after="0" w:line="240" w:lineRule="auto"/>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ღონისძიების განმახორციელებელი:</w:t>
            </w:r>
          </w:p>
        </w:tc>
        <w:tc>
          <w:tcPr>
            <w:tcW w:w="6662" w:type="dxa"/>
            <w:gridSpan w:val="3"/>
            <w:shd w:val="clear" w:color="auto" w:fill="auto"/>
            <w:vAlign w:val="center"/>
            <w:hideMark/>
          </w:tcPr>
          <w:p w14:paraId="52416CA8"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აფხაზეთის ავტონომიური რესპუბლიკის ჯანმრთელობისა და სოციალური დაცვის სამინისტრო</w:t>
            </w:r>
          </w:p>
        </w:tc>
      </w:tr>
      <w:tr w:rsidR="005C45DC" w:rsidRPr="005C45DC" w14:paraId="233DEA3F" w14:textId="77777777" w:rsidTr="00557EBA">
        <w:trPr>
          <w:trHeight w:val="585"/>
        </w:trPr>
        <w:tc>
          <w:tcPr>
            <w:tcW w:w="5382" w:type="dxa"/>
            <w:shd w:val="clear" w:color="000000" w:fill="F2F2F2"/>
            <w:vAlign w:val="center"/>
            <w:hideMark/>
          </w:tcPr>
          <w:p w14:paraId="1166E8EC" w14:textId="77777777" w:rsidR="00E37173" w:rsidRPr="00E37173" w:rsidRDefault="00E37173" w:rsidP="00E37173">
            <w:pPr>
              <w:spacing w:after="0" w:line="240" w:lineRule="auto"/>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lastRenderedPageBreak/>
              <w:t>დაფინანსების წყარო</w:t>
            </w:r>
          </w:p>
        </w:tc>
        <w:tc>
          <w:tcPr>
            <w:tcW w:w="1843" w:type="dxa"/>
            <w:shd w:val="clear" w:color="000000" w:fill="F2F2F2"/>
            <w:vAlign w:val="center"/>
            <w:hideMark/>
          </w:tcPr>
          <w:p w14:paraId="34025E62"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2026 წელი</w:t>
            </w:r>
            <w:r w:rsidRPr="00E37173">
              <w:rPr>
                <w:rFonts w:ascii="Sylfaen" w:eastAsia="Times New Roman" w:hAnsi="Sylfaen" w:cs="Calibri"/>
                <w:b/>
                <w:bCs/>
                <w:color w:val="002060"/>
                <w:sz w:val="20"/>
                <w:szCs w:val="20"/>
                <w:lang w:val="en-GB" w:eastAsia="en-GB"/>
              </w:rPr>
              <w:br/>
              <w:t>პროგნოზი</w:t>
            </w:r>
          </w:p>
        </w:tc>
        <w:tc>
          <w:tcPr>
            <w:tcW w:w="2268" w:type="dxa"/>
            <w:shd w:val="clear" w:color="000000" w:fill="F2F2F2"/>
            <w:vAlign w:val="center"/>
            <w:hideMark/>
          </w:tcPr>
          <w:p w14:paraId="59EB955D"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2027 წელი</w:t>
            </w:r>
            <w:r w:rsidRPr="00E37173">
              <w:rPr>
                <w:rFonts w:ascii="Sylfaen" w:eastAsia="Times New Roman" w:hAnsi="Sylfaen" w:cs="Calibri"/>
                <w:b/>
                <w:bCs/>
                <w:color w:val="002060"/>
                <w:sz w:val="20"/>
                <w:szCs w:val="20"/>
                <w:lang w:val="en-GB" w:eastAsia="en-GB"/>
              </w:rPr>
              <w:br/>
              <w:t>პროგნოზი</w:t>
            </w:r>
          </w:p>
        </w:tc>
        <w:tc>
          <w:tcPr>
            <w:tcW w:w="2126" w:type="dxa"/>
            <w:shd w:val="clear" w:color="000000" w:fill="F2F2F2"/>
            <w:vAlign w:val="center"/>
            <w:hideMark/>
          </w:tcPr>
          <w:p w14:paraId="3DCE00BA"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2028 წელი</w:t>
            </w:r>
            <w:r w:rsidRPr="00E37173">
              <w:rPr>
                <w:rFonts w:ascii="Sylfaen" w:eastAsia="Times New Roman" w:hAnsi="Sylfaen" w:cs="Calibri"/>
                <w:b/>
                <w:bCs/>
                <w:color w:val="002060"/>
                <w:sz w:val="20"/>
                <w:szCs w:val="20"/>
                <w:lang w:val="en-GB" w:eastAsia="en-GB"/>
              </w:rPr>
              <w:br/>
              <w:t>პროგნოზი</w:t>
            </w:r>
          </w:p>
        </w:tc>
        <w:tc>
          <w:tcPr>
            <w:tcW w:w="2268" w:type="dxa"/>
            <w:shd w:val="clear" w:color="000000" w:fill="F2F2F2"/>
            <w:vAlign w:val="center"/>
            <w:hideMark/>
          </w:tcPr>
          <w:p w14:paraId="22FEC7A6"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2029 წელი</w:t>
            </w:r>
            <w:r w:rsidRPr="00E37173">
              <w:rPr>
                <w:rFonts w:ascii="Sylfaen" w:eastAsia="Times New Roman" w:hAnsi="Sylfaen" w:cs="Calibri"/>
                <w:b/>
                <w:bCs/>
                <w:color w:val="002060"/>
                <w:sz w:val="20"/>
                <w:szCs w:val="20"/>
                <w:lang w:val="en-GB" w:eastAsia="en-GB"/>
              </w:rPr>
              <w:br/>
              <w:t>პროგნოზი</w:t>
            </w:r>
          </w:p>
        </w:tc>
      </w:tr>
      <w:tr w:rsidR="005C45DC" w:rsidRPr="005C45DC" w14:paraId="0F2F2169" w14:textId="77777777" w:rsidTr="00557EBA">
        <w:trPr>
          <w:trHeight w:val="300"/>
        </w:trPr>
        <w:tc>
          <w:tcPr>
            <w:tcW w:w="5382" w:type="dxa"/>
            <w:shd w:val="clear" w:color="auto" w:fill="auto"/>
            <w:vAlign w:val="center"/>
            <w:hideMark/>
          </w:tcPr>
          <w:p w14:paraId="19503C8B" w14:textId="77777777" w:rsidR="00E37173" w:rsidRPr="00E37173" w:rsidRDefault="00E37173" w:rsidP="00E37173">
            <w:pPr>
              <w:spacing w:after="0" w:line="240" w:lineRule="auto"/>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აფხაზეთის ავტონომიური რესპუბლიკის ბიუჯეტი</w:t>
            </w:r>
          </w:p>
        </w:tc>
        <w:tc>
          <w:tcPr>
            <w:tcW w:w="1843" w:type="dxa"/>
            <w:shd w:val="clear" w:color="000000" w:fill="FFFFFF"/>
            <w:vAlign w:val="center"/>
            <w:hideMark/>
          </w:tcPr>
          <w:p w14:paraId="362F692D" w14:textId="703DC08E" w:rsidR="00E37173" w:rsidRPr="002B6559" w:rsidRDefault="00756443" w:rsidP="00E37173">
            <w:pPr>
              <w:spacing w:after="0" w:line="240" w:lineRule="auto"/>
              <w:jc w:val="right"/>
              <w:rPr>
                <w:rFonts w:ascii="Sylfaen" w:eastAsia="Times New Roman" w:hAnsi="Sylfaen" w:cs="Calibri"/>
                <w:color w:val="002060"/>
                <w:sz w:val="20"/>
                <w:szCs w:val="20"/>
                <w:lang w:val="en-GB" w:eastAsia="en-GB"/>
              </w:rPr>
            </w:pPr>
            <w:r w:rsidRPr="002B6559">
              <w:rPr>
                <w:rFonts w:ascii="Sylfaen" w:eastAsia="Times New Roman" w:hAnsi="Sylfaen" w:cs="Calibri"/>
                <w:color w:val="002060"/>
                <w:sz w:val="20"/>
                <w:szCs w:val="20"/>
                <w:lang w:val="en-GB" w:eastAsia="en-GB"/>
              </w:rPr>
              <w:t>394120</w:t>
            </w:r>
          </w:p>
        </w:tc>
        <w:tc>
          <w:tcPr>
            <w:tcW w:w="2268" w:type="dxa"/>
            <w:shd w:val="clear" w:color="000000" w:fill="FFFFFF"/>
            <w:vAlign w:val="center"/>
            <w:hideMark/>
          </w:tcPr>
          <w:p w14:paraId="53E2C487" w14:textId="77777777" w:rsidR="00E37173" w:rsidRPr="00E37173" w:rsidRDefault="00E37173" w:rsidP="00E37173">
            <w:pPr>
              <w:spacing w:after="0" w:line="240" w:lineRule="auto"/>
              <w:jc w:val="right"/>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250000</w:t>
            </w:r>
          </w:p>
        </w:tc>
        <w:tc>
          <w:tcPr>
            <w:tcW w:w="2126" w:type="dxa"/>
            <w:shd w:val="clear" w:color="000000" w:fill="FFFFFF"/>
            <w:vAlign w:val="center"/>
            <w:hideMark/>
          </w:tcPr>
          <w:p w14:paraId="3D9A5F70" w14:textId="77777777" w:rsidR="00E37173" w:rsidRPr="00E37173" w:rsidRDefault="00E37173" w:rsidP="00E37173">
            <w:pPr>
              <w:spacing w:after="0" w:line="240" w:lineRule="auto"/>
              <w:jc w:val="right"/>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250000</w:t>
            </w:r>
          </w:p>
        </w:tc>
        <w:tc>
          <w:tcPr>
            <w:tcW w:w="2268" w:type="dxa"/>
            <w:shd w:val="clear" w:color="000000" w:fill="FFFFFF"/>
            <w:vAlign w:val="center"/>
            <w:hideMark/>
          </w:tcPr>
          <w:p w14:paraId="664C10D8" w14:textId="77777777" w:rsidR="00E37173" w:rsidRPr="00E37173" w:rsidRDefault="00E37173" w:rsidP="00E37173">
            <w:pPr>
              <w:spacing w:after="0" w:line="240" w:lineRule="auto"/>
              <w:jc w:val="right"/>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250000</w:t>
            </w:r>
          </w:p>
        </w:tc>
      </w:tr>
      <w:tr w:rsidR="005C45DC" w:rsidRPr="005C45DC" w14:paraId="335D7BB4" w14:textId="77777777" w:rsidTr="00557EBA">
        <w:trPr>
          <w:trHeight w:val="300"/>
        </w:trPr>
        <w:tc>
          <w:tcPr>
            <w:tcW w:w="5382" w:type="dxa"/>
            <w:shd w:val="clear" w:color="auto" w:fill="auto"/>
            <w:vAlign w:val="center"/>
            <w:hideMark/>
          </w:tcPr>
          <w:p w14:paraId="1E21850D" w14:textId="77777777" w:rsidR="00E37173" w:rsidRPr="00E37173" w:rsidRDefault="00E37173" w:rsidP="00E37173">
            <w:pPr>
              <w:spacing w:after="0" w:line="240" w:lineRule="auto"/>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სახელმწიფო ბიუჯეტი</w:t>
            </w:r>
          </w:p>
        </w:tc>
        <w:tc>
          <w:tcPr>
            <w:tcW w:w="1843" w:type="dxa"/>
            <w:shd w:val="clear" w:color="000000" w:fill="FFFFFF"/>
            <w:vAlign w:val="center"/>
            <w:hideMark/>
          </w:tcPr>
          <w:p w14:paraId="06F9F747" w14:textId="77777777" w:rsidR="00E37173" w:rsidRPr="002B6559" w:rsidRDefault="00E37173" w:rsidP="00E37173">
            <w:pPr>
              <w:spacing w:after="0" w:line="240" w:lineRule="auto"/>
              <w:jc w:val="right"/>
              <w:rPr>
                <w:rFonts w:ascii="Sylfaen" w:eastAsia="Times New Roman" w:hAnsi="Sylfaen" w:cs="Calibri"/>
                <w:color w:val="002060"/>
                <w:sz w:val="20"/>
                <w:szCs w:val="20"/>
                <w:lang w:val="en-GB" w:eastAsia="en-GB"/>
              </w:rPr>
            </w:pPr>
            <w:r w:rsidRPr="002B6559">
              <w:rPr>
                <w:rFonts w:ascii="Sylfaen" w:eastAsia="Times New Roman" w:hAnsi="Sylfaen" w:cs="Calibri"/>
                <w:color w:val="002060"/>
                <w:sz w:val="20"/>
                <w:szCs w:val="20"/>
                <w:lang w:val="en-GB" w:eastAsia="en-GB"/>
              </w:rPr>
              <w:t> </w:t>
            </w:r>
          </w:p>
        </w:tc>
        <w:tc>
          <w:tcPr>
            <w:tcW w:w="2268" w:type="dxa"/>
            <w:shd w:val="clear" w:color="000000" w:fill="FFFFFF"/>
            <w:vAlign w:val="center"/>
            <w:hideMark/>
          </w:tcPr>
          <w:p w14:paraId="3E901112" w14:textId="77777777" w:rsidR="00E37173" w:rsidRPr="00E37173" w:rsidRDefault="00E37173" w:rsidP="00E37173">
            <w:pPr>
              <w:spacing w:after="0" w:line="240" w:lineRule="auto"/>
              <w:jc w:val="right"/>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 </w:t>
            </w:r>
          </w:p>
        </w:tc>
        <w:tc>
          <w:tcPr>
            <w:tcW w:w="2126" w:type="dxa"/>
            <w:shd w:val="clear" w:color="000000" w:fill="FFFFFF"/>
            <w:vAlign w:val="center"/>
            <w:hideMark/>
          </w:tcPr>
          <w:p w14:paraId="37EBB4CF" w14:textId="77777777" w:rsidR="00E37173" w:rsidRPr="00E37173" w:rsidRDefault="00E37173" w:rsidP="00E37173">
            <w:pPr>
              <w:spacing w:after="0" w:line="240" w:lineRule="auto"/>
              <w:jc w:val="right"/>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 </w:t>
            </w:r>
          </w:p>
        </w:tc>
        <w:tc>
          <w:tcPr>
            <w:tcW w:w="2268" w:type="dxa"/>
            <w:shd w:val="clear" w:color="000000" w:fill="FFFFFF"/>
            <w:vAlign w:val="center"/>
            <w:hideMark/>
          </w:tcPr>
          <w:p w14:paraId="688437CC" w14:textId="77777777" w:rsidR="00E37173" w:rsidRPr="00E37173" w:rsidRDefault="00E37173" w:rsidP="00E37173">
            <w:pPr>
              <w:spacing w:after="0" w:line="240" w:lineRule="auto"/>
              <w:jc w:val="right"/>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 </w:t>
            </w:r>
          </w:p>
        </w:tc>
      </w:tr>
      <w:tr w:rsidR="005C45DC" w:rsidRPr="005C45DC" w14:paraId="4F90DAA7" w14:textId="77777777" w:rsidTr="00557EBA">
        <w:trPr>
          <w:trHeight w:val="300"/>
        </w:trPr>
        <w:tc>
          <w:tcPr>
            <w:tcW w:w="5382" w:type="dxa"/>
            <w:shd w:val="clear" w:color="auto" w:fill="auto"/>
            <w:vAlign w:val="center"/>
            <w:hideMark/>
          </w:tcPr>
          <w:p w14:paraId="245F8621" w14:textId="77777777" w:rsidR="00E37173" w:rsidRPr="00E37173" w:rsidRDefault="00E37173" w:rsidP="00E37173">
            <w:pPr>
              <w:spacing w:after="0" w:line="240" w:lineRule="auto"/>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სხვა ......</w:t>
            </w:r>
          </w:p>
        </w:tc>
        <w:tc>
          <w:tcPr>
            <w:tcW w:w="1843" w:type="dxa"/>
            <w:shd w:val="clear" w:color="000000" w:fill="FFFFFF"/>
            <w:vAlign w:val="center"/>
            <w:hideMark/>
          </w:tcPr>
          <w:p w14:paraId="7FA95C60" w14:textId="77777777" w:rsidR="00E37173" w:rsidRPr="002B6559" w:rsidRDefault="00E37173" w:rsidP="00E37173">
            <w:pPr>
              <w:spacing w:after="0" w:line="240" w:lineRule="auto"/>
              <w:jc w:val="right"/>
              <w:rPr>
                <w:rFonts w:ascii="Sylfaen" w:eastAsia="Times New Roman" w:hAnsi="Sylfaen" w:cs="Calibri"/>
                <w:color w:val="002060"/>
                <w:sz w:val="20"/>
                <w:szCs w:val="20"/>
                <w:lang w:val="en-GB" w:eastAsia="en-GB"/>
              </w:rPr>
            </w:pPr>
            <w:r w:rsidRPr="002B6559">
              <w:rPr>
                <w:rFonts w:ascii="Sylfaen" w:eastAsia="Times New Roman" w:hAnsi="Sylfaen" w:cs="Calibri"/>
                <w:color w:val="002060"/>
                <w:sz w:val="20"/>
                <w:szCs w:val="20"/>
                <w:lang w:val="en-GB" w:eastAsia="en-GB"/>
              </w:rPr>
              <w:t> </w:t>
            </w:r>
          </w:p>
        </w:tc>
        <w:tc>
          <w:tcPr>
            <w:tcW w:w="2268" w:type="dxa"/>
            <w:shd w:val="clear" w:color="000000" w:fill="FFFFFF"/>
            <w:vAlign w:val="center"/>
            <w:hideMark/>
          </w:tcPr>
          <w:p w14:paraId="1F49DE84" w14:textId="77777777" w:rsidR="00E37173" w:rsidRPr="00E37173" w:rsidRDefault="00E37173" w:rsidP="00E37173">
            <w:pPr>
              <w:spacing w:after="0" w:line="240" w:lineRule="auto"/>
              <w:jc w:val="right"/>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 </w:t>
            </w:r>
          </w:p>
        </w:tc>
        <w:tc>
          <w:tcPr>
            <w:tcW w:w="2126" w:type="dxa"/>
            <w:shd w:val="clear" w:color="000000" w:fill="FFFFFF"/>
            <w:vAlign w:val="center"/>
            <w:hideMark/>
          </w:tcPr>
          <w:p w14:paraId="6FEA295E" w14:textId="77777777" w:rsidR="00E37173" w:rsidRPr="00E37173" w:rsidRDefault="00E37173" w:rsidP="00E37173">
            <w:pPr>
              <w:spacing w:after="0" w:line="240" w:lineRule="auto"/>
              <w:jc w:val="right"/>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 </w:t>
            </w:r>
          </w:p>
        </w:tc>
        <w:tc>
          <w:tcPr>
            <w:tcW w:w="2268" w:type="dxa"/>
            <w:shd w:val="clear" w:color="000000" w:fill="FFFFFF"/>
            <w:vAlign w:val="center"/>
            <w:hideMark/>
          </w:tcPr>
          <w:p w14:paraId="0541FCEE" w14:textId="77777777" w:rsidR="00E37173" w:rsidRPr="00E37173" w:rsidRDefault="00E37173" w:rsidP="00E37173">
            <w:pPr>
              <w:spacing w:after="0" w:line="240" w:lineRule="auto"/>
              <w:jc w:val="right"/>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 </w:t>
            </w:r>
          </w:p>
        </w:tc>
      </w:tr>
      <w:tr w:rsidR="005C45DC" w:rsidRPr="005C45DC" w14:paraId="22A4BD9C" w14:textId="77777777" w:rsidTr="00557EBA">
        <w:trPr>
          <w:trHeight w:val="435"/>
        </w:trPr>
        <w:tc>
          <w:tcPr>
            <w:tcW w:w="5382" w:type="dxa"/>
            <w:shd w:val="clear" w:color="auto" w:fill="auto"/>
            <w:vAlign w:val="center"/>
            <w:hideMark/>
          </w:tcPr>
          <w:p w14:paraId="0321083F" w14:textId="77777777" w:rsidR="00E37173" w:rsidRPr="00E37173" w:rsidRDefault="00E37173" w:rsidP="00E37173">
            <w:pPr>
              <w:spacing w:after="0" w:line="240" w:lineRule="auto"/>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სულ ჯამი</w:t>
            </w:r>
          </w:p>
        </w:tc>
        <w:tc>
          <w:tcPr>
            <w:tcW w:w="1843" w:type="dxa"/>
            <w:shd w:val="clear" w:color="000000" w:fill="FFFFFF"/>
            <w:vAlign w:val="center"/>
            <w:hideMark/>
          </w:tcPr>
          <w:p w14:paraId="2546089E" w14:textId="724FFBB8" w:rsidR="00E37173" w:rsidRPr="002B6559" w:rsidRDefault="00756443" w:rsidP="002B6559">
            <w:pPr>
              <w:spacing w:after="0" w:line="240" w:lineRule="auto"/>
              <w:jc w:val="center"/>
              <w:rPr>
                <w:rFonts w:ascii="Sylfaen" w:eastAsia="Times New Roman" w:hAnsi="Sylfaen" w:cs="Calibri"/>
                <w:b/>
                <w:bCs/>
                <w:color w:val="002060"/>
                <w:sz w:val="20"/>
                <w:szCs w:val="20"/>
                <w:lang w:val="en-GB" w:eastAsia="en-GB"/>
              </w:rPr>
            </w:pPr>
            <w:r w:rsidRPr="002B6559">
              <w:rPr>
                <w:rFonts w:ascii="Sylfaen" w:eastAsia="Times New Roman" w:hAnsi="Sylfaen" w:cs="Calibri"/>
                <w:b/>
                <w:bCs/>
                <w:color w:val="002060"/>
                <w:sz w:val="20"/>
                <w:szCs w:val="20"/>
                <w:lang w:val="en-GB" w:eastAsia="en-GB"/>
              </w:rPr>
              <w:t>394120</w:t>
            </w:r>
          </w:p>
        </w:tc>
        <w:tc>
          <w:tcPr>
            <w:tcW w:w="2268" w:type="dxa"/>
            <w:shd w:val="clear" w:color="000000" w:fill="FFFFFF"/>
            <w:vAlign w:val="center"/>
            <w:hideMark/>
          </w:tcPr>
          <w:p w14:paraId="0AC563EE"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250000</w:t>
            </w:r>
          </w:p>
        </w:tc>
        <w:tc>
          <w:tcPr>
            <w:tcW w:w="2126" w:type="dxa"/>
            <w:shd w:val="clear" w:color="000000" w:fill="FFFFFF"/>
            <w:vAlign w:val="center"/>
            <w:hideMark/>
          </w:tcPr>
          <w:p w14:paraId="5197535D"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250000</w:t>
            </w:r>
          </w:p>
        </w:tc>
        <w:tc>
          <w:tcPr>
            <w:tcW w:w="2268" w:type="dxa"/>
            <w:shd w:val="clear" w:color="000000" w:fill="FFFFFF"/>
            <w:vAlign w:val="center"/>
            <w:hideMark/>
          </w:tcPr>
          <w:p w14:paraId="3565EF93"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250000</w:t>
            </w:r>
          </w:p>
        </w:tc>
      </w:tr>
      <w:tr w:rsidR="005C45DC" w:rsidRPr="005C45DC" w14:paraId="05B2D59C" w14:textId="77777777" w:rsidTr="00557EBA">
        <w:trPr>
          <w:trHeight w:val="435"/>
        </w:trPr>
        <w:tc>
          <w:tcPr>
            <w:tcW w:w="5382" w:type="dxa"/>
            <w:shd w:val="clear" w:color="auto" w:fill="auto"/>
            <w:noWrap/>
            <w:vAlign w:val="center"/>
            <w:hideMark/>
          </w:tcPr>
          <w:p w14:paraId="250AD008" w14:textId="77777777" w:rsidR="00E37173" w:rsidRPr="00E37173" w:rsidRDefault="00E37173" w:rsidP="00E37173">
            <w:pPr>
              <w:spacing w:after="0" w:line="240" w:lineRule="auto"/>
              <w:rPr>
                <w:rFonts w:ascii="Sylfaen" w:eastAsia="Times New Roman" w:hAnsi="Sylfaen" w:cs="Calibri"/>
                <w:b/>
                <w:bCs/>
                <w:i/>
                <w:iCs/>
                <w:color w:val="002060"/>
                <w:sz w:val="20"/>
                <w:szCs w:val="20"/>
                <w:lang w:val="en-GB" w:eastAsia="en-GB"/>
              </w:rPr>
            </w:pPr>
            <w:r w:rsidRPr="00E37173">
              <w:rPr>
                <w:rFonts w:ascii="Sylfaen" w:eastAsia="Times New Roman" w:hAnsi="Sylfaen" w:cs="Calibri"/>
                <w:b/>
                <w:bCs/>
                <w:i/>
                <w:iCs/>
                <w:color w:val="002060"/>
                <w:sz w:val="20"/>
                <w:szCs w:val="20"/>
                <w:lang w:val="en-GB" w:eastAsia="en-GB"/>
              </w:rPr>
              <w:t>მ.შ. კაპიტალური პროექტები</w:t>
            </w:r>
          </w:p>
        </w:tc>
        <w:tc>
          <w:tcPr>
            <w:tcW w:w="1843" w:type="dxa"/>
            <w:shd w:val="clear" w:color="000000" w:fill="FFFFFF"/>
            <w:vAlign w:val="center"/>
            <w:hideMark/>
          </w:tcPr>
          <w:p w14:paraId="2ADB8BE3" w14:textId="77777777" w:rsidR="00E37173" w:rsidRPr="00756443" w:rsidRDefault="00E37173" w:rsidP="00E37173">
            <w:pPr>
              <w:spacing w:after="0" w:line="240" w:lineRule="auto"/>
              <w:rPr>
                <w:rFonts w:ascii="Sylfaen" w:eastAsia="Times New Roman" w:hAnsi="Sylfaen" w:cs="Calibri"/>
                <w:i/>
                <w:iCs/>
                <w:color w:val="FF0000"/>
                <w:sz w:val="20"/>
                <w:szCs w:val="20"/>
                <w:lang w:val="en-GB" w:eastAsia="en-GB"/>
              </w:rPr>
            </w:pPr>
            <w:r w:rsidRPr="00756443">
              <w:rPr>
                <w:rFonts w:ascii="Sylfaen" w:eastAsia="Times New Roman" w:hAnsi="Sylfaen" w:cs="Calibri"/>
                <w:i/>
                <w:iCs/>
                <w:color w:val="FF0000"/>
                <w:sz w:val="20"/>
                <w:szCs w:val="20"/>
                <w:lang w:val="en-GB" w:eastAsia="en-GB"/>
              </w:rPr>
              <w:t> </w:t>
            </w:r>
          </w:p>
        </w:tc>
        <w:tc>
          <w:tcPr>
            <w:tcW w:w="2268" w:type="dxa"/>
            <w:shd w:val="clear" w:color="000000" w:fill="FFFFFF"/>
            <w:vAlign w:val="center"/>
            <w:hideMark/>
          </w:tcPr>
          <w:p w14:paraId="43925A28" w14:textId="77777777" w:rsidR="00E37173" w:rsidRPr="00E37173" w:rsidRDefault="00E37173" w:rsidP="00E37173">
            <w:pPr>
              <w:spacing w:after="0" w:line="240" w:lineRule="auto"/>
              <w:rPr>
                <w:rFonts w:ascii="Sylfaen" w:eastAsia="Times New Roman" w:hAnsi="Sylfaen" w:cs="Calibri"/>
                <w:i/>
                <w:iCs/>
                <w:color w:val="002060"/>
                <w:sz w:val="20"/>
                <w:szCs w:val="20"/>
                <w:lang w:val="en-GB" w:eastAsia="en-GB"/>
              </w:rPr>
            </w:pPr>
            <w:r w:rsidRPr="00E37173">
              <w:rPr>
                <w:rFonts w:ascii="Sylfaen" w:eastAsia="Times New Roman" w:hAnsi="Sylfaen" w:cs="Calibri"/>
                <w:i/>
                <w:iCs/>
                <w:color w:val="002060"/>
                <w:sz w:val="20"/>
                <w:szCs w:val="20"/>
                <w:lang w:val="en-GB" w:eastAsia="en-GB"/>
              </w:rPr>
              <w:t> </w:t>
            </w:r>
          </w:p>
        </w:tc>
        <w:tc>
          <w:tcPr>
            <w:tcW w:w="2126" w:type="dxa"/>
            <w:shd w:val="clear" w:color="000000" w:fill="FFFFFF"/>
            <w:vAlign w:val="center"/>
            <w:hideMark/>
          </w:tcPr>
          <w:p w14:paraId="60999070" w14:textId="77777777" w:rsidR="00E37173" w:rsidRPr="00E37173" w:rsidRDefault="00E37173" w:rsidP="00E37173">
            <w:pPr>
              <w:spacing w:after="0" w:line="240" w:lineRule="auto"/>
              <w:rPr>
                <w:rFonts w:ascii="Sylfaen" w:eastAsia="Times New Roman" w:hAnsi="Sylfaen" w:cs="Calibri"/>
                <w:i/>
                <w:iCs/>
                <w:color w:val="002060"/>
                <w:sz w:val="20"/>
                <w:szCs w:val="20"/>
                <w:lang w:val="en-GB" w:eastAsia="en-GB"/>
              </w:rPr>
            </w:pPr>
            <w:r w:rsidRPr="00E37173">
              <w:rPr>
                <w:rFonts w:ascii="Sylfaen" w:eastAsia="Times New Roman" w:hAnsi="Sylfaen" w:cs="Calibri"/>
                <w:i/>
                <w:iCs/>
                <w:color w:val="002060"/>
                <w:sz w:val="20"/>
                <w:szCs w:val="20"/>
                <w:lang w:val="en-GB" w:eastAsia="en-GB"/>
              </w:rPr>
              <w:t> </w:t>
            </w:r>
          </w:p>
        </w:tc>
        <w:tc>
          <w:tcPr>
            <w:tcW w:w="2268" w:type="dxa"/>
            <w:shd w:val="clear" w:color="000000" w:fill="FFFFFF"/>
            <w:vAlign w:val="center"/>
            <w:hideMark/>
          </w:tcPr>
          <w:p w14:paraId="7E4705B4" w14:textId="77777777" w:rsidR="00E37173" w:rsidRPr="00E37173" w:rsidRDefault="00E37173" w:rsidP="00E37173">
            <w:pPr>
              <w:spacing w:after="0" w:line="240" w:lineRule="auto"/>
              <w:rPr>
                <w:rFonts w:ascii="Sylfaen" w:eastAsia="Times New Roman" w:hAnsi="Sylfaen" w:cs="Calibri"/>
                <w:i/>
                <w:iCs/>
                <w:color w:val="002060"/>
                <w:sz w:val="20"/>
                <w:szCs w:val="20"/>
                <w:lang w:val="en-GB" w:eastAsia="en-GB"/>
              </w:rPr>
            </w:pPr>
            <w:r w:rsidRPr="00E37173">
              <w:rPr>
                <w:rFonts w:ascii="Sylfaen" w:eastAsia="Times New Roman" w:hAnsi="Sylfaen" w:cs="Calibri"/>
                <w:i/>
                <w:iCs/>
                <w:color w:val="002060"/>
                <w:sz w:val="20"/>
                <w:szCs w:val="20"/>
                <w:lang w:val="en-GB" w:eastAsia="en-GB"/>
              </w:rPr>
              <w:t> </w:t>
            </w:r>
          </w:p>
        </w:tc>
      </w:tr>
      <w:tr w:rsidR="005C45DC" w:rsidRPr="00E37173" w14:paraId="7D98D227" w14:textId="77777777" w:rsidTr="00557EBA">
        <w:trPr>
          <w:trHeight w:val="1406"/>
        </w:trPr>
        <w:tc>
          <w:tcPr>
            <w:tcW w:w="5382" w:type="dxa"/>
            <w:shd w:val="clear" w:color="auto" w:fill="auto"/>
            <w:vAlign w:val="center"/>
            <w:hideMark/>
          </w:tcPr>
          <w:p w14:paraId="38B98808" w14:textId="77777777" w:rsidR="00E37173" w:rsidRPr="00E37173" w:rsidRDefault="00E37173" w:rsidP="00E37173">
            <w:pPr>
              <w:spacing w:after="0" w:line="240" w:lineRule="auto"/>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მიზანი და აღწერა</w:t>
            </w:r>
          </w:p>
        </w:tc>
        <w:tc>
          <w:tcPr>
            <w:tcW w:w="8505" w:type="dxa"/>
            <w:gridSpan w:val="4"/>
            <w:shd w:val="clear" w:color="000000" w:fill="FFFFFF"/>
            <w:vAlign w:val="center"/>
            <w:hideMark/>
          </w:tcPr>
          <w:p w14:paraId="40A463E3" w14:textId="4602FD88" w:rsidR="00E37173" w:rsidRPr="00E37173" w:rsidRDefault="00F32497" w:rsidP="00557EBA">
            <w:pPr>
              <w:spacing w:after="0" w:line="240" w:lineRule="auto"/>
              <w:jc w:val="both"/>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ოკუპირებული აფხაზეთის ტერიტორიიდან დევნილთა</w:t>
            </w:r>
            <w:r w:rsidR="00B50D53">
              <w:rPr>
                <w:rFonts w:ascii="Sylfaen" w:eastAsia="Times New Roman" w:hAnsi="Sylfaen" w:cs="Calibri"/>
                <w:color w:val="002060"/>
                <w:sz w:val="20"/>
                <w:szCs w:val="20"/>
                <w:lang w:val="en-GB" w:eastAsia="en-GB"/>
              </w:rPr>
              <w:t xml:space="preserve"> </w:t>
            </w:r>
            <w:r w:rsidRPr="00E37173">
              <w:rPr>
                <w:rFonts w:ascii="Sylfaen" w:eastAsia="Times New Roman" w:hAnsi="Sylfaen" w:cs="Calibri"/>
                <w:color w:val="002060"/>
                <w:sz w:val="20"/>
                <w:szCs w:val="20"/>
                <w:lang w:val="en-GB" w:eastAsia="en-GB"/>
              </w:rPr>
              <w:t>ხელმისაწვდომობის უზრუნველყოფა ცალკეულ კლინიკო</w:t>
            </w:r>
            <w:r w:rsidRPr="005C45DC">
              <w:rPr>
                <w:rFonts w:ascii="Sylfaen" w:eastAsia="Times New Roman" w:hAnsi="Sylfaen" w:cs="Calibri"/>
                <w:color w:val="002060"/>
                <w:sz w:val="20"/>
                <w:szCs w:val="20"/>
                <w:lang w:val="ka-GE" w:eastAsia="en-GB"/>
              </w:rPr>
              <w:t xml:space="preserve"> </w:t>
            </w:r>
            <w:r w:rsidRPr="00E37173">
              <w:rPr>
                <w:rFonts w:ascii="Sylfaen" w:eastAsia="Times New Roman" w:hAnsi="Sylfaen" w:cs="Calibri"/>
                <w:color w:val="002060"/>
                <w:sz w:val="20"/>
                <w:szCs w:val="20"/>
                <w:lang w:val="en-GB" w:eastAsia="en-GB"/>
              </w:rPr>
              <w:t>-</w:t>
            </w:r>
            <w:r>
              <w:rPr>
                <w:rFonts w:ascii="Sylfaen" w:eastAsia="Times New Roman" w:hAnsi="Sylfaen" w:cs="Calibri"/>
                <w:color w:val="002060"/>
                <w:sz w:val="20"/>
                <w:szCs w:val="20"/>
                <w:lang w:val="ka-GE" w:eastAsia="en-GB"/>
              </w:rPr>
              <w:t xml:space="preserve"> </w:t>
            </w:r>
            <w:r w:rsidRPr="00E37173">
              <w:rPr>
                <w:rFonts w:ascii="Sylfaen" w:eastAsia="Times New Roman" w:hAnsi="Sylfaen" w:cs="Calibri"/>
                <w:color w:val="002060"/>
                <w:sz w:val="20"/>
                <w:szCs w:val="20"/>
                <w:lang w:val="en-GB" w:eastAsia="en-GB"/>
              </w:rPr>
              <w:t>ლაბორატორიულ სერვისებზე. კლინიკურ</w:t>
            </w:r>
            <w:r w:rsidRPr="005C45DC">
              <w:rPr>
                <w:rFonts w:ascii="Sylfaen" w:eastAsia="Times New Roman" w:hAnsi="Sylfaen" w:cs="Calibri"/>
                <w:color w:val="002060"/>
                <w:sz w:val="20"/>
                <w:szCs w:val="20"/>
                <w:lang w:val="ka-GE" w:eastAsia="en-GB"/>
              </w:rPr>
              <w:t xml:space="preserve"> </w:t>
            </w:r>
            <w:r w:rsidRPr="00E37173">
              <w:rPr>
                <w:rFonts w:ascii="Sylfaen" w:eastAsia="Times New Roman" w:hAnsi="Sylfaen" w:cs="Calibri"/>
                <w:color w:val="002060"/>
                <w:sz w:val="20"/>
                <w:szCs w:val="20"/>
                <w:lang w:val="en-GB" w:eastAsia="en-GB"/>
              </w:rPr>
              <w:t>-</w:t>
            </w:r>
            <w:r w:rsidRPr="005C45DC">
              <w:rPr>
                <w:rFonts w:ascii="Sylfaen" w:eastAsia="Times New Roman" w:hAnsi="Sylfaen" w:cs="Calibri"/>
                <w:color w:val="002060"/>
                <w:sz w:val="20"/>
                <w:szCs w:val="20"/>
                <w:lang w:val="ka-GE" w:eastAsia="en-GB"/>
              </w:rPr>
              <w:t xml:space="preserve"> </w:t>
            </w:r>
            <w:r w:rsidRPr="00E37173">
              <w:rPr>
                <w:rFonts w:ascii="Sylfaen" w:eastAsia="Times New Roman" w:hAnsi="Sylfaen" w:cs="Calibri"/>
                <w:color w:val="002060"/>
                <w:sz w:val="20"/>
                <w:szCs w:val="20"/>
                <w:lang w:val="en-GB" w:eastAsia="en-GB"/>
              </w:rPr>
              <w:t>ლაბორატორიული გამოკვლევები ისეთი თანამედროვე, მაღალეფექტური, სწრაფი და უსაფრთხო კვლევის მეთოდებია, რომლთაც განსაკუთრებული მნიშვნელობა ენიჭებათ დაავადებათა ადრეულ დიაგნოსტიკაში და მდგომარეობის შესაფასებლად</w:t>
            </w:r>
            <w:r>
              <w:rPr>
                <w:rFonts w:ascii="Sylfaen" w:eastAsia="Times New Roman" w:hAnsi="Sylfaen" w:cs="Calibri"/>
                <w:color w:val="002060"/>
                <w:sz w:val="20"/>
                <w:szCs w:val="20"/>
                <w:lang w:val="ka-GE" w:eastAsia="en-GB"/>
              </w:rPr>
              <w:t xml:space="preserve">. </w:t>
            </w:r>
            <w:r w:rsidRPr="00B07567">
              <w:rPr>
                <w:rFonts w:ascii="Sylfaen" w:eastAsia="Times New Roman" w:hAnsi="Sylfaen" w:cs="Calibri"/>
                <w:color w:val="002060"/>
                <w:sz w:val="20"/>
                <w:szCs w:val="20"/>
                <w:lang w:val="ka-GE" w:eastAsia="en-GB"/>
              </w:rPr>
              <w:t>ქვეპროგრამა</w:t>
            </w:r>
            <w:r>
              <w:rPr>
                <w:rFonts w:ascii="Sylfaen" w:eastAsia="Times New Roman" w:hAnsi="Sylfaen" w:cs="Calibri"/>
                <w:color w:val="002060"/>
                <w:sz w:val="20"/>
                <w:szCs w:val="20"/>
                <w:lang w:val="ka-GE" w:eastAsia="en-GB"/>
              </w:rPr>
              <w:t xml:space="preserve"> </w:t>
            </w:r>
            <w:r w:rsidRPr="00B07567">
              <w:rPr>
                <w:rFonts w:ascii="Sylfaen" w:eastAsia="Times New Roman" w:hAnsi="Sylfaen" w:cs="Calibri"/>
                <w:color w:val="002060"/>
                <w:sz w:val="20"/>
                <w:szCs w:val="20"/>
                <w:lang w:val="ka-GE" w:eastAsia="en-GB"/>
              </w:rPr>
              <w:t>ითვალისწინებს</w:t>
            </w:r>
            <w:r w:rsidR="00883000">
              <w:rPr>
                <w:rFonts w:ascii="Sylfaen" w:eastAsia="Times New Roman" w:hAnsi="Sylfaen" w:cs="Calibri"/>
                <w:color w:val="002060"/>
                <w:sz w:val="20"/>
                <w:szCs w:val="20"/>
                <w:lang w:val="ka-GE" w:eastAsia="en-GB"/>
              </w:rPr>
              <w:t xml:space="preserve"> </w:t>
            </w:r>
            <w:r w:rsidRPr="00B07567">
              <w:rPr>
                <w:rFonts w:ascii="Sylfaen" w:eastAsia="Times New Roman" w:hAnsi="Sylfaen" w:cs="Calibri"/>
                <w:color w:val="002060"/>
                <w:sz w:val="20"/>
                <w:szCs w:val="20"/>
                <w:lang w:val="ka-GE" w:eastAsia="en-GB"/>
              </w:rPr>
              <w:t>კლინიკურ-ლაბორატორიული გამოკვლევების თანადაფინანსებას</w:t>
            </w:r>
            <w:r>
              <w:rPr>
                <w:rFonts w:ascii="Sylfaen" w:eastAsia="Times New Roman" w:hAnsi="Sylfaen" w:cs="Calibri"/>
                <w:color w:val="002060"/>
                <w:sz w:val="20"/>
                <w:szCs w:val="20"/>
                <w:lang w:val="ka-GE" w:eastAsia="en-GB"/>
              </w:rPr>
              <w:t>.</w:t>
            </w:r>
          </w:p>
        </w:tc>
      </w:tr>
      <w:tr w:rsidR="005C45DC" w:rsidRPr="005C45DC" w14:paraId="652DB660" w14:textId="77777777" w:rsidTr="00557EBA">
        <w:trPr>
          <w:trHeight w:val="705"/>
        </w:trPr>
        <w:tc>
          <w:tcPr>
            <w:tcW w:w="5382" w:type="dxa"/>
            <w:shd w:val="clear" w:color="000000" w:fill="F2F2F2"/>
            <w:vAlign w:val="center"/>
            <w:hideMark/>
          </w:tcPr>
          <w:p w14:paraId="6AC32870" w14:textId="77777777" w:rsidR="00E37173" w:rsidRPr="00E37173" w:rsidRDefault="00E37173" w:rsidP="00E37173">
            <w:pPr>
              <w:spacing w:after="0" w:line="240" w:lineRule="auto"/>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ღონისძიების დასახელება</w:t>
            </w:r>
          </w:p>
        </w:tc>
        <w:tc>
          <w:tcPr>
            <w:tcW w:w="1843" w:type="dxa"/>
            <w:shd w:val="clear" w:color="000000" w:fill="F2F2F2"/>
            <w:vAlign w:val="center"/>
            <w:hideMark/>
          </w:tcPr>
          <w:p w14:paraId="5BF33DB5" w14:textId="77777777" w:rsidR="00E37173" w:rsidRPr="00E37173" w:rsidRDefault="00E37173" w:rsidP="00E37173">
            <w:pPr>
              <w:spacing w:after="0" w:line="240" w:lineRule="auto"/>
              <w:jc w:val="center"/>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 xml:space="preserve">რაოდენობა </w:t>
            </w:r>
          </w:p>
        </w:tc>
        <w:tc>
          <w:tcPr>
            <w:tcW w:w="2268" w:type="dxa"/>
            <w:shd w:val="clear" w:color="000000" w:fill="F2F2F2"/>
            <w:vAlign w:val="center"/>
            <w:hideMark/>
          </w:tcPr>
          <w:p w14:paraId="1D932D9C" w14:textId="77777777" w:rsidR="00E37173" w:rsidRPr="00E37173" w:rsidRDefault="00E37173" w:rsidP="00E37173">
            <w:pPr>
              <w:spacing w:after="0" w:line="240" w:lineRule="auto"/>
              <w:jc w:val="center"/>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ერთ. საშ. ფასი</w:t>
            </w:r>
          </w:p>
        </w:tc>
        <w:tc>
          <w:tcPr>
            <w:tcW w:w="2126" w:type="dxa"/>
            <w:shd w:val="clear" w:color="000000" w:fill="F2F2F2"/>
            <w:vAlign w:val="center"/>
            <w:hideMark/>
          </w:tcPr>
          <w:p w14:paraId="32497FE1" w14:textId="77777777" w:rsidR="00E37173" w:rsidRPr="00E37173" w:rsidRDefault="00E37173" w:rsidP="00E37173">
            <w:pPr>
              <w:spacing w:after="0" w:line="240" w:lineRule="auto"/>
              <w:jc w:val="center"/>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სულ (ლარი)</w:t>
            </w:r>
          </w:p>
        </w:tc>
        <w:tc>
          <w:tcPr>
            <w:tcW w:w="2268" w:type="dxa"/>
            <w:shd w:val="clear" w:color="000000" w:fill="F2F2F2"/>
            <w:vAlign w:val="center"/>
            <w:hideMark/>
          </w:tcPr>
          <w:p w14:paraId="48BBBC25" w14:textId="77777777" w:rsidR="00E37173" w:rsidRPr="00E37173" w:rsidRDefault="00E37173" w:rsidP="00E37173">
            <w:pPr>
              <w:spacing w:after="0" w:line="240" w:lineRule="auto"/>
              <w:jc w:val="center"/>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ეკონომიკური კლასიფიკაციის მუხლი</w:t>
            </w:r>
          </w:p>
        </w:tc>
      </w:tr>
      <w:tr w:rsidR="005C45DC" w:rsidRPr="005C45DC" w14:paraId="593EE2EE" w14:textId="77777777" w:rsidTr="00646FFE">
        <w:trPr>
          <w:trHeight w:val="405"/>
        </w:trPr>
        <w:tc>
          <w:tcPr>
            <w:tcW w:w="5382" w:type="dxa"/>
            <w:shd w:val="clear" w:color="000000" w:fill="FFFFFF"/>
            <w:noWrap/>
            <w:vAlign w:val="center"/>
            <w:hideMark/>
          </w:tcPr>
          <w:p w14:paraId="25BA6009" w14:textId="77777777" w:rsidR="00E37173" w:rsidRPr="00E37173" w:rsidRDefault="00E37173" w:rsidP="00E37173">
            <w:pPr>
              <w:spacing w:after="0" w:line="240" w:lineRule="auto"/>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 xml:space="preserve"> კლინიკურ-ლაბორატორიული კვლევების თანადაფინანსება </w:t>
            </w:r>
          </w:p>
        </w:tc>
        <w:tc>
          <w:tcPr>
            <w:tcW w:w="1843" w:type="dxa"/>
            <w:shd w:val="clear" w:color="000000" w:fill="FFFFFF"/>
            <w:vAlign w:val="center"/>
          </w:tcPr>
          <w:p w14:paraId="7A0306F8" w14:textId="2E371745" w:rsidR="00E37173" w:rsidRPr="002B6559" w:rsidRDefault="00F32497" w:rsidP="00E37173">
            <w:pPr>
              <w:spacing w:after="0" w:line="240" w:lineRule="auto"/>
              <w:jc w:val="center"/>
              <w:rPr>
                <w:rFonts w:ascii="Sylfaen" w:eastAsia="Times New Roman" w:hAnsi="Sylfaen" w:cs="Calibri"/>
                <w:color w:val="002060"/>
                <w:sz w:val="20"/>
                <w:szCs w:val="20"/>
                <w:lang w:val="en-GB" w:eastAsia="en-GB"/>
              </w:rPr>
            </w:pPr>
            <w:r w:rsidRPr="002B6559">
              <w:rPr>
                <w:rFonts w:ascii="Sylfaen" w:eastAsia="Times New Roman" w:hAnsi="Sylfaen" w:cs="Calibri"/>
                <w:color w:val="002060"/>
                <w:sz w:val="20"/>
                <w:szCs w:val="20"/>
                <w:lang w:val="en-GB" w:eastAsia="en-GB"/>
              </w:rPr>
              <w:t>2463</w:t>
            </w:r>
          </w:p>
        </w:tc>
        <w:tc>
          <w:tcPr>
            <w:tcW w:w="2268" w:type="dxa"/>
            <w:shd w:val="clear" w:color="000000" w:fill="FFFFFF"/>
            <w:vAlign w:val="center"/>
          </w:tcPr>
          <w:p w14:paraId="612F3FCB" w14:textId="4CE6F9B2" w:rsidR="00E37173" w:rsidRPr="002B6559" w:rsidRDefault="00F32497" w:rsidP="00E37173">
            <w:pPr>
              <w:spacing w:after="0" w:line="240" w:lineRule="auto"/>
              <w:jc w:val="center"/>
              <w:rPr>
                <w:rFonts w:ascii="Sylfaen" w:eastAsia="Times New Roman" w:hAnsi="Sylfaen" w:cs="Calibri"/>
                <w:color w:val="002060"/>
                <w:sz w:val="20"/>
                <w:szCs w:val="20"/>
                <w:lang w:val="en-GB" w:eastAsia="en-GB"/>
              </w:rPr>
            </w:pPr>
            <w:r w:rsidRPr="002B6559">
              <w:rPr>
                <w:rFonts w:ascii="Sylfaen" w:eastAsia="Times New Roman" w:hAnsi="Sylfaen" w:cs="Calibri"/>
                <w:color w:val="002060"/>
                <w:sz w:val="20"/>
                <w:szCs w:val="20"/>
                <w:lang w:val="en-GB" w:eastAsia="en-GB"/>
              </w:rPr>
              <w:t>160</w:t>
            </w:r>
          </w:p>
        </w:tc>
        <w:tc>
          <w:tcPr>
            <w:tcW w:w="2126" w:type="dxa"/>
            <w:shd w:val="clear" w:color="000000" w:fill="FFFFFF"/>
            <w:vAlign w:val="center"/>
            <w:hideMark/>
          </w:tcPr>
          <w:p w14:paraId="6CAF3792" w14:textId="63081321" w:rsidR="00E37173" w:rsidRPr="002B6559" w:rsidRDefault="0001635F" w:rsidP="00E37173">
            <w:pPr>
              <w:spacing w:after="0" w:line="240" w:lineRule="auto"/>
              <w:jc w:val="center"/>
              <w:rPr>
                <w:rFonts w:ascii="Sylfaen" w:eastAsia="Times New Roman" w:hAnsi="Sylfaen" w:cs="Calibri"/>
                <w:b/>
                <w:bCs/>
                <w:color w:val="002060"/>
                <w:sz w:val="20"/>
                <w:szCs w:val="20"/>
                <w:lang w:val="en-GB" w:eastAsia="en-GB"/>
              </w:rPr>
            </w:pPr>
            <w:r w:rsidRPr="002B6559">
              <w:rPr>
                <w:rFonts w:ascii="Sylfaen" w:eastAsia="Times New Roman" w:hAnsi="Sylfaen" w:cs="Calibri"/>
                <w:b/>
                <w:bCs/>
                <w:color w:val="002060"/>
                <w:sz w:val="20"/>
                <w:szCs w:val="20"/>
                <w:lang w:val="en-GB" w:eastAsia="en-GB"/>
              </w:rPr>
              <w:t>394120</w:t>
            </w:r>
          </w:p>
        </w:tc>
        <w:tc>
          <w:tcPr>
            <w:tcW w:w="2268" w:type="dxa"/>
            <w:shd w:val="clear" w:color="000000" w:fill="FFFFFF"/>
            <w:vAlign w:val="center"/>
            <w:hideMark/>
          </w:tcPr>
          <w:p w14:paraId="18F3BA4D" w14:textId="77777777" w:rsidR="00E37173" w:rsidRPr="002B6559" w:rsidRDefault="00E37173" w:rsidP="00E37173">
            <w:pPr>
              <w:spacing w:after="0" w:line="240" w:lineRule="auto"/>
              <w:jc w:val="center"/>
              <w:rPr>
                <w:rFonts w:ascii="Sylfaen" w:eastAsia="Times New Roman" w:hAnsi="Sylfaen" w:cs="Calibri"/>
                <w:b/>
                <w:bCs/>
                <w:color w:val="002060"/>
                <w:sz w:val="20"/>
                <w:szCs w:val="20"/>
                <w:lang w:val="en-GB" w:eastAsia="en-GB"/>
              </w:rPr>
            </w:pPr>
            <w:r w:rsidRPr="002B6559">
              <w:rPr>
                <w:rFonts w:ascii="Sylfaen" w:eastAsia="Times New Roman" w:hAnsi="Sylfaen" w:cs="Calibri"/>
                <w:b/>
                <w:bCs/>
                <w:color w:val="002060"/>
                <w:sz w:val="20"/>
                <w:szCs w:val="20"/>
                <w:lang w:val="en-GB" w:eastAsia="en-GB"/>
              </w:rPr>
              <w:t>27</w:t>
            </w:r>
          </w:p>
        </w:tc>
      </w:tr>
      <w:tr w:rsidR="005C45DC" w:rsidRPr="00E37173" w14:paraId="4C9DE0BD" w14:textId="77777777" w:rsidTr="00E37173">
        <w:trPr>
          <w:trHeight w:val="570"/>
        </w:trPr>
        <w:tc>
          <w:tcPr>
            <w:tcW w:w="13887" w:type="dxa"/>
            <w:gridSpan w:val="5"/>
            <w:shd w:val="clear" w:color="000000" w:fill="F2F2F2"/>
            <w:vAlign w:val="center"/>
            <w:hideMark/>
          </w:tcPr>
          <w:p w14:paraId="5C949ED3"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 xml:space="preserve">ღონისძიების განხორციელების დროითი გეგმა </w:t>
            </w:r>
          </w:p>
        </w:tc>
      </w:tr>
      <w:tr w:rsidR="005C45DC" w:rsidRPr="005C45DC" w14:paraId="34757AF7" w14:textId="77777777" w:rsidTr="00557EBA">
        <w:trPr>
          <w:trHeight w:val="570"/>
        </w:trPr>
        <w:tc>
          <w:tcPr>
            <w:tcW w:w="5382" w:type="dxa"/>
            <w:shd w:val="clear" w:color="000000" w:fill="F2F2F2"/>
            <w:vAlign w:val="center"/>
            <w:hideMark/>
          </w:tcPr>
          <w:p w14:paraId="5FC39590" w14:textId="77777777" w:rsidR="00E37173" w:rsidRPr="00E37173" w:rsidRDefault="00E37173" w:rsidP="00E37173">
            <w:pPr>
              <w:spacing w:after="0" w:line="240" w:lineRule="auto"/>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ღონისძიების დასახელება</w:t>
            </w:r>
          </w:p>
        </w:tc>
        <w:tc>
          <w:tcPr>
            <w:tcW w:w="1843" w:type="dxa"/>
            <w:shd w:val="clear" w:color="000000" w:fill="F2F2F2"/>
            <w:vAlign w:val="center"/>
            <w:hideMark/>
          </w:tcPr>
          <w:p w14:paraId="6D4DAC85"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1 კვარტალი</w:t>
            </w:r>
          </w:p>
        </w:tc>
        <w:tc>
          <w:tcPr>
            <w:tcW w:w="2268" w:type="dxa"/>
            <w:shd w:val="clear" w:color="000000" w:fill="F2F2F2"/>
            <w:vAlign w:val="center"/>
            <w:hideMark/>
          </w:tcPr>
          <w:p w14:paraId="57E06A25"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2 კვარტალი</w:t>
            </w:r>
          </w:p>
        </w:tc>
        <w:tc>
          <w:tcPr>
            <w:tcW w:w="2126" w:type="dxa"/>
            <w:shd w:val="clear" w:color="000000" w:fill="F2F2F2"/>
            <w:vAlign w:val="center"/>
            <w:hideMark/>
          </w:tcPr>
          <w:p w14:paraId="5754E2C9"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3 კვარტალი</w:t>
            </w:r>
          </w:p>
        </w:tc>
        <w:tc>
          <w:tcPr>
            <w:tcW w:w="2268" w:type="dxa"/>
            <w:shd w:val="clear" w:color="000000" w:fill="F2F2F2"/>
            <w:vAlign w:val="center"/>
            <w:hideMark/>
          </w:tcPr>
          <w:p w14:paraId="6E8D0E96"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4 კვარტალი</w:t>
            </w:r>
          </w:p>
        </w:tc>
      </w:tr>
      <w:tr w:rsidR="005C45DC" w:rsidRPr="005C45DC" w14:paraId="303D76BF" w14:textId="77777777" w:rsidTr="00557EBA">
        <w:trPr>
          <w:trHeight w:val="360"/>
        </w:trPr>
        <w:tc>
          <w:tcPr>
            <w:tcW w:w="5382" w:type="dxa"/>
            <w:shd w:val="clear" w:color="000000" w:fill="FFFFFF"/>
            <w:noWrap/>
            <w:vAlign w:val="center"/>
            <w:hideMark/>
          </w:tcPr>
          <w:p w14:paraId="19FB33EB" w14:textId="77777777" w:rsidR="00E37173" w:rsidRPr="00E37173" w:rsidRDefault="00E37173" w:rsidP="00E37173">
            <w:pPr>
              <w:spacing w:after="0" w:line="240" w:lineRule="auto"/>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 xml:space="preserve"> კლინიკურ-ლაბორატორიული კვლევების თანადაფინანსება </w:t>
            </w:r>
          </w:p>
        </w:tc>
        <w:tc>
          <w:tcPr>
            <w:tcW w:w="1843" w:type="dxa"/>
            <w:shd w:val="clear" w:color="000000" w:fill="FFFFFF"/>
            <w:vAlign w:val="center"/>
            <w:hideMark/>
          </w:tcPr>
          <w:p w14:paraId="55037E36"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X</w:t>
            </w:r>
          </w:p>
        </w:tc>
        <w:tc>
          <w:tcPr>
            <w:tcW w:w="2268" w:type="dxa"/>
            <w:shd w:val="clear" w:color="000000" w:fill="FFFFFF"/>
            <w:vAlign w:val="center"/>
            <w:hideMark/>
          </w:tcPr>
          <w:p w14:paraId="020DAE2B"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X</w:t>
            </w:r>
          </w:p>
        </w:tc>
        <w:tc>
          <w:tcPr>
            <w:tcW w:w="2126" w:type="dxa"/>
            <w:shd w:val="clear" w:color="000000" w:fill="FFFFFF"/>
            <w:vAlign w:val="center"/>
            <w:hideMark/>
          </w:tcPr>
          <w:p w14:paraId="61DF6536"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X</w:t>
            </w:r>
          </w:p>
        </w:tc>
        <w:tc>
          <w:tcPr>
            <w:tcW w:w="2268" w:type="dxa"/>
            <w:shd w:val="clear" w:color="000000" w:fill="FFFFFF"/>
            <w:vAlign w:val="center"/>
            <w:hideMark/>
          </w:tcPr>
          <w:p w14:paraId="523AAE4C"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X</w:t>
            </w:r>
          </w:p>
        </w:tc>
      </w:tr>
      <w:tr w:rsidR="005C45DC" w:rsidRPr="00E37173" w14:paraId="6A374C5B" w14:textId="77777777" w:rsidTr="00E37173">
        <w:trPr>
          <w:trHeight w:val="360"/>
        </w:trPr>
        <w:tc>
          <w:tcPr>
            <w:tcW w:w="13887" w:type="dxa"/>
            <w:gridSpan w:val="5"/>
            <w:shd w:val="clear" w:color="000000" w:fill="F2F2F2"/>
            <w:noWrap/>
            <w:vAlign w:val="center"/>
            <w:hideMark/>
          </w:tcPr>
          <w:p w14:paraId="41014EC2"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შეფასების ინდიკატორი</w:t>
            </w:r>
          </w:p>
        </w:tc>
      </w:tr>
      <w:tr w:rsidR="005C45DC" w:rsidRPr="005C45DC" w14:paraId="5E0BE6DA" w14:textId="77777777" w:rsidTr="00557EBA">
        <w:trPr>
          <w:trHeight w:val="735"/>
        </w:trPr>
        <w:tc>
          <w:tcPr>
            <w:tcW w:w="5382" w:type="dxa"/>
            <w:shd w:val="clear" w:color="000000" w:fill="F2F2F2"/>
            <w:vAlign w:val="center"/>
            <w:hideMark/>
          </w:tcPr>
          <w:p w14:paraId="66791DC4" w14:textId="77777777" w:rsidR="00E37173" w:rsidRPr="00E37173" w:rsidRDefault="00E37173" w:rsidP="00E37173">
            <w:pPr>
              <w:spacing w:after="0" w:line="240" w:lineRule="auto"/>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შუალედური შედეგი</w:t>
            </w:r>
          </w:p>
        </w:tc>
        <w:tc>
          <w:tcPr>
            <w:tcW w:w="1843" w:type="dxa"/>
            <w:shd w:val="clear" w:color="000000" w:fill="F2F2F2"/>
            <w:vAlign w:val="center"/>
            <w:hideMark/>
          </w:tcPr>
          <w:p w14:paraId="4F77D8D2"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2025 წელი საბაზისო</w:t>
            </w:r>
          </w:p>
        </w:tc>
        <w:tc>
          <w:tcPr>
            <w:tcW w:w="2268" w:type="dxa"/>
            <w:shd w:val="clear" w:color="000000" w:fill="F2F2F2"/>
            <w:vAlign w:val="center"/>
            <w:hideMark/>
          </w:tcPr>
          <w:p w14:paraId="43C5CA5A"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2026 წელი</w:t>
            </w:r>
          </w:p>
        </w:tc>
        <w:tc>
          <w:tcPr>
            <w:tcW w:w="2126" w:type="dxa"/>
            <w:shd w:val="clear" w:color="000000" w:fill="F2F2F2"/>
            <w:vAlign w:val="center"/>
            <w:hideMark/>
          </w:tcPr>
          <w:p w14:paraId="15F0C546"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 xml:space="preserve"> ცდომილების ალბათობა (%)</w:t>
            </w:r>
          </w:p>
        </w:tc>
        <w:tc>
          <w:tcPr>
            <w:tcW w:w="2268" w:type="dxa"/>
            <w:shd w:val="clear" w:color="000000" w:fill="F2F2F2"/>
            <w:vAlign w:val="center"/>
            <w:hideMark/>
          </w:tcPr>
          <w:p w14:paraId="50CCDB75" w14:textId="77777777" w:rsidR="00E37173" w:rsidRPr="00E37173" w:rsidRDefault="00E37173" w:rsidP="00E37173">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რისკი</w:t>
            </w:r>
          </w:p>
        </w:tc>
      </w:tr>
      <w:tr w:rsidR="005C45DC" w:rsidRPr="005C45DC" w14:paraId="42740437" w14:textId="77777777" w:rsidTr="00557EBA">
        <w:trPr>
          <w:trHeight w:val="600"/>
        </w:trPr>
        <w:tc>
          <w:tcPr>
            <w:tcW w:w="5382" w:type="dxa"/>
            <w:shd w:val="clear" w:color="000000" w:fill="FFFFFF"/>
            <w:noWrap/>
            <w:vAlign w:val="center"/>
            <w:hideMark/>
          </w:tcPr>
          <w:p w14:paraId="09A420C0" w14:textId="77777777" w:rsidR="00E37173" w:rsidRPr="00E37173" w:rsidRDefault="00E37173" w:rsidP="00E37173">
            <w:pPr>
              <w:spacing w:after="0" w:line="240" w:lineRule="auto"/>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lastRenderedPageBreak/>
              <w:t>ბენეფიციართა რაოდენობა, რომელზეც გაიცა საგარანტიო</w:t>
            </w:r>
          </w:p>
        </w:tc>
        <w:tc>
          <w:tcPr>
            <w:tcW w:w="1843" w:type="dxa"/>
            <w:shd w:val="clear" w:color="000000" w:fill="FFFFFF"/>
            <w:noWrap/>
            <w:vAlign w:val="center"/>
            <w:hideMark/>
          </w:tcPr>
          <w:p w14:paraId="78891A46" w14:textId="77777777" w:rsidR="00E37173" w:rsidRPr="00E37173" w:rsidRDefault="00E37173" w:rsidP="00E37173">
            <w:pPr>
              <w:spacing w:after="0" w:line="240" w:lineRule="auto"/>
              <w:jc w:val="center"/>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675</w:t>
            </w:r>
          </w:p>
        </w:tc>
        <w:tc>
          <w:tcPr>
            <w:tcW w:w="2268" w:type="dxa"/>
            <w:shd w:val="clear" w:color="000000" w:fill="FFFFFF"/>
            <w:noWrap/>
            <w:vAlign w:val="center"/>
            <w:hideMark/>
          </w:tcPr>
          <w:p w14:paraId="3EC1D5EF" w14:textId="3169FBAE" w:rsidR="00E37173" w:rsidRPr="00AB3144" w:rsidRDefault="00AB3144" w:rsidP="00E37173">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2463</w:t>
            </w:r>
          </w:p>
        </w:tc>
        <w:tc>
          <w:tcPr>
            <w:tcW w:w="2126" w:type="dxa"/>
            <w:shd w:val="clear" w:color="000000" w:fill="FFFFFF"/>
            <w:noWrap/>
            <w:vAlign w:val="center"/>
            <w:hideMark/>
          </w:tcPr>
          <w:p w14:paraId="2D38F7E2" w14:textId="77777777" w:rsidR="00E37173" w:rsidRPr="00E37173" w:rsidRDefault="00E37173" w:rsidP="00E37173">
            <w:pPr>
              <w:spacing w:after="0" w:line="240" w:lineRule="auto"/>
              <w:jc w:val="center"/>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10%</w:t>
            </w:r>
          </w:p>
        </w:tc>
        <w:tc>
          <w:tcPr>
            <w:tcW w:w="2268" w:type="dxa"/>
            <w:shd w:val="clear" w:color="000000" w:fill="FFFFFF"/>
            <w:vAlign w:val="center"/>
            <w:hideMark/>
          </w:tcPr>
          <w:p w14:paraId="7D8A6C91" w14:textId="77777777" w:rsidR="00E37173" w:rsidRPr="00E37173" w:rsidRDefault="00E37173" w:rsidP="00E37173">
            <w:pPr>
              <w:spacing w:after="0" w:line="240" w:lineRule="auto"/>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ინფორმირების დაბალი დონე</w:t>
            </w:r>
          </w:p>
        </w:tc>
      </w:tr>
    </w:tbl>
    <w:p w14:paraId="363E6EA1" w14:textId="77777777" w:rsidR="00E37173" w:rsidRPr="005C45DC" w:rsidRDefault="00E37173" w:rsidP="00E37173">
      <w:pPr>
        <w:jc w:val="center"/>
        <w:rPr>
          <w:rFonts w:ascii="Sylfaen" w:hAnsi="Sylfaen"/>
          <w:color w:val="002060"/>
        </w:rPr>
      </w:pPr>
    </w:p>
    <w:p w14:paraId="62A7E1FD" w14:textId="77777777" w:rsidR="00814D8A" w:rsidRDefault="00814D8A" w:rsidP="00051BBD">
      <w:pPr>
        <w:jc w:val="right"/>
        <w:rPr>
          <w:rFonts w:ascii="Sylfaen" w:hAnsi="Sylfaen"/>
          <w:color w:val="002060"/>
          <w:sz w:val="20"/>
          <w:szCs w:val="20"/>
          <w:lang w:val="ka-GE"/>
        </w:rPr>
      </w:pPr>
    </w:p>
    <w:p w14:paraId="26A04EF5" w14:textId="1E9559EF" w:rsidR="00051BBD" w:rsidRDefault="00051BBD" w:rsidP="00051BBD">
      <w:pPr>
        <w:jc w:val="right"/>
        <w:rPr>
          <w:rFonts w:ascii="Sylfaen" w:hAnsi="Sylfaen"/>
          <w:color w:val="002060"/>
          <w:sz w:val="20"/>
          <w:szCs w:val="20"/>
        </w:rPr>
      </w:pPr>
      <w:r w:rsidRPr="005C45DC">
        <w:rPr>
          <w:rFonts w:ascii="Sylfaen" w:hAnsi="Sylfaen"/>
          <w:color w:val="002060"/>
          <w:sz w:val="20"/>
          <w:szCs w:val="20"/>
          <w:lang w:val="ka-GE"/>
        </w:rPr>
        <w:t>დანართი N2-</w:t>
      </w:r>
      <w:r w:rsidRPr="005C45DC">
        <w:rPr>
          <w:rFonts w:ascii="Sylfaen" w:hAnsi="Sylfaen"/>
          <w:color w:val="002060"/>
          <w:sz w:val="20"/>
          <w:szCs w:val="20"/>
        </w:rPr>
        <w:t>2</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022"/>
        <w:gridCol w:w="360"/>
        <w:gridCol w:w="1843"/>
        <w:gridCol w:w="141"/>
        <w:gridCol w:w="1946"/>
        <w:gridCol w:w="181"/>
        <w:gridCol w:w="2126"/>
        <w:gridCol w:w="56"/>
        <w:gridCol w:w="2212"/>
        <w:gridCol w:w="61"/>
      </w:tblGrid>
      <w:tr w:rsidR="00814D8A" w:rsidRPr="005C45DC" w14:paraId="62546204" w14:textId="77777777" w:rsidTr="0071776A">
        <w:trPr>
          <w:trHeight w:val="704"/>
        </w:trPr>
        <w:tc>
          <w:tcPr>
            <w:tcW w:w="7366" w:type="dxa"/>
            <w:gridSpan w:val="4"/>
            <w:shd w:val="clear" w:color="auto" w:fill="auto"/>
            <w:vAlign w:val="center"/>
            <w:hideMark/>
          </w:tcPr>
          <w:p w14:paraId="101E1223" w14:textId="77777777" w:rsidR="00814D8A" w:rsidRPr="00ED420C" w:rsidRDefault="00814D8A" w:rsidP="0071776A">
            <w:pPr>
              <w:spacing w:after="0" w:line="240" w:lineRule="auto"/>
              <w:jc w:val="center"/>
              <w:rPr>
                <w:rFonts w:ascii="Sylfaen" w:eastAsia="Times New Roman" w:hAnsi="Sylfaen" w:cs="Calibri"/>
                <w:b/>
                <w:bCs/>
                <w:color w:val="002060"/>
                <w:sz w:val="20"/>
                <w:szCs w:val="20"/>
                <w:lang w:val="en-GB" w:eastAsia="en-GB"/>
              </w:rPr>
            </w:pPr>
            <w:r w:rsidRPr="00ED420C">
              <w:rPr>
                <w:rFonts w:ascii="Sylfaen" w:eastAsia="Times New Roman" w:hAnsi="Sylfaen" w:cs="Calibri"/>
                <w:b/>
                <w:bCs/>
                <w:color w:val="002060"/>
                <w:sz w:val="20"/>
                <w:szCs w:val="20"/>
                <w:lang w:val="en-GB" w:eastAsia="en-GB"/>
              </w:rPr>
              <w:t>ღონისძიების დასახელება:</w:t>
            </w:r>
          </w:p>
        </w:tc>
        <w:tc>
          <w:tcPr>
            <w:tcW w:w="6582" w:type="dxa"/>
            <w:gridSpan w:val="6"/>
            <w:shd w:val="clear" w:color="auto" w:fill="auto"/>
            <w:vAlign w:val="center"/>
            <w:hideMark/>
          </w:tcPr>
          <w:p w14:paraId="6CAA74EC" w14:textId="77777777" w:rsidR="00814D8A" w:rsidRPr="00ED420C" w:rsidRDefault="00814D8A" w:rsidP="0071776A">
            <w:pPr>
              <w:spacing w:after="0" w:line="240" w:lineRule="auto"/>
              <w:jc w:val="center"/>
              <w:rPr>
                <w:rFonts w:ascii="Sylfaen" w:eastAsia="Times New Roman" w:hAnsi="Sylfaen" w:cs="Calibri"/>
                <w:b/>
                <w:bCs/>
                <w:color w:val="002060"/>
                <w:sz w:val="20"/>
                <w:szCs w:val="20"/>
                <w:lang w:val="en-GB" w:eastAsia="en-GB"/>
              </w:rPr>
            </w:pPr>
            <w:r w:rsidRPr="00ED420C">
              <w:rPr>
                <w:rFonts w:ascii="Sylfaen" w:eastAsia="Times New Roman" w:hAnsi="Sylfaen" w:cs="Calibri"/>
                <w:b/>
                <w:bCs/>
                <w:color w:val="002060"/>
                <w:sz w:val="20"/>
                <w:szCs w:val="20"/>
                <w:lang w:val="en-GB" w:eastAsia="en-GB"/>
              </w:rPr>
              <w:t>ბავშვთა და მოზრდილთა სტომატოლოგია</w:t>
            </w:r>
          </w:p>
        </w:tc>
      </w:tr>
      <w:tr w:rsidR="00814D8A" w:rsidRPr="005C45DC" w14:paraId="117038CE" w14:textId="77777777" w:rsidTr="0071776A">
        <w:trPr>
          <w:trHeight w:val="584"/>
        </w:trPr>
        <w:tc>
          <w:tcPr>
            <w:tcW w:w="11675" w:type="dxa"/>
            <w:gridSpan w:val="8"/>
            <w:shd w:val="clear" w:color="auto" w:fill="auto"/>
            <w:vAlign w:val="center"/>
            <w:hideMark/>
          </w:tcPr>
          <w:p w14:paraId="5A411D07" w14:textId="77777777" w:rsidR="00814D8A" w:rsidRPr="00ED420C" w:rsidRDefault="00814D8A" w:rsidP="0071776A">
            <w:pPr>
              <w:spacing w:after="0" w:line="240" w:lineRule="auto"/>
              <w:rPr>
                <w:rFonts w:ascii="Sylfaen" w:eastAsia="Times New Roman" w:hAnsi="Sylfaen" w:cs="Calibri"/>
                <w:b/>
                <w:bCs/>
                <w:color w:val="002060"/>
                <w:sz w:val="20"/>
                <w:szCs w:val="20"/>
                <w:lang w:val="en-GB" w:eastAsia="en-GB"/>
              </w:rPr>
            </w:pPr>
            <w:r w:rsidRPr="00ED420C">
              <w:rPr>
                <w:rFonts w:ascii="Sylfaen" w:eastAsia="Times New Roman" w:hAnsi="Sylfaen" w:cs="Calibri"/>
                <w:b/>
                <w:bCs/>
                <w:color w:val="002060"/>
                <w:sz w:val="20"/>
                <w:szCs w:val="20"/>
                <w:lang w:val="en-GB" w:eastAsia="en-GB"/>
              </w:rPr>
              <w:t>ღონისძიების კლასიფიკაციის კოდი:</w:t>
            </w:r>
          </w:p>
        </w:tc>
        <w:tc>
          <w:tcPr>
            <w:tcW w:w="2273" w:type="dxa"/>
            <w:gridSpan w:val="2"/>
            <w:shd w:val="clear" w:color="auto" w:fill="auto"/>
            <w:vAlign w:val="center"/>
            <w:hideMark/>
          </w:tcPr>
          <w:p w14:paraId="0F036CC3" w14:textId="77777777" w:rsidR="00814D8A" w:rsidRPr="00ED420C" w:rsidRDefault="00814D8A" w:rsidP="0071776A">
            <w:pPr>
              <w:spacing w:after="0" w:line="240" w:lineRule="auto"/>
              <w:jc w:val="center"/>
              <w:rPr>
                <w:rFonts w:ascii="Sylfaen" w:eastAsia="Times New Roman" w:hAnsi="Sylfaen" w:cs="Calibri"/>
                <w:b/>
                <w:bCs/>
                <w:color w:val="002060"/>
                <w:sz w:val="20"/>
                <w:szCs w:val="20"/>
                <w:lang w:val="en-GB" w:eastAsia="en-GB"/>
              </w:rPr>
            </w:pPr>
            <w:r w:rsidRPr="00ED420C">
              <w:rPr>
                <w:rFonts w:ascii="Sylfaen" w:eastAsia="Times New Roman" w:hAnsi="Sylfaen" w:cs="Calibri"/>
                <w:b/>
                <w:bCs/>
                <w:color w:val="002060"/>
                <w:sz w:val="20"/>
                <w:szCs w:val="20"/>
                <w:lang w:val="en-GB" w:eastAsia="en-GB"/>
              </w:rPr>
              <w:t>05 03 09</w:t>
            </w:r>
          </w:p>
        </w:tc>
      </w:tr>
      <w:tr w:rsidR="00814D8A" w:rsidRPr="005C45DC" w14:paraId="293539CB" w14:textId="77777777" w:rsidTr="0071776A">
        <w:trPr>
          <w:trHeight w:val="1078"/>
        </w:trPr>
        <w:tc>
          <w:tcPr>
            <w:tcW w:w="7366" w:type="dxa"/>
            <w:gridSpan w:val="4"/>
            <w:shd w:val="clear" w:color="auto" w:fill="auto"/>
            <w:vAlign w:val="center"/>
            <w:hideMark/>
          </w:tcPr>
          <w:p w14:paraId="193FE0A6" w14:textId="77777777" w:rsidR="00814D8A" w:rsidRPr="00ED420C" w:rsidRDefault="00814D8A" w:rsidP="0071776A">
            <w:pPr>
              <w:spacing w:after="0" w:line="240" w:lineRule="auto"/>
              <w:jc w:val="center"/>
              <w:rPr>
                <w:rFonts w:ascii="Sylfaen" w:eastAsia="Times New Roman" w:hAnsi="Sylfaen" w:cs="Calibri"/>
                <w:b/>
                <w:bCs/>
                <w:color w:val="002060"/>
                <w:sz w:val="20"/>
                <w:szCs w:val="20"/>
                <w:lang w:val="en-GB" w:eastAsia="en-GB"/>
              </w:rPr>
            </w:pPr>
            <w:r w:rsidRPr="00ED420C">
              <w:rPr>
                <w:rFonts w:ascii="Sylfaen" w:eastAsia="Times New Roman" w:hAnsi="Sylfaen" w:cs="Calibri"/>
                <w:b/>
                <w:bCs/>
                <w:color w:val="002060"/>
                <w:sz w:val="20"/>
                <w:szCs w:val="20"/>
                <w:lang w:val="en-GB" w:eastAsia="en-GB"/>
              </w:rPr>
              <w:t>ქვეპროგრამის დასახელება, რის ფარგლებშიც ხორციელდება ღონისძიება:</w:t>
            </w:r>
          </w:p>
        </w:tc>
        <w:tc>
          <w:tcPr>
            <w:tcW w:w="6582" w:type="dxa"/>
            <w:gridSpan w:val="6"/>
            <w:shd w:val="clear" w:color="auto" w:fill="auto"/>
            <w:vAlign w:val="center"/>
            <w:hideMark/>
          </w:tcPr>
          <w:p w14:paraId="429A016B" w14:textId="77777777" w:rsidR="00814D8A" w:rsidRPr="00ED420C" w:rsidRDefault="00814D8A" w:rsidP="0071776A">
            <w:pPr>
              <w:spacing w:after="0" w:line="240" w:lineRule="auto"/>
              <w:jc w:val="center"/>
              <w:rPr>
                <w:rFonts w:ascii="Sylfaen" w:eastAsia="Times New Roman" w:hAnsi="Sylfaen" w:cs="Calibri"/>
                <w:b/>
                <w:bCs/>
                <w:color w:val="002060"/>
                <w:sz w:val="20"/>
                <w:szCs w:val="20"/>
                <w:lang w:val="en-GB" w:eastAsia="en-GB"/>
              </w:rPr>
            </w:pPr>
            <w:r w:rsidRPr="00ED420C">
              <w:rPr>
                <w:rFonts w:ascii="Sylfaen" w:eastAsia="Times New Roman" w:hAnsi="Sylfaen" w:cs="Calibri"/>
                <w:b/>
                <w:bCs/>
                <w:color w:val="002060"/>
                <w:sz w:val="20"/>
                <w:szCs w:val="20"/>
                <w:lang w:val="en-GB" w:eastAsia="en-GB"/>
              </w:rPr>
              <w:t xml:space="preserve"> ოკუპირებული აფხაზეთის ტერიტორიიდან დევნილთა ამბულატორიული დახმარება</w:t>
            </w:r>
          </w:p>
        </w:tc>
      </w:tr>
      <w:tr w:rsidR="00814D8A" w:rsidRPr="005C45DC" w14:paraId="0792D5E1" w14:textId="77777777" w:rsidTr="0071776A">
        <w:trPr>
          <w:trHeight w:val="584"/>
        </w:trPr>
        <w:tc>
          <w:tcPr>
            <w:tcW w:w="9312" w:type="dxa"/>
            <w:gridSpan w:val="5"/>
            <w:shd w:val="clear" w:color="auto" w:fill="auto"/>
            <w:vAlign w:val="center"/>
            <w:hideMark/>
          </w:tcPr>
          <w:p w14:paraId="79F6E501" w14:textId="77777777" w:rsidR="00814D8A" w:rsidRPr="00ED420C" w:rsidRDefault="00814D8A" w:rsidP="0071776A">
            <w:pPr>
              <w:spacing w:after="0" w:line="240" w:lineRule="auto"/>
              <w:rPr>
                <w:rFonts w:ascii="Sylfaen" w:eastAsia="Times New Roman" w:hAnsi="Sylfaen" w:cs="Calibri"/>
                <w:b/>
                <w:bCs/>
                <w:color w:val="002060"/>
                <w:sz w:val="20"/>
                <w:szCs w:val="20"/>
                <w:lang w:val="en-GB" w:eastAsia="en-GB"/>
              </w:rPr>
            </w:pPr>
            <w:r w:rsidRPr="00ED420C">
              <w:rPr>
                <w:rFonts w:ascii="Sylfaen" w:eastAsia="Times New Roman" w:hAnsi="Sylfaen" w:cs="Calibri"/>
                <w:b/>
                <w:bCs/>
                <w:color w:val="002060"/>
                <w:sz w:val="20"/>
                <w:szCs w:val="20"/>
                <w:lang w:val="en-GB" w:eastAsia="en-GB"/>
              </w:rPr>
              <w:t xml:space="preserve">არის ღონისძიება ახალი? </w:t>
            </w:r>
          </w:p>
        </w:tc>
        <w:tc>
          <w:tcPr>
            <w:tcW w:w="2363" w:type="dxa"/>
            <w:gridSpan w:val="3"/>
            <w:shd w:val="clear" w:color="auto" w:fill="auto"/>
            <w:vAlign w:val="center"/>
            <w:hideMark/>
          </w:tcPr>
          <w:p w14:paraId="0FBC436A" w14:textId="77777777" w:rsidR="00814D8A" w:rsidRPr="00ED420C" w:rsidRDefault="00814D8A" w:rsidP="0071776A">
            <w:pPr>
              <w:spacing w:after="0" w:line="240" w:lineRule="auto"/>
              <w:jc w:val="center"/>
              <w:rPr>
                <w:rFonts w:ascii="Sylfaen" w:eastAsia="Times New Roman" w:hAnsi="Sylfaen" w:cs="Calibri"/>
                <w:color w:val="002060"/>
                <w:sz w:val="20"/>
                <w:szCs w:val="20"/>
                <w:lang w:val="en-GB" w:eastAsia="en-GB"/>
              </w:rPr>
            </w:pPr>
            <w:r w:rsidRPr="00ED420C">
              <w:rPr>
                <w:rFonts w:ascii="Sylfaen" w:eastAsia="Times New Roman" w:hAnsi="Sylfaen" w:cs="Calibri"/>
                <w:color w:val="002060"/>
                <w:sz w:val="20"/>
                <w:szCs w:val="20"/>
                <w:lang w:val="en-GB" w:eastAsia="en-GB"/>
              </w:rPr>
              <w:t>კი</w:t>
            </w:r>
          </w:p>
        </w:tc>
        <w:tc>
          <w:tcPr>
            <w:tcW w:w="2273" w:type="dxa"/>
            <w:gridSpan w:val="2"/>
            <w:shd w:val="clear" w:color="000000" w:fill="F2F2F2"/>
            <w:vAlign w:val="center"/>
            <w:hideMark/>
          </w:tcPr>
          <w:p w14:paraId="4472EA49" w14:textId="77777777" w:rsidR="00814D8A" w:rsidRPr="00ED420C" w:rsidRDefault="00814D8A" w:rsidP="0071776A">
            <w:pPr>
              <w:spacing w:after="0" w:line="240" w:lineRule="auto"/>
              <w:jc w:val="center"/>
              <w:rPr>
                <w:rFonts w:ascii="Sylfaen" w:eastAsia="Times New Roman" w:hAnsi="Sylfaen" w:cs="Calibri"/>
                <w:b/>
                <w:bCs/>
                <w:color w:val="002060"/>
                <w:sz w:val="20"/>
                <w:szCs w:val="20"/>
                <w:lang w:val="en-GB" w:eastAsia="en-GB"/>
              </w:rPr>
            </w:pPr>
            <w:r w:rsidRPr="00ED420C">
              <w:rPr>
                <w:rFonts w:ascii="Sylfaen" w:eastAsia="Times New Roman" w:hAnsi="Sylfaen" w:cs="Calibri"/>
                <w:b/>
                <w:bCs/>
                <w:color w:val="002060"/>
                <w:sz w:val="20"/>
                <w:szCs w:val="20"/>
                <w:lang w:val="en-GB" w:eastAsia="en-GB"/>
              </w:rPr>
              <w:t>არა</w:t>
            </w:r>
          </w:p>
        </w:tc>
      </w:tr>
      <w:tr w:rsidR="00814D8A" w:rsidRPr="005C45DC" w14:paraId="0E62E327" w14:textId="77777777" w:rsidTr="0071776A">
        <w:trPr>
          <w:trHeight w:val="584"/>
        </w:trPr>
        <w:tc>
          <w:tcPr>
            <w:tcW w:w="7366" w:type="dxa"/>
            <w:gridSpan w:val="4"/>
            <w:shd w:val="clear" w:color="auto" w:fill="auto"/>
            <w:vAlign w:val="center"/>
            <w:hideMark/>
          </w:tcPr>
          <w:p w14:paraId="2723C6AC" w14:textId="77777777" w:rsidR="00814D8A" w:rsidRPr="00ED420C" w:rsidRDefault="00814D8A" w:rsidP="0071776A">
            <w:pPr>
              <w:spacing w:after="0" w:line="240" w:lineRule="auto"/>
              <w:rPr>
                <w:rFonts w:ascii="Sylfaen" w:eastAsia="Times New Roman" w:hAnsi="Sylfaen" w:cs="Calibri"/>
                <w:b/>
                <w:bCs/>
                <w:color w:val="002060"/>
                <w:sz w:val="20"/>
                <w:szCs w:val="20"/>
                <w:lang w:val="en-GB" w:eastAsia="en-GB"/>
              </w:rPr>
            </w:pPr>
            <w:r w:rsidRPr="00ED420C">
              <w:rPr>
                <w:rFonts w:ascii="Sylfaen" w:eastAsia="Times New Roman" w:hAnsi="Sylfaen" w:cs="Calibri"/>
                <w:b/>
                <w:bCs/>
                <w:color w:val="002060"/>
                <w:sz w:val="20"/>
                <w:szCs w:val="20"/>
                <w:lang w:val="en-GB" w:eastAsia="en-GB"/>
              </w:rPr>
              <w:t>თუ ღონისძიება ახალია, ვინ არის ინიციატორი?</w:t>
            </w:r>
          </w:p>
        </w:tc>
        <w:tc>
          <w:tcPr>
            <w:tcW w:w="6582" w:type="dxa"/>
            <w:gridSpan w:val="6"/>
            <w:shd w:val="clear" w:color="auto" w:fill="auto"/>
            <w:vAlign w:val="center"/>
            <w:hideMark/>
          </w:tcPr>
          <w:p w14:paraId="22897539" w14:textId="77777777" w:rsidR="00814D8A" w:rsidRPr="00ED420C" w:rsidRDefault="00814D8A" w:rsidP="0071776A">
            <w:pPr>
              <w:spacing w:after="0" w:line="240" w:lineRule="auto"/>
              <w:jc w:val="center"/>
              <w:rPr>
                <w:rFonts w:ascii="Sylfaen" w:eastAsia="Times New Roman" w:hAnsi="Sylfaen" w:cs="Calibri"/>
                <w:b/>
                <w:bCs/>
                <w:color w:val="002060"/>
                <w:sz w:val="20"/>
                <w:szCs w:val="20"/>
                <w:lang w:val="en-GB" w:eastAsia="en-GB"/>
              </w:rPr>
            </w:pPr>
            <w:r w:rsidRPr="00ED420C">
              <w:rPr>
                <w:rFonts w:ascii="Sylfaen" w:eastAsia="Times New Roman" w:hAnsi="Sylfaen" w:cs="Calibri"/>
                <w:b/>
                <w:bCs/>
                <w:color w:val="002060"/>
                <w:sz w:val="20"/>
                <w:szCs w:val="20"/>
                <w:lang w:val="en-GB" w:eastAsia="en-GB"/>
              </w:rPr>
              <w:t> </w:t>
            </w:r>
          </w:p>
        </w:tc>
      </w:tr>
      <w:tr w:rsidR="00814D8A" w:rsidRPr="005C45DC" w14:paraId="3A4B10D9" w14:textId="77777777" w:rsidTr="0071776A">
        <w:trPr>
          <w:trHeight w:val="794"/>
        </w:trPr>
        <w:tc>
          <w:tcPr>
            <w:tcW w:w="7366" w:type="dxa"/>
            <w:gridSpan w:val="4"/>
            <w:shd w:val="clear" w:color="auto" w:fill="auto"/>
            <w:vAlign w:val="center"/>
            <w:hideMark/>
          </w:tcPr>
          <w:p w14:paraId="02B101AC" w14:textId="77777777" w:rsidR="00814D8A" w:rsidRPr="00ED420C" w:rsidRDefault="00814D8A" w:rsidP="0071776A">
            <w:pPr>
              <w:spacing w:after="0" w:line="240" w:lineRule="auto"/>
              <w:rPr>
                <w:rFonts w:ascii="Sylfaen" w:eastAsia="Times New Roman" w:hAnsi="Sylfaen" w:cs="Calibri"/>
                <w:b/>
                <w:bCs/>
                <w:color w:val="002060"/>
                <w:sz w:val="20"/>
                <w:szCs w:val="20"/>
                <w:lang w:val="en-GB" w:eastAsia="en-GB"/>
              </w:rPr>
            </w:pPr>
            <w:r w:rsidRPr="00ED420C">
              <w:rPr>
                <w:rFonts w:ascii="Sylfaen" w:eastAsia="Times New Roman" w:hAnsi="Sylfaen" w:cs="Calibri"/>
                <w:b/>
                <w:bCs/>
                <w:color w:val="002060"/>
                <w:sz w:val="20"/>
                <w:szCs w:val="20"/>
                <w:lang w:val="en-GB" w:eastAsia="en-GB"/>
              </w:rPr>
              <w:t>ღონისძიების განმახორციელებელი:</w:t>
            </w:r>
          </w:p>
        </w:tc>
        <w:tc>
          <w:tcPr>
            <w:tcW w:w="6582" w:type="dxa"/>
            <w:gridSpan w:val="6"/>
            <w:shd w:val="clear" w:color="auto" w:fill="auto"/>
            <w:vAlign w:val="center"/>
            <w:hideMark/>
          </w:tcPr>
          <w:p w14:paraId="5B99E74B" w14:textId="77777777" w:rsidR="00814D8A" w:rsidRPr="00ED420C" w:rsidRDefault="00814D8A" w:rsidP="0071776A">
            <w:pPr>
              <w:spacing w:after="0" w:line="240" w:lineRule="auto"/>
              <w:jc w:val="center"/>
              <w:rPr>
                <w:rFonts w:ascii="Sylfaen" w:eastAsia="Times New Roman" w:hAnsi="Sylfaen" w:cs="Calibri"/>
                <w:b/>
                <w:bCs/>
                <w:color w:val="002060"/>
                <w:sz w:val="20"/>
                <w:szCs w:val="20"/>
                <w:lang w:val="en-GB" w:eastAsia="en-GB"/>
              </w:rPr>
            </w:pPr>
            <w:r w:rsidRPr="00ED420C">
              <w:rPr>
                <w:rFonts w:ascii="Sylfaen" w:eastAsia="Times New Roman" w:hAnsi="Sylfaen" w:cs="Calibri"/>
                <w:b/>
                <w:bCs/>
                <w:color w:val="002060"/>
                <w:sz w:val="20"/>
                <w:szCs w:val="20"/>
                <w:lang w:val="en-GB" w:eastAsia="en-GB"/>
              </w:rPr>
              <w:t>აფხაზეთის ავტონომიური რესპუბლიკის ჯანმრთელობისა და სოციალური დაცვის სამინისტრო</w:t>
            </w:r>
          </w:p>
        </w:tc>
      </w:tr>
      <w:tr w:rsidR="00814D8A" w:rsidRPr="005C45DC" w14:paraId="792C874D" w14:textId="77777777" w:rsidTr="0071776A">
        <w:trPr>
          <w:trHeight w:val="584"/>
        </w:trPr>
        <w:tc>
          <w:tcPr>
            <w:tcW w:w="5022" w:type="dxa"/>
            <w:shd w:val="clear" w:color="000000" w:fill="F2F2F2"/>
            <w:vAlign w:val="center"/>
            <w:hideMark/>
          </w:tcPr>
          <w:p w14:paraId="6CD23530" w14:textId="77777777" w:rsidR="00814D8A" w:rsidRPr="00ED420C" w:rsidRDefault="00814D8A" w:rsidP="0071776A">
            <w:pPr>
              <w:spacing w:after="0" w:line="240" w:lineRule="auto"/>
              <w:rPr>
                <w:rFonts w:ascii="Sylfaen" w:eastAsia="Times New Roman" w:hAnsi="Sylfaen" w:cs="Calibri"/>
                <w:b/>
                <w:bCs/>
                <w:color w:val="002060"/>
                <w:sz w:val="20"/>
                <w:szCs w:val="20"/>
                <w:lang w:val="en-GB" w:eastAsia="en-GB"/>
              </w:rPr>
            </w:pPr>
            <w:r w:rsidRPr="00ED420C">
              <w:rPr>
                <w:rFonts w:ascii="Sylfaen" w:eastAsia="Times New Roman" w:hAnsi="Sylfaen" w:cs="Calibri"/>
                <w:b/>
                <w:bCs/>
                <w:color w:val="002060"/>
                <w:sz w:val="20"/>
                <w:szCs w:val="20"/>
                <w:lang w:val="en-GB" w:eastAsia="en-GB"/>
              </w:rPr>
              <w:t>დაფინანსების წყარო</w:t>
            </w:r>
          </w:p>
        </w:tc>
        <w:tc>
          <w:tcPr>
            <w:tcW w:w="2344" w:type="dxa"/>
            <w:gridSpan w:val="3"/>
            <w:shd w:val="clear" w:color="000000" w:fill="F2F2F2"/>
            <w:vAlign w:val="center"/>
            <w:hideMark/>
          </w:tcPr>
          <w:p w14:paraId="574F62E7" w14:textId="77777777" w:rsidR="00814D8A" w:rsidRPr="00ED420C" w:rsidRDefault="00814D8A" w:rsidP="0071776A">
            <w:pPr>
              <w:spacing w:after="0" w:line="240" w:lineRule="auto"/>
              <w:jc w:val="center"/>
              <w:rPr>
                <w:rFonts w:ascii="Sylfaen" w:eastAsia="Times New Roman" w:hAnsi="Sylfaen" w:cs="Calibri"/>
                <w:b/>
                <w:bCs/>
                <w:color w:val="002060"/>
                <w:sz w:val="20"/>
                <w:szCs w:val="20"/>
                <w:lang w:val="en-GB" w:eastAsia="en-GB"/>
              </w:rPr>
            </w:pPr>
            <w:r w:rsidRPr="00ED420C">
              <w:rPr>
                <w:rFonts w:ascii="Sylfaen" w:eastAsia="Times New Roman" w:hAnsi="Sylfaen" w:cs="Calibri"/>
                <w:b/>
                <w:bCs/>
                <w:color w:val="002060"/>
                <w:sz w:val="20"/>
                <w:szCs w:val="20"/>
                <w:lang w:val="en-GB" w:eastAsia="en-GB"/>
              </w:rPr>
              <w:t>2026 წელი</w:t>
            </w:r>
            <w:r w:rsidRPr="00ED420C">
              <w:rPr>
                <w:rFonts w:ascii="Sylfaen" w:eastAsia="Times New Roman" w:hAnsi="Sylfaen" w:cs="Calibri"/>
                <w:b/>
                <w:bCs/>
                <w:color w:val="002060"/>
                <w:sz w:val="20"/>
                <w:szCs w:val="20"/>
                <w:lang w:val="en-GB" w:eastAsia="en-GB"/>
              </w:rPr>
              <w:br/>
              <w:t>პროგნოზი</w:t>
            </w:r>
          </w:p>
        </w:tc>
        <w:tc>
          <w:tcPr>
            <w:tcW w:w="1946" w:type="dxa"/>
            <w:shd w:val="clear" w:color="000000" w:fill="F2F2F2"/>
            <w:vAlign w:val="center"/>
            <w:hideMark/>
          </w:tcPr>
          <w:p w14:paraId="1B922A7C" w14:textId="77777777" w:rsidR="00814D8A" w:rsidRPr="00ED420C" w:rsidRDefault="00814D8A" w:rsidP="0071776A">
            <w:pPr>
              <w:spacing w:after="0" w:line="240" w:lineRule="auto"/>
              <w:jc w:val="center"/>
              <w:rPr>
                <w:rFonts w:ascii="Sylfaen" w:eastAsia="Times New Roman" w:hAnsi="Sylfaen" w:cs="Calibri"/>
                <w:b/>
                <w:bCs/>
                <w:color w:val="002060"/>
                <w:sz w:val="20"/>
                <w:szCs w:val="20"/>
                <w:lang w:val="en-GB" w:eastAsia="en-GB"/>
              </w:rPr>
            </w:pPr>
            <w:r w:rsidRPr="00ED420C">
              <w:rPr>
                <w:rFonts w:ascii="Sylfaen" w:eastAsia="Times New Roman" w:hAnsi="Sylfaen" w:cs="Calibri"/>
                <w:b/>
                <w:bCs/>
                <w:color w:val="002060"/>
                <w:sz w:val="20"/>
                <w:szCs w:val="20"/>
                <w:lang w:val="en-GB" w:eastAsia="en-GB"/>
              </w:rPr>
              <w:t>2027 წელი</w:t>
            </w:r>
            <w:r w:rsidRPr="00ED420C">
              <w:rPr>
                <w:rFonts w:ascii="Sylfaen" w:eastAsia="Times New Roman" w:hAnsi="Sylfaen" w:cs="Calibri"/>
                <w:b/>
                <w:bCs/>
                <w:color w:val="002060"/>
                <w:sz w:val="20"/>
                <w:szCs w:val="20"/>
                <w:lang w:val="en-GB" w:eastAsia="en-GB"/>
              </w:rPr>
              <w:br/>
              <w:t>პროგნოზი</w:t>
            </w:r>
          </w:p>
        </w:tc>
        <w:tc>
          <w:tcPr>
            <w:tcW w:w="2363" w:type="dxa"/>
            <w:gridSpan w:val="3"/>
            <w:shd w:val="clear" w:color="000000" w:fill="F2F2F2"/>
            <w:vAlign w:val="center"/>
            <w:hideMark/>
          </w:tcPr>
          <w:p w14:paraId="5174A678" w14:textId="77777777" w:rsidR="00814D8A" w:rsidRPr="00ED420C" w:rsidRDefault="00814D8A" w:rsidP="0071776A">
            <w:pPr>
              <w:spacing w:after="0" w:line="240" w:lineRule="auto"/>
              <w:jc w:val="center"/>
              <w:rPr>
                <w:rFonts w:ascii="Sylfaen" w:eastAsia="Times New Roman" w:hAnsi="Sylfaen" w:cs="Calibri"/>
                <w:b/>
                <w:bCs/>
                <w:color w:val="002060"/>
                <w:sz w:val="20"/>
                <w:szCs w:val="20"/>
                <w:lang w:val="en-GB" w:eastAsia="en-GB"/>
              </w:rPr>
            </w:pPr>
            <w:r w:rsidRPr="00ED420C">
              <w:rPr>
                <w:rFonts w:ascii="Sylfaen" w:eastAsia="Times New Roman" w:hAnsi="Sylfaen" w:cs="Calibri"/>
                <w:b/>
                <w:bCs/>
                <w:color w:val="002060"/>
                <w:sz w:val="20"/>
                <w:szCs w:val="20"/>
                <w:lang w:val="en-GB" w:eastAsia="en-GB"/>
              </w:rPr>
              <w:t>2028 წელი</w:t>
            </w:r>
            <w:r w:rsidRPr="00ED420C">
              <w:rPr>
                <w:rFonts w:ascii="Sylfaen" w:eastAsia="Times New Roman" w:hAnsi="Sylfaen" w:cs="Calibri"/>
                <w:b/>
                <w:bCs/>
                <w:color w:val="002060"/>
                <w:sz w:val="20"/>
                <w:szCs w:val="20"/>
                <w:lang w:val="en-GB" w:eastAsia="en-GB"/>
              </w:rPr>
              <w:br/>
              <w:t>პროგნოზი</w:t>
            </w:r>
          </w:p>
        </w:tc>
        <w:tc>
          <w:tcPr>
            <w:tcW w:w="2273" w:type="dxa"/>
            <w:gridSpan w:val="2"/>
            <w:shd w:val="clear" w:color="000000" w:fill="F2F2F2"/>
            <w:vAlign w:val="center"/>
            <w:hideMark/>
          </w:tcPr>
          <w:p w14:paraId="0323381E" w14:textId="77777777" w:rsidR="00814D8A" w:rsidRPr="00ED420C" w:rsidRDefault="00814D8A" w:rsidP="0071776A">
            <w:pPr>
              <w:spacing w:after="0" w:line="240" w:lineRule="auto"/>
              <w:jc w:val="center"/>
              <w:rPr>
                <w:rFonts w:ascii="Sylfaen" w:eastAsia="Times New Roman" w:hAnsi="Sylfaen" w:cs="Calibri"/>
                <w:b/>
                <w:bCs/>
                <w:color w:val="002060"/>
                <w:sz w:val="20"/>
                <w:szCs w:val="20"/>
                <w:lang w:val="en-GB" w:eastAsia="en-GB"/>
              </w:rPr>
            </w:pPr>
            <w:r w:rsidRPr="00ED420C">
              <w:rPr>
                <w:rFonts w:ascii="Sylfaen" w:eastAsia="Times New Roman" w:hAnsi="Sylfaen" w:cs="Calibri"/>
                <w:b/>
                <w:bCs/>
                <w:color w:val="002060"/>
                <w:sz w:val="20"/>
                <w:szCs w:val="20"/>
                <w:lang w:val="en-GB" w:eastAsia="en-GB"/>
              </w:rPr>
              <w:t>2029 წელი</w:t>
            </w:r>
            <w:r w:rsidRPr="00ED420C">
              <w:rPr>
                <w:rFonts w:ascii="Sylfaen" w:eastAsia="Times New Roman" w:hAnsi="Sylfaen" w:cs="Calibri"/>
                <w:b/>
                <w:bCs/>
                <w:color w:val="002060"/>
                <w:sz w:val="20"/>
                <w:szCs w:val="20"/>
                <w:lang w:val="en-GB" w:eastAsia="en-GB"/>
              </w:rPr>
              <w:br/>
              <w:t>პროგნოზი</w:t>
            </w:r>
          </w:p>
        </w:tc>
      </w:tr>
      <w:tr w:rsidR="00814D8A" w:rsidRPr="005C45DC" w14:paraId="520A0B92" w14:textId="77777777" w:rsidTr="0071776A">
        <w:trPr>
          <w:trHeight w:val="299"/>
        </w:trPr>
        <w:tc>
          <w:tcPr>
            <w:tcW w:w="5022" w:type="dxa"/>
            <w:shd w:val="clear" w:color="auto" w:fill="auto"/>
            <w:vAlign w:val="center"/>
            <w:hideMark/>
          </w:tcPr>
          <w:p w14:paraId="3C4F7BDA" w14:textId="77777777" w:rsidR="00814D8A" w:rsidRPr="00ED420C" w:rsidRDefault="00814D8A" w:rsidP="0071776A">
            <w:pPr>
              <w:spacing w:after="0" w:line="240" w:lineRule="auto"/>
              <w:rPr>
                <w:rFonts w:ascii="Sylfaen" w:eastAsia="Times New Roman" w:hAnsi="Sylfaen" w:cs="Calibri"/>
                <w:color w:val="002060"/>
                <w:sz w:val="20"/>
                <w:szCs w:val="20"/>
                <w:lang w:val="en-GB" w:eastAsia="en-GB"/>
              </w:rPr>
            </w:pPr>
            <w:r w:rsidRPr="00ED420C">
              <w:rPr>
                <w:rFonts w:ascii="Sylfaen" w:eastAsia="Times New Roman" w:hAnsi="Sylfaen" w:cs="Calibri"/>
                <w:color w:val="002060"/>
                <w:sz w:val="20"/>
                <w:szCs w:val="20"/>
                <w:lang w:val="en-GB" w:eastAsia="en-GB"/>
              </w:rPr>
              <w:t>აფხაზეთის ავტონომიური რესპუბლიკის ბიუჯეტი</w:t>
            </w:r>
          </w:p>
        </w:tc>
        <w:tc>
          <w:tcPr>
            <w:tcW w:w="2344" w:type="dxa"/>
            <w:gridSpan w:val="3"/>
            <w:shd w:val="clear" w:color="000000" w:fill="FFFFFF"/>
            <w:vAlign w:val="center"/>
            <w:hideMark/>
          </w:tcPr>
          <w:p w14:paraId="504F33BC" w14:textId="77777777" w:rsidR="00814D8A" w:rsidRPr="002B6559" w:rsidRDefault="00814D8A" w:rsidP="0071776A">
            <w:pPr>
              <w:spacing w:after="0" w:line="240" w:lineRule="auto"/>
              <w:jc w:val="right"/>
              <w:rPr>
                <w:rFonts w:ascii="Sylfaen" w:eastAsia="Times New Roman" w:hAnsi="Sylfaen" w:cs="Calibri"/>
                <w:color w:val="002060"/>
                <w:sz w:val="20"/>
                <w:szCs w:val="20"/>
                <w:lang w:val="en-GB" w:eastAsia="en-GB"/>
              </w:rPr>
            </w:pPr>
            <w:r w:rsidRPr="002B6559">
              <w:rPr>
                <w:rFonts w:ascii="Sylfaen" w:eastAsia="Times New Roman" w:hAnsi="Sylfaen" w:cs="Calibri"/>
                <w:color w:val="002060"/>
                <w:sz w:val="20"/>
                <w:szCs w:val="20"/>
                <w:lang w:val="en-GB" w:eastAsia="en-GB"/>
              </w:rPr>
              <w:t>300000</w:t>
            </w:r>
          </w:p>
        </w:tc>
        <w:tc>
          <w:tcPr>
            <w:tcW w:w="1946" w:type="dxa"/>
            <w:shd w:val="clear" w:color="000000" w:fill="FFFFFF"/>
            <w:vAlign w:val="center"/>
            <w:hideMark/>
          </w:tcPr>
          <w:p w14:paraId="09808F76" w14:textId="77777777" w:rsidR="00814D8A" w:rsidRPr="00ED420C" w:rsidRDefault="00814D8A" w:rsidP="0071776A">
            <w:pPr>
              <w:spacing w:after="0" w:line="240" w:lineRule="auto"/>
              <w:jc w:val="right"/>
              <w:rPr>
                <w:rFonts w:ascii="Sylfaen" w:eastAsia="Times New Roman" w:hAnsi="Sylfaen" w:cs="Calibri"/>
                <w:color w:val="002060"/>
                <w:sz w:val="20"/>
                <w:szCs w:val="20"/>
                <w:lang w:val="en-GB" w:eastAsia="en-GB"/>
              </w:rPr>
            </w:pPr>
            <w:r w:rsidRPr="00ED420C">
              <w:rPr>
                <w:rFonts w:ascii="Sylfaen" w:eastAsia="Times New Roman" w:hAnsi="Sylfaen" w:cs="Calibri"/>
                <w:color w:val="002060"/>
                <w:sz w:val="20"/>
                <w:szCs w:val="20"/>
                <w:lang w:val="en-GB" w:eastAsia="en-GB"/>
              </w:rPr>
              <w:t>250000</w:t>
            </w:r>
          </w:p>
        </w:tc>
        <w:tc>
          <w:tcPr>
            <w:tcW w:w="2363" w:type="dxa"/>
            <w:gridSpan w:val="3"/>
            <w:shd w:val="clear" w:color="000000" w:fill="FFFFFF"/>
            <w:vAlign w:val="center"/>
            <w:hideMark/>
          </w:tcPr>
          <w:p w14:paraId="240C6561" w14:textId="77777777" w:rsidR="00814D8A" w:rsidRPr="00ED420C" w:rsidRDefault="00814D8A" w:rsidP="0071776A">
            <w:pPr>
              <w:spacing w:after="0" w:line="240" w:lineRule="auto"/>
              <w:jc w:val="right"/>
              <w:rPr>
                <w:rFonts w:ascii="Sylfaen" w:eastAsia="Times New Roman" w:hAnsi="Sylfaen" w:cs="Calibri"/>
                <w:color w:val="002060"/>
                <w:sz w:val="20"/>
                <w:szCs w:val="20"/>
                <w:lang w:val="en-GB" w:eastAsia="en-GB"/>
              </w:rPr>
            </w:pPr>
            <w:r w:rsidRPr="00ED420C">
              <w:rPr>
                <w:rFonts w:ascii="Sylfaen" w:eastAsia="Times New Roman" w:hAnsi="Sylfaen" w:cs="Calibri"/>
                <w:color w:val="002060"/>
                <w:sz w:val="20"/>
                <w:szCs w:val="20"/>
                <w:lang w:val="en-GB" w:eastAsia="en-GB"/>
              </w:rPr>
              <w:t>250000</w:t>
            </w:r>
          </w:p>
        </w:tc>
        <w:tc>
          <w:tcPr>
            <w:tcW w:w="2273" w:type="dxa"/>
            <w:gridSpan w:val="2"/>
            <w:shd w:val="clear" w:color="000000" w:fill="FFFFFF"/>
            <w:vAlign w:val="center"/>
            <w:hideMark/>
          </w:tcPr>
          <w:p w14:paraId="0A9A06F8" w14:textId="77777777" w:rsidR="00814D8A" w:rsidRPr="00ED420C" w:rsidRDefault="00814D8A" w:rsidP="0071776A">
            <w:pPr>
              <w:spacing w:after="0" w:line="240" w:lineRule="auto"/>
              <w:jc w:val="right"/>
              <w:rPr>
                <w:rFonts w:ascii="Sylfaen" w:eastAsia="Times New Roman" w:hAnsi="Sylfaen" w:cs="Calibri"/>
                <w:color w:val="002060"/>
                <w:sz w:val="20"/>
                <w:szCs w:val="20"/>
                <w:lang w:val="en-GB" w:eastAsia="en-GB"/>
              </w:rPr>
            </w:pPr>
            <w:r w:rsidRPr="00ED420C">
              <w:rPr>
                <w:rFonts w:ascii="Sylfaen" w:eastAsia="Times New Roman" w:hAnsi="Sylfaen" w:cs="Calibri"/>
                <w:color w:val="002060"/>
                <w:sz w:val="20"/>
                <w:szCs w:val="20"/>
                <w:lang w:val="en-GB" w:eastAsia="en-GB"/>
              </w:rPr>
              <w:t>250000</w:t>
            </w:r>
          </w:p>
        </w:tc>
      </w:tr>
      <w:tr w:rsidR="00814D8A" w:rsidRPr="005C45DC" w14:paraId="330EC981" w14:textId="77777777" w:rsidTr="0071776A">
        <w:trPr>
          <w:trHeight w:val="299"/>
        </w:trPr>
        <w:tc>
          <w:tcPr>
            <w:tcW w:w="5022" w:type="dxa"/>
            <w:shd w:val="clear" w:color="auto" w:fill="auto"/>
            <w:vAlign w:val="center"/>
            <w:hideMark/>
          </w:tcPr>
          <w:p w14:paraId="666AB1B5" w14:textId="77777777" w:rsidR="00814D8A" w:rsidRPr="00ED420C" w:rsidRDefault="00814D8A" w:rsidP="0071776A">
            <w:pPr>
              <w:spacing w:after="0" w:line="240" w:lineRule="auto"/>
              <w:rPr>
                <w:rFonts w:ascii="Sylfaen" w:eastAsia="Times New Roman" w:hAnsi="Sylfaen" w:cs="Calibri"/>
                <w:color w:val="002060"/>
                <w:sz w:val="20"/>
                <w:szCs w:val="20"/>
                <w:lang w:val="en-GB" w:eastAsia="en-GB"/>
              </w:rPr>
            </w:pPr>
            <w:r w:rsidRPr="00ED420C">
              <w:rPr>
                <w:rFonts w:ascii="Sylfaen" w:eastAsia="Times New Roman" w:hAnsi="Sylfaen" w:cs="Calibri"/>
                <w:color w:val="002060"/>
                <w:sz w:val="20"/>
                <w:szCs w:val="20"/>
                <w:lang w:val="en-GB" w:eastAsia="en-GB"/>
              </w:rPr>
              <w:t>სახელმწიფო ბიუჯეტი</w:t>
            </w:r>
          </w:p>
        </w:tc>
        <w:tc>
          <w:tcPr>
            <w:tcW w:w="2344" w:type="dxa"/>
            <w:gridSpan w:val="3"/>
            <w:shd w:val="clear" w:color="auto" w:fill="auto"/>
            <w:vAlign w:val="center"/>
            <w:hideMark/>
          </w:tcPr>
          <w:p w14:paraId="26306C82" w14:textId="77777777" w:rsidR="00814D8A" w:rsidRPr="00EC73CA" w:rsidRDefault="00814D8A" w:rsidP="0071776A">
            <w:pPr>
              <w:spacing w:after="0" w:line="240" w:lineRule="auto"/>
              <w:jc w:val="right"/>
              <w:rPr>
                <w:rFonts w:ascii="Sylfaen" w:eastAsia="Times New Roman" w:hAnsi="Sylfaen" w:cs="Calibri"/>
                <w:color w:val="FF0000"/>
                <w:sz w:val="20"/>
                <w:szCs w:val="20"/>
                <w:lang w:val="en-GB" w:eastAsia="en-GB"/>
              </w:rPr>
            </w:pPr>
            <w:r w:rsidRPr="00EC73CA">
              <w:rPr>
                <w:rFonts w:ascii="Sylfaen" w:eastAsia="Times New Roman" w:hAnsi="Sylfaen" w:cs="Calibri"/>
                <w:color w:val="FF0000"/>
                <w:sz w:val="20"/>
                <w:szCs w:val="20"/>
                <w:lang w:val="en-GB" w:eastAsia="en-GB"/>
              </w:rPr>
              <w:t> </w:t>
            </w:r>
          </w:p>
        </w:tc>
        <w:tc>
          <w:tcPr>
            <w:tcW w:w="1946" w:type="dxa"/>
            <w:shd w:val="clear" w:color="auto" w:fill="auto"/>
            <w:vAlign w:val="center"/>
            <w:hideMark/>
          </w:tcPr>
          <w:p w14:paraId="2ABF8574" w14:textId="77777777" w:rsidR="00814D8A" w:rsidRPr="00ED420C" w:rsidRDefault="00814D8A" w:rsidP="0071776A">
            <w:pPr>
              <w:spacing w:after="0" w:line="240" w:lineRule="auto"/>
              <w:jc w:val="right"/>
              <w:rPr>
                <w:rFonts w:ascii="Sylfaen" w:eastAsia="Times New Roman" w:hAnsi="Sylfaen" w:cs="Calibri"/>
                <w:color w:val="002060"/>
                <w:sz w:val="20"/>
                <w:szCs w:val="20"/>
                <w:lang w:val="en-GB" w:eastAsia="en-GB"/>
              </w:rPr>
            </w:pPr>
            <w:r w:rsidRPr="00ED420C">
              <w:rPr>
                <w:rFonts w:ascii="Sylfaen" w:eastAsia="Times New Roman" w:hAnsi="Sylfaen" w:cs="Calibri"/>
                <w:color w:val="002060"/>
                <w:sz w:val="20"/>
                <w:szCs w:val="20"/>
                <w:lang w:val="en-GB" w:eastAsia="en-GB"/>
              </w:rPr>
              <w:t> </w:t>
            </w:r>
          </w:p>
        </w:tc>
        <w:tc>
          <w:tcPr>
            <w:tcW w:w="2363" w:type="dxa"/>
            <w:gridSpan w:val="3"/>
            <w:shd w:val="clear" w:color="auto" w:fill="auto"/>
            <w:vAlign w:val="center"/>
            <w:hideMark/>
          </w:tcPr>
          <w:p w14:paraId="106F7EE5" w14:textId="77777777" w:rsidR="00814D8A" w:rsidRPr="00ED420C" w:rsidRDefault="00814D8A" w:rsidP="0071776A">
            <w:pPr>
              <w:spacing w:after="0" w:line="240" w:lineRule="auto"/>
              <w:jc w:val="right"/>
              <w:rPr>
                <w:rFonts w:ascii="Sylfaen" w:eastAsia="Times New Roman" w:hAnsi="Sylfaen" w:cs="Calibri"/>
                <w:color w:val="002060"/>
                <w:sz w:val="20"/>
                <w:szCs w:val="20"/>
                <w:lang w:val="en-GB" w:eastAsia="en-GB"/>
              </w:rPr>
            </w:pPr>
            <w:r w:rsidRPr="00ED420C">
              <w:rPr>
                <w:rFonts w:ascii="Sylfaen" w:eastAsia="Times New Roman" w:hAnsi="Sylfaen" w:cs="Calibri"/>
                <w:color w:val="002060"/>
                <w:sz w:val="20"/>
                <w:szCs w:val="20"/>
                <w:lang w:val="en-GB" w:eastAsia="en-GB"/>
              </w:rPr>
              <w:t> </w:t>
            </w:r>
          </w:p>
        </w:tc>
        <w:tc>
          <w:tcPr>
            <w:tcW w:w="2273" w:type="dxa"/>
            <w:gridSpan w:val="2"/>
            <w:shd w:val="clear" w:color="auto" w:fill="auto"/>
            <w:vAlign w:val="center"/>
            <w:hideMark/>
          </w:tcPr>
          <w:p w14:paraId="2063E32C" w14:textId="77777777" w:rsidR="00814D8A" w:rsidRPr="00ED420C" w:rsidRDefault="00814D8A" w:rsidP="0071776A">
            <w:pPr>
              <w:spacing w:after="0" w:line="240" w:lineRule="auto"/>
              <w:jc w:val="right"/>
              <w:rPr>
                <w:rFonts w:ascii="Sylfaen" w:eastAsia="Times New Roman" w:hAnsi="Sylfaen" w:cs="Calibri"/>
                <w:color w:val="002060"/>
                <w:sz w:val="20"/>
                <w:szCs w:val="20"/>
                <w:lang w:val="en-GB" w:eastAsia="en-GB"/>
              </w:rPr>
            </w:pPr>
            <w:r w:rsidRPr="00ED420C">
              <w:rPr>
                <w:rFonts w:ascii="Sylfaen" w:eastAsia="Times New Roman" w:hAnsi="Sylfaen" w:cs="Calibri"/>
                <w:color w:val="002060"/>
                <w:sz w:val="20"/>
                <w:szCs w:val="20"/>
                <w:lang w:val="en-GB" w:eastAsia="en-GB"/>
              </w:rPr>
              <w:t> </w:t>
            </w:r>
          </w:p>
        </w:tc>
      </w:tr>
      <w:tr w:rsidR="00814D8A" w:rsidRPr="005C45DC" w14:paraId="67307449" w14:textId="77777777" w:rsidTr="0071776A">
        <w:trPr>
          <w:trHeight w:val="299"/>
        </w:trPr>
        <w:tc>
          <w:tcPr>
            <w:tcW w:w="5022" w:type="dxa"/>
            <w:shd w:val="clear" w:color="auto" w:fill="auto"/>
            <w:vAlign w:val="center"/>
            <w:hideMark/>
          </w:tcPr>
          <w:p w14:paraId="59552E62" w14:textId="77777777" w:rsidR="00814D8A" w:rsidRPr="00ED420C" w:rsidRDefault="00814D8A" w:rsidP="0071776A">
            <w:pPr>
              <w:spacing w:after="0" w:line="240" w:lineRule="auto"/>
              <w:rPr>
                <w:rFonts w:ascii="Sylfaen" w:eastAsia="Times New Roman" w:hAnsi="Sylfaen" w:cs="Calibri"/>
                <w:color w:val="002060"/>
                <w:sz w:val="20"/>
                <w:szCs w:val="20"/>
                <w:lang w:val="en-GB" w:eastAsia="en-GB"/>
              </w:rPr>
            </w:pPr>
            <w:r w:rsidRPr="00ED420C">
              <w:rPr>
                <w:rFonts w:ascii="Sylfaen" w:eastAsia="Times New Roman" w:hAnsi="Sylfaen" w:cs="Calibri"/>
                <w:color w:val="002060"/>
                <w:sz w:val="20"/>
                <w:szCs w:val="20"/>
                <w:lang w:val="en-GB" w:eastAsia="en-GB"/>
              </w:rPr>
              <w:t>სხვა ......</w:t>
            </w:r>
          </w:p>
        </w:tc>
        <w:tc>
          <w:tcPr>
            <w:tcW w:w="2344" w:type="dxa"/>
            <w:gridSpan w:val="3"/>
            <w:shd w:val="clear" w:color="auto" w:fill="auto"/>
            <w:vAlign w:val="center"/>
            <w:hideMark/>
          </w:tcPr>
          <w:p w14:paraId="33E13B3F" w14:textId="77777777" w:rsidR="00814D8A" w:rsidRPr="00EC73CA" w:rsidRDefault="00814D8A" w:rsidP="0071776A">
            <w:pPr>
              <w:spacing w:after="0" w:line="240" w:lineRule="auto"/>
              <w:jc w:val="right"/>
              <w:rPr>
                <w:rFonts w:ascii="Sylfaen" w:eastAsia="Times New Roman" w:hAnsi="Sylfaen" w:cs="Calibri"/>
                <w:color w:val="FF0000"/>
                <w:sz w:val="20"/>
                <w:szCs w:val="20"/>
                <w:lang w:val="en-GB" w:eastAsia="en-GB"/>
              </w:rPr>
            </w:pPr>
            <w:r w:rsidRPr="00EC73CA">
              <w:rPr>
                <w:rFonts w:ascii="Sylfaen" w:eastAsia="Times New Roman" w:hAnsi="Sylfaen" w:cs="Calibri"/>
                <w:color w:val="FF0000"/>
                <w:sz w:val="20"/>
                <w:szCs w:val="20"/>
                <w:lang w:val="en-GB" w:eastAsia="en-GB"/>
              </w:rPr>
              <w:t> </w:t>
            </w:r>
          </w:p>
        </w:tc>
        <w:tc>
          <w:tcPr>
            <w:tcW w:w="1946" w:type="dxa"/>
            <w:shd w:val="clear" w:color="auto" w:fill="auto"/>
            <w:vAlign w:val="center"/>
            <w:hideMark/>
          </w:tcPr>
          <w:p w14:paraId="62AAAAF7" w14:textId="77777777" w:rsidR="00814D8A" w:rsidRPr="00ED420C" w:rsidRDefault="00814D8A" w:rsidP="0071776A">
            <w:pPr>
              <w:spacing w:after="0" w:line="240" w:lineRule="auto"/>
              <w:jc w:val="right"/>
              <w:rPr>
                <w:rFonts w:ascii="Sylfaen" w:eastAsia="Times New Roman" w:hAnsi="Sylfaen" w:cs="Calibri"/>
                <w:color w:val="002060"/>
                <w:sz w:val="20"/>
                <w:szCs w:val="20"/>
                <w:lang w:val="en-GB" w:eastAsia="en-GB"/>
              </w:rPr>
            </w:pPr>
            <w:r w:rsidRPr="00ED420C">
              <w:rPr>
                <w:rFonts w:ascii="Sylfaen" w:eastAsia="Times New Roman" w:hAnsi="Sylfaen" w:cs="Calibri"/>
                <w:color w:val="002060"/>
                <w:sz w:val="20"/>
                <w:szCs w:val="20"/>
                <w:lang w:val="en-GB" w:eastAsia="en-GB"/>
              </w:rPr>
              <w:t> </w:t>
            </w:r>
          </w:p>
        </w:tc>
        <w:tc>
          <w:tcPr>
            <w:tcW w:w="2363" w:type="dxa"/>
            <w:gridSpan w:val="3"/>
            <w:shd w:val="clear" w:color="auto" w:fill="auto"/>
            <w:vAlign w:val="center"/>
            <w:hideMark/>
          </w:tcPr>
          <w:p w14:paraId="486D9FB8" w14:textId="77777777" w:rsidR="00814D8A" w:rsidRPr="00ED420C" w:rsidRDefault="00814D8A" w:rsidP="0071776A">
            <w:pPr>
              <w:spacing w:after="0" w:line="240" w:lineRule="auto"/>
              <w:jc w:val="right"/>
              <w:rPr>
                <w:rFonts w:ascii="Sylfaen" w:eastAsia="Times New Roman" w:hAnsi="Sylfaen" w:cs="Calibri"/>
                <w:color w:val="002060"/>
                <w:sz w:val="20"/>
                <w:szCs w:val="20"/>
                <w:lang w:val="en-GB" w:eastAsia="en-GB"/>
              </w:rPr>
            </w:pPr>
            <w:r w:rsidRPr="00ED420C">
              <w:rPr>
                <w:rFonts w:ascii="Sylfaen" w:eastAsia="Times New Roman" w:hAnsi="Sylfaen" w:cs="Calibri"/>
                <w:color w:val="002060"/>
                <w:sz w:val="20"/>
                <w:szCs w:val="20"/>
                <w:lang w:val="en-GB" w:eastAsia="en-GB"/>
              </w:rPr>
              <w:t> </w:t>
            </w:r>
          </w:p>
        </w:tc>
        <w:tc>
          <w:tcPr>
            <w:tcW w:w="2273" w:type="dxa"/>
            <w:gridSpan w:val="2"/>
            <w:shd w:val="clear" w:color="auto" w:fill="auto"/>
            <w:vAlign w:val="center"/>
            <w:hideMark/>
          </w:tcPr>
          <w:p w14:paraId="30953574" w14:textId="77777777" w:rsidR="00814D8A" w:rsidRPr="00ED420C" w:rsidRDefault="00814D8A" w:rsidP="0071776A">
            <w:pPr>
              <w:spacing w:after="0" w:line="240" w:lineRule="auto"/>
              <w:jc w:val="right"/>
              <w:rPr>
                <w:rFonts w:ascii="Sylfaen" w:eastAsia="Times New Roman" w:hAnsi="Sylfaen" w:cs="Calibri"/>
                <w:color w:val="002060"/>
                <w:sz w:val="20"/>
                <w:szCs w:val="20"/>
                <w:lang w:val="en-GB" w:eastAsia="en-GB"/>
              </w:rPr>
            </w:pPr>
            <w:r w:rsidRPr="00ED420C">
              <w:rPr>
                <w:rFonts w:ascii="Sylfaen" w:eastAsia="Times New Roman" w:hAnsi="Sylfaen" w:cs="Calibri"/>
                <w:color w:val="002060"/>
                <w:sz w:val="20"/>
                <w:szCs w:val="20"/>
                <w:lang w:val="en-GB" w:eastAsia="en-GB"/>
              </w:rPr>
              <w:t> </w:t>
            </w:r>
          </w:p>
        </w:tc>
      </w:tr>
      <w:tr w:rsidR="00814D8A" w:rsidRPr="005C45DC" w14:paraId="521B1AD7" w14:textId="77777777" w:rsidTr="0071776A">
        <w:trPr>
          <w:trHeight w:val="434"/>
        </w:trPr>
        <w:tc>
          <w:tcPr>
            <w:tcW w:w="5022" w:type="dxa"/>
            <w:shd w:val="clear" w:color="auto" w:fill="auto"/>
            <w:vAlign w:val="center"/>
            <w:hideMark/>
          </w:tcPr>
          <w:p w14:paraId="48EA09DB" w14:textId="77777777" w:rsidR="00814D8A" w:rsidRPr="00ED420C" w:rsidRDefault="00814D8A" w:rsidP="0071776A">
            <w:pPr>
              <w:spacing w:after="0" w:line="240" w:lineRule="auto"/>
              <w:rPr>
                <w:rFonts w:ascii="Sylfaen" w:eastAsia="Times New Roman" w:hAnsi="Sylfaen" w:cs="Calibri"/>
                <w:b/>
                <w:bCs/>
                <w:color w:val="002060"/>
                <w:sz w:val="20"/>
                <w:szCs w:val="20"/>
                <w:lang w:val="en-GB" w:eastAsia="en-GB"/>
              </w:rPr>
            </w:pPr>
            <w:r w:rsidRPr="00ED420C">
              <w:rPr>
                <w:rFonts w:ascii="Sylfaen" w:eastAsia="Times New Roman" w:hAnsi="Sylfaen" w:cs="Calibri"/>
                <w:b/>
                <w:bCs/>
                <w:color w:val="002060"/>
                <w:sz w:val="20"/>
                <w:szCs w:val="20"/>
                <w:lang w:val="en-GB" w:eastAsia="en-GB"/>
              </w:rPr>
              <w:lastRenderedPageBreak/>
              <w:t>სულ ჯამი</w:t>
            </w:r>
          </w:p>
        </w:tc>
        <w:tc>
          <w:tcPr>
            <w:tcW w:w="2344" w:type="dxa"/>
            <w:gridSpan w:val="3"/>
            <w:shd w:val="clear" w:color="auto" w:fill="auto"/>
            <w:vAlign w:val="center"/>
            <w:hideMark/>
          </w:tcPr>
          <w:p w14:paraId="558901A1" w14:textId="77777777" w:rsidR="00814D8A" w:rsidRPr="00EC73CA" w:rsidRDefault="00814D8A" w:rsidP="0071776A">
            <w:pPr>
              <w:spacing w:after="0" w:line="240" w:lineRule="auto"/>
              <w:jc w:val="center"/>
              <w:rPr>
                <w:rFonts w:ascii="Sylfaen" w:eastAsia="Times New Roman" w:hAnsi="Sylfaen" w:cs="Calibri"/>
                <w:b/>
                <w:bCs/>
                <w:color w:val="FF0000"/>
                <w:sz w:val="20"/>
                <w:szCs w:val="20"/>
                <w:lang w:val="ka-GE" w:eastAsia="en-GB"/>
              </w:rPr>
            </w:pPr>
            <w:r w:rsidRPr="002B6559">
              <w:rPr>
                <w:rFonts w:ascii="Sylfaen" w:eastAsia="Times New Roman" w:hAnsi="Sylfaen" w:cs="Calibri"/>
                <w:b/>
                <w:bCs/>
                <w:color w:val="002060"/>
                <w:sz w:val="20"/>
                <w:szCs w:val="20"/>
                <w:lang w:val="en-GB" w:eastAsia="en-GB"/>
              </w:rPr>
              <w:t>300000</w:t>
            </w:r>
          </w:p>
        </w:tc>
        <w:tc>
          <w:tcPr>
            <w:tcW w:w="1946" w:type="dxa"/>
            <w:shd w:val="clear" w:color="auto" w:fill="auto"/>
            <w:vAlign w:val="center"/>
            <w:hideMark/>
          </w:tcPr>
          <w:p w14:paraId="04106CFC" w14:textId="77777777" w:rsidR="00814D8A" w:rsidRPr="00ED420C" w:rsidRDefault="00814D8A" w:rsidP="0071776A">
            <w:pPr>
              <w:spacing w:after="0" w:line="240" w:lineRule="auto"/>
              <w:jc w:val="center"/>
              <w:rPr>
                <w:rFonts w:ascii="Sylfaen" w:eastAsia="Times New Roman" w:hAnsi="Sylfaen" w:cs="Calibri"/>
                <w:b/>
                <w:bCs/>
                <w:color w:val="002060"/>
                <w:sz w:val="20"/>
                <w:szCs w:val="20"/>
                <w:lang w:val="en-GB" w:eastAsia="en-GB"/>
              </w:rPr>
            </w:pPr>
            <w:r w:rsidRPr="00ED420C">
              <w:rPr>
                <w:rFonts w:ascii="Sylfaen" w:eastAsia="Times New Roman" w:hAnsi="Sylfaen" w:cs="Calibri"/>
                <w:b/>
                <w:bCs/>
                <w:color w:val="002060"/>
                <w:sz w:val="20"/>
                <w:szCs w:val="20"/>
                <w:lang w:val="en-GB" w:eastAsia="en-GB"/>
              </w:rPr>
              <w:t>250000</w:t>
            </w:r>
          </w:p>
        </w:tc>
        <w:tc>
          <w:tcPr>
            <w:tcW w:w="2363" w:type="dxa"/>
            <w:gridSpan w:val="3"/>
            <w:shd w:val="clear" w:color="auto" w:fill="auto"/>
            <w:vAlign w:val="center"/>
            <w:hideMark/>
          </w:tcPr>
          <w:p w14:paraId="0531BDD1" w14:textId="77777777" w:rsidR="00814D8A" w:rsidRPr="00ED420C" w:rsidRDefault="00814D8A" w:rsidP="0071776A">
            <w:pPr>
              <w:spacing w:after="0" w:line="240" w:lineRule="auto"/>
              <w:jc w:val="center"/>
              <w:rPr>
                <w:rFonts w:ascii="Sylfaen" w:eastAsia="Times New Roman" w:hAnsi="Sylfaen" w:cs="Calibri"/>
                <w:b/>
                <w:bCs/>
                <w:color w:val="002060"/>
                <w:sz w:val="20"/>
                <w:szCs w:val="20"/>
                <w:lang w:val="en-GB" w:eastAsia="en-GB"/>
              </w:rPr>
            </w:pPr>
            <w:r w:rsidRPr="00ED420C">
              <w:rPr>
                <w:rFonts w:ascii="Sylfaen" w:eastAsia="Times New Roman" w:hAnsi="Sylfaen" w:cs="Calibri"/>
                <w:b/>
                <w:bCs/>
                <w:color w:val="002060"/>
                <w:sz w:val="20"/>
                <w:szCs w:val="20"/>
                <w:lang w:val="en-GB" w:eastAsia="en-GB"/>
              </w:rPr>
              <w:t>250000</w:t>
            </w:r>
          </w:p>
        </w:tc>
        <w:tc>
          <w:tcPr>
            <w:tcW w:w="2273" w:type="dxa"/>
            <w:gridSpan w:val="2"/>
            <w:shd w:val="clear" w:color="auto" w:fill="auto"/>
            <w:vAlign w:val="center"/>
            <w:hideMark/>
          </w:tcPr>
          <w:p w14:paraId="604BAC3A" w14:textId="77777777" w:rsidR="00814D8A" w:rsidRPr="00ED420C" w:rsidRDefault="00814D8A" w:rsidP="0071776A">
            <w:pPr>
              <w:spacing w:after="0" w:line="240" w:lineRule="auto"/>
              <w:jc w:val="center"/>
              <w:rPr>
                <w:rFonts w:ascii="Sylfaen" w:eastAsia="Times New Roman" w:hAnsi="Sylfaen" w:cs="Calibri"/>
                <w:b/>
                <w:bCs/>
                <w:color w:val="002060"/>
                <w:sz w:val="20"/>
                <w:szCs w:val="20"/>
                <w:lang w:val="en-GB" w:eastAsia="en-GB"/>
              </w:rPr>
            </w:pPr>
            <w:r w:rsidRPr="00ED420C">
              <w:rPr>
                <w:rFonts w:ascii="Sylfaen" w:eastAsia="Times New Roman" w:hAnsi="Sylfaen" w:cs="Calibri"/>
                <w:b/>
                <w:bCs/>
                <w:color w:val="002060"/>
                <w:sz w:val="20"/>
                <w:szCs w:val="20"/>
                <w:lang w:val="en-GB" w:eastAsia="en-GB"/>
              </w:rPr>
              <w:t>250000</w:t>
            </w:r>
          </w:p>
        </w:tc>
      </w:tr>
      <w:tr w:rsidR="00814D8A" w:rsidRPr="005C45DC" w14:paraId="4FFCFE4A" w14:textId="77777777" w:rsidTr="0071776A">
        <w:trPr>
          <w:trHeight w:val="434"/>
        </w:trPr>
        <w:tc>
          <w:tcPr>
            <w:tcW w:w="5022" w:type="dxa"/>
            <w:shd w:val="clear" w:color="auto" w:fill="auto"/>
            <w:noWrap/>
            <w:vAlign w:val="center"/>
            <w:hideMark/>
          </w:tcPr>
          <w:p w14:paraId="74E187EA" w14:textId="77777777" w:rsidR="00814D8A" w:rsidRPr="00ED420C" w:rsidRDefault="00814D8A" w:rsidP="0071776A">
            <w:pPr>
              <w:spacing w:after="0" w:line="240" w:lineRule="auto"/>
              <w:rPr>
                <w:rFonts w:ascii="Sylfaen" w:eastAsia="Times New Roman" w:hAnsi="Sylfaen" w:cs="Calibri"/>
                <w:b/>
                <w:bCs/>
                <w:i/>
                <w:iCs/>
                <w:color w:val="002060"/>
                <w:sz w:val="20"/>
                <w:szCs w:val="20"/>
                <w:lang w:val="en-GB" w:eastAsia="en-GB"/>
              </w:rPr>
            </w:pPr>
            <w:r w:rsidRPr="00ED420C">
              <w:rPr>
                <w:rFonts w:ascii="Sylfaen" w:eastAsia="Times New Roman" w:hAnsi="Sylfaen" w:cs="Calibri"/>
                <w:b/>
                <w:bCs/>
                <w:i/>
                <w:iCs/>
                <w:color w:val="002060"/>
                <w:sz w:val="20"/>
                <w:szCs w:val="20"/>
                <w:lang w:val="en-GB" w:eastAsia="en-GB"/>
              </w:rPr>
              <w:t>მ.შ. კაპიტალური პროექტები</w:t>
            </w:r>
          </w:p>
        </w:tc>
        <w:tc>
          <w:tcPr>
            <w:tcW w:w="2344" w:type="dxa"/>
            <w:gridSpan w:val="3"/>
            <w:shd w:val="clear" w:color="auto" w:fill="auto"/>
            <w:vAlign w:val="center"/>
            <w:hideMark/>
          </w:tcPr>
          <w:p w14:paraId="0B2805BC" w14:textId="77777777" w:rsidR="00814D8A" w:rsidRPr="00ED420C" w:rsidRDefault="00814D8A" w:rsidP="0071776A">
            <w:pPr>
              <w:spacing w:after="0" w:line="240" w:lineRule="auto"/>
              <w:rPr>
                <w:rFonts w:ascii="Sylfaen" w:eastAsia="Times New Roman" w:hAnsi="Sylfaen" w:cs="Calibri"/>
                <w:i/>
                <w:iCs/>
                <w:color w:val="002060"/>
                <w:sz w:val="20"/>
                <w:szCs w:val="20"/>
                <w:lang w:val="en-GB" w:eastAsia="en-GB"/>
              </w:rPr>
            </w:pPr>
            <w:r w:rsidRPr="00ED420C">
              <w:rPr>
                <w:rFonts w:ascii="Sylfaen" w:eastAsia="Times New Roman" w:hAnsi="Sylfaen" w:cs="Calibri"/>
                <w:i/>
                <w:iCs/>
                <w:color w:val="002060"/>
                <w:sz w:val="20"/>
                <w:szCs w:val="20"/>
                <w:lang w:val="en-GB" w:eastAsia="en-GB"/>
              </w:rPr>
              <w:t> </w:t>
            </w:r>
          </w:p>
        </w:tc>
        <w:tc>
          <w:tcPr>
            <w:tcW w:w="1946" w:type="dxa"/>
            <w:shd w:val="clear" w:color="auto" w:fill="auto"/>
            <w:vAlign w:val="center"/>
            <w:hideMark/>
          </w:tcPr>
          <w:p w14:paraId="1970BC2A" w14:textId="77777777" w:rsidR="00814D8A" w:rsidRPr="00ED420C" w:rsidRDefault="00814D8A" w:rsidP="0071776A">
            <w:pPr>
              <w:spacing w:after="0" w:line="240" w:lineRule="auto"/>
              <w:rPr>
                <w:rFonts w:ascii="Sylfaen" w:eastAsia="Times New Roman" w:hAnsi="Sylfaen" w:cs="Calibri"/>
                <w:i/>
                <w:iCs/>
                <w:color w:val="002060"/>
                <w:sz w:val="20"/>
                <w:szCs w:val="20"/>
                <w:lang w:val="en-GB" w:eastAsia="en-GB"/>
              </w:rPr>
            </w:pPr>
            <w:r w:rsidRPr="00ED420C">
              <w:rPr>
                <w:rFonts w:ascii="Sylfaen" w:eastAsia="Times New Roman" w:hAnsi="Sylfaen" w:cs="Calibri"/>
                <w:i/>
                <w:iCs/>
                <w:color w:val="002060"/>
                <w:sz w:val="20"/>
                <w:szCs w:val="20"/>
                <w:lang w:val="en-GB" w:eastAsia="en-GB"/>
              </w:rPr>
              <w:t> </w:t>
            </w:r>
          </w:p>
        </w:tc>
        <w:tc>
          <w:tcPr>
            <w:tcW w:w="2363" w:type="dxa"/>
            <w:gridSpan w:val="3"/>
            <w:shd w:val="clear" w:color="auto" w:fill="auto"/>
            <w:vAlign w:val="center"/>
            <w:hideMark/>
          </w:tcPr>
          <w:p w14:paraId="14EF59F2" w14:textId="77777777" w:rsidR="00814D8A" w:rsidRPr="00ED420C" w:rsidRDefault="00814D8A" w:rsidP="0071776A">
            <w:pPr>
              <w:spacing w:after="0" w:line="240" w:lineRule="auto"/>
              <w:rPr>
                <w:rFonts w:ascii="Sylfaen" w:eastAsia="Times New Roman" w:hAnsi="Sylfaen" w:cs="Calibri"/>
                <w:i/>
                <w:iCs/>
                <w:color w:val="002060"/>
                <w:sz w:val="20"/>
                <w:szCs w:val="20"/>
                <w:lang w:val="en-GB" w:eastAsia="en-GB"/>
              </w:rPr>
            </w:pPr>
            <w:r w:rsidRPr="00ED420C">
              <w:rPr>
                <w:rFonts w:ascii="Sylfaen" w:eastAsia="Times New Roman" w:hAnsi="Sylfaen" w:cs="Calibri"/>
                <w:i/>
                <w:iCs/>
                <w:color w:val="002060"/>
                <w:sz w:val="20"/>
                <w:szCs w:val="20"/>
                <w:lang w:val="en-GB" w:eastAsia="en-GB"/>
              </w:rPr>
              <w:t> </w:t>
            </w:r>
          </w:p>
        </w:tc>
        <w:tc>
          <w:tcPr>
            <w:tcW w:w="2273" w:type="dxa"/>
            <w:gridSpan w:val="2"/>
            <w:shd w:val="clear" w:color="auto" w:fill="auto"/>
            <w:vAlign w:val="center"/>
            <w:hideMark/>
          </w:tcPr>
          <w:p w14:paraId="3D5A65B7" w14:textId="77777777" w:rsidR="00814D8A" w:rsidRPr="00ED420C" w:rsidRDefault="00814D8A" w:rsidP="0071776A">
            <w:pPr>
              <w:spacing w:after="0" w:line="240" w:lineRule="auto"/>
              <w:rPr>
                <w:rFonts w:ascii="Sylfaen" w:eastAsia="Times New Roman" w:hAnsi="Sylfaen" w:cs="Calibri"/>
                <w:i/>
                <w:iCs/>
                <w:color w:val="002060"/>
                <w:sz w:val="20"/>
                <w:szCs w:val="20"/>
                <w:lang w:val="en-GB" w:eastAsia="en-GB"/>
              </w:rPr>
            </w:pPr>
            <w:r w:rsidRPr="00ED420C">
              <w:rPr>
                <w:rFonts w:ascii="Sylfaen" w:eastAsia="Times New Roman" w:hAnsi="Sylfaen" w:cs="Calibri"/>
                <w:i/>
                <w:iCs/>
                <w:color w:val="002060"/>
                <w:sz w:val="20"/>
                <w:szCs w:val="20"/>
                <w:lang w:val="en-GB" w:eastAsia="en-GB"/>
              </w:rPr>
              <w:t> </w:t>
            </w:r>
          </w:p>
        </w:tc>
      </w:tr>
      <w:tr w:rsidR="00814D8A" w:rsidRPr="005C45DC" w14:paraId="690F7237" w14:textId="77777777" w:rsidTr="0071776A">
        <w:trPr>
          <w:trHeight w:val="3116"/>
        </w:trPr>
        <w:tc>
          <w:tcPr>
            <w:tcW w:w="5022" w:type="dxa"/>
            <w:shd w:val="clear" w:color="auto" w:fill="auto"/>
            <w:vAlign w:val="center"/>
            <w:hideMark/>
          </w:tcPr>
          <w:p w14:paraId="37B42A6F" w14:textId="77777777" w:rsidR="00814D8A" w:rsidRPr="00ED420C" w:rsidRDefault="00814D8A" w:rsidP="0071776A">
            <w:pPr>
              <w:spacing w:after="0" w:line="240" w:lineRule="auto"/>
              <w:rPr>
                <w:rFonts w:ascii="Sylfaen" w:eastAsia="Times New Roman" w:hAnsi="Sylfaen" w:cs="Calibri"/>
                <w:b/>
                <w:bCs/>
                <w:color w:val="002060"/>
                <w:sz w:val="20"/>
                <w:szCs w:val="20"/>
                <w:lang w:val="en-GB" w:eastAsia="en-GB"/>
              </w:rPr>
            </w:pPr>
            <w:r w:rsidRPr="00ED420C">
              <w:rPr>
                <w:rFonts w:ascii="Sylfaen" w:eastAsia="Times New Roman" w:hAnsi="Sylfaen" w:cs="Calibri"/>
                <w:b/>
                <w:bCs/>
                <w:color w:val="002060"/>
                <w:sz w:val="20"/>
                <w:szCs w:val="20"/>
                <w:lang w:val="en-GB" w:eastAsia="en-GB"/>
              </w:rPr>
              <w:t>მიზანი და აღწერა</w:t>
            </w:r>
          </w:p>
        </w:tc>
        <w:tc>
          <w:tcPr>
            <w:tcW w:w="8926" w:type="dxa"/>
            <w:gridSpan w:val="9"/>
            <w:shd w:val="clear" w:color="000000" w:fill="FFFFFF"/>
            <w:vAlign w:val="center"/>
            <w:hideMark/>
          </w:tcPr>
          <w:p w14:paraId="15CCBE17" w14:textId="77777777" w:rsidR="00814D8A" w:rsidRDefault="00814D8A" w:rsidP="0071776A">
            <w:pPr>
              <w:spacing w:after="0" w:line="240" w:lineRule="auto"/>
              <w:jc w:val="both"/>
              <w:rPr>
                <w:rFonts w:ascii="Sylfaen" w:eastAsia="Times New Roman" w:hAnsi="Sylfaen" w:cs="Calibri"/>
                <w:color w:val="002060"/>
                <w:sz w:val="20"/>
                <w:szCs w:val="20"/>
                <w:lang w:val="ka-GE" w:eastAsia="en-GB"/>
              </w:rPr>
            </w:pPr>
            <w:r w:rsidRPr="00B07567">
              <w:rPr>
                <w:rFonts w:ascii="Sylfaen" w:eastAsia="Times New Roman" w:hAnsi="Sylfaen" w:cs="Calibri"/>
                <w:b/>
                <w:bCs/>
                <w:color w:val="002060"/>
                <w:sz w:val="20"/>
                <w:szCs w:val="20"/>
                <w:lang w:val="ka-GE" w:eastAsia="en-GB"/>
              </w:rPr>
              <w:t>ქ</w:t>
            </w:r>
            <w:r w:rsidRPr="00B07567">
              <w:rPr>
                <w:rFonts w:ascii="Sylfaen" w:eastAsia="Times New Roman" w:hAnsi="Sylfaen" w:cs="Calibri"/>
                <w:b/>
                <w:bCs/>
                <w:color w:val="002060"/>
                <w:sz w:val="20"/>
                <w:szCs w:val="20"/>
                <w:lang w:val="en-GB" w:eastAsia="en-GB"/>
              </w:rPr>
              <w:t>ვეპროგრამის მიზანია</w:t>
            </w:r>
            <w:r>
              <w:rPr>
                <w:rFonts w:ascii="Sylfaen" w:eastAsia="Times New Roman" w:hAnsi="Sylfaen" w:cs="Calibri"/>
                <w:color w:val="002060"/>
                <w:sz w:val="20"/>
                <w:szCs w:val="20"/>
                <w:lang w:val="ka-GE" w:eastAsia="en-GB"/>
              </w:rPr>
              <w:t xml:space="preserve"> </w:t>
            </w:r>
            <w:r w:rsidRPr="00ED420C">
              <w:rPr>
                <w:rFonts w:ascii="Sylfaen" w:eastAsia="Times New Roman" w:hAnsi="Sylfaen" w:cs="Calibri"/>
                <w:color w:val="002060"/>
                <w:sz w:val="20"/>
                <w:szCs w:val="20"/>
                <w:lang w:val="en-GB" w:eastAsia="en-GB"/>
              </w:rPr>
              <w:t>ოკუპირებული აფხაზეთიდან დევნილ პირთა სტომატოლოგიურ და ორთოპედიულ მომსახურებაზე ფინანსური ხელმისაწვდომობა.</w:t>
            </w:r>
            <w:r w:rsidRPr="005C45DC">
              <w:rPr>
                <w:rFonts w:ascii="Sylfaen" w:eastAsia="Times New Roman" w:hAnsi="Sylfaen" w:cs="Calibri"/>
                <w:color w:val="002060"/>
                <w:sz w:val="20"/>
                <w:szCs w:val="20"/>
                <w:lang w:val="ka-GE" w:eastAsia="en-GB"/>
              </w:rPr>
              <w:t xml:space="preserve"> </w:t>
            </w:r>
          </w:p>
          <w:p w14:paraId="6AA5430F" w14:textId="77777777" w:rsidR="00814D8A" w:rsidRPr="005C45DC" w:rsidRDefault="00814D8A" w:rsidP="0071776A">
            <w:pPr>
              <w:spacing w:after="0" w:line="240" w:lineRule="auto"/>
              <w:jc w:val="both"/>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 xml:space="preserve"> </w:t>
            </w:r>
            <w:r w:rsidRPr="00ED420C">
              <w:rPr>
                <w:rFonts w:ascii="Sylfaen" w:eastAsia="Times New Roman" w:hAnsi="Sylfaen" w:cs="Calibri"/>
                <w:color w:val="002060"/>
                <w:sz w:val="20"/>
                <w:szCs w:val="20"/>
                <w:lang w:val="en-GB" w:eastAsia="en-GB"/>
              </w:rPr>
              <w:t>აფხაზეთიდან დევნილების მხრიდან მოთხოვნა მთლიან/ნაწილობრივ კბილის მოსახსნელ პროთეზირებაზე კვლავ მაღალია. სტომატოლოგიური სერვისები (კბილის ექსტრაქცია, კისტექტომია,</w:t>
            </w:r>
            <w:r>
              <w:rPr>
                <w:rFonts w:ascii="Sylfaen" w:eastAsia="Times New Roman" w:hAnsi="Sylfaen" w:cs="Calibri"/>
                <w:color w:val="002060"/>
                <w:sz w:val="20"/>
                <w:szCs w:val="20"/>
                <w:lang w:val="ka-GE" w:eastAsia="en-GB"/>
              </w:rPr>
              <w:t xml:space="preserve"> </w:t>
            </w:r>
            <w:r w:rsidRPr="00ED420C">
              <w:rPr>
                <w:rFonts w:ascii="Sylfaen" w:eastAsia="Times New Roman" w:hAnsi="Sylfaen" w:cs="Calibri"/>
                <w:color w:val="002060"/>
                <w:sz w:val="20"/>
                <w:szCs w:val="20"/>
                <w:lang w:val="en-GB" w:eastAsia="en-GB"/>
              </w:rPr>
              <w:t>პროთეზირება) ძვირადღირებულია და აფხაზეთიდან დევნილების დიდი ნაწილისათვის ნაკლებად ხელმისაწვდომია.</w:t>
            </w:r>
          </w:p>
          <w:p w14:paraId="610A73F5" w14:textId="77777777" w:rsidR="00814D8A" w:rsidRPr="00ED420C" w:rsidRDefault="00814D8A" w:rsidP="0071776A">
            <w:pPr>
              <w:spacing w:after="0" w:line="240" w:lineRule="auto"/>
              <w:jc w:val="both"/>
              <w:rPr>
                <w:rFonts w:ascii="Sylfaen" w:eastAsia="Times New Roman" w:hAnsi="Sylfaen" w:cs="Calibri"/>
                <w:color w:val="002060"/>
                <w:sz w:val="20"/>
                <w:szCs w:val="20"/>
                <w:lang w:val="en-GB" w:eastAsia="en-GB"/>
              </w:rPr>
            </w:pPr>
            <w:r w:rsidRPr="00ED420C">
              <w:rPr>
                <w:rFonts w:ascii="Sylfaen" w:eastAsia="Times New Roman" w:hAnsi="Sylfaen" w:cs="Calibri"/>
                <w:color w:val="002060"/>
                <w:sz w:val="20"/>
                <w:szCs w:val="20"/>
                <w:lang w:val="en-GB" w:eastAsia="en-GB"/>
              </w:rPr>
              <w:t xml:space="preserve">ქვეპროგრამა წარმოდგენილია ორი კომპონენტით: პირველი კომპონენტი მოიცავს </w:t>
            </w:r>
            <w:r w:rsidRPr="00ED420C">
              <w:rPr>
                <w:rFonts w:ascii="Sylfaen" w:eastAsia="Times New Roman" w:hAnsi="Sylfaen" w:cs="Calibri"/>
                <w:color w:val="002060"/>
                <w:sz w:val="20"/>
                <w:szCs w:val="20"/>
                <w:lang w:val="en-GB" w:eastAsia="en-GB"/>
              </w:rPr>
              <w:br/>
              <w:t xml:space="preserve"> კბილის ექსტრაქციას ანესთეზიით, კისტექტომიას, კბილის ფესვის რეზექციას. მეორე კომპონენტი - მთლიანი ან ნაწილობრივი (ზედა და/ან ქვედა ყბის) კბილების მოსახსნელი პროთეზირებას</w:t>
            </w:r>
          </w:p>
        </w:tc>
      </w:tr>
      <w:tr w:rsidR="00814D8A" w:rsidRPr="005C45DC" w14:paraId="65753294" w14:textId="77777777" w:rsidTr="0071776A">
        <w:trPr>
          <w:trHeight w:val="794"/>
        </w:trPr>
        <w:tc>
          <w:tcPr>
            <w:tcW w:w="5022" w:type="dxa"/>
            <w:shd w:val="clear" w:color="000000" w:fill="F2F2F2"/>
            <w:vAlign w:val="center"/>
            <w:hideMark/>
          </w:tcPr>
          <w:p w14:paraId="109D9D9F" w14:textId="77777777" w:rsidR="00814D8A" w:rsidRPr="00ED420C" w:rsidRDefault="00814D8A" w:rsidP="0071776A">
            <w:pPr>
              <w:spacing w:after="0" w:line="240" w:lineRule="auto"/>
              <w:rPr>
                <w:rFonts w:ascii="Sylfaen" w:eastAsia="Times New Roman" w:hAnsi="Sylfaen" w:cs="Calibri"/>
                <w:b/>
                <w:bCs/>
                <w:color w:val="002060"/>
                <w:sz w:val="20"/>
                <w:szCs w:val="20"/>
                <w:lang w:val="en-GB" w:eastAsia="en-GB"/>
              </w:rPr>
            </w:pPr>
            <w:r w:rsidRPr="00ED420C">
              <w:rPr>
                <w:rFonts w:ascii="Sylfaen" w:eastAsia="Times New Roman" w:hAnsi="Sylfaen" w:cs="Calibri"/>
                <w:b/>
                <w:bCs/>
                <w:color w:val="002060"/>
                <w:sz w:val="20"/>
                <w:szCs w:val="20"/>
                <w:lang w:val="en-GB" w:eastAsia="en-GB"/>
              </w:rPr>
              <w:t>ღონისძიების დასახელება</w:t>
            </w:r>
          </w:p>
        </w:tc>
        <w:tc>
          <w:tcPr>
            <w:tcW w:w="2344" w:type="dxa"/>
            <w:gridSpan w:val="3"/>
            <w:shd w:val="clear" w:color="000000" w:fill="F2F2F2"/>
            <w:vAlign w:val="center"/>
            <w:hideMark/>
          </w:tcPr>
          <w:p w14:paraId="09B496FC" w14:textId="77777777" w:rsidR="00814D8A" w:rsidRPr="00ED420C" w:rsidRDefault="00814D8A" w:rsidP="0071776A">
            <w:pPr>
              <w:spacing w:after="0" w:line="240" w:lineRule="auto"/>
              <w:jc w:val="center"/>
              <w:rPr>
                <w:rFonts w:ascii="Sylfaen" w:eastAsia="Times New Roman" w:hAnsi="Sylfaen" w:cs="Calibri"/>
                <w:color w:val="002060"/>
                <w:sz w:val="20"/>
                <w:szCs w:val="20"/>
                <w:lang w:val="en-GB" w:eastAsia="en-GB"/>
              </w:rPr>
            </w:pPr>
            <w:r w:rsidRPr="00ED420C">
              <w:rPr>
                <w:rFonts w:ascii="Sylfaen" w:eastAsia="Times New Roman" w:hAnsi="Sylfaen" w:cs="Calibri"/>
                <w:color w:val="002060"/>
                <w:sz w:val="20"/>
                <w:szCs w:val="20"/>
                <w:lang w:val="en-GB" w:eastAsia="en-GB"/>
              </w:rPr>
              <w:t xml:space="preserve">რაოდენობა </w:t>
            </w:r>
          </w:p>
        </w:tc>
        <w:tc>
          <w:tcPr>
            <w:tcW w:w="1946" w:type="dxa"/>
            <w:shd w:val="clear" w:color="000000" w:fill="F2F2F2"/>
            <w:vAlign w:val="center"/>
            <w:hideMark/>
          </w:tcPr>
          <w:p w14:paraId="7010FA31" w14:textId="77777777" w:rsidR="00814D8A" w:rsidRPr="00ED420C" w:rsidRDefault="00814D8A" w:rsidP="0071776A">
            <w:pPr>
              <w:spacing w:after="0" w:line="240" w:lineRule="auto"/>
              <w:jc w:val="center"/>
              <w:rPr>
                <w:rFonts w:ascii="Sylfaen" w:eastAsia="Times New Roman" w:hAnsi="Sylfaen" w:cs="Calibri"/>
                <w:color w:val="002060"/>
                <w:sz w:val="20"/>
                <w:szCs w:val="20"/>
                <w:lang w:val="en-GB" w:eastAsia="en-GB"/>
              </w:rPr>
            </w:pPr>
            <w:r w:rsidRPr="00ED420C">
              <w:rPr>
                <w:rFonts w:ascii="Sylfaen" w:eastAsia="Times New Roman" w:hAnsi="Sylfaen" w:cs="Calibri"/>
                <w:color w:val="002060"/>
                <w:sz w:val="20"/>
                <w:szCs w:val="20"/>
                <w:lang w:val="en-GB" w:eastAsia="en-GB"/>
              </w:rPr>
              <w:t>ერთ. საშ. ფასი</w:t>
            </w:r>
          </w:p>
        </w:tc>
        <w:tc>
          <w:tcPr>
            <w:tcW w:w="2363" w:type="dxa"/>
            <w:gridSpan w:val="3"/>
            <w:shd w:val="clear" w:color="000000" w:fill="F2F2F2"/>
            <w:vAlign w:val="center"/>
            <w:hideMark/>
          </w:tcPr>
          <w:p w14:paraId="565B0FED" w14:textId="77777777" w:rsidR="00814D8A" w:rsidRPr="00ED420C" w:rsidRDefault="00814D8A" w:rsidP="0071776A">
            <w:pPr>
              <w:spacing w:after="0" w:line="240" w:lineRule="auto"/>
              <w:jc w:val="center"/>
              <w:rPr>
                <w:rFonts w:ascii="Sylfaen" w:eastAsia="Times New Roman" w:hAnsi="Sylfaen" w:cs="Calibri"/>
                <w:color w:val="002060"/>
                <w:sz w:val="20"/>
                <w:szCs w:val="20"/>
                <w:lang w:val="en-GB" w:eastAsia="en-GB"/>
              </w:rPr>
            </w:pPr>
            <w:r w:rsidRPr="00ED420C">
              <w:rPr>
                <w:rFonts w:ascii="Sylfaen" w:eastAsia="Times New Roman" w:hAnsi="Sylfaen" w:cs="Calibri"/>
                <w:color w:val="002060"/>
                <w:sz w:val="20"/>
                <w:szCs w:val="20"/>
                <w:lang w:val="en-GB" w:eastAsia="en-GB"/>
              </w:rPr>
              <w:t>სულ (ლარი)</w:t>
            </w:r>
          </w:p>
        </w:tc>
        <w:tc>
          <w:tcPr>
            <w:tcW w:w="2273" w:type="dxa"/>
            <w:gridSpan w:val="2"/>
            <w:shd w:val="clear" w:color="000000" w:fill="F2F2F2"/>
            <w:vAlign w:val="center"/>
            <w:hideMark/>
          </w:tcPr>
          <w:p w14:paraId="7E7EE71D" w14:textId="77777777" w:rsidR="00814D8A" w:rsidRPr="00ED420C" w:rsidRDefault="00814D8A" w:rsidP="0071776A">
            <w:pPr>
              <w:spacing w:after="0" w:line="240" w:lineRule="auto"/>
              <w:jc w:val="center"/>
              <w:rPr>
                <w:rFonts w:ascii="Sylfaen" w:eastAsia="Times New Roman" w:hAnsi="Sylfaen" w:cs="Calibri"/>
                <w:color w:val="002060"/>
                <w:sz w:val="20"/>
                <w:szCs w:val="20"/>
                <w:lang w:val="en-GB" w:eastAsia="en-GB"/>
              </w:rPr>
            </w:pPr>
            <w:r w:rsidRPr="00ED420C">
              <w:rPr>
                <w:rFonts w:ascii="Sylfaen" w:eastAsia="Times New Roman" w:hAnsi="Sylfaen" w:cs="Calibri"/>
                <w:color w:val="002060"/>
                <w:sz w:val="20"/>
                <w:szCs w:val="20"/>
                <w:lang w:val="en-GB" w:eastAsia="en-GB"/>
              </w:rPr>
              <w:t>ეკონომიკური კლასიფიკაციის მუხლი</w:t>
            </w:r>
          </w:p>
        </w:tc>
      </w:tr>
      <w:tr w:rsidR="00814D8A" w:rsidRPr="005C45DC" w14:paraId="1FBDD826" w14:textId="77777777" w:rsidTr="0071776A">
        <w:trPr>
          <w:trHeight w:val="509"/>
        </w:trPr>
        <w:tc>
          <w:tcPr>
            <w:tcW w:w="5022" w:type="dxa"/>
            <w:shd w:val="clear" w:color="000000" w:fill="FFFFFF"/>
            <w:vAlign w:val="bottom"/>
            <w:hideMark/>
          </w:tcPr>
          <w:p w14:paraId="5C223919" w14:textId="77777777" w:rsidR="00814D8A" w:rsidRPr="00ED420C" w:rsidRDefault="00814D8A" w:rsidP="0071776A">
            <w:pPr>
              <w:spacing w:after="0" w:line="240" w:lineRule="auto"/>
              <w:rPr>
                <w:rFonts w:ascii="Sylfaen" w:eastAsia="Times New Roman" w:hAnsi="Sylfaen" w:cs="Calibri"/>
                <w:color w:val="002060"/>
                <w:sz w:val="20"/>
                <w:szCs w:val="20"/>
                <w:lang w:val="en-GB" w:eastAsia="en-GB"/>
              </w:rPr>
            </w:pPr>
            <w:r w:rsidRPr="00ED420C">
              <w:rPr>
                <w:rFonts w:ascii="Sylfaen" w:eastAsia="Times New Roman" w:hAnsi="Sylfaen" w:cs="Calibri"/>
                <w:color w:val="002060"/>
                <w:sz w:val="20"/>
                <w:szCs w:val="20"/>
                <w:lang w:val="en-GB" w:eastAsia="en-GB"/>
              </w:rPr>
              <w:t>კისტექტომია, კბილის ექსტრაქცია და</w:t>
            </w:r>
            <w:r w:rsidRPr="00ED420C">
              <w:rPr>
                <w:rFonts w:ascii="Sylfaen" w:eastAsia="Times New Roman" w:hAnsi="Sylfaen" w:cs="Calibri"/>
                <w:color w:val="002060"/>
                <w:sz w:val="20"/>
                <w:szCs w:val="20"/>
                <w:lang w:val="en-GB" w:eastAsia="en-GB"/>
              </w:rPr>
              <w:br/>
              <w:t xml:space="preserve"> კბილის ფესვის რეზექცია (თანადაფინანსება</w:t>
            </w:r>
          </w:p>
        </w:tc>
        <w:tc>
          <w:tcPr>
            <w:tcW w:w="2344" w:type="dxa"/>
            <w:gridSpan w:val="3"/>
            <w:shd w:val="clear" w:color="000000" w:fill="FFFFFF"/>
            <w:vAlign w:val="center"/>
          </w:tcPr>
          <w:p w14:paraId="27F54C0D" w14:textId="77777777" w:rsidR="00814D8A" w:rsidRPr="002B6559" w:rsidRDefault="00814D8A" w:rsidP="0071776A">
            <w:pPr>
              <w:spacing w:after="0" w:line="240" w:lineRule="auto"/>
              <w:jc w:val="center"/>
              <w:rPr>
                <w:rFonts w:ascii="Sylfaen" w:eastAsia="Times New Roman" w:hAnsi="Sylfaen" w:cs="Calibri"/>
                <w:color w:val="002060"/>
                <w:sz w:val="20"/>
                <w:szCs w:val="20"/>
                <w:lang w:val="en-GB" w:eastAsia="en-GB"/>
              </w:rPr>
            </w:pPr>
            <w:r w:rsidRPr="002B6559">
              <w:rPr>
                <w:rFonts w:ascii="Sylfaen" w:eastAsia="Times New Roman" w:hAnsi="Sylfaen" w:cs="Calibri"/>
                <w:color w:val="002060"/>
                <w:sz w:val="20"/>
                <w:szCs w:val="20"/>
                <w:lang w:val="en-GB" w:eastAsia="en-GB"/>
              </w:rPr>
              <w:t>400</w:t>
            </w:r>
          </w:p>
        </w:tc>
        <w:tc>
          <w:tcPr>
            <w:tcW w:w="1946" w:type="dxa"/>
            <w:shd w:val="clear" w:color="000000" w:fill="FFFFFF"/>
            <w:vAlign w:val="center"/>
          </w:tcPr>
          <w:p w14:paraId="08734BA5" w14:textId="77777777" w:rsidR="00814D8A" w:rsidRPr="002B6559" w:rsidRDefault="00814D8A" w:rsidP="0071776A">
            <w:pPr>
              <w:spacing w:after="0" w:line="240" w:lineRule="auto"/>
              <w:jc w:val="center"/>
              <w:rPr>
                <w:rFonts w:ascii="Sylfaen" w:eastAsia="Times New Roman" w:hAnsi="Sylfaen" w:cs="Calibri"/>
                <w:color w:val="002060"/>
                <w:sz w:val="20"/>
                <w:szCs w:val="20"/>
                <w:lang w:val="en-GB" w:eastAsia="en-GB"/>
              </w:rPr>
            </w:pPr>
            <w:r w:rsidRPr="002B6559">
              <w:rPr>
                <w:rFonts w:ascii="Sylfaen" w:eastAsia="Times New Roman" w:hAnsi="Sylfaen" w:cs="Calibri"/>
                <w:color w:val="002060"/>
                <w:sz w:val="20"/>
                <w:szCs w:val="20"/>
                <w:lang w:val="en-GB" w:eastAsia="en-GB"/>
              </w:rPr>
              <w:t>250</w:t>
            </w:r>
          </w:p>
        </w:tc>
        <w:tc>
          <w:tcPr>
            <w:tcW w:w="2363" w:type="dxa"/>
            <w:gridSpan w:val="3"/>
            <w:shd w:val="clear" w:color="000000" w:fill="FFFFFF"/>
            <w:vAlign w:val="center"/>
            <w:hideMark/>
          </w:tcPr>
          <w:p w14:paraId="4A299FE7" w14:textId="77777777" w:rsidR="00814D8A" w:rsidRPr="002B6559" w:rsidRDefault="00814D8A" w:rsidP="0071776A">
            <w:pPr>
              <w:spacing w:after="0" w:line="240" w:lineRule="auto"/>
              <w:jc w:val="center"/>
              <w:rPr>
                <w:rFonts w:ascii="Sylfaen" w:eastAsia="Times New Roman" w:hAnsi="Sylfaen" w:cs="Calibri"/>
                <w:b/>
                <w:bCs/>
                <w:color w:val="002060"/>
                <w:sz w:val="20"/>
                <w:szCs w:val="20"/>
                <w:lang w:val="en-GB" w:eastAsia="en-GB"/>
              </w:rPr>
            </w:pPr>
            <w:r w:rsidRPr="002B6559">
              <w:rPr>
                <w:rFonts w:ascii="Sylfaen" w:eastAsia="Times New Roman" w:hAnsi="Sylfaen" w:cs="Calibri"/>
                <w:b/>
                <w:bCs/>
                <w:color w:val="002060"/>
                <w:sz w:val="20"/>
                <w:szCs w:val="20"/>
                <w:lang w:val="en-GB" w:eastAsia="en-GB"/>
              </w:rPr>
              <w:t>100000</w:t>
            </w:r>
          </w:p>
        </w:tc>
        <w:tc>
          <w:tcPr>
            <w:tcW w:w="2273" w:type="dxa"/>
            <w:gridSpan w:val="2"/>
            <w:shd w:val="clear" w:color="000000" w:fill="FFFFFF"/>
            <w:vAlign w:val="center"/>
            <w:hideMark/>
          </w:tcPr>
          <w:p w14:paraId="39E84C24" w14:textId="77777777" w:rsidR="00814D8A" w:rsidRPr="002B6559" w:rsidRDefault="00814D8A" w:rsidP="0071776A">
            <w:pPr>
              <w:spacing w:after="0" w:line="240" w:lineRule="auto"/>
              <w:jc w:val="center"/>
              <w:rPr>
                <w:rFonts w:ascii="Sylfaen" w:eastAsia="Times New Roman" w:hAnsi="Sylfaen" w:cs="Calibri"/>
                <w:b/>
                <w:bCs/>
                <w:color w:val="002060"/>
                <w:sz w:val="20"/>
                <w:szCs w:val="20"/>
                <w:lang w:val="en-GB" w:eastAsia="en-GB"/>
              </w:rPr>
            </w:pPr>
            <w:r w:rsidRPr="002B6559">
              <w:rPr>
                <w:rFonts w:ascii="Sylfaen" w:eastAsia="Times New Roman" w:hAnsi="Sylfaen" w:cs="Calibri"/>
                <w:b/>
                <w:bCs/>
                <w:color w:val="002060"/>
                <w:sz w:val="20"/>
                <w:szCs w:val="20"/>
                <w:lang w:val="en-GB" w:eastAsia="en-GB"/>
              </w:rPr>
              <w:t>27</w:t>
            </w:r>
          </w:p>
        </w:tc>
      </w:tr>
      <w:tr w:rsidR="00814D8A" w:rsidRPr="005C45DC" w14:paraId="3D53937B" w14:textId="77777777" w:rsidTr="0071776A">
        <w:trPr>
          <w:trHeight w:val="614"/>
        </w:trPr>
        <w:tc>
          <w:tcPr>
            <w:tcW w:w="5022" w:type="dxa"/>
            <w:shd w:val="clear" w:color="000000" w:fill="FFFFFF"/>
            <w:vAlign w:val="center"/>
            <w:hideMark/>
          </w:tcPr>
          <w:p w14:paraId="5119DFD4" w14:textId="77777777" w:rsidR="00814D8A" w:rsidRPr="00ED420C" w:rsidRDefault="00814D8A" w:rsidP="0071776A">
            <w:pPr>
              <w:spacing w:after="0" w:line="240" w:lineRule="auto"/>
              <w:rPr>
                <w:rFonts w:ascii="Sylfaen" w:eastAsia="Times New Roman" w:hAnsi="Sylfaen" w:cs="Calibri"/>
                <w:color w:val="002060"/>
                <w:sz w:val="20"/>
                <w:szCs w:val="20"/>
                <w:lang w:val="en-GB" w:eastAsia="en-GB"/>
              </w:rPr>
            </w:pPr>
            <w:r w:rsidRPr="00ED420C">
              <w:rPr>
                <w:rFonts w:ascii="Sylfaen" w:eastAsia="Times New Roman" w:hAnsi="Sylfaen" w:cs="Calibri"/>
                <w:color w:val="002060"/>
                <w:sz w:val="20"/>
                <w:szCs w:val="20"/>
                <w:lang w:val="en-GB" w:eastAsia="en-GB"/>
              </w:rPr>
              <w:t>მთლიანი ან ნაწილობრივი (ზედა და/ან ქვედა ყბის)</w:t>
            </w:r>
            <w:r w:rsidRPr="00ED420C">
              <w:rPr>
                <w:rFonts w:ascii="Sylfaen" w:eastAsia="Times New Roman" w:hAnsi="Sylfaen" w:cs="Calibri"/>
                <w:color w:val="002060"/>
                <w:sz w:val="20"/>
                <w:szCs w:val="20"/>
                <w:lang w:val="en-GB" w:eastAsia="en-GB"/>
              </w:rPr>
              <w:br/>
              <w:t xml:space="preserve"> კბილების მოსახსნელი პროთეზიის თანადაფინანსება.</w:t>
            </w:r>
          </w:p>
        </w:tc>
        <w:tc>
          <w:tcPr>
            <w:tcW w:w="2344" w:type="dxa"/>
            <w:gridSpan w:val="3"/>
            <w:shd w:val="clear" w:color="000000" w:fill="FFFFFF"/>
            <w:vAlign w:val="center"/>
          </w:tcPr>
          <w:p w14:paraId="68ACA06E" w14:textId="77777777" w:rsidR="00814D8A" w:rsidRPr="002B6559" w:rsidRDefault="00814D8A" w:rsidP="0071776A">
            <w:pPr>
              <w:spacing w:after="0" w:line="240" w:lineRule="auto"/>
              <w:jc w:val="center"/>
              <w:rPr>
                <w:rFonts w:ascii="Sylfaen" w:eastAsia="Times New Roman" w:hAnsi="Sylfaen" w:cs="Calibri"/>
                <w:color w:val="002060"/>
                <w:sz w:val="20"/>
                <w:szCs w:val="20"/>
                <w:lang w:val="en-GB" w:eastAsia="en-GB"/>
              </w:rPr>
            </w:pPr>
            <w:r w:rsidRPr="002B6559">
              <w:rPr>
                <w:rFonts w:ascii="Sylfaen" w:eastAsia="Times New Roman" w:hAnsi="Sylfaen" w:cs="Calibri"/>
                <w:color w:val="002060"/>
                <w:sz w:val="20"/>
                <w:szCs w:val="20"/>
                <w:lang w:val="en-GB" w:eastAsia="en-GB"/>
              </w:rPr>
              <w:t>800</w:t>
            </w:r>
          </w:p>
        </w:tc>
        <w:tc>
          <w:tcPr>
            <w:tcW w:w="1946" w:type="dxa"/>
            <w:shd w:val="clear" w:color="000000" w:fill="FFFFFF"/>
            <w:vAlign w:val="center"/>
          </w:tcPr>
          <w:p w14:paraId="419382B0" w14:textId="77777777" w:rsidR="00814D8A" w:rsidRPr="002B6559" w:rsidRDefault="00814D8A" w:rsidP="0071776A">
            <w:pPr>
              <w:spacing w:after="0" w:line="240" w:lineRule="auto"/>
              <w:jc w:val="center"/>
              <w:rPr>
                <w:rFonts w:ascii="Sylfaen" w:eastAsia="Times New Roman" w:hAnsi="Sylfaen" w:cs="Calibri"/>
                <w:color w:val="002060"/>
                <w:sz w:val="20"/>
                <w:szCs w:val="20"/>
                <w:lang w:val="en-GB" w:eastAsia="en-GB"/>
              </w:rPr>
            </w:pPr>
            <w:r w:rsidRPr="002B6559">
              <w:rPr>
                <w:rFonts w:ascii="Sylfaen" w:eastAsia="Times New Roman" w:hAnsi="Sylfaen" w:cs="Calibri"/>
                <w:color w:val="002060"/>
                <w:sz w:val="20"/>
                <w:szCs w:val="20"/>
                <w:lang w:val="en-GB" w:eastAsia="en-GB"/>
              </w:rPr>
              <w:t>250</w:t>
            </w:r>
          </w:p>
        </w:tc>
        <w:tc>
          <w:tcPr>
            <w:tcW w:w="2363" w:type="dxa"/>
            <w:gridSpan w:val="3"/>
            <w:shd w:val="clear" w:color="000000" w:fill="FFFFFF"/>
            <w:vAlign w:val="center"/>
            <w:hideMark/>
          </w:tcPr>
          <w:p w14:paraId="530974E6" w14:textId="77777777" w:rsidR="00814D8A" w:rsidRPr="002B6559" w:rsidRDefault="00814D8A" w:rsidP="0071776A">
            <w:pPr>
              <w:spacing w:after="0" w:line="240" w:lineRule="auto"/>
              <w:jc w:val="center"/>
              <w:rPr>
                <w:rFonts w:ascii="Sylfaen" w:eastAsia="Times New Roman" w:hAnsi="Sylfaen" w:cs="Calibri"/>
                <w:b/>
                <w:bCs/>
                <w:color w:val="002060"/>
                <w:sz w:val="20"/>
                <w:szCs w:val="20"/>
                <w:lang w:val="en-GB" w:eastAsia="en-GB"/>
              </w:rPr>
            </w:pPr>
            <w:r w:rsidRPr="002B6559">
              <w:rPr>
                <w:rFonts w:ascii="Sylfaen" w:eastAsia="Times New Roman" w:hAnsi="Sylfaen" w:cs="Calibri"/>
                <w:b/>
                <w:bCs/>
                <w:color w:val="002060"/>
                <w:sz w:val="20"/>
                <w:szCs w:val="20"/>
                <w:lang w:val="en-GB" w:eastAsia="en-GB"/>
              </w:rPr>
              <w:t>200000</w:t>
            </w:r>
          </w:p>
        </w:tc>
        <w:tc>
          <w:tcPr>
            <w:tcW w:w="2273" w:type="dxa"/>
            <w:gridSpan w:val="2"/>
            <w:shd w:val="clear" w:color="000000" w:fill="FFFFFF"/>
            <w:vAlign w:val="center"/>
            <w:hideMark/>
          </w:tcPr>
          <w:p w14:paraId="2CD68907" w14:textId="77777777" w:rsidR="00814D8A" w:rsidRPr="002B6559" w:rsidRDefault="00814D8A" w:rsidP="0071776A">
            <w:pPr>
              <w:spacing w:after="0" w:line="240" w:lineRule="auto"/>
              <w:jc w:val="center"/>
              <w:rPr>
                <w:rFonts w:ascii="Sylfaen" w:eastAsia="Times New Roman" w:hAnsi="Sylfaen" w:cs="Calibri"/>
                <w:b/>
                <w:bCs/>
                <w:color w:val="002060"/>
                <w:sz w:val="20"/>
                <w:szCs w:val="20"/>
                <w:lang w:val="en-GB" w:eastAsia="en-GB"/>
              </w:rPr>
            </w:pPr>
            <w:r w:rsidRPr="002B6559">
              <w:rPr>
                <w:rFonts w:ascii="Sylfaen" w:eastAsia="Times New Roman" w:hAnsi="Sylfaen" w:cs="Calibri"/>
                <w:b/>
                <w:bCs/>
                <w:color w:val="002060"/>
                <w:sz w:val="20"/>
                <w:szCs w:val="20"/>
                <w:lang w:val="en-GB" w:eastAsia="en-GB"/>
              </w:rPr>
              <w:t>27</w:t>
            </w:r>
          </w:p>
        </w:tc>
      </w:tr>
      <w:tr w:rsidR="00814D8A" w:rsidRPr="00E37173" w14:paraId="206D83B3" w14:textId="77777777" w:rsidTr="0071776A">
        <w:trPr>
          <w:gridAfter w:val="1"/>
          <w:wAfter w:w="61" w:type="dxa"/>
          <w:trHeight w:val="570"/>
        </w:trPr>
        <w:tc>
          <w:tcPr>
            <w:tcW w:w="13887" w:type="dxa"/>
            <w:gridSpan w:val="9"/>
            <w:shd w:val="clear" w:color="000000" w:fill="F2F2F2"/>
            <w:vAlign w:val="center"/>
            <w:hideMark/>
          </w:tcPr>
          <w:p w14:paraId="4A4DA987" w14:textId="77777777" w:rsidR="00814D8A" w:rsidRPr="00E37173" w:rsidRDefault="00814D8A" w:rsidP="0071776A">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 xml:space="preserve">ღონისძიების განხორციელების დროითი გეგმა </w:t>
            </w:r>
          </w:p>
        </w:tc>
      </w:tr>
      <w:tr w:rsidR="00814D8A" w:rsidRPr="00E37173" w14:paraId="2F93E38D" w14:textId="77777777" w:rsidTr="0071776A">
        <w:trPr>
          <w:gridAfter w:val="1"/>
          <w:wAfter w:w="61" w:type="dxa"/>
          <w:trHeight w:val="570"/>
        </w:trPr>
        <w:tc>
          <w:tcPr>
            <w:tcW w:w="5382" w:type="dxa"/>
            <w:gridSpan w:val="2"/>
            <w:shd w:val="clear" w:color="000000" w:fill="F2F2F2"/>
            <w:vAlign w:val="center"/>
            <w:hideMark/>
          </w:tcPr>
          <w:p w14:paraId="246233D5" w14:textId="77777777" w:rsidR="00814D8A" w:rsidRPr="00E37173" w:rsidRDefault="00814D8A" w:rsidP="0071776A">
            <w:pPr>
              <w:spacing w:after="0" w:line="240" w:lineRule="auto"/>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ღონისძიების დასახელება</w:t>
            </w:r>
          </w:p>
        </w:tc>
        <w:tc>
          <w:tcPr>
            <w:tcW w:w="1843" w:type="dxa"/>
            <w:shd w:val="clear" w:color="000000" w:fill="F2F2F2"/>
            <w:vAlign w:val="center"/>
            <w:hideMark/>
          </w:tcPr>
          <w:p w14:paraId="666B48FE" w14:textId="77777777" w:rsidR="00814D8A" w:rsidRPr="00E37173" w:rsidRDefault="00814D8A" w:rsidP="0071776A">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1 კვარტალი</w:t>
            </w:r>
          </w:p>
        </w:tc>
        <w:tc>
          <w:tcPr>
            <w:tcW w:w="2268" w:type="dxa"/>
            <w:gridSpan w:val="3"/>
            <w:shd w:val="clear" w:color="000000" w:fill="F2F2F2"/>
            <w:vAlign w:val="center"/>
            <w:hideMark/>
          </w:tcPr>
          <w:p w14:paraId="3CDC3794" w14:textId="77777777" w:rsidR="00814D8A" w:rsidRPr="00E37173" w:rsidRDefault="00814D8A" w:rsidP="0071776A">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2 კვარტალი</w:t>
            </w:r>
          </w:p>
        </w:tc>
        <w:tc>
          <w:tcPr>
            <w:tcW w:w="2126" w:type="dxa"/>
            <w:shd w:val="clear" w:color="000000" w:fill="F2F2F2"/>
            <w:vAlign w:val="center"/>
            <w:hideMark/>
          </w:tcPr>
          <w:p w14:paraId="674CF38B" w14:textId="77777777" w:rsidR="00814D8A" w:rsidRPr="00E37173" w:rsidRDefault="00814D8A" w:rsidP="0071776A">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3 კვარტალი</w:t>
            </w:r>
          </w:p>
        </w:tc>
        <w:tc>
          <w:tcPr>
            <w:tcW w:w="2268" w:type="dxa"/>
            <w:gridSpan w:val="2"/>
            <w:shd w:val="clear" w:color="000000" w:fill="F2F2F2"/>
            <w:vAlign w:val="center"/>
            <w:hideMark/>
          </w:tcPr>
          <w:p w14:paraId="0E27FFFA" w14:textId="77777777" w:rsidR="00814D8A" w:rsidRPr="00E37173" w:rsidRDefault="00814D8A" w:rsidP="0071776A">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4 კვარტალი</w:t>
            </w:r>
          </w:p>
        </w:tc>
      </w:tr>
      <w:tr w:rsidR="00814D8A" w:rsidRPr="00E37173" w14:paraId="6B9EC28A" w14:textId="77777777" w:rsidTr="0071776A">
        <w:trPr>
          <w:gridAfter w:val="1"/>
          <w:wAfter w:w="61" w:type="dxa"/>
          <w:trHeight w:val="360"/>
        </w:trPr>
        <w:tc>
          <w:tcPr>
            <w:tcW w:w="5382" w:type="dxa"/>
            <w:gridSpan w:val="2"/>
            <w:shd w:val="clear" w:color="000000" w:fill="FFFFFF"/>
            <w:noWrap/>
            <w:vAlign w:val="center"/>
            <w:hideMark/>
          </w:tcPr>
          <w:p w14:paraId="578D67DF" w14:textId="529C929F" w:rsidR="00814D8A" w:rsidRPr="00E37173" w:rsidRDefault="00B50D53" w:rsidP="0071776A">
            <w:pPr>
              <w:spacing w:after="0" w:line="240" w:lineRule="auto"/>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en-GB" w:eastAsia="en-GB"/>
              </w:rPr>
              <w:t xml:space="preserve"> </w:t>
            </w:r>
            <w:r w:rsidR="00814D8A" w:rsidRPr="00ED420C">
              <w:rPr>
                <w:rFonts w:ascii="Sylfaen" w:eastAsia="Times New Roman" w:hAnsi="Sylfaen" w:cs="Calibri"/>
                <w:color w:val="002060"/>
                <w:sz w:val="20"/>
                <w:szCs w:val="20"/>
                <w:lang w:val="en-GB" w:eastAsia="en-GB"/>
              </w:rPr>
              <w:t>კისტექტომია, კბილის ექსტრაქცია და</w:t>
            </w:r>
            <w:r w:rsidR="00814D8A" w:rsidRPr="00ED420C">
              <w:rPr>
                <w:rFonts w:ascii="Sylfaen" w:eastAsia="Times New Roman" w:hAnsi="Sylfaen" w:cs="Calibri"/>
                <w:color w:val="002060"/>
                <w:sz w:val="20"/>
                <w:szCs w:val="20"/>
                <w:lang w:val="en-GB" w:eastAsia="en-GB"/>
              </w:rPr>
              <w:br/>
              <w:t xml:space="preserve"> კბილის ფესვის რეზექცია (თანადაფინანსება</w:t>
            </w:r>
          </w:p>
        </w:tc>
        <w:tc>
          <w:tcPr>
            <w:tcW w:w="1843" w:type="dxa"/>
            <w:shd w:val="clear" w:color="000000" w:fill="FFFFFF"/>
            <w:vAlign w:val="center"/>
            <w:hideMark/>
          </w:tcPr>
          <w:p w14:paraId="66D6B312" w14:textId="77777777" w:rsidR="00814D8A" w:rsidRPr="00E37173" w:rsidRDefault="00814D8A" w:rsidP="0071776A">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X</w:t>
            </w:r>
          </w:p>
        </w:tc>
        <w:tc>
          <w:tcPr>
            <w:tcW w:w="2268" w:type="dxa"/>
            <w:gridSpan w:val="3"/>
            <w:shd w:val="clear" w:color="000000" w:fill="FFFFFF"/>
            <w:vAlign w:val="center"/>
            <w:hideMark/>
          </w:tcPr>
          <w:p w14:paraId="55A0AA4E" w14:textId="77777777" w:rsidR="00814D8A" w:rsidRPr="00E37173" w:rsidRDefault="00814D8A" w:rsidP="0071776A">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X</w:t>
            </w:r>
          </w:p>
        </w:tc>
        <w:tc>
          <w:tcPr>
            <w:tcW w:w="2126" w:type="dxa"/>
            <w:shd w:val="clear" w:color="000000" w:fill="FFFFFF"/>
            <w:vAlign w:val="center"/>
            <w:hideMark/>
          </w:tcPr>
          <w:p w14:paraId="0FB25A57" w14:textId="77777777" w:rsidR="00814D8A" w:rsidRPr="00E37173" w:rsidRDefault="00814D8A" w:rsidP="0071776A">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X</w:t>
            </w:r>
          </w:p>
        </w:tc>
        <w:tc>
          <w:tcPr>
            <w:tcW w:w="2268" w:type="dxa"/>
            <w:gridSpan w:val="2"/>
            <w:shd w:val="clear" w:color="000000" w:fill="FFFFFF"/>
            <w:vAlign w:val="center"/>
            <w:hideMark/>
          </w:tcPr>
          <w:p w14:paraId="48407394" w14:textId="77777777" w:rsidR="00814D8A" w:rsidRPr="00E37173" w:rsidRDefault="00814D8A" w:rsidP="0071776A">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X</w:t>
            </w:r>
          </w:p>
        </w:tc>
      </w:tr>
      <w:tr w:rsidR="00814D8A" w:rsidRPr="00E37173" w14:paraId="2F5103C1" w14:textId="77777777" w:rsidTr="0071776A">
        <w:trPr>
          <w:gridAfter w:val="1"/>
          <w:wAfter w:w="61" w:type="dxa"/>
          <w:trHeight w:val="360"/>
        </w:trPr>
        <w:tc>
          <w:tcPr>
            <w:tcW w:w="5382" w:type="dxa"/>
            <w:gridSpan w:val="2"/>
            <w:shd w:val="clear" w:color="000000" w:fill="FFFFFF"/>
            <w:noWrap/>
            <w:vAlign w:val="center"/>
          </w:tcPr>
          <w:p w14:paraId="449A16CD" w14:textId="77777777" w:rsidR="00814D8A" w:rsidRPr="00E37173" w:rsidRDefault="00814D8A" w:rsidP="0071776A">
            <w:pPr>
              <w:spacing w:after="0" w:line="240" w:lineRule="auto"/>
              <w:rPr>
                <w:rFonts w:ascii="Sylfaen" w:eastAsia="Times New Roman" w:hAnsi="Sylfaen" w:cs="Calibri"/>
                <w:color w:val="002060"/>
                <w:sz w:val="20"/>
                <w:szCs w:val="20"/>
                <w:lang w:val="en-GB" w:eastAsia="en-GB"/>
              </w:rPr>
            </w:pPr>
            <w:r w:rsidRPr="00ED420C">
              <w:rPr>
                <w:rFonts w:ascii="Sylfaen" w:eastAsia="Times New Roman" w:hAnsi="Sylfaen" w:cs="Calibri"/>
                <w:color w:val="002060"/>
                <w:sz w:val="20"/>
                <w:szCs w:val="20"/>
                <w:lang w:val="en-GB" w:eastAsia="en-GB"/>
              </w:rPr>
              <w:lastRenderedPageBreak/>
              <w:t>მთლიანი ან ნაწილობრივი (ზედა და/ან ქვედა ყბის)</w:t>
            </w:r>
            <w:r w:rsidRPr="00ED420C">
              <w:rPr>
                <w:rFonts w:ascii="Sylfaen" w:eastAsia="Times New Roman" w:hAnsi="Sylfaen" w:cs="Calibri"/>
                <w:color w:val="002060"/>
                <w:sz w:val="20"/>
                <w:szCs w:val="20"/>
                <w:lang w:val="en-GB" w:eastAsia="en-GB"/>
              </w:rPr>
              <w:br/>
              <w:t xml:space="preserve"> კბილების მოსახსნელი პროთეზიის თანადაფინანსება.</w:t>
            </w:r>
          </w:p>
        </w:tc>
        <w:tc>
          <w:tcPr>
            <w:tcW w:w="1843" w:type="dxa"/>
            <w:shd w:val="clear" w:color="000000" w:fill="FFFFFF"/>
            <w:vAlign w:val="center"/>
          </w:tcPr>
          <w:p w14:paraId="66699B40" w14:textId="77777777" w:rsidR="00814D8A" w:rsidRPr="00E37173" w:rsidRDefault="00814D8A" w:rsidP="0071776A">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X</w:t>
            </w:r>
          </w:p>
        </w:tc>
        <w:tc>
          <w:tcPr>
            <w:tcW w:w="2268" w:type="dxa"/>
            <w:gridSpan w:val="3"/>
            <w:shd w:val="clear" w:color="000000" w:fill="FFFFFF"/>
            <w:vAlign w:val="center"/>
          </w:tcPr>
          <w:p w14:paraId="7C75CBD9" w14:textId="77777777" w:rsidR="00814D8A" w:rsidRPr="00E37173" w:rsidRDefault="00814D8A" w:rsidP="0071776A">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X</w:t>
            </w:r>
          </w:p>
        </w:tc>
        <w:tc>
          <w:tcPr>
            <w:tcW w:w="2126" w:type="dxa"/>
            <w:shd w:val="clear" w:color="000000" w:fill="FFFFFF"/>
            <w:vAlign w:val="center"/>
          </w:tcPr>
          <w:p w14:paraId="4E1A4FB9" w14:textId="77777777" w:rsidR="00814D8A" w:rsidRPr="00E37173" w:rsidRDefault="00814D8A" w:rsidP="0071776A">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X</w:t>
            </w:r>
          </w:p>
        </w:tc>
        <w:tc>
          <w:tcPr>
            <w:tcW w:w="2268" w:type="dxa"/>
            <w:gridSpan w:val="2"/>
            <w:shd w:val="clear" w:color="000000" w:fill="FFFFFF"/>
            <w:vAlign w:val="center"/>
          </w:tcPr>
          <w:p w14:paraId="62714AD7" w14:textId="77777777" w:rsidR="00814D8A" w:rsidRPr="00E37173" w:rsidRDefault="00814D8A" w:rsidP="0071776A">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X</w:t>
            </w:r>
          </w:p>
        </w:tc>
      </w:tr>
      <w:tr w:rsidR="00814D8A" w:rsidRPr="00E37173" w14:paraId="601506CF" w14:textId="77777777" w:rsidTr="0071776A">
        <w:trPr>
          <w:gridAfter w:val="1"/>
          <w:wAfter w:w="61" w:type="dxa"/>
          <w:trHeight w:val="360"/>
        </w:trPr>
        <w:tc>
          <w:tcPr>
            <w:tcW w:w="13887" w:type="dxa"/>
            <w:gridSpan w:val="9"/>
            <w:shd w:val="clear" w:color="000000" w:fill="F2F2F2"/>
            <w:noWrap/>
            <w:vAlign w:val="center"/>
            <w:hideMark/>
          </w:tcPr>
          <w:p w14:paraId="5209E14C" w14:textId="77777777" w:rsidR="00814D8A" w:rsidRPr="00E37173" w:rsidRDefault="00814D8A" w:rsidP="0071776A">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შეფასების ინდიკატორი</w:t>
            </w:r>
          </w:p>
        </w:tc>
      </w:tr>
      <w:tr w:rsidR="00814D8A" w:rsidRPr="00E37173" w14:paraId="1DC230DB" w14:textId="77777777" w:rsidTr="0071776A">
        <w:trPr>
          <w:gridAfter w:val="1"/>
          <w:wAfter w:w="61" w:type="dxa"/>
          <w:trHeight w:val="735"/>
        </w:trPr>
        <w:tc>
          <w:tcPr>
            <w:tcW w:w="5382" w:type="dxa"/>
            <w:gridSpan w:val="2"/>
            <w:shd w:val="clear" w:color="000000" w:fill="F2F2F2"/>
            <w:vAlign w:val="center"/>
            <w:hideMark/>
          </w:tcPr>
          <w:p w14:paraId="21B32A1D" w14:textId="77777777" w:rsidR="00814D8A" w:rsidRPr="00E37173" w:rsidRDefault="00814D8A" w:rsidP="0071776A">
            <w:pPr>
              <w:spacing w:after="0" w:line="240" w:lineRule="auto"/>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შუალედური შედეგი</w:t>
            </w:r>
          </w:p>
        </w:tc>
        <w:tc>
          <w:tcPr>
            <w:tcW w:w="1843" w:type="dxa"/>
            <w:shd w:val="clear" w:color="000000" w:fill="F2F2F2"/>
            <w:vAlign w:val="center"/>
            <w:hideMark/>
          </w:tcPr>
          <w:p w14:paraId="71635820" w14:textId="77777777" w:rsidR="00814D8A" w:rsidRPr="00E37173" w:rsidRDefault="00814D8A" w:rsidP="0071776A">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2025 წელი საბაზისო</w:t>
            </w:r>
          </w:p>
        </w:tc>
        <w:tc>
          <w:tcPr>
            <w:tcW w:w="2268" w:type="dxa"/>
            <w:gridSpan w:val="3"/>
            <w:shd w:val="clear" w:color="000000" w:fill="F2F2F2"/>
            <w:vAlign w:val="center"/>
            <w:hideMark/>
          </w:tcPr>
          <w:p w14:paraId="0B38A94E" w14:textId="77777777" w:rsidR="00814D8A" w:rsidRPr="00E37173" w:rsidRDefault="00814D8A" w:rsidP="0071776A">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2026 წელი</w:t>
            </w:r>
          </w:p>
        </w:tc>
        <w:tc>
          <w:tcPr>
            <w:tcW w:w="2126" w:type="dxa"/>
            <w:shd w:val="clear" w:color="000000" w:fill="F2F2F2"/>
            <w:vAlign w:val="center"/>
            <w:hideMark/>
          </w:tcPr>
          <w:p w14:paraId="17C3DB8C" w14:textId="77777777" w:rsidR="00814D8A" w:rsidRPr="00E37173" w:rsidRDefault="00814D8A" w:rsidP="0071776A">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 xml:space="preserve"> ცდომილების ალბათობა (%)</w:t>
            </w:r>
          </w:p>
        </w:tc>
        <w:tc>
          <w:tcPr>
            <w:tcW w:w="2268" w:type="dxa"/>
            <w:gridSpan w:val="2"/>
            <w:shd w:val="clear" w:color="000000" w:fill="F2F2F2"/>
            <w:vAlign w:val="center"/>
            <w:hideMark/>
          </w:tcPr>
          <w:p w14:paraId="4FCA44E7" w14:textId="77777777" w:rsidR="00814D8A" w:rsidRPr="00E37173" w:rsidRDefault="00814D8A" w:rsidP="0071776A">
            <w:pPr>
              <w:spacing w:after="0" w:line="240" w:lineRule="auto"/>
              <w:jc w:val="center"/>
              <w:rPr>
                <w:rFonts w:ascii="Sylfaen" w:eastAsia="Times New Roman" w:hAnsi="Sylfaen" w:cs="Calibri"/>
                <w:b/>
                <w:bCs/>
                <w:color w:val="002060"/>
                <w:sz w:val="20"/>
                <w:szCs w:val="20"/>
                <w:lang w:val="en-GB" w:eastAsia="en-GB"/>
              </w:rPr>
            </w:pPr>
            <w:r w:rsidRPr="00E37173">
              <w:rPr>
                <w:rFonts w:ascii="Sylfaen" w:eastAsia="Times New Roman" w:hAnsi="Sylfaen" w:cs="Calibri"/>
                <w:b/>
                <w:bCs/>
                <w:color w:val="002060"/>
                <w:sz w:val="20"/>
                <w:szCs w:val="20"/>
                <w:lang w:val="en-GB" w:eastAsia="en-GB"/>
              </w:rPr>
              <w:t>რისკი</w:t>
            </w:r>
          </w:p>
        </w:tc>
      </w:tr>
      <w:tr w:rsidR="00814D8A" w:rsidRPr="00E37173" w14:paraId="5CA3F8B1" w14:textId="77777777" w:rsidTr="0071776A">
        <w:trPr>
          <w:gridAfter w:val="1"/>
          <w:wAfter w:w="61" w:type="dxa"/>
          <w:trHeight w:val="600"/>
        </w:trPr>
        <w:tc>
          <w:tcPr>
            <w:tcW w:w="5382" w:type="dxa"/>
            <w:gridSpan w:val="2"/>
            <w:shd w:val="clear" w:color="000000" w:fill="FFFFFF"/>
            <w:noWrap/>
            <w:vAlign w:val="center"/>
            <w:hideMark/>
          </w:tcPr>
          <w:p w14:paraId="3DD8FA5B" w14:textId="77777777" w:rsidR="00814D8A" w:rsidRPr="00E37173" w:rsidRDefault="00814D8A" w:rsidP="0071776A">
            <w:pPr>
              <w:spacing w:after="0" w:line="240" w:lineRule="auto"/>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ბენეფიციართა რაოდენობა, რომელზეც გაიცა საგარანტიო</w:t>
            </w:r>
          </w:p>
        </w:tc>
        <w:tc>
          <w:tcPr>
            <w:tcW w:w="1843" w:type="dxa"/>
            <w:shd w:val="clear" w:color="000000" w:fill="FFFFFF"/>
            <w:noWrap/>
            <w:vAlign w:val="center"/>
            <w:hideMark/>
          </w:tcPr>
          <w:p w14:paraId="480942C2" w14:textId="77777777" w:rsidR="00814D8A" w:rsidRPr="00E37173" w:rsidRDefault="00814D8A" w:rsidP="0071776A">
            <w:pPr>
              <w:spacing w:after="0" w:line="240" w:lineRule="auto"/>
              <w:jc w:val="center"/>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675</w:t>
            </w:r>
          </w:p>
        </w:tc>
        <w:tc>
          <w:tcPr>
            <w:tcW w:w="2268" w:type="dxa"/>
            <w:gridSpan w:val="3"/>
            <w:shd w:val="clear" w:color="000000" w:fill="FFFFFF"/>
            <w:noWrap/>
            <w:vAlign w:val="center"/>
            <w:hideMark/>
          </w:tcPr>
          <w:p w14:paraId="2652F42E" w14:textId="77777777" w:rsidR="00814D8A" w:rsidRPr="00790ACD" w:rsidRDefault="00814D8A" w:rsidP="0071776A">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1200</w:t>
            </w:r>
          </w:p>
        </w:tc>
        <w:tc>
          <w:tcPr>
            <w:tcW w:w="2126" w:type="dxa"/>
            <w:shd w:val="clear" w:color="000000" w:fill="FFFFFF"/>
            <w:noWrap/>
            <w:vAlign w:val="center"/>
            <w:hideMark/>
          </w:tcPr>
          <w:p w14:paraId="576E4B2C" w14:textId="77777777" w:rsidR="00814D8A" w:rsidRPr="00E37173" w:rsidRDefault="00814D8A" w:rsidP="0071776A">
            <w:pPr>
              <w:spacing w:after="0" w:line="240" w:lineRule="auto"/>
              <w:jc w:val="center"/>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10%</w:t>
            </w:r>
          </w:p>
        </w:tc>
        <w:tc>
          <w:tcPr>
            <w:tcW w:w="2268" w:type="dxa"/>
            <w:gridSpan w:val="2"/>
            <w:shd w:val="clear" w:color="000000" w:fill="FFFFFF"/>
            <w:vAlign w:val="center"/>
            <w:hideMark/>
          </w:tcPr>
          <w:p w14:paraId="3D46B53F" w14:textId="77777777" w:rsidR="00814D8A" w:rsidRPr="00E37173" w:rsidRDefault="00814D8A" w:rsidP="0071776A">
            <w:pPr>
              <w:spacing w:after="0" w:line="240" w:lineRule="auto"/>
              <w:rPr>
                <w:rFonts w:ascii="Sylfaen" w:eastAsia="Times New Roman" w:hAnsi="Sylfaen" w:cs="Calibri"/>
                <w:color w:val="002060"/>
                <w:sz w:val="20"/>
                <w:szCs w:val="20"/>
                <w:lang w:val="en-GB" w:eastAsia="en-GB"/>
              </w:rPr>
            </w:pPr>
            <w:r w:rsidRPr="00E37173">
              <w:rPr>
                <w:rFonts w:ascii="Sylfaen" w:eastAsia="Times New Roman" w:hAnsi="Sylfaen" w:cs="Calibri"/>
                <w:color w:val="002060"/>
                <w:sz w:val="20"/>
                <w:szCs w:val="20"/>
                <w:lang w:val="en-GB" w:eastAsia="en-GB"/>
              </w:rPr>
              <w:t>ინფორმირების დაბალი დონე</w:t>
            </w:r>
          </w:p>
        </w:tc>
      </w:tr>
    </w:tbl>
    <w:p w14:paraId="4F4C248F" w14:textId="37235CC3" w:rsidR="00814D8A" w:rsidRDefault="00814D8A" w:rsidP="00051BBD">
      <w:pPr>
        <w:jc w:val="right"/>
        <w:rPr>
          <w:rFonts w:ascii="Sylfaen" w:hAnsi="Sylfaen"/>
          <w:color w:val="002060"/>
        </w:rPr>
      </w:pPr>
    </w:p>
    <w:p w14:paraId="62AA845F" w14:textId="42A5210E" w:rsidR="00814D8A" w:rsidRDefault="00814D8A" w:rsidP="00051BBD">
      <w:pPr>
        <w:jc w:val="right"/>
        <w:rPr>
          <w:rFonts w:ascii="Sylfaen" w:hAnsi="Sylfaen"/>
          <w:color w:val="002060"/>
        </w:rPr>
      </w:pPr>
    </w:p>
    <w:p w14:paraId="53F1E92E" w14:textId="028B746A" w:rsidR="00814D8A" w:rsidRDefault="00814D8A" w:rsidP="00051BBD">
      <w:pPr>
        <w:jc w:val="right"/>
        <w:rPr>
          <w:rFonts w:ascii="Sylfaen" w:hAnsi="Sylfaen"/>
          <w:color w:val="002060"/>
        </w:rPr>
      </w:pPr>
    </w:p>
    <w:p w14:paraId="3AFDACCC" w14:textId="30DAE0FC" w:rsidR="00814D8A" w:rsidRDefault="00814D8A" w:rsidP="00051BBD">
      <w:pPr>
        <w:jc w:val="right"/>
        <w:rPr>
          <w:rFonts w:ascii="Sylfaen" w:hAnsi="Sylfaen"/>
          <w:color w:val="002060"/>
        </w:rPr>
      </w:pPr>
    </w:p>
    <w:p w14:paraId="227FF6FA" w14:textId="77777777" w:rsidR="00685026" w:rsidRDefault="00685026" w:rsidP="00685026">
      <w:pPr>
        <w:jc w:val="right"/>
        <w:rPr>
          <w:rFonts w:ascii="Sylfaen" w:hAnsi="Sylfaen"/>
          <w:color w:val="002060"/>
          <w:sz w:val="20"/>
          <w:szCs w:val="20"/>
          <w:lang w:val="ka-GE"/>
        </w:rPr>
      </w:pPr>
    </w:p>
    <w:p w14:paraId="07925E10" w14:textId="77777777" w:rsidR="00685026" w:rsidRDefault="00685026" w:rsidP="00685026">
      <w:pPr>
        <w:jc w:val="right"/>
        <w:rPr>
          <w:rFonts w:ascii="Sylfaen" w:hAnsi="Sylfaen"/>
          <w:color w:val="002060"/>
          <w:sz w:val="20"/>
          <w:szCs w:val="20"/>
          <w:lang w:val="ka-GE"/>
        </w:rPr>
      </w:pPr>
    </w:p>
    <w:p w14:paraId="4E7F63DE" w14:textId="77777777" w:rsidR="00685026" w:rsidRDefault="00685026" w:rsidP="00685026">
      <w:pPr>
        <w:jc w:val="right"/>
        <w:rPr>
          <w:rFonts w:ascii="Sylfaen" w:hAnsi="Sylfaen"/>
          <w:color w:val="002060"/>
          <w:sz w:val="20"/>
          <w:szCs w:val="20"/>
          <w:lang w:val="ka-GE"/>
        </w:rPr>
      </w:pPr>
    </w:p>
    <w:p w14:paraId="75E8D73C" w14:textId="2E709FD0" w:rsidR="002349E4" w:rsidRPr="005C45DC" w:rsidRDefault="00051BBD" w:rsidP="00051BBD">
      <w:pPr>
        <w:jc w:val="right"/>
        <w:rPr>
          <w:rFonts w:ascii="Sylfaen" w:hAnsi="Sylfaen"/>
          <w:color w:val="002060"/>
          <w:sz w:val="20"/>
          <w:szCs w:val="20"/>
        </w:rPr>
      </w:pPr>
      <w:r w:rsidRPr="005C45DC">
        <w:rPr>
          <w:rFonts w:ascii="Sylfaen" w:hAnsi="Sylfaen"/>
          <w:color w:val="002060"/>
          <w:sz w:val="20"/>
          <w:szCs w:val="20"/>
          <w:lang w:val="ka-GE"/>
        </w:rPr>
        <w:t>დანართი N2-</w:t>
      </w:r>
      <w:r w:rsidRPr="005C45DC">
        <w:rPr>
          <w:rFonts w:ascii="Sylfaen" w:hAnsi="Sylfaen"/>
          <w:color w:val="002060"/>
          <w:sz w:val="20"/>
          <w:szCs w:val="20"/>
        </w:rPr>
        <w:t>2</w:t>
      </w:r>
    </w:p>
    <w:tbl>
      <w:tblPr>
        <w:tblW w:w="142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544"/>
        <w:gridCol w:w="2172"/>
        <w:gridCol w:w="1951"/>
        <w:gridCol w:w="1877"/>
        <w:gridCol w:w="1676"/>
      </w:tblGrid>
      <w:tr w:rsidR="005C45DC" w:rsidRPr="005C45DC" w14:paraId="19268D11" w14:textId="77777777" w:rsidTr="002E2C53">
        <w:trPr>
          <w:trHeight w:val="704"/>
        </w:trPr>
        <w:tc>
          <w:tcPr>
            <w:tcW w:w="8670" w:type="dxa"/>
            <w:gridSpan w:val="2"/>
            <w:shd w:val="clear" w:color="auto" w:fill="auto"/>
            <w:vAlign w:val="center"/>
            <w:hideMark/>
          </w:tcPr>
          <w:p w14:paraId="53A2B7F1" w14:textId="77777777" w:rsidR="008E0E9A" w:rsidRPr="008E0E9A" w:rsidRDefault="008E0E9A" w:rsidP="008E0E9A">
            <w:pPr>
              <w:spacing w:after="0" w:line="240" w:lineRule="auto"/>
              <w:jc w:val="center"/>
              <w:rPr>
                <w:rFonts w:ascii="Sylfaen" w:eastAsia="Times New Roman" w:hAnsi="Sylfaen" w:cs="Calibri"/>
                <w:b/>
                <w:bCs/>
                <w:color w:val="002060"/>
                <w:sz w:val="20"/>
                <w:szCs w:val="20"/>
                <w:lang w:val="en-GB" w:eastAsia="en-GB"/>
              </w:rPr>
            </w:pPr>
            <w:r w:rsidRPr="008E0E9A">
              <w:rPr>
                <w:rFonts w:ascii="Sylfaen" w:eastAsia="Times New Roman" w:hAnsi="Sylfaen" w:cs="Calibri"/>
                <w:b/>
                <w:bCs/>
                <w:color w:val="002060"/>
                <w:sz w:val="20"/>
                <w:szCs w:val="20"/>
                <w:lang w:val="en-GB" w:eastAsia="en-GB"/>
              </w:rPr>
              <w:t>ღონისძიების დასახელება:</w:t>
            </w:r>
          </w:p>
        </w:tc>
        <w:tc>
          <w:tcPr>
            <w:tcW w:w="5550" w:type="dxa"/>
            <w:gridSpan w:val="3"/>
            <w:shd w:val="clear" w:color="auto" w:fill="auto"/>
            <w:vAlign w:val="center"/>
            <w:hideMark/>
          </w:tcPr>
          <w:p w14:paraId="24778B45" w14:textId="77777777" w:rsidR="008E0E9A" w:rsidRPr="008E0E9A" w:rsidRDefault="008E0E9A" w:rsidP="008E0E9A">
            <w:pPr>
              <w:spacing w:after="0" w:line="240" w:lineRule="auto"/>
              <w:jc w:val="center"/>
              <w:rPr>
                <w:rFonts w:ascii="Sylfaen" w:eastAsia="Times New Roman" w:hAnsi="Sylfaen" w:cs="Calibri"/>
                <w:b/>
                <w:bCs/>
                <w:color w:val="002060"/>
                <w:sz w:val="20"/>
                <w:szCs w:val="20"/>
                <w:lang w:val="en-GB" w:eastAsia="en-GB"/>
              </w:rPr>
            </w:pPr>
            <w:r w:rsidRPr="008E0E9A">
              <w:rPr>
                <w:rFonts w:ascii="Sylfaen" w:eastAsia="Times New Roman" w:hAnsi="Sylfaen" w:cs="Calibri"/>
                <w:b/>
                <w:bCs/>
                <w:color w:val="002060"/>
                <w:sz w:val="20"/>
                <w:szCs w:val="20"/>
                <w:lang w:val="en-GB" w:eastAsia="en-GB"/>
              </w:rPr>
              <w:t>ონკოპაციენტთა სამედიცინო მომსახურება</w:t>
            </w:r>
          </w:p>
        </w:tc>
      </w:tr>
      <w:tr w:rsidR="005C45DC" w:rsidRPr="005C45DC" w14:paraId="6BF63CD8" w14:textId="77777777" w:rsidTr="002E2C53">
        <w:trPr>
          <w:trHeight w:val="584"/>
        </w:trPr>
        <w:tc>
          <w:tcPr>
            <w:tcW w:w="12469" w:type="dxa"/>
            <w:gridSpan w:val="4"/>
            <w:shd w:val="clear" w:color="auto" w:fill="auto"/>
            <w:vAlign w:val="center"/>
            <w:hideMark/>
          </w:tcPr>
          <w:p w14:paraId="76FE8516" w14:textId="77777777" w:rsidR="008E0E9A" w:rsidRPr="008E0E9A" w:rsidRDefault="008E0E9A" w:rsidP="008E0E9A">
            <w:pPr>
              <w:spacing w:after="0" w:line="240" w:lineRule="auto"/>
              <w:rPr>
                <w:rFonts w:ascii="Sylfaen" w:eastAsia="Times New Roman" w:hAnsi="Sylfaen" w:cs="Calibri"/>
                <w:b/>
                <w:bCs/>
                <w:color w:val="002060"/>
                <w:sz w:val="20"/>
                <w:szCs w:val="20"/>
                <w:lang w:val="en-GB" w:eastAsia="en-GB"/>
              </w:rPr>
            </w:pPr>
            <w:r w:rsidRPr="008E0E9A">
              <w:rPr>
                <w:rFonts w:ascii="Sylfaen" w:eastAsia="Times New Roman" w:hAnsi="Sylfaen" w:cs="Calibri"/>
                <w:b/>
                <w:bCs/>
                <w:color w:val="002060"/>
                <w:sz w:val="20"/>
                <w:szCs w:val="20"/>
                <w:lang w:val="en-GB" w:eastAsia="en-GB"/>
              </w:rPr>
              <w:t>ღონისძიების კლასიფიკაციის კოდი:</w:t>
            </w:r>
          </w:p>
        </w:tc>
        <w:tc>
          <w:tcPr>
            <w:tcW w:w="1751" w:type="dxa"/>
            <w:shd w:val="clear" w:color="auto" w:fill="auto"/>
            <w:vAlign w:val="center"/>
            <w:hideMark/>
          </w:tcPr>
          <w:p w14:paraId="1D449AE0" w14:textId="77777777" w:rsidR="008E0E9A" w:rsidRPr="008E0E9A" w:rsidRDefault="008E0E9A" w:rsidP="008E0E9A">
            <w:pPr>
              <w:spacing w:after="0" w:line="240" w:lineRule="auto"/>
              <w:jc w:val="center"/>
              <w:rPr>
                <w:rFonts w:ascii="Sylfaen" w:eastAsia="Times New Roman" w:hAnsi="Sylfaen" w:cs="Calibri"/>
                <w:b/>
                <w:bCs/>
                <w:color w:val="002060"/>
                <w:sz w:val="20"/>
                <w:szCs w:val="20"/>
                <w:lang w:val="en-GB" w:eastAsia="en-GB"/>
              </w:rPr>
            </w:pPr>
            <w:r w:rsidRPr="008E0E9A">
              <w:rPr>
                <w:rFonts w:ascii="Sylfaen" w:eastAsia="Times New Roman" w:hAnsi="Sylfaen" w:cs="Calibri"/>
                <w:b/>
                <w:bCs/>
                <w:color w:val="002060"/>
                <w:sz w:val="20"/>
                <w:szCs w:val="20"/>
                <w:lang w:val="en-GB" w:eastAsia="en-GB"/>
              </w:rPr>
              <w:t>05 03 17</w:t>
            </w:r>
          </w:p>
        </w:tc>
      </w:tr>
      <w:tr w:rsidR="005C45DC" w:rsidRPr="005C45DC" w14:paraId="42636DD2" w14:textId="77777777" w:rsidTr="002E2C53">
        <w:trPr>
          <w:trHeight w:val="794"/>
        </w:trPr>
        <w:tc>
          <w:tcPr>
            <w:tcW w:w="8670" w:type="dxa"/>
            <w:gridSpan w:val="2"/>
            <w:shd w:val="clear" w:color="auto" w:fill="auto"/>
            <w:vAlign w:val="center"/>
            <w:hideMark/>
          </w:tcPr>
          <w:p w14:paraId="60891085" w14:textId="77777777" w:rsidR="008E0E9A" w:rsidRPr="008E0E9A" w:rsidRDefault="008E0E9A" w:rsidP="008E0E9A">
            <w:pPr>
              <w:spacing w:after="0" w:line="240" w:lineRule="auto"/>
              <w:jc w:val="center"/>
              <w:rPr>
                <w:rFonts w:ascii="Sylfaen" w:eastAsia="Times New Roman" w:hAnsi="Sylfaen" w:cs="Calibri"/>
                <w:b/>
                <w:bCs/>
                <w:color w:val="002060"/>
                <w:sz w:val="20"/>
                <w:szCs w:val="20"/>
                <w:lang w:val="en-GB" w:eastAsia="en-GB"/>
              </w:rPr>
            </w:pPr>
            <w:r w:rsidRPr="008E0E9A">
              <w:rPr>
                <w:rFonts w:ascii="Sylfaen" w:eastAsia="Times New Roman" w:hAnsi="Sylfaen" w:cs="Calibri"/>
                <w:b/>
                <w:bCs/>
                <w:color w:val="002060"/>
                <w:sz w:val="20"/>
                <w:szCs w:val="20"/>
                <w:lang w:val="en-GB" w:eastAsia="en-GB"/>
              </w:rPr>
              <w:t>ქვეპროგრამის დასახელება, რის ფარგლებშიც ხორციელდება ღონისძიება:</w:t>
            </w:r>
          </w:p>
        </w:tc>
        <w:tc>
          <w:tcPr>
            <w:tcW w:w="5550" w:type="dxa"/>
            <w:gridSpan w:val="3"/>
            <w:shd w:val="clear" w:color="auto" w:fill="auto"/>
            <w:vAlign w:val="center"/>
            <w:hideMark/>
          </w:tcPr>
          <w:p w14:paraId="054BA772" w14:textId="77777777" w:rsidR="008E0E9A" w:rsidRPr="008E0E9A" w:rsidRDefault="008E0E9A" w:rsidP="008E0E9A">
            <w:pPr>
              <w:spacing w:after="0" w:line="240" w:lineRule="auto"/>
              <w:jc w:val="center"/>
              <w:rPr>
                <w:rFonts w:ascii="Sylfaen" w:eastAsia="Times New Roman" w:hAnsi="Sylfaen" w:cs="Calibri"/>
                <w:b/>
                <w:bCs/>
                <w:color w:val="002060"/>
                <w:sz w:val="20"/>
                <w:szCs w:val="20"/>
                <w:lang w:val="en-GB" w:eastAsia="en-GB"/>
              </w:rPr>
            </w:pPr>
            <w:r w:rsidRPr="008E0E9A">
              <w:rPr>
                <w:rFonts w:ascii="Sylfaen" w:eastAsia="Times New Roman" w:hAnsi="Sylfaen" w:cs="Calibri"/>
                <w:b/>
                <w:bCs/>
                <w:color w:val="002060"/>
                <w:sz w:val="20"/>
                <w:szCs w:val="20"/>
                <w:lang w:val="en-GB" w:eastAsia="en-GB"/>
              </w:rPr>
              <w:t xml:space="preserve"> ოკუპირებული აფხაზეთის ტერიტორიიდან დევნილთა ამბულატორიული დახმარება</w:t>
            </w:r>
          </w:p>
        </w:tc>
      </w:tr>
      <w:tr w:rsidR="005C45DC" w:rsidRPr="005C45DC" w14:paraId="0CC282F4" w14:textId="77777777" w:rsidTr="002E2C53">
        <w:trPr>
          <w:trHeight w:val="584"/>
        </w:trPr>
        <w:tc>
          <w:tcPr>
            <w:tcW w:w="10606" w:type="dxa"/>
            <w:gridSpan w:val="3"/>
            <w:shd w:val="clear" w:color="auto" w:fill="auto"/>
            <w:vAlign w:val="center"/>
            <w:hideMark/>
          </w:tcPr>
          <w:p w14:paraId="7B78EDF9" w14:textId="77777777" w:rsidR="008E0E9A" w:rsidRPr="008E0E9A" w:rsidRDefault="008E0E9A" w:rsidP="008E0E9A">
            <w:pPr>
              <w:spacing w:after="0" w:line="240" w:lineRule="auto"/>
              <w:rPr>
                <w:rFonts w:ascii="Sylfaen" w:eastAsia="Times New Roman" w:hAnsi="Sylfaen" w:cs="Calibri"/>
                <w:b/>
                <w:bCs/>
                <w:color w:val="002060"/>
                <w:sz w:val="20"/>
                <w:szCs w:val="20"/>
                <w:lang w:val="en-GB" w:eastAsia="en-GB"/>
              </w:rPr>
            </w:pPr>
            <w:r w:rsidRPr="008E0E9A">
              <w:rPr>
                <w:rFonts w:ascii="Sylfaen" w:eastAsia="Times New Roman" w:hAnsi="Sylfaen" w:cs="Calibri"/>
                <w:b/>
                <w:bCs/>
                <w:color w:val="002060"/>
                <w:sz w:val="20"/>
                <w:szCs w:val="20"/>
                <w:lang w:val="en-GB" w:eastAsia="en-GB"/>
              </w:rPr>
              <w:lastRenderedPageBreak/>
              <w:t xml:space="preserve">არის ღონისძიება ახალი? </w:t>
            </w:r>
          </w:p>
        </w:tc>
        <w:tc>
          <w:tcPr>
            <w:tcW w:w="1863" w:type="dxa"/>
            <w:shd w:val="clear" w:color="auto" w:fill="auto"/>
            <w:vAlign w:val="center"/>
            <w:hideMark/>
          </w:tcPr>
          <w:p w14:paraId="694E5DBE" w14:textId="77777777" w:rsidR="008E0E9A" w:rsidRPr="008E0E9A" w:rsidRDefault="008E0E9A" w:rsidP="008E0E9A">
            <w:pPr>
              <w:spacing w:after="0" w:line="240" w:lineRule="auto"/>
              <w:jc w:val="center"/>
              <w:rPr>
                <w:rFonts w:ascii="Sylfaen" w:eastAsia="Times New Roman" w:hAnsi="Sylfaen" w:cs="Calibri"/>
                <w:color w:val="002060"/>
                <w:sz w:val="20"/>
                <w:szCs w:val="20"/>
                <w:lang w:val="en-GB" w:eastAsia="en-GB"/>
              </w:rPr>
            </w:pPr>
            <w:r w:rsidRPr="008E0E9A">
              <w:rPr>
                <w:rFonts w:ascii="Sylfaen" w:eastAsia="Times New Roman" w:hAnsi="Sylfaen" w:cs="Calibri"/>
                <w:color w:val="002060"/>
                <w:sz w:val="20"/>
                <w:szCs w:val="20"/>
                <w:lang w:val="en-GB" w:eastAsia="en-GB"/>
              </w:rPr>
              <w:t>კი</w:t>
            </w:r>
          </w:p>
        </w:tc>
        <w:tc>
          <w:tcPr>
            <w:tcW w:w="1751" w:type="dxa"/>
            <w:shd w:val="clear" w:color="000000" w:fill="F2F2F2"/>
            <w:vAlign w:val="center"/>
            <w:hideMark/>
          </w:tcPr>
          <w:p w14:paraId="7E6F3EA0" w14:textId="77777777" w:rsidR="008E0E9A" w:rsidRPr="008E0E9A" w:rsidRDefault="008E0E9A" w:rsidP="008E0E9A">
            <w:pPr>
              <w:spacing w:after="0" w:line="240" w:lineRule="auto"/>
              <w:jc w:val="center"/>
              <w:rPr>
                <w:rFonts w:ascii="Sylfaen" w:eastAsia="Times New Roman" w:hAnsi="Sylfaen" w:cs="Calibri"/>
                <w:b/>
                <w:bCs/>
                <w:color w:val="002060"/>
                <w:sz w:val="20"/>
                <w:szCs w:val="20"/>
                <w:lang w:val="en-GB" w:eastAsia="en-GB"/>
              </w:rPr>
            </w:pPr>
            <w:r w:rsidRPr="008E0E9A">
              <w:rPr>
                <w:rFonts w:ascii="Sylfaen" w:eastAsia="Times New Roman" w:hAnsi="Sylfaen" w:cs="Calibri"/>
                <w:b/>
                <w:bCs/>
                <w:color w:val="002060"/>
                <w:sz w:val="20"/>
                <w:szCs w:val="20"/>
                <w:lang w:val="en-GB" w:eastAsia="en-GB"/>
              </w:rPr>
              <w:t>არა</w:t>
            </w:r>
          </w:p>
        </w:tc>
      </w:tr>
      <w:tr w:rsidR="005C45DC" w:rsidRPr="005C45DC" w14:paraId="0F73281F" w14:textId="77777777" w:rsidTr="002E2C53">
        <w:trPr>
          <w:trHeight w:val="584"/>
        </w:trPr>
        <w:tc>
          <w:tcPr>
            <w:tcW w:w="8670" w:type="dxa"/>
            <w:gridSpan w:val="2"/>
            <w:shd w:val="clear" w:color="auto" w:fill="auto"/>
            <w:vAlign w:val="center"/>
            <w:hideMark/>
          </w:tcPr>
          <w:p w14:paraId="1D2683D0" w14:textId="77777777" w:rsidR="008E0E9A" w:rsidRPr="008E0E9A" w:rsidRDefault="008E0E9A" w:rsidP="008E0E9A">
            <w:pPr>
              <w:spacing w:after="0" w:line="240" w:lineRule="auto"/>
              <w:rPr>
                <w:rFonts w:ascii="Sylfaen" w:eastAsia="Times New Roman" w:hAnsi="Sylfaen" w:cs="Calibri"/>
                <w:b/>
                <w:bCs/>
                <w:color w:val="002060"/>
                <w:sz w:val="20"/>
                <w:szCs w:val="20"/>
                <w:lang w:val="en-GB" w:eastAsia="en-GB"/>
              </w:rPr>
            </w:pPr>
            <w:r w:rsidRPr="008E0E9A">
              <w:rPr>
                <w:rFonts w:ascii="Sylfaen" w:eastAsia="Times New Roman" w:hAnsi="Sylfaen" w:cs="Calibri"/>
                <w:b/>
                <w:bCs/>
                <w:color w:val="002060"/>
                <w:sz w:val="20"/>
                <w:szCs w:val="20"/>
                <w:lang w:val="en-GB" w:eastAsia="en-GB"/>
              </w:rPr>
              <w:t>თუ ღონისძიება ახალია, ვინ არის ინიციატორი?</w:t>
            </w:r>
          </w:p>
        </w:tc>
        <w:tc>
          <w:tcPr>
            <w:tcW w:w="5550" w:type="dxa"/>
            <w:gridSpan w:val="3"/>
            <w:shd w:val="clear" w:color="auto" w:fill="auto"/>
            <w:vAlign w:val="center"/>
            <w:hideMark/>
          </w:tcPr>
          <w:p w14:paraId="699B8CBD" w14:textId="77777777" w:rsidR="008E0E9A" w:rsidRPr="008E0E9A" w:rsidRDefault="008E0E9A" w:rsidP="008E0E9A">
            <w:pPr>
              <w:spacing w:after="0" w:line="240" w:lineRule="auto"/>
              <w:jc w:val="center"/>
              <w:rPr>
                <w:rFonts w:ascii="Sylfaen" w:eastAsia="Times New Roman" w:hAnsi="Sylfaen" w:cs="Calibri"/>
                <w:b/>
                <w:bCs/>
                <w:color w:val="002060"/>
                <w:sz w:val="20"/>
                <w:szCs w:val="20"/>
                <w:lang w:val="en-GB" w:eastAsia="en-GB"/>
              </w:rPr>
            </w:pPr>
            <w:r w:rsidRPr="008E0E9A">
              <w:rPr>
                <w:rFonts w:ascii="Sylfaen" w:eastAsia="Times New Roman" w:hAnsi="Sylfaen" w:cs="Calibri"/>
                <w:b/>
                <w:bCs/>
                <w:color w:val="002060"/>
                <w:sz w:val="20"/>
                <w:szCs w:val="20"/>
                <w:lang w:val="en-GB" w:eastAsia="en-GB"/>
              </w:rPr>
              <w:t> </w:t>
            </w:r>
          </w:p>
        </w:tc>
      </w:tr>
      <w:tr w:rsidR="005C45DC" w:rsidRPr="005C45DC" w14:paraId="735C9BAA" w14:textId="77777777" w:rsidTr="002E2C53">
        <w:trPr>
          <w:trHeight w:val="794"/>
        </w:trPr>
        <w:tc>
          <w:tcPr>
            <w:tcW w:w="8670" w:type="dxa"/>
            <w:gridSpan w:val="2"/>
            <w:shd w:val="clear" w:color="auto" w:fill="auto"/>
            <w:vAlign w:val="center"/>
            <w:hideMark/>
          </w:tcPr>
          <w:p w14:paraId="4FD6F198" w14:textId="77777777" w:rsidR="008E0E9A" w:rsidRPr="008E0E9A" w:rsidRDefault="008E0E9A" w:rsidP="008E0E9A">
            <w:pPr>
              <w:spacing w:after="0" w:line="240" w:lineRule="auto"/>
              <w:rPr>
                <w:rFonts w:ascii="Sylfaen" w:eastAsia="Times New Roman" w:hAnsi="Sylfaen" w:cs="Calibri"/>
                <w:b/>
                <w:bCs/>
                <w:color w:val="002060"/>
                <w:sz w:val="20"/>
                <w:szCs w:val="20"/>
                <w:lang w:val="en-GB" w:eastAsia="en-GB"/>
              </w:rPr>
            </w:pPr>
            <w:r w:rsidRPr="008E0E9A">
              <w:rPr>
                <w:rFonts w:ascii="Sylfaen" w:eastAsia="Times New Roman" w:hAnsi="Sylfaen" w:cs="Calibri"/>
                <w:b/>
                <w:bCs/>
                <w:color w:val="002060"/>
                <w:sz w:val="20"/>
                <w:szCs w:val="20"/>
                <w:lang w:val="en-GB" w:eastAsia="en-GB"/>
              </w:rPr>
              <w:t>ღონისძიების განმახორციელებელი:</w:t>
            </w:r>
          </w:p>
        </w:tc>
        <w:tc>
          <w:tcPr>
            <w:tcW w:w="5550" w:type="dxa"/>
            <w:gridSpan w:val="3"/>
            <w:shd w:val="clear" w:color="auto" w:fill="auto"/>
            <w:vAlign w:val="center"/>
            <w:hideMark/>
          </w:tcPr>
          <w:p w14:paraId="03FF473D" w14:textId="77777777" w:rsidR="008E0E9A" w:rsidRPr="008E0E9A" w:rsidRDefault="008E0E9A" w:rsidP="008E0E9A">
            <w:pPr>
              <w:spacing w:after="0" w:line="240" w:lineRule="auto"/>
              <w:jc w:val="center"/>
              <w:rPr>
                <w:rFonts w:ascii="Sylfaen" w:eastAsia="Times New Roman" w:hAnsi="Sylfaen" w:cs="Calibri"/>
                <w:b/>
                <w:bCs/>
                <w:color w:val="002060"/>
                <w:sz w:val="20"/>
                <w:szCs w:val="20"/>
                <w:lang w:val="en-GB" w:eastAsia="en-GB"/>
              </w:rPr>
            </w:pPr>
            <w:r w:rsidRPr="008E0E9A">
              <w:rPr>
                <w:rFonts w:ascii="Sylfaen" w:eastAsia="Times New Roman" w:hAnsi="Sylfaen" w:cs="Calibri"/>
                <w:b/>
                <w:bCs/>
                <w:color w:val="002060"/>
                <w:sz w:val="20"/>
                <w:szCs w:val="20"/>
                <w:lang w:val="en-GB" w:eastAsia="en-GB"/>
              </w:rPr>
              <w:t>აფხაზეთის ავტონომიური რესპუბლიკის ჯანმრთელობისა და სოციალური დაცვის სამინისტრო</w:t>
            </w:r>
          </w:p>
        </w:tc>
      </w:tr>
      <w:tr w:rsidR="005C45DC" w:rsidRPr="005C45DC" w14:paraId="66CC4309" w14:textId="77777777" w:rsidTr="002E2C53">
        <w:trPr>
          <w:trHeight w:val="584"/>
        </w:trPr>
        <w:tc>
          <w:tcPr>
            <w:tcW w:w="0" w:type="auto"/>
            <w:shd w:val="clear" w:color="000000" w:fill="F2F2F2"/>
            <w:vAlign w:val="center"/>
            <w:hideMark/>
          </w:tcPr>
          <w:p w14:paraId="42CCC4EA" w14:textId="77777777" w:rsidR="008E0E9A" w:rsidRPr="008E0E9A" w:rsidRDefault="008E0E9A" w:rsidP="008E0E9A">
            <w:pPr>
              <w:spacing w:after="0" w:line="240" w:lineRule="auto"/>
              <w:rPr>
                <w:rFonts w:ascii="Sylfaen" w:eastAsia="Times New Roman" w:hAnsi="Sylfaen" w:cs="Calibri"/>
                <w:b/>
                <w:bCs/>
                <w:color w:val="002060"/>
                <w:sz w:val="20"/>
                <w:szCs w:val="20"/>
                <w:lang w:val="en-GB" w:eastAsia="en-GB"/>
              </w:rPr>
            </w:pPr>
            <w:r w:rsidRPr="008E0E9A">
              <w:rPr>
                <w:rFonts w:ascii="Sylfaen" w:eastAsia="Times New Roman" w:hAnsi="Sylfaen" w:cs="Calibri"/>
                <w:b/>
                <w:bCs/>
                <w:color w:val="002060"/>
                <w:sz w:val="20"/>
                <w:szCs w:val="20"/>
                <w:lang w:val="en-GB" w:eastAsia="en-GB"/>
              </w:rPr>
              <w:t>დაფინანსების წყარო</w:t>
            </w:r>
          </w:p>
        </w:tc>
        <w:tc>
          <w:tcPr>
            <w:tcW w:w="2156" w:type="dxa"/>
            <w:shd w:val="clear" w:color="000000" w:fill="F2F2F2"/>
            <w:vAlign w:val="center"/>
            <w:hideMark/>
          </w:tcPr>
          <w:p w14:paraId="44AB1E19" w14:textId="77777777" w:rsidR="008E0E9A" w:rsidRPr="008E0E9A" w:rsidRDefault="008E0E9A" w:rsidP="008E0E9A">
            <w:pPr>
              <w:spacing w:after="0" w:line="240" w:lineRule="auto"/>
              <w:jc w:val="center"/>
              <w:rPr>
                <w:rFonts w:ascii="Sylfaen" w:eastAsia="Times New Roman" w:hAnsi="Sylfaen" w:cs="Calibri"/>
                <w:b/>
                <w:bCs/>
                <w:color w:val="002060"/>
                <w:sz w:val="20"/>
                <w:szCs w:val="20"/>
                <w:lang w:val="en-GB" w:eastAsia="en-GB"/>
              </w:rPr>
            </w:pPr>
            <w:r w:rsidRPr="008E0E9A">
              <w:rPr>
                <w:rFonts w:ascii="Sylfaen" w:eastAsia="Times New Roman" w:hAnsi="Sylfaen" w:cs="Calibri"/>
                <w:b/>
                <w:bCs/>
                <w:color w:val="002060"/>
                <w:sz w:val="20"/>
                <w:szCs w:val="20"/>
                <w:lang w:val="en-GB" w:eastAsia="en-GB"/>
              </w:rPr>
              <w:t>2026 წელი</w:t>
            </w:r>
            <w:r w:rsidRPr="008E0E9A">
              <w:rPr>
                <w:rFonts w:ascii="Sylfaen" w:eastAsia="Times New Roman" w:hAnsi="Sylfaen" w:cs="Calibri"/>
                <w:b/>
                <w:bCs/>
                <w:color w:val="002060"/>
                <w:sz w:val="20"/>
                <w:szCs w:val="20"/>
                <w:lang w:val="en-GB" w:eastAsia="en-GB"/>
              </w:rPr>
              <w:br/>
              <w:t>პროგნოზი</w:t>
            </w:r>
          </w:p>
        </w:tc>
        <w:tc>
          <w:tcPr>
            <w:tcW w:w="1936" w:type="dxa"/>
            <w:shd w:val="clear" w:color="000000" w:fill="F2F2F2"/>
            <w:vAlign w:val="center"/>
            <w:hideMark/>
          </w:tcPr>
          <w:p w14:paraId="73AE7DCB" w14:textId="77777777" w:rsidR="008E0E9A" w:rsidRPr="008E0E9A" w:rsidRDefault="008E0E9A" w:rsidP="008E0E9A">
            <w:pPr>
              <w:spacing w:after="0" w:line="240" w:lineRule="auto"/>
              <w:jc w:val="center"/>
              <w:rPr>
                <w:rFonts w:ascii="Sylfaen" w:eastAsia="Times New Roman" w:hAnsi="Sylfaen" w:cs="Calibri"/>
                <w:b/>
                <w:bCs/>
                <w:color w:val="002060"/>
                <w:sz w:val="20"/>
                <w:szCs w:val="20"/>
                <w:lang w:val="en-GB" w:eastAsia="en-GB"/>
              </w:rPr>
            </w:pPr>
            <w:r w:rsidRPr="008E0E9A">
              <w:rPr>
                <w:rFonts w:ascii="Sylfaen" w:eastAsia="Times New Roman" w:hAnsi="Sylfaen" w:cs="Calibri"/>
                <w:b/>
                <w:bCs/>
                <w:color w:val="002060"/>
                <w:sz w:val="20"/>
                <w:szCs w:val="20"/>
                <w:lang w:val="en-GB" w:eastAsia="en-GB"/>
              </w:rPr>
              <w:t>2027 წელი</w:t>
            </w:r>
            <w:r w:rsidRPr="008E0E9A">
              <w:rPr>
                <w:rFonts w:ascii="Sylfaen" w:eastAsia="Times New Roman" w:hAnsi="Sylfaen" w:cs="Calibri"/>
                <w:b/>
                <w:bCs/>
                <w:color w:val="002060"/>
                <w:sz w:val="20"/>
                <w:szCs w:val="20"/>
                <w:lang w:val="en-GB" w:eastAsia="en-GB"/>
              </w:rPr>
              <w:br/>
              <w:t>პროგნოზი</w:t>
            </w:r>
          </w:p>
        </w:tc>
        <w:tc>
          <w:tcPr>
            <w:tcW w:w="1863" w:type="dxa"/>
            <w:shd w:val="clear" w:color="000000" w:fill="F2F2F2"/>
            <w:vAlign w:val="center"/>
            <w:hideMark/>
          </w:tcPr>
          <w:p w14:paraId="081CD75A" w14:textId="77777777" w:rsidR="008E0E9A" w:rsidRPr="008E0E9A" w:rsidRDefault="008E0E9A" w:rsidP="008E0E9A">
            <w:pPr>
              <w:spacing w:after="0" w:line="240" w:lineRule="auto"/>
              <w:jc w:val="center"/>
              <w:rPr>
                <w:rFonts w:ascii="Sylfaen" w:eastAsia="Times New Roman" w:hAnsi="Sylfaen" w:cs="Calibri"/>
                <w:b/>
                <w:bCs/>
                <w:color w:val="002060"/>
                <w:sz w:val="20"/>
                <w:szCs w:val="20"/>
                <w:lang w:val="en-GB" w:eastAsia="en-GB"/>
              </w:rPr>
            </w:pPr>
            <w:r w:rsidRPr="008E0E9A">
              <w:rPr>
                <w:rFonts w:ascii="Sylfaen" w:eastAsia="Times New Roman" w:hAnsi="Sylfaen" w:cs="Calibri"/>
                <w:b/>
                <w:bCs/>
                <w:color w:val="002060"/>
                <w:sz w:val="20"/>
                <w:szCs w:val="20"/>
                <w:lang w:val="en-GB" w:eastAsia="en-GB"/>
              </w:rPr>
              <w:t>2028 წელი</w:t>
            </w:r>
            <w:r w:rsidRPr="008E0E9A">
              <w:rPr>
                <w:rFonts w:ascii="Sylfaen" w:eastAsia="Times New Roman" w:hAnsi="Sylfaen" w:cs="Calibri"/>
                <w:b/>
                <w:bCs/>
                <w:color w:val="002060"/>
                <w:sz w:val="20"/>
                <w:szCs w:val="20"/>
                <w:lang w:val="en-GB" w:eastAsia="en-GB"/>
              </w:rPr>
              <w:br/>
              <w:t>პროგნოზი</w:t>
            </w:r>
          </w:p>
        </w:tc>
        <w:tc>
          <w:tcPr>
            <w:tcW w:w="1751" w:type="dxa"/>
            <w:shd w:val="clear" w:color="000000" w:fill="F2F2F2"/>
            <w:vAlign w:val="center"/>
            <w:hideMark/>
          </w:tcPr>
          <w:p w14:paraId="557E3BE2" w14:textId="77777777" w:rsidR="008E0E9A" w:rsidRPr="008E0E9A" w:rsidRDefault="008E0E9A" w:rsidP="008E0E9A">
            <w:pPr>
              <w:spacing w:after="0" w:line="240" w:lineRule="auto"/>
              <w:jc w:val="center"/>
              <w:rPr>
                <w:rFonts w:ascii="Sylfaen" w:eastAsia="Times New Roman" w:hAnsi="Sylfaen" w:cs="Calibri"/>
                <w:b/>
                <w:bCs/>
                <w:color w:val="002060"/>
                <w:sz w:val="20"/>
                <w:szCs w:val="20"/>
                <w:lang w:val="en-GB" w:eastAsia="en-GB"/>
              </w:rPr>
            </w:pPr>
            <w:r w:rsidRPr="008E0E9A">
              <w:rPr>
                <w:rFonts w:ascii="Sylfaen" w:eastAsia="Times New Roman" w:hAnsi="Sylfaen" w:cs="Calibri"/>
                <w:b/>
                <w:bCs/>
                <w:color w:val="002060"/>
                <w:sz w:val="20"/>
                <w:szCs w:val="20"/>
                <w:lang w:val="en-GB" w:eastAsia="en-GB"/>
              </w:rPr>
              <w:t>2029 წელი</w:t>
            </w:r>
            <w:r w:rsidRPr="008E0E9A">
              <w:rPr>
                <w:rFonts w:ascii="Sylfaen" w:eastAsia="Times New Roman" w:hAnsi="Sylfaen" w:cs="Calibri"/>
                <w:b/>
                <w:bCs/>
                <w:color w:val="002060"/>
                <w:sz w:val="20"/>
                <w:szCs w:val="20"/>
                <w:lang w:val="en-GB" w:eastAsia="en-GB"/>
              </w:rPr>
              <w:br/>
              <w:t>პროგნოზი</w:t>
            </w:r>
          </w:p>
        </w:tc>
      </w:tr>
      <w:tr w:rsidR="005C45DC" w:rsidRPr="005C45DC" w14:paraId="28011FB4" w14:textId="77777777" w:rsidTr="002E2C53">
        <w:trPr>
          <w:trHeight w:val="299"/>
        </w:trPr>
        <w:tc>
          <w:tcPr>
            <w:tcW w:w="0" w:type="auto"/>
            <w:shd w:val="clear" w:color="000000" w:fill="FFFFFF"/>
            <w:vAlign w:val="center"/>
            <w:hideMark/>
          </w:tcPr>
          <w:p w14:paraId="4534ACBA" w14:textId="77777777" w:rsidR="008E0E9A" w:rsidRPr="008E0E9A" w:rsidRDefault="008E0E9A" w:rsidP="008E0E9A">
            <w:pPr>
              <w:spacing w:after="0" w:line="240" w:lineRule="auto"/>
              <w:rPr>
                <w:rFonts w:ascii="Sylfaen" w:eastAsia="Times New Roman" w:hAnsi="Sylfaen" w:cs="Calibri"/>
                <w:color w:val="002060"/>
                <w:sz w:val="20"/>
                <w:szCs w:val="20"/>
                <w:lang w:val="en-GB" w:eastAsia="en-GB"/>
              </w:rPr>
            </w:pPr>
            <w:r w:rsidRPr="008E0E9A">
              <w:rPr>
                <w:rFonts w:ascii="Sylfaen" w:eastAsia="Times New Roman" w:hAnsi="Sylfaen" w:cs="Calibri"/>
                <w:color w:val="002060"/>
                <w:sz w:val="20"/>
                <w:szCs w:val="20"/>
                <w:lang w:val="en-GB" w:eastAsia="en-GB"/>
              </w:rPr>
              <w:t>აფხაზეთის ავტონომიური რესპუბლიკის ბიუჯეტი</w:t>
            </w:r>
          </w:p>
        </w:tc>
        <w:tc>
          <w:tcPr>
            <w:tcW w:w="2156" w:type="dxa"/>
            <w:shd w:val="clear" w:color="000000" w:fill="FFFFFF"/>
            <w:vAlign w:val="center"/>
            <w:hideMark/>
          </w:tcPr>
          <w:p w14:paraId="10D32A19" w14:textId="3AF47EC8" w:rsidR="008E0E9A" w:rsidRPr="002E2C53" w:rsidRDefault="00617300" w:rsidP="008E0E9A">
            <w:pPr>
              <w:spacing w:after="0" w:line="240" w:lineRule="auto"/>
              <w:jc w:val="right"/>
              <w:rPr>
                <w:rFonts w:ascii="Sylfaen" w:eastAsia="Times New Roman" w:hAnsi="Sylfaen" w:cs="Calibri"/>
                <w:color w:val="002060"/>
                <w:sz w:val="20"/>
                <w:szCs w:val="20"/>
                <w:lang w:val="en-GB" w:eastAsia="en-GB"/>
              </w:rPr>
            </w:pPr>
            <w:r w:rsidRPr="002E2C53">
              <w:rPr>
                <w:rFonts w:ascii="Sylfaen" w:eastAsia="Times New Roman" w:hAnsi="Sylfaen" w:cs="Calibri"/>
                <w:color w:val="002060"/>
                <w:sz w:val="20"/>
                <w:szCs w:val="20"/>
                <w:lang w:val="en-GB" w:eastAsia="en-GB"/>
              </w:rPr>
              <w:t>280000</w:t>
            </w:r>
          </w:p>
        </w:tc>
        <w:tc>
          <w:tcPr>
            <w:tcW w:w="1936" w:type="dxa"/>
            <w:shd w:val="clear" w:color="000000" w:fill="FFFFFF"/>
            <w:vAlign w:val="center"/>
            <w:hideMark/>
          </w:tcPr>
          <w:p w14:paraId="1002C259" w14:textId="77777777" w:rsidR="008E0E9A" w:rsidRPr="008E0E9A" w:rsidRDefault="008E0E9A" w:rsidP="008E0E9A">
            <w:pPr>
              <w:spacing w:after="0" w:line="240" w:lineRule="auto"/>
              <w:jc w:val="right"/>
              <w:rPr>
                <w:rFonts w:ascii="Sylfaen" w:eastAsia="Times New Roman" w:hAnsi="Sylfaen" w:cs="Calibri"/>
                <w:color w:val="002060"/>
                <w:sz w:val="20"/>
                <w:szCs w:val="20"/>
                <w:lang w:val="en-GB" w:eastAsia="en-GB"/>
              </w:rPr>
            </w:pPr>
            <w:r w:rsidRPr="002E2C53">
              <w:rPr>
                <w:rFonts w:ascii="Sylfaen" w:eastAsia="Times New Roman" w:hAnsi="Sylfaen" w:cs="Calibri"/>
                <w:color w:val="002060"/>
                <w:sz w:val="20"/>
                <w:szCs w:val="20"/>
                <w:lang w:val="en-GB" w:eastAsia="en-GB"/>
              </w:rPr>
              <w:t>200000</w:t>
            </w:r>
          </w:p>
        </w:tc>
        <w:tc>
          <w:tcPr>
            <w:tcW w:w="1863" w:type="dxa"/>
            <w:shd w:val="clear" w:color="000000" w:fill="FFFFFF"/>
            <w:vAlign w:val="center"/>
            <w:hideMark/>
          </w:tcPr>
          <w:p w14:paraId="54E68BD3" w14:textId="77777777" w:rsidR="008E0E9A" w:rsidRPr="008E0E9A" w:rsidRDefault="008E0E9A" w:rsidP="008E0E9A">
            <w:pPr>
              <w:spacing w:after="0" w:line="240" w:lineRule="auto"/>
              <w:jc w:val="right"/>
              <w:rPr>
                <w:rFonts w:ascii="Sylfaen" w:eastAsia="Times New Roman" w:hAnsi="Sylfaen" w:cs="Calibri"/>
                <w:color w:val="002060"/>
                <w:sz w:val="20"/>
                <w:szCs w:val="20"/>
                <w:lang w:val="en-GB" w:eastAsia="en-GB"/>
              </w:rPr>
            </w:pPr>
            <w:r w:rsidRPr="008E0E9A">
              <w:rPr>
                <w:rFonts w:ascii="Sylfaen" w:eastAsia="Times New Roman" w:hAnsi="Sylfaen" w:cs="Calibri"/>
                <w:color w:val="002060"/>
                <w:sz w:val="20"/>
                <w:szCs w:val="20"/>
                <w:lang w:val="en-GB" w:eastAsia="en-GB"/>
              </w:rPr>
              <w:t>200000</w:t>
            </w:r>
          </w:p>
        </w:tc>
        <w:tc>
          <w:tcPr>
            <w:tcW w:w="1751" w:type="dxa"/>
            <w:shd w:val="clear" w:color="000000" w:fill="FFFFFF"/>
            <w:vAlign w:val="center"/>
            <w:hideMark/>
          </w:tcPr>
          <w:p w14:paraId="2B8F0009" w14:textId="77777777" w:rsidR="008E0E9A" w:rsidRPr="008E0E9A" w:rsidRDefault="008E0E9A" w:rsidP="008E0E9A">
            <w:pPr>
              <w:spacing w:after="0" w:line="240" w:lineRule="auto"/>
              <w:jc w:val="right"/>
              <w:rPr>
                <w:rFonts w:ascii="Sylfaen" w:eastAsia="Times New Roman" w:hAnsi="Sylfaen" w:cs="Calibri"/>
                <w:color w:val="002060"/>
                <w:sz w:val="20"/>
                <w:szCs w:val="20"/>
                <w:lang w:val="en-GB" w:eastAsia="en-GB"/>
              </w:rPr>
            </w:pPr>
            <w:r w:rsidRPr="008E0E9A">
              <w:rPr>
                <w:rFonts w:ascii="Sylfaen" w:eastAsia="Times New Roman" w:hAnsi="Sylfaen" w:cs="Calibri"/>
                <w:color w:val="002060"/>
                <w:sz w:val="20"/>
                <w:szCs w:val="20"/>
                <w:lang w:val="en-GB" w:eastAsia="en-GB"/>
              </w:rPr>
              <w:t>200000</w:t>
            </w:r>
          </w:p>
        </w:tc>
      </w:tr>
      <w:tr w:rsidR="005C45DC" w:rsidRPr="005C45DC" w14:paraId="65055DF9" w14:textId="77777777" w:rsidTr="002E2C53">
        <w:trPr>
          <w:trHeight w:val="299"/>
        </w:trPr>
        <w:tc>
          <w:tcPr>
            <w:tcW w:w="0" w:type="auto"/>
            <w:shd w:val="clear" w:color="000000" w:fill="FFFFFF"/>
            <w:vAlign w:val="center"/>
            <w:hideMark/>
          </w:tcPr>
          <w:p w14:paraId="4E2A0C57" w14:textId="77777777" w:rsidR="008E0E9A" w:rsidRPr="008E0E9A" w:rsidRDefault="008E0E9A" w:rsidP="008E0E9A">
            <w:pPr>
              <w:spacing w:after="0" w:line="240" w:lineRule="auto"/>
              <w:rPr>
                <w:rFonts w:ascii="Sylfaen" w:eastAsia="Times New Roman" w:hAnsi="Sylfaen" w:cs="Calibri"/>
                <w:color w:val="002060"/>
                <w:sz w:val="20"/>
                <w:szCs w:val="20"/>
                <w:lang w:val="en-GB" w:eastAsia="en-GB"/>
              </w:rPr>
            </w:pPr>
            <w:r w:rsidRPr="008E0E9A">
              <w:rPr>
                <w:rFonts w:ascii="Sylfaen" w:eastAsia="Times New Roman" w:hAnsi="Sylfaen" w:cs="Calibri"/>
                <w:color w:val="002060"/>
                <w:sz w:val="20"/>
                <w:szCs w:val="20"/>
                <w:lang w:val="en-GB" w:eastAsia="en-GB"/>
              </w:rPr>
              <w:t>სახელმწიფო ბიუჯეტი</w:t>
            </w:r>
          </w:p>
        </w:tc>
        <w:tc>
          <w:tcPr>
            <w:tcW w:w="2156" w:type="dxa"/>
            <w:shd w:val="clear" w:color="000000" w:fill="FFFFFF"/>
            <w:vAlign w:val="center"/>
            <w:hideMark/>
          </w:tcPr>
          <w:p w14:paraId="3E28382D" w14:textId="77777777" w:rsidR="008E0E9A" w:rsidRPr="00617300" w:rsidRDefault="008E0E9A" w:rsidP="008E0E9A">
            <w:pPr>
              <w:spacing w:after="0" w:line="240" w:lineRule="auto"/>
              <w:jc w:val="center"/>
              <w:rPr>
                <w:rFonts w:ascii="Sylfaen" w:eastAsia="Times New Roman" w:hAnsi="Sylfaen" w:cs="Calibri"/>
                <w:color w:val="FF0000"/>
                <w:sz w:val="20"/>
                <w:szCs w:val="20"/>
                <w:lang w:val="en-GB" w:eastAsia="en-GB"/>
              </w:rPr>
            </w:pPr>
            <w:r w:rsidRPr="00617300">
              <w:rPr>
                <w:rFonts w:ascii="Sylfaen" w:eastAsia="Times New Roman" w:hAnsi="Sylfaen" w:cs="Calibri"/>
                <w:color w:val="FF0000"/>
                <w:sz w:val="20"/>
                <w:szCs w:val="20"/>
                <w:lang w:val="en-GB" w:eastAsia="en-GB"/>
              </w:rPr>
              <w:t> </w:t>
            </w:r>
          </w:p>
        </w:tc>
        <w:tc>
          <w:tcPr>
            <w:tcW w:w="1936" w:type="dxa"/>
            <w:shd w:val="clear" w:color="000000" w:fill="FFFFFF"/>
            <w:vAlign w:val="center"/>
            <w:hideMark/>
          </w:tcPr>
          <w:p w14:paraId="27FFF6A2" w14:textId="77777777" w:rsidR="008E0E9A" w:rsidRPr="008E0E9A" w:rsidRDefault="008E0E9A" w:rsidP="008E0E9A">
            <w:pPr>
              <w:spacing w:after="0" w:line="240" w:lineRule="auto"/>
              <w:jc w:val="center"/>
              <w:rPr>
                <w:rFonts w:ascii="Sylfaen" w:eastAsia="Times New Roman" w:hAnsi="Sylfaen" w:cs="Calibri"/>
                <w:color w:val="002060"/>
                <w:sz w:val="20"/>
                <w:szCs w:val="20"/>
                <w:lang w:val="en-GB" w:eastAsia="en-GB"/>
              </w:rPr>
            </w:pPr>
            <w:r w:rsidRPr="008E0E9A">
              <w:rPr>
                <w:rFonts w:ascii="Sylfaen" w:eastAsia="Times New Roman" w:hAnsi="Sylfaen" w:cs="Calibri"/>
                <w:color w:val="002060"/>
                <w:sz w:val="20"/>
                <w:szCs w:val="20"/>
                <w:lang w:val="en-GB" w:eastAsia="en-GB"/>
              </w:rPr>
              <w:t> </w:t>
            </w:r>
          </w:p>
        </w:tc>
        <w:tc>
          <w:tcPr>
            <w:tcW w:w="1863" w:type="dxa"/>
            <w:shd w:val="clear" w:color="000000" w:fill="FFFFFF"/>
            <w:vAlign w:val="center"/>
            <w:hideMark/>
          </w:tcPr>
          <w:p w14:paraId="21A567FD" w14:textId="77777777" w:rsidR="008E0E9A" w:rsidRPr="008E0E9A" w:rsidRDefault="008E0E9A" w:rsidP="008E0E9A">
            <w:pPr>
              <w:spacing w:after="0" w:line="240" w:lineRule="auto"/>
              <w:jc w:val="center"/>
              <w:rPr>
                <w:rFonts w:ascii="Sylfaen" w:eastAsia="Times New Roman" w:hAnsi="Sylfaen" w:cs="Calibri"/>
                <w:color w:val="002060"/>
                <w:sz w:val="20"/>
                <w:szCs w:val="20"/>
                <w:lang w:val="en-GB" w:eastAsia="en-GB"/>
              </w:rPr>
            </w:pPr>
            <w:r w:rsidRPr="008E0E9A">
              <w:rPr>
                <w:rFonts w:ascii="Sylfaen" w:eastAsia="Times New Roman" w:hAnsi="Sylfaen" w:cs="Calibri"/>
                <w:color w:val="002060"/>
                <w:sz w:val="20"/>
                <w:szCs w:val="20"/>
                <w:lang w:val="en-GB" w:eastAsia="en-GB"/>
              </w:rPr>
              <w:t> </w:t>
            </w:r>
          </w:p>
        </w:tc>
        <w:tc>
          <w:tcPr>
            <w:tcW w:w="1751" w:type="dxa"/>
            <w:shd w:val="clear" w:color="000000" w:fill="FFFFFF"/>
            <w:vAlign w:val="center"/>
            <w:hideMark/>
          </w:tcPr>
          <w:p w14:paraId="61932528" w14:textId="77777777" w:rsidR="008E0E9A" w:rsidRPr="008E0E9A" w:rsidRDefault="008E0E9A" w:rsidP="008E0E9A">
            <w:pPr>
              <w:spacing w:after="0" w:line="240" w:lineRule="auto"/>
              <w:jc w:val="center"/>
              <w:rPr>
                <w:rFonts w:ascii="Sylfaen" w:eastAsia="Times New Roman" w:hAnsi="Sylfaen" w:cs="Calibri"/>
                <w:color w:val="002060"/>
                <w:sz w:val="20"/>
                <w:szCs w:val="20"/>
                <w:lang w:val="en-GB" w:eastAsia="en-GB"/>
              </w:rPr>
            </w:pPr>
            <w:r w:rsidRPr="008E0E9A">
              <w:rPr>
                <w:rFonts w:ascii="Sylfaen" w:eastAsia="Times New Roman" w:hAnsi="Sylfaen" w:cs="Calibri"/>
                <w:color w:val="002060"/>
                <w:sz w:val="20"/>
                <w:szCs w:val="20"/>
                <w:lang w:val="en-GB" w:eastAsia="en-GB"/>
              </w:rPr>
              <w:t> </w:t>
            </w:r>
          </w:p>
        </w:tc>
      </w:tr>
      <w:tr w:rsidR="005C45DC" w:rsidRPr="005C45DC" w14:paraId="5E99CCFF" w14:textId="77777777" w:rsidTr="002E2C53">
        <w:trPr>
          <w:trHeight w:val="299"/>
        </w:trPr>
        <w:tc>
          <w:tcPr>
            <w:tcW w:w="0" w:type="auto"/>
            <w:shd w:val="clear" w:color="000000" w:fill="FFFFFF"/>
            <w:vAlign w:val="center"/>
            <w:hideMark/>
          </w:tcPr>
          <w:p w14:paraId="19F30F9F" w14:textId="77777777" w:rsidR="008E0E9A" w:rsidRPr="008E0E9A" w:rsidRDefault="008E0E9A" w:rsidP="008E0E9A">
            <w:pPr>
              <w:spacing w:after="0" w:line="240" w:lineRule="auto"/>
              <w:rPr>
                <w:rFonts w:ascii="Sylfaen" w:eastAsia="Times New Roman" w:hAnsi="Sylfaen" w:cs="Calibri"/>
                <w:color w:val="002060"/>
                <w:sz w:val="20"/>
                <w:szCs w:val="20"/>
                <w:lang w:val="en-GB" w:eastAsia="en-GB"/>
              </w:rPr>
            </w:pPr>
            <w:r w:rsidRPr="008E0E9A">
              <w:rPr>
                <w:rFonts w:ascii="Sylfaen" w:eastAsia="Times New Roman" w:hAnsi="Sylfaen" w:cs="Calibri"/>
                <w:color w:val="002060"/>
                <w:sz w:val="20"/>
                <w:szCs w:val="20"/>
                <w:lang w:val="en-GB" w:eastAsia="en-GB"/>
              </w:rPr>
              <w:t>სხვა ......</w:t>
            </w:r>
          </w:p>
        </w:tc>
        <w:tc>
          <w:tcPr>
            <w:tcW w:w="2156" w:type="dxa"/>
            <w:shd w:val="clear" w:color="000000" w:fill="FFFFFF"/>
            <w:vAlign w:val="center"/>
            <w:hideMark/>
          </w:tcPr>
          <w:p w14:paraId="1CAB0B66" w14:textId="77777777" w:rsidR="008E0E9A" w:rsidRPr="00617300" w:rsidRDefault="008E0E9A" w:rsidP="008E0E9A">
            <w:pPr>
              <w:spacing w:after="0" w:line="240" w:lineRule="auto"/>
              <w:jc w:val="center"/>
              <w:rPr>
                <w:rFonts w:ascii="Sylfaen" w:eastAsia="Times New Roman" w:hAnsi="Sylfaen" w:cs="Calibri"/>
                <w:color w:val="FF0000"/>
                <w:sz w:val="20"/>
                <w:szCs w:val="20"/>
                <w:lang w:val="en-GB" w:eastAsia="en-GB"/>
              </w:rPr>
            </w:pPr>
            <w:r w:rsidRPr="00617300">
              <w:rPr>
                <w:rFonts w:ascii="Sylfaen" w:eastAsia="Times New Roman" w:hAnsi="Sylfaen" w:cs="Calibri"/>
                <w:color w:val="FF0000"/>
                <w:sz w:val="20"/>
                <w:szCs w:val="20"/>
                <w:lang w:val="en-GB" w:eastAsia="en-GB"/>
              </w:rPr>
              <w:t> </w:t>
            </w:r>
          </w:p>
        </w:tc>
        <w:tc>
          <w:tcPr>
            <w:tcW w:w="1936" w:type="dxa"/>
            <w:shd w:val="clear" w:color="000000" w:fill="FFFFFF"/>
            <w:vAlign w:val="center"/>
            <w:hideMark/>
          </w:tcPr>
          <w:p w14:paraId="68E10A37" w14:textId="77777777" w:rsidR="008E0E9A" w:rsidRPr="008E0E9A" w:rsidRDefault="008E0E9A" w:rsidP="008E0E9A">
            <w:pPr>
              <w:spacing w:after="0" w:line="240" w:lineRule="auto"/>
              <w:jc w:val="center"/>
              <w:rPr>
                <w:rFonts w:ascii="Sylfaen" w:eastAsia="Times New Roman" w:hAnsi="Sylfaen" w:cs="Calibri"/>
                <w:color w:val="002060"/>
                <w:sz w:val="20"/>
                <w:szCs w:val="20"/>
                <w:lang w:val="en-GB" w:eastAsia="en-GB"/>
              </w:rPr>
            </w:pPr>
            <w:r w:rsidRPr="008E0E9A">
              <w:rPr>
                <w:rFonts w:ascii="Sylfaen" w:eastAsia="Times New Roman" w:hAnsi="Sylfaen" w:cs="Calibri"/>
                <w:color w:val="002060"/>
                <w:sz w:val="20"/>
                <w:szCs w:val="20"/>
                <w:lang w:val="en-GB" w:eastAsia="en-GB"/>
              </w:rPr>
              <w:t> </w:t>
            </w:r>
          </w:p>
        </w:tc>
        <w:tc>
          <w:tcPr>
            <w:tcW w:w="1863" w:type="dxa"/>
            <w:shd w:val="clear" w:color="000000" w:fill="FFFFFF"/>
            <w:vAlign w:val="center"/>
            <w:hideMark/>
          </w:tcPr>
          <w:p w14:paraId="1C51C8BC" w14:textId="77777777" w:rsidR="008E0E9A" w:rsidRPr="008E0E9A" w:rsidRDefault="008E0E9A" w:rsidP="008E0E9A">
            <w:pPr>
              <w:spacing w:after="0" w:line="240" w:lineRule="auto"/>
              <w:jc w:val="center"/>
              <w:rPr>
                <w:rFonts w:ascii="Sylfaen" w:eastAsia="Times New Roman" w:hAnsi="Sylfaen" w:cs="Calibri"/>
                <w:color w:val="002060"/>
                <w:sz w:val="20"/>
                <w:szCs w:val="20"/>
                <w:lang w:val="en-GB" w:eastAsia="en-GB"/>
              </w:rPr>
            </w:pPr>
            <w:r w:rsidRPr="008E0E9A">
              <w:rPr>
                <w:rFonts w:ascii="Sylfaen" w:eastAsia="Times New Roman" w:hAnsi="Sylfaen" w:cs="Calibri"/>
                <w:color w:val="002060"/>
                <w:sz w:val="20"/>
                <w:szCs w:val="20"/>
                <w:lang w:val="en-GB" w:eastAsia="en-GB"/>
              </w:rPr>
              <w:t> </w:t>
            </w:r>
          </w:p>
        </w:tc>
        <w:tc>
          <w:tcPr>
            <w:tcW w:w="1751" w:type="dxa"/>
            <w:shd w:val="clear" w:color="000000" w:fill="FFFFFF"/>
            <w:vAlign w:val="center"/>
            <w:hideMark/>
          </w:tcPr>
          <w:p w14:paraId="088E853B" w14:textId="77777777" w:rsidR="008E0E9A" w:rsidRPr="008E0E9A" w:rsidRDefault="008E0E9A" w:rsidP="008E0E9A">
            <w:pPr>
              <w:spacing w:after="0" w:line="240" w:lineRule="auto"/>
              <w:jc w:val="center"/>
              <w:rPr>
                <w:rFonts w:ascii="Sylfaen" w:eastAsia="Times New Roman" w:hAnsi="Sylfaen" w:cs="Calibri"/>
                <w:color w:val="002060"/>
                <w:sz w:val="20"/>
                <w:szCs w:val="20"/>
                <w:lang w:val="en-GB" w:eastAsia="en-GB"/>
              </w:rPr>
            </w:pPr>
            <w:r w:rsidRPr="008E0E9A">
              <w:rPr>
                <w:rFonts w:ascii="Sylfaen" w:eastAsia="Times New Roman" w:hAnsi="Sylfaen" w:cs="Calibri"/>
                <w:color w:val="002060"/>
                <w:sz w:val="20"/>
                <w:szCs w:val="20"/>
                <w:lang w:val="en-GB" w:eastAsia="en-GB"/>
              </w:rPr>
              <w:t> </w:t>
            </w:r>
          </w:p>
        </w:tc>
      </w:tr>
      <w:tr w:rsidR="005C45DC" w:rsidRPr="005C45DC" w14:paraId="2A727344" w14:textId="77777777" w:rsidTr="002E2C53">
        <w:trPr>
          <w:trHeight w:val="434"/>
        </w:trPr>
        <w:tc>
          <w:tcPr>
            <w:tcW w:w="0" w:type="auto"/>
            <w:shd w:val="clear" w:color="000000" w:fill="FFFFFF"/>
            <w:vAlign w:val="center"/>
            <w:hideMark/>
          </w:tcPr>
          <w:p w14:paraId="4D5A450D" w14:textId="77777777" w:rsidR="008E0E9A" w:rsidRPr="008E0E9A" w:rsidRDefault="008E0E9A" w:rsidP="008E0E9A">
            <w:pPr>
              <w:spacing w:after="0" w:line="240" w:lineRule="auto"/>
              <w:rPr>
                <w:rFonts w:ascii="Sylfaen" w:eastAsia="Times New Roman" w:hAnsi="Sylfaen" w:cs="Calibri"/>
                <w:b/>
                <w:bCs/>
                <w:color w:val="002060"/>
                <w:sz w:val="20"/>
                <w:szCs w:val="20"/>
                <w:lang w:val="en-GB" w:eastAsia="en-GB"/>
              </w:rPr>
            </w:pPr>
            <w:r w:rsidRPr="008E0E9A">
              <w:rPr>
                <w:rFonts w:ascii="Sylfaen" w:eastAsia="Times New Roman" w:hAnsi="Sylfaen" w:cs="Calibri"/>
                <w:b/>
                <w:bCs/>
                <w:color w:val="002060"/>
                <w:sz w:val="20"/>
                <w:szCs w:val="20"/>
                <w:lang w:val="en-GB" w:eastAsia="en-GB"/>
              </w:rPr>
              <w:t>სულ ჯამი</w:t>
            </w:r>
          </w:p>
        </w:tc>
        <w:tc>
          <w:tcPr>
            <w:tcW w:w="2156" w:type="dxa"/>
            <w:shd w:val="clear" w:color="000000" w:fill="FFFFFF"/>
            <w:vAlign w:val="center"/>
            <w:hideMark/>
          </w:tcPr>
          <w:p w14:paraId="1B17EB93" w14:textId="5F00F597" w:rsidR="008E0E9A" w:rsidRPr="00617300" w:rsidRDefault="00617300" w:rsidP="008E0E9A">
            <w:pPr>
              <w:spacing w:after="0" w:line="240" w:lineRule="auto"/>
              <w:jc w:val="center"/>
              <w:rPr>
                <w:rFonts w:ascii="Sylfaen" w:eastAsia="Times New Roman" w:hAnsi="Sylfaen" w:cs="Calibri"/>
                <w:b/>
                <w:bCs/>
                <w:color w:val="FF0000"/>
                <w:sz w:val="20"/>
                <w:szCs w:val="20"/>
                <w:lang w:val="ka-GE" w:eastAsia="en-GB"/>
              </w:rPr>
            </w:pPr>
            <w:r w:rsidRPr="002E2C53">
              <w:rPr>
                <w:rFonts w:ascii="Sylfaen" w:eastAsia="Times New Roman" w:hAnsi="Sylfaen" w:cs="Calibri"/>
                <w:b/>
                <w:bCs/>
                <w:color w:val="002060"/>
                <w:sz w:val="20"/>
                <w:szCs w:val="20"/>
                <w:lang w:val="en-GB" w:eastAsia="en-GB"/>
              </w:rPr>
              <w:t>280000</w:t>
            </w:r>
          </w:p>
        </w:tc>
        <w:tc>
          <w:tcPr>
            <w:tcW w:w="1936" w:type="dxa"/>
            <w:shd w:val="clear" w:color="000000" w:fill="FFFFFF"/>
            <w:vAlign w:val="center"/>
            <w:hideMark/>
          </w:tcPr>
          <w:p w14:paraId="7FB536CC" w14:textId="77777777" w:rsidR="008E0E9A" w:rsidRPr="008E0E9A" w:rsidRDefault="008E0E9A" w:rsidP="008E0E9A">
            <w:pPr>
              <w:spacing w:after="0" w:line="240" w:lineRule="auto"/>
              <w:jc w:val="center"/>
              <w:rPr>
                <w:rFonts w:ascii="Sylfaen" w:eastAsia="Times New Roman" w:hAnsi="Sylfaen" w:cs="Calibri"/>
                <w:b/>
                <w:bCs/>
                <w:color w:val="002060"/>
                <w:sz w:val="20"/>
                <w:szCs w:val="20"/>
                <w:lang w:val="en-GB" w:eastAsia="en-GB"/>
              </w:rPr>
            </w:pPr>
            <w:r w:rsidRPr="008E0E9A">
              <w:rPr>
                <w:rFonts w:ascii="Sylfaen" w:eastAsia="Times New Roman" w:hAnsi="Sylfaen" w:cs="Calibri"/>
                <w:b/>
                <w:bCs/>
                <w:color w:val="002060"/>
                <w:sz w:val="20"/>
                <w:szCs w:val="20"/>
                <w:lang w:val="en-GB" w:eastAsia="en-GB"/>
              </w:rPr>
              <w:t>200000</w:t>
            </w:r>
          </w:p>
        </w:tc>
        <w:tc>
          <w:tcPr>
            <w:tcW w:w="1863" w:type="dxa"/>
            <w:shd w:val="clear" w:color="000000" w:fill="FFFFFF"/>
            <w:vAlign w:val="center"/>
            <w:hideMark/>
          </w:tcPr>
          <w:p w14:paraId="66042C7D" w14:textId="77777777" w:rsidR="008E0E9A" w:rsidRPr="008E0E9A" w:rsidRDefault="008E0E9A" w:rsidP="008E0E9A">
            <w:pPr>
              <w:spacing w:after="0" w:line="240" w:lineRule="auto"/>
              <w:jc w:val="center"/>
              <w:rPr>
                <w:rFonts w:ascii="Sylfaen" w:eastAsia="Times New Roman" w:hAnsi="Sylfaen" w:cs="Calibri"/>
                <w:b/>
                <w:bCs/>
                <w:color w:val="002060"/>
                <w:sz w:val="20"/>
                <w:szCs w:val="20"/>
                <w:lang w:val="en-GB" w:eastAsia="en-GB"/>
              </w:rPr>
            </w:pPr>
            <w:r w:rsidRPr="008E0E9A">
              <w:rPr>
                <w:rFonts w:ascii="Sylfaen" w:eastAsia="Times New Roman" w:hAnsi="Sylfaen" w:cs="Calibri"/>
                <w:b/>
                <w:bCs/>
                <w:color w:val="002060"/>
                <w:sz w:val="20"/>
                <w:szCs w:val="20"/>
                <w:lang w:val="en-GB" w:eastAsia="en-GB"/>
              </w:rPr>
              <w:t>200000</w:t>
            </w:r>
          </w:p>
        </w:tc>
        <w:tc>
          <w:tcPr>
            <w:tcW w:w="1751" w:type="dxa"/>
            <w:shd w:val="clear" w:color="000000" w:fill="FFFFFF"/>
            <w:vAlign w:val="center"/>
            <w:hideMark/>
          </w:tcPr>
          <w:p w14:paraId="492BA554" w14:textId="77777777" w:rsidR="008E0E9A" w:rsidRPr="008E0E9A" w:rsidRDefault="008E0E9A" w:rsidP="008E0E9A">
            <w:pPr>
              <w:spacing w:after="0" w:line="240" w:lineRule="auto"/>
              <w:jc w:val="center"/>
              <w:rPr>
                <w:rFonts w:ascii="Sylfaen" w:eastAsia="Times New Roman" w:hAnsi="Sylfaen" w:cs="Calibri"/>
                <w:b/>
                <w:bCs/>
                <w:color w:val="002060"/>
                <w:sz w:val="20"/>
                <w:szCs w:val="20"/>
                <w:lang w:val="en-GB" w:eastAsia="en-GB"/>
              </w:rPr>
            </w:pPr>
            <w:r w:rsidRPr="008E0E9A">
              <w:rPr>
                <w:rFonts w:ascii="Sylfaen" w:eastAsia="Times New Roman" w:hAnsi="Sylfaen" w:cs="Calibri"/>
                <w:b/>
                <w:bCs/>
                <w:color w:val="002060"/>
                <w:sz w:val="20"/>
                <w:szCs w:val="20"/>
                <w:lang w:val="en-GB" w:eastAsia="en-GB"/>
              </w:rPr>
              <w:t>200000</w:t>
            </w:r>
          </w:p>
        </w:tc>
      </w:tr>
      <w:tr w:rsidR="005C45DC" w:rsidRPr="005C45DC" w14:paraId="2F0548F1" w14:textId="77777777" w:rsidTr="002E2C53">
        <w:trPr>
          <w:trHeight w:val="434"/>
        </w:trPr>
        <w:tc>
          <w:tcPr>
            <w:tcW w:w="0" w:type="auto"/>
            <w:shd w:val="clear" w:color="000000" w:fill="FFFFFF"/>
            <w:noWrap/>
            <w:vAlign w:val="center"/>
            <w:hideMark/>
          </w:tcPr>
          <w:p w14:paraId="03BCB2D3" w14:textId="77777777" w:rsidR="008E0E9A" w:rsidRPr="008E0E9A" w:rsidRDefault="008E0E9A" w:rsidP="008E0E9A">
            <w:pPr>
              <w:spacing w:after="0" w:line="240" w:lineRule="auto"/>
              <w:rPr>
                <w:rFonts w:ascii="Sylfaen" w:eastAsia="Times New Roman" w:hAnsi="Sylfaen" w:cs="Calibri"/>
                <w:b/>
                <w:bCs/>
                <w:i/>
                <w:iCs/>
                <w:color w:val="002060"/>
                <w:sz w:val="20"/>
                <w:szCs w:val="20"/>
                <w:lang w:val="en-GB" w:eastAsia="en-GB"/>
              </w:rPr>
            </w:pPr>
            <w:r w:rsidRPr="008E0E9A">
              <w:rPr>
                <w:rFonts w:ascii="Sylfaen" w:eastAsia="Times New Roman" w:hAnsi="Sylfaen" w:cs="Calibri"/>
                <w:b/>
                <w:bCs/>
                <w:i/>
                <w:iCs/>
                <w:color w:val="002060"/>
                <w:sz w:val="20"/>
                <w:szCs w:val="20"/>
                <w:lang w:val="en-GB" w:eastAsia="en-GB"/>
              </w:rPr>
              <w:t>მ.შ. კაპიტალური პროექტები</w:t>
            </w:r>
          </w:p>
        </w:tc>
        <w:tc>
          <w:tcPr>
            <w:tcW w:w="2156" w:type="dxa"/>
            <w:shd w:val="clear" w:color="000000" w:fill="FFFFFF"/>
            <w:vAlign w:val="center"/>
            <w:hideMark/>
          </w:tcPr>
          <w:p w14:paraId="79250830" w14:textId="77777777" w:rsidR="008E0E9A" w:rsidRPr="008E0E9A" w:rsidRDefault="008E0E9A" w:rsidP="008E0E9A">
            <w:pPr>
              <w:spacing w:after="0" w:line="240" w:lineRule="auto"/>
              <w:rPr>
                <w:rFonts w:ascii="Sylfaen" w:eastAsia="Times New Roman" w:hAnsi="Sylfaen" w:cs="Calibri"/>
                <w:i/>
                <w:iCs/>
                <w:color w:val="002060"/>
                <w:sz w:val="20"/>
                <w:szCs w:val="20"/>
                <w:lang w:val="en-GB" w:eastAsia="en-GB"/>
              </w:rPr>
            </w:pPr>
            <w:r w:rsidRPr="008E0E9A">
              <w:rPr>
                <w:rFonts w:ascii="Sylfaen" w:eastAsia="Times New Roman" w:hAnsi="Sylfaen" w:cs="Calibri"/>
                <w:i/>
                <w:iCs/>
                <w:color w:val="002060"/>
                <w:sz w:val="20"/>
                <w:szCs w:val="20"/>
                <w:lang w:val="en-GB" w:eastAsia="en-GB"/>
              </w:rPr>
              <w:t> </w:t>
            </w:r>
          </w:p>
        </w:tc>
        <w:tc>
          <w:tcPr>
            <w:tcW w:w="1936" w:type="dxa"/>
            <w:shd w:val="clear" w:color="000000" w:fill="FFFFFF"/>
            <w:vAlign w:val="center"/>
            <w:hideMark/>
          </w:tcPr>
          <w:p w14:paraId="1CB81AD7" w14:textId="77777777" w:rsidR="008E0E9A" w:rsidRPr="008E0E9A" w:rsidRDefault="008E0E9A" w:rsidP="008E0E9A">
            <w:pPr>
              <w:spacing w:after="0" w:line="240" w:lineRule="auto"/>
              <w:rPr>
                <w:rFonts w:ascii="Sylfaen" w:eastAsia="Times New Roman" w:hAnsi="Sylfaen" w:cs="Calibri"/>
                <w:i/>
                <w:iCs/>
                <w:color w:val="002060"/>
                <w:sz w:val="20"/>
                <w:szCs w:val="20"/>
                <w:lang w:val="en-GB" w:eastAsia="en-GB"/>
              </w:rPr>
            </w:pPr>
            <w:r w:rsidRPr="008E0E9A">
              <w:rPr>
                <w:rFonts w:ascii="Sylfaen" w:eastAsia="Times New Roman" w:hAnsi="Sylfaen" w:cs="Calibri"/>
                <w:i/>
                <w:iCs/>
                <w:color w:val="002060"/>
                <w:sz w:val="20"/>
                <w:szCs w:val="20"/>
                <w:lang w:val="en-GB" w:eastAsia="en-GB"/>
              </w:rPr>
              <w:t> </w:t>
            </w:r>
          </w:p>
        </w:tc>
        <w:tc>
          <w:tcPr>
            <w:tcW w:w="1863" w:type="dxa"/>
            <w:shd w:val="clear" w:color="000000" w:fill="FFFFFF"/>
            <w:vAlign w:val="center"/>
            <w:hideMark/>
          </w:tcPr>
          <w:p w14:paraId="5DEA7841" w14:textId="77777777" w:rsidR="008E0E9A" w:rsidRPr="008E0E9A" w:rsidRDefault="008E0E9A" w:rsidP="008E0E9A">
            <w:pPr>
              <w:spacing w:after="0" w:line="240" w:lineRule="auto"/>
              <w:rPr>
                <w:rFonts w:ascii="Sylfaen" w:eastAsia="Times New Roman" w:hAnsi="Sylfaen" w:cs="Calibri"/>
                <w:i/>
                <w:iCs/>
                <w:color w:val="002060"/>
                <w:sz w:val="20"/>
                <w:szCs w:val="20"/>
                <w:lang w:val="en-GB" w:eastAsia="en-GB"/>
              </w:rPr>
            </w:pPr>
            <w:r w:rsidRPr="008E0E9A">
              <w:rPr>
                <w:rFonts w:ascii="Sylfaen" w:eastAsia="Times New Roman" w:hAnsi="Sylfaen" w:cs="Calibri"/>
                <w:i/>
                <w:iCs/>
                <w:color w:val="002060"/>
                <w:sz w:val="20"/>
                <w:szCs w:val="20"/>
                <w:lang w:val="en-GB" w:eastAsia="en-GB"/>
              </w:rPr>
              <w:t> </w:t>
            </w:r>
          </w:p>
        </w:tc>
        <w:tc>
          <w:tcPr>
            <w:tcW w:w="1751" w:type="dxa"/>
            <w:shd w:val="clear" w:color="000000" w:fill="FFFFFF"/>
            <w:vAlign w:val="center"/>
            <w:hideMark/>
          </w:tcPr>
          <w:p w14:paraId="071440C4" w14:textId="77777777" w:rsidR="008E0E9A" w:rsidRPr="008E0E9A" w:rsidRDefault="008E0E9A" w:rsidP="008E0E9A">
            <w:pPr>
              <w:spacing w:after="0" w:line="240" w:lineRule="auto"/>
              <w:rPr>
                <w:rFonts w:ascii="Sylfaen" w:eastAsia="Times New Roman" w:hAnsi="Sylfaen" w:cs="Calibri"/>
                <w:i/>
                <w:iCs/>
                <w:color w:val="002060"/>
                <w:sz w:val="20"/>
                <w:szCs w:val="20"/>
                <w:lang w:val="en-GB" w:eastAsia="en-GB"/>
              </w:rPr>
            </w:pPr>
            <w:r w:rsidRPr="008E0E9A">
              <w:rPr>
                <w:rFonts w:ascii="Sylfaen" w:eastAsia="Times New Roman" w:hAnsi="Sylfaen" w:cs="Calibri"/>
                <w:i/>
                <w:iCs/>
                <w:color w:val="002060"/>
                <w:sz w:val="20"/>
                <w:szCs w:val="20"/>
                <w:lang w:val="en-GB" w:eastAsia="en-GB"/>
              </w:rPr>
              <w:t> </w:t>
            </w:r>
          </w:p>
        </w:tc>
      </w:tr>
      <w:tr w:rsidR="005C45DC" w:rsidRPr="005C45DC" w14:paraId="0A890EB8" w14:textId="77777777" w:rsidTr="00F67886">
        <w:trPr>
          <w:trHeight w:val="3417"/>
        </w:trPr>
        <w:tc>
          <w:tcPr>
            <w:tcW w:w="0" w:type="auto"/>
            <w:shd w:val="clear" w:color="000000" w:fill="FFFFFF"/>
            <w:vAlign w:val="center"/>
            <w:hideMark/>
          </w:tcPr>
          <w:p w14:paraId="78CBFFB1" w14:textId="77777777" w:rsidR="008E0E9A" w:rsidRPr="008E0E9A" w:rsidRDefault="008E0E9A" w:rsidP="008E0E9A">
            <w:pPr>
              <w:spacing w:after="0" w:line="240" w:lineRule="auto"/>
              <w:rPr>
                <w:rFonts w:ascii="Sylfaen" w:eastAsia="Times New Roman" w:hAnsi="Sylfaen" w:cs="Calibri"/>
                <w:b/>
                <w:bCs/>
                <w:color w:val="002060"/>
                <w:sz w:val="20"/>
                <w:szCs w:val="20"/>
                <w:lang w:val="en-GB" w:eastAsia="en-GB"/>
              </w:rPr>
            </w:pPr>
            <w:r w:rsidRPr="008E0E9A">
              <w:rPr>
                <w:rFonts w:ascii="Sylfaen" w:eastAsia="Times New Roman" w:hAnsi="Sylfaen" w:cs="Calibri"/>
                <w:b/>
                <w:bCs/>
                <w:color w:val="002060"/>
                <w:sz w:val="20"/>
                <w:szCs w:val="20"/>
                <w:lang w:val="en-GB" w:eastAsia="en-GB"/>
              </w:rPr>
              <w:t>მიზანი და აღწერა</w:t>
            </w:r>
          </w:p>
        </w:tc>
        <w:tc>
          <w:tcPr>
            <w:tcW w:w="0" w:type="auto"/>
            <w:gridSpan w:val="4"/>
            <w:shd w:val="clear" w:color="000000" w:fill="FFFFFF"/>
            <w:vAlign w:val="center"/>
            <w:hideMark/>
          </w:tcPr>
          <w:p w14:paraId="451D27B4" w14:textId="5B7C149A" w:rsidR="008E0E9A" w:rsidRPr="008E0E9A" w:rsidRDefault="008E0E9A" w:rsidP="008E0E9A">
            <w:pPr>
              <w:spacing w:after="0" w:line="240" w:lineRule="auto"/>
              <w:jc w:val="both"/>
              <w:rPr>
                <w:rFonts w:ascii="Sylfaen" w:eastAsia="Times New Roman" w:hAnsi="Sylfaen" w:cs="Calibri"/>
                <w:color w:val="002060"/>
                <w:sz w:val="20"/>
                <w:szCs w:val="20"/>
                <w:lang w:val="en-GB" w:eastAsia="en-GB"/>
              </w:rPr>
            </w:pPr>
            <w:r w:rsidRPr="008E0E9A">
              <w:rPr>
                <w:rFonts w:ascii="Sylfaen" w:eastAsia="Times New Roman" w:hAnsi="Sylfaen" w:cs="Calibri"/>
                <w:color w:val="002060"/>
                <w:sz w:val="20"/>
                <w:szCs w:val="20"/>
                <w:lang w:val="en-GB" w:eastAsia="en-GB"/>
              </w:rPr>
              <w:t xml:space="preserve"> დევნილი მოსახლეობის ფინანსური ხელმისაწვდომობის უზრუნველყოფა ონკოლოგიის დიაგნოსტიკასა და მკურნალობასთან დაკავშირებულ სერვისებზე.</w:t>
            </w:r>
            <w:r w:rsidRPr="008E0E9A">
              <w:rPr>
                <w:rFonts w:ascii="Sylfaen" w:eastAsia="Times New Roman" w:hAnsi="Sylfaen" w:cs="Calibri"/>
                <w:color w:val="002060"/>
                <w:sz w:val="20"/>
                <w:szCs w:val="20"/>
                <w:lang w:val="en-GB" w:eastAsia="en-GB"/>
              </w:rPr>
              <w:br/>
              <w:t xml:space="preserve">ქვეპროგრამა უზრუნველყოფს იმ სამედიცინო სერვისებზე ხელმისაწვდომობას, რომლებიც ძალიან ძვირადღირებულია, მაგრამ თანამედროვე ონკოლოგიაში სასიცოცხლო მნიშვნელობა ენიჭებათ. გარდა ქიმიო და სხივური თერაპიის თანადაფინანსებისა, ქვეპროგრამა ითვალისწინებს ონკოპაციენტების ჰორმონო, იმუნო და ტარგეტული თერაპიების თანადაფინანსებასაც. ეს სამკურნალო პრეპარატები არ კლასიფიცირდება როგორც ქიმიოპრეპარატები, თუმცა მათი გამოყენება ავთვისებიანი სიმსივნეების მკურნალობის განუყოფელი ნაწილია. ამ ჯგუფის პრეპარატების მაღალი ფასის გამო პაციენტების გარკვეული ნაწილისათვის ისინი ჯერ კიდევ ხელმიუწვდომელია. ონკოლოგიური დაავადებების დროულად გამოსავლენად განსაკუთრებული მნიშვნელობა ენიჭება გენეტიკურ კვლევებს და. ბიოფსიას, რომლის შედეგები გამორიცხავს ან ადასტურებს ჯანმრთელობისათვის საზიანო პროცესების არსებობას ადამიანის </w:t>
            </w:r>
            <w:r w:rsidRPr="008E0E9A">
              <w:rPr>
                <w:rFonts w:ascii="Sylfaen" w:eastAsia="Times New Roman" w:hAnsi="Sylfaen" w:cs="Calibri"/>
                <w:color w:val="002060"/>
                <w:sz w:val="20"/>
                <w:szCs w:val="20"/>
                <w:lang w:val="en-GB" w:eastAsia="en-GB"/>
              </w:rPr>
              <w:lastRenderedPageBreak/>
              <w:t>ორგანიზმში. ქვეპროგრამა ასევე ითვალისწინებს იოდოთერაპიის და პოზიტრონულ-ემისიური ტომოგრაფიული გამოკვლევის (პეტ/კტ) დიაგნოსტიკის თანადაფინანსებას</w:t>
            </w:r>
          </w:p>
        </w:tc>
      </w:tr>
      <w:tr w:rsidR="005C45DC" w:rsidRPr="005C45DC" w14:paraId="603FEE23" w14:textId="77777777" w:rsidTr="002E2C53">
        <w:trPr>
          <w:trHeight w:val="704"/>
        </w:trPr>
        <w:tc>
          <w:tcPr>
            <w:tcW w:w="0" w:type="auto"/>
            <w:shd w:val="clear" w:color="000000" w:fill="F2F2F2"/>
            <w:vAlign w:val="center"/>
            <w:hideMark/>
          </w:tcPr>
          <w:p w14:paraId="470652A7" w14:textId="77777777" w:rsidR="008E0E9A" w:rsidRPr="008E0E9A" w:rsidRDefault="008E0E9A" w:rsidP="008E0E9A">
            <w:pPr>
              <w:spacing w:after="0" w:line="240" w:lineRule="auto"/>
              <w:rPr>
                <w:rFonts w:ascii="Sylfaen" w:eastAsia="Times New Roman" w:hAnsi="Sylfaen" w:cs="Calibri"/>
                <w:b/>
                <w:bCs/>
                <w:color w:val="002060"/>
                <w:sz w:val="20"/>
                <w:szCs w:val="20"/>
                <w:lang w:val="en-GB" w:eastAsia="en-GB"/>
              </w:rPr>
            </w:pPr>
            <w:r w:rsidRPr="008E0E9A">
              <w:rPr>
                <w:rFonts w:ascii="Sylfaen" w:eastAsia="Times New Roman" w:hAnsi="Sylfaen" w:cs="Calibri"/>
                <w:b/>
                <w:bCs/>
                <w:color w:val="002060"/>
                <w:sz w:val="20"/>
                <w:szCs w:val="20"/>
                <w:lang w:val="en-GB" w:eastAsia="en-GB"/>
              </w:rPr>
              <w:lastRenderedPageBreak/>
              <w:t>ღონისძიების დასახელება</w:t>
            </w:r>
          </w:p>
        </w:tc>
        <w:tc>
          <w:tcPr>
            <w:tcW w:w="2156" w:type="dxa"/>
            <w:shd w:val="clear" w:color="000000" w:fill="F2F2F2"/>
            <w:vAlign w:val="center"/>
            <w:hideMark/>
          </w:tcPr>
          <w:p w14:paraId="589DB825" w14:textId="77777777" w:rsidR="008E0E9A" w:rsidRPr="008E0E9A" w:rsidRDefault="008E0E9A" w:rsidP="008E0E9A">
            <w:pPr>
              <w:spacing w:after="0" w:line="240" w:lineRule="auto"/>
              <w:jc w:val="center"/>
              <w:rPr>
                <w:rFonts w:ascii="Sylfaen" w:eastAsia="Times New Roman" w:hAnsi="Sylfaen" w:cs="Calibri"/>
                <w:color w:val="002060"/>
                <w:sz w:val="20"/>
                <w:szCs w:val="20"/>
                <w:lang w:val="en-GB" w:eastAsia="en-GB"/>
              </w:rPr>
            </w:pPr>
            <w:r w:rsidRPr="008E0E9A">
              <w:rPr>
                <w:rFonts w:ascii="Sylfaen" w:eastAsia="Times New Roman" w:hAnsi="Sylfaen" w:cs="Calibri"/>
                <w:color w:val="002060"/>
                <w:sz w:val="20"/>
                <w:szCs w:val="20"/>
                <w:lang w:val="en-GB" w:eastAsia="en-GB"/>
              </w:rPr>
              <w:t xml:space="preserve">რაოდენობა </w:t>
            </w:r>
          </w:p>
        </w:tc>
        <w:tc>
          <w:tcPr>
            <w:tcW w:w="1936" w:type="dxa"/>
            <w:shd w:val="clear" w:color="000000" w:fill="F2F2F2"/>
            <w:vAlign w:val="center"/>
            <w:hideMark/>
          </w:tcPr>
          <w:p w14:paraId="35AE375D" w14:textId="77777777" w:rsidR="008E0E9A" w:rsidRPr="008E0E9A" w:rsidRDefault="008E0E9A" w:rsidP="008E0E9A">
            <w:pPr>
              <w:spacing w:after="0" w:line="240" w:lineRule="auto"/>
              <w:jc w:val="center"/>
              <w:rPr>
                <w:rFonts w:ascii="Sylfaen" w:eastAsia="Times New Roman" w:hAnsi="Sylfaen" w:cs="Calibri"/>
                <w:color w:val="002060"/>
                <w:sz w:val="20"/>
                <w:szCs w:val="20"/>
                <w:lang w:val="en-GB" w:eastAsia="en-GB"/>
              </w:rPr>
            </w:pPr>
            <w:r w:rsidRPr="008E0E9A">
              <w:rPr>
                <w:rFonts w:ascii="Sylfaen" w:eastAsia="Times New Roman" w:hAnsi="Sylfaen" w:cs="Calibri"/>
                <w:color w:val="002060"/>
                <w:sz w:val="20"/>
                <w:szCs w:val="20"/>
                <w:lang w:val="en-GB" w:eastAsia="en-GB"/>
              </w:rPr>
              <w:t>ერთ. საშ. ფასი</w:t>
            </w:r>
          </w:p>
        </w:tc>
        <w:tc>
          <w:tcPr>
            <w:tcW w:w="1863" w:type="dxa"/>
            <w:shd w:val="clear" w:color="000000" w:fill="F2F2F2"/>
            <w:vAlign w:val="center"/>
            <w:hideMark/>
          </w:tcPr>
          <w:p w14:paraId="778EAF0B" w14:textId="77777777" w:rsidR="008E0E9A" w:rsidRPr="008E0E9A" w:rsidRDefault="008E0E9A" w:rsidP="008E0E9A">
            <w:pPr>
              <w:spacing w:after="0" w:line="240" w:lineRule="auto"/>
              <w:jc w:val="center"/>
              <w:rPr>
                <w:rFonts w:ascii="Sylfaen" w:eastAsia="Times New Roman" w:hAnsi="Sylfaen" w:cs="Calibri"/>
                <w:color w:val="002060"/>
                <w:sz w:val="20"/>
                <w:szCs w:val="20"/>
                <w:lang w:val="en-GB" w:eastAsia="en-GB"/>
              </w:rPr>
            </w:pPr>
            <w:r w:rsidRPr="008E0E9A">
              <w:rPr>
                <w:rFonts w:ascii="Sylfaen" w:eastAsia="Times New Roman" w:hAnsi="Sylfaen" w:cs="Calibri"/>
                <w:color w:val="002060"/>
                <w:sz w:val="20"/>
                <w:szCs w:val="20"/>
                <w:lang w:val="en-GB" w:eastAsia="en-GB"/>
              </w:rPr>
              <w:t>სულ (ლარი)</w:t>
            </w:r>
          </w:p>
        </w:tc>
        <w:tc>
          <w:tcPr>
            <w:tcW w:w="1751" w:type="dxa"/>
            <w:shd w:val="clear" w:color="000000" w:fill="F2F2F2"/>
            <w:vAlign w:val="center"/>
            <w:hideMark/>
          </w:tcPr>
          <w:p w14:paraId="37DE250B" w14:textId="77777777" w:rsidR="008E0E9A" w:rsidRPr="008E0E9A" w:rsidRDefault="008E0E9A" w:rsidP="008E0E9A">
            <w:pPr>
              <w:spacing w:after="0" w:line="240" w:lineRule="auto"/>
              <w:jc w:val="center"/>
              <w:rPr>
                <w:rFonts w:ascii="Sylfaen" w:eastAsia="Times New Roman" w:hAnsi="Sylfaen" w:cs="Calibri"/>
                <w:color w:val="002060"/>
                <w:sz w:val="20"/>
                <w:szCs w:val="20"/>
                <w:lang w:val="en-GB" w:eastAsia="en-GB"/>
              </w:rPr>
            </w:pPr>
            <w:r w:rsidRPr="008E0E9A">
              <w:rPr>
                <w:rFonts w:ascii="Sylfaen" w:eastAsia="Times New Roman" w:hAnsi="Sylfaen" w:cs="Calibri"/>
                <w:color w:val="002060"/>
                <w:sz w:val="20"/>
                <w:szCs w:val="20"/>
                <w:lang w:val="en-GB" w:eastAsia="en-GB"/>
              </w:rPr>
              <w:t>ეკონომიკური კლასიფიკაციის მუხლი</w:t>
            </w:r>
          </w:p>
        </w:tc>
      </w:tr>
      <w:tr w:rsidR="005C45DC" w:rsidRPr="005C45DC" w14:paraId="5E026795" w14:textId="77777777" w:rsidTr="002E2C53">
        <w:trPr>
          <w:trHeight w:val="404"/>
        </w:trPr>
        <w:tc>
          <w:tcPr>
            <w:tcW w:w="0" w:type="auto"/>
            <w:shd w:val="clear" w:color="000000" w:fill="FFFFFF"/>
            <w:noWrap/>
            <w:vAlign w:val="center"/>
            <w:hideMark/>
          </w:tcPr>
          <w:p w14:paraId="0F9F9813" w14:textId="77777777" w:rsidR="008E0E9A" w:rsidRPr="008E0E9A" w:rsidRDefault="008E0E9A" w:rsidP="008E0E9A">
            <w:pPr>
              <w:spacing w:after="0" w:line="240" w:lineRule="auto"/>
              <w:rPr>
                <w:rFonts w:ascii="Sylfaen" w:eastAsia="Times New Roman" w:hAnsi="Sylfaen" w:cs="Calibri"/>
                <w:color w:val="002060"/>
                <w:sz w:val="20"/>
                <w:szCs w:val="20"/>
                <w:lang w:val="en-GB" w:eastAsia="en-GB"/>
              </w:rPr>
            </w:pPr>
            <w:r w:rsidRPr="008E0E9A">
              <w:rPr>
                <w:rFonts w:ascii="Sylfaen" w:eastAsia="Times New Roman" w:hAnsi="Sylfaen" w:cs="Calibri"/>
                <w:color w:val="002060"/>
                <w:sz w:val="20"/>
                <w:szCs w:val="20"/>
                <w:lang w:val="en-GB" w:eastAsia="en-GB"/>
              </w:rPr>
              <w:t xml:space="preserve">ონკოპაციენტთა თანადაფინანსება </w:t>
            </w:r>
          </w:p>
        </w:tc>
        <w:tc>
          <w:tcPr>
            <w:tcW w:w="2156" w:type="dxa"/>
            <w:shd w:val="clear" w:color="000000" w:fill="FFFFFF"/>
            <w:vAlign w:val="center"/>
          </w:tcPr>
          <w:p w14:paraId="7899BED5" w14:textId="7265B324" w:rsidR="008E0E9A" w:rsidRPr="002E2C53" w:rsidRDefault="00685026" w:rsidP="008E0E9A">
            <w:pPr>
              <w:spacing w:after="0" w:line="240" w:lineRule="auto"/>
              <w:jc w:val="center"/>
              <w:rPr>
                <w:rFonts w:ascii="Sylfaen" w:eastAsia="Times New Roman" w:hAnsi="Sylfaen" w:cs="Calibri"/>
                <w:color w:val="002060"/>
                <w:sz w:val="20"/>
                <w:szCs w:val="20"/>
                <w:lang w:val="en-GB" w:eastAsia="en-GB"/>
              </w:rPr>
            </w:pPr>
            <w:r w:rsidRPr="002E2C53">
              <w:rPr>
                <w:rFonts w:ascii="Sylfaen" w:eastAsia="Times New Roman" w:hAnsi="Sylfaen" w:cs="Calibri"/>
                <w:color w:val="002060"/>
                <w:sz w:val="20"/>
                <w:szCs w:val="20"/>
                <w:lang w:val="en-GB" w:eastAsia="en-GB"/>
              </w:rPr>
              <w:t>300</w:t>
            </w:r>
          </w:p>
        </w:tc>
        <w:tc>
          <w:tcPr>
            <w:tcW w:w="1936" w:type="dxa"/>
            <w:shd w:val="clear" w:color="000000" w:fill="FFFFFF"/>
            <w:vAlign w:val="center"/>
          </w:tcPr>
          <w:p w14:paraId="3D3AD87B" w14:textId="583EEDB3" w:rsidR="008E0E9A" w:rsidRPr="002E2C53" w:rsidRDefault="00685026" w:rsidP="008E0E9A">
            <w:pPr>
              <w:spacing w:after="0" w:line="240" w:lineRule="auto"/>
              <w:jc w:val="center"/>
              <w:rPr>
                <w:rFonts w:ascii="Sylfaen" w:eastAsia="Times New Roman" w:hAnsi="Sylfaen" w:cs="Calibri"/>
                <w:color w:val="002060"/>
                <w:sz w:val="20"/>
                <w:szCs w:val="20"/>
                <w:lang w:val="en-GB" w:eastAsia="en-GB"/>
              </w:rPr>
            </w:pPr>
            <w:r w:rsidRPr="002E2C53">
              <w:rPr>
                <w:rFonts w:ascii="Sylfaen" w:eastAsia="Times New Roman" w:hAnsi="Sylfaen" w:cs="Calibri"/>
                <w:color w:val="002060"/>
                <w:sz w:val="20"/>
                <w:szCs w:val="20"/>
                <w:lang w:val="en-GB" w:eastAsia="en-GB"/>
              </w:rPr>
              <w:t>600</w:t>
            </w:r>
          </w:p>
        </w:tc>
        <w:tc>
          <w:tcPr>
            <w:tcW w:w="1863" w:type="dxa"/>
            <w:shd w:val="clear" w:color="000000" w:fill="FFFFFF"/>
            <w:vAlign w:val="center"/>
            <w:hideMark/>
          </w:tcPr>
          <w:p w14:paraId="158FBE21" w14:textId="057C9E39" w:rsidR="008E0E9A" w:rsidRPr="002E2C53" w:rsidRDefault="00685026" w:rsidP="008E0E9A">
            <w:pPr>
              <w:spacing w:after="0" w:line="240" w:lineRule="auto"/>
              <w:jc w:val="center"/>
              <w:rPr>
                <w:rFonts w:ascii="Sylfaen" w:eastAsia="Times New Roman" w:hAnsi="Sylfaen" w:cs="Calibri"/>
                <w:b/>
                <w:bCs/>
                <w:color w:val="002060"/>
                <w:sz w:val="20"/>
                <w:szCs w:val="20"/>
                <w:lang w:val="en-GB" w:eastAsia="en-GB"/>
              </w:rPr>
            </w:pPr>
            <w:r w:rsidRPr="002E2C53">
              <w:rPr>
                <w:rFonts w:ascii="Sylfaen" w:eastAsia="Times New Roman" w:hAnsi="Sylfaen" w:cs="Calibri"/>
                <w:b/>
                <w:bCs/>
                <w:color w:val="002060"/>
                <w:sz w:val="20"/>
                <w:szCs w:val="20"/>
                <w:lang w:val="en-GB" w:eastAsia="en-GB"/>
              </w:rPr>
              <w:t>180000</w:t>
            </w:r>
          </w:p>
        </w:tc>
        <w:tc>
          <w:tcPr>
            <w:tcW w:w="1751" w:type="dxa"/>
            <w:shd w:val="clear" w:color="000000" w:fill="FFFFFF"/>
            <w:vAlign w:val="center"/>
            <w:hideMark/>
          </w:tcPr>
          <w:p w14:paraId="467DAA7D" w14:textId="77777777" w:rsidR="008E0E9A" w:rsidRPr="002E2C53" w:rsidRDefault="008E0E9A" w:rsidP="008E0E9A">
            <w:pPr>
              <w:spacing w:after="0" w:line="240" w:lineRule="auto"/>
              <w:jc w:val="center"/>
              <w:rPr>
                <w:rFonts w:ascii="Sylfaen" w:eastAsia="Times New Roman" w:hAnsi="Sylfaen" w:cs="Calibri"/>
                <w:b/>
                <w:bCs/>
                <w:color w:val="002060"/>
                <w:sz w:val="20"/>
                <w:szCs w:val="20"/>
                <w:lang w:val="en-GB" w:eastAsia="en-GB"/>
              </w:rPr>
            </w:pPr>
            <w:r w:rsidRPr="002E2C53">
              <w:rPr>
                <w:rFonts w:ascii="Sylfaen" w:eastAsia="Times New Roman" w:hAnsi="Sylfaen" w:cs="Calibri"/>
                <w:b/>
                <w:bCs/>
                <w:color w:val="002060"/>
                <w:sz w:val="20"/>
                <w:szCs w:val="20"/>
                <w:lang w:val="en-GB" w:eastAsia="en-GB"/>
              </w:rPr>
              <w:t>27</w:t>
            </w:r>
          </w:p>
        </w:tc>
      </w:tr>
      <w:tr w:rsidR="00685026" w:rsidRPr="005C45DC" w14:paraId="1B67826E" w14:textId="77777777" w:rsidTr="002E2C53">
        <w:trPr>
          <w:trHeight w:val="404"/>
        </w:trPr>
        <w:tc>
          <w:tcPr>
            <w:tcW w:w="0" w:type="auto"/>
            <w:shd w:val="clear" w:color="000000" w:fill="FFFFFF"/>
            <w:noWrap/>
            <w:vAlign w:val="center"/>
          </w:tcPr>
          <w:p w14:paraId="502370AF" w14:textId="568B9750" w:rsidR="00685026" w:rsidRPr="008E0E9A" w:rsidRDefault="00685026" w:rsidP="008E0E9A">
            <w:pPr>
              <w:spacing w:after="0" w:line="240" w:lineRule="auto"/>
              <w:rPr>
                <w:rFonts w:ascii="Sylfaen" w:eastAsia="Times New Roman" w:hAnsi="Sylfaen" w:cs="Calibri"/>
                <w:color w:val="002060"/>
                <w:sz w:val="20"/>
                <w:szCs w:val="20"/>
                <w:lang w:val="en-GB" w:eastAsia="en-GB"/>
              </w:rPr>
            </w:pPr>
            <w:r w:rsidRPr="00BE4454">
              <w:rPr>
                <w:rFonts w:ascii="Sylfaen" w:eastAsia="Times New Roman" w:hAnsi="Sylfaen" w:cs="Calibri"/>
                <w:color w:val="002060"/>
                <w:sz w:val="20"/>
                <w:szCs w:val="20"/>
                <w:lang w:val="en-GB" w:eastAsia="en-GB"/>
              </w:rPr>
              <w:t>პოზიტრონულ - ემისიური ტომოგრაფიის (PET/CT) თანადაფინანსება</w:t>
            </w:r>
          </w:p>
        </w:tc>
        <w:tc>
          <w:tcPr>
            <w:tcW w:w="2156" w:type="dxa"/>
            <w:shd w:val="clear" w:color="000000" w:fill="FFFFFF"/>
            <w:vAlign w:val="center"/>
          </w:tcPr>
          <w:p w14:paraId="7AA6C13D" w14:textId="322CA59D" w:rsidR="00685026" w:rsidRPr="002E2C53" w:rsidRDefault="00685026" w:rsidP="008E0E9A">
            <w:pPr>
              <w:spacing w:after="0" w:line="240" w:lineRule="auto"/>
              <w:jc w:val="center"/>
              <w:rPr>
                <w:rFonts w:ascii="Sylfaen" w:eastAsia="Times New Roman" w:hAnsi="Sylfaen" w:cs="Calibri"/>
                <w:color w:val="002060"/>
                <w:sz w:val="20"/>
                <w:szCs w:val="20"/>
                <w:lang w:val="en-GB" w:eastAsia="en-GB"/>
              </w:rPr>
            </w:pPr>
            <w:r w:rsidRPr="002E2C53">
              <w:rPr>
                <w:rFonts w:ascii="Sylfaen" w:eastAsia="Times New Roman" w:hAnsi="Sylfaen" w:cs="Calibri"/>
                <w:color w:val="002060"/>
                <w:sz w:val="20"/>
                <w:szCs w:val="20"/>
                <w:lang w:val="en-GB" w:eastAsia="en-GB"/>
              </w:rPr>
              <w:t>100</w:t>
            </w:r>
          </w:p>
        </w:tc>
        <w:tc>
          <w:tcPr>
            <w:tcW w:w="1936" w:type="dxa"/>
            <w:shd w:val="clear" w:color="000000" w:fill="FFFFFF"/>
            <w:vAlign w:val="center"/>
          </w:tcPr>
          <w:p w14:paraId="6A502EEE" w14:textId="53755491" w:rsidR="00685026" w:rsidRPr="002E2C53" w:rsidRDefault="00685026" w:rsidP="008E0E9A">
            <w:pPr>
              <w:spacing w:after="0" w:line="240" w:lineRule="auto"/>
              <w:jc w:val="center"/>
              <w:rPr>
                <w:rFonts w:ascii="Sylfaen" w:eastAsia="Times New Roman" w:hAnsi="Sylfaen" w:cs="Calibri"/>
                <w:color w:val="002060"/>
                <w:sz w:val="20"/>
                <w:szCs w:val="20"/>
                <w:lang w:val="en-GB" w:eastAsia="en-GB"/>
              </w:rPr>
            </w:pPr>
            <w:r w:rsidRPr="002E2C53">
              <w:rPr>
                <w:rFonts w:ascii="Sylfaen" w:eastAsia="Times New Roman" w:hAnsi="Sylfaen" w:cs="Calibri"/>
                <w:color w:val="002060"/>
                <w:sz w:val="20"/>
                <w:szCs w:val="20"/>
                <w:lang w:val="en-GB" w:eastAsia="en-GB"/>
              </w:rPr>
              <w:t>1000</w:t>
            </w:r>
          </w:p>
        </w:tc>
        <w:tc>
          <w:tcPr>
            <w:tcW w:w="1863" w:type="dxa"/>
            <w:shd w:val="clear" w:color="000000" w:fill="FFFFFF"/>
            <w:vAlign w:val="center"/>
          </w:tcPr>
          <w:p w14:paraId="21253E59" w14:textId="611EAD6D" w:rsidR="00685026" w:rsidRPr="002E2C53" w:rsidRDefault="00685026" w:rsidP="008E0E9A">
            <w:pPr>
              <w:spacing w:after="0" w:line="240" w:lineRule="auto"/>
              <w:jc w:val="center"/>
              <w:rPr>
                <w:rFonts w:ascii="Sylfaen" w:eastAsia="Times New Roman" w:hAnsi="Sylfaen" w:cs="Calibri"/>
                <w:b/>
                <w:bCs/>
                <w:color w:val="002060"/>
                <w:sz w:val="20"/>
                <w:szCs w:val="20"/>
                <w:lang w:val="en-GB" w:eastAsia="en-GB"/>
              </w:rPr>
            </w:pPr>
            <w:r w:rsidRPr="002E2C53">
              <w:rPr>
                <w:rFonts w:ascii="Sylfaen" w:eastAsia="Times New Roman" w:hAnsi="Sylfaen" w:cs="Calibri"/>
                <w:b/>
                <w:bCs/>
                <w:color w:val="002060"/>
                <w:sz w:val="20"/>
                <w:szCs w:val="20"/>
                <w:lang w:val="en-GB" w:eastAsia="en-GB"/>
              </w:rPr>
              <w:t>100000</w:t>
            </w:r>
          </w:p>
        </w:tc>
        <w:tc>
          <w:tcPr>
            <w:tcW w:w="1751" w:type="dxa"/>
            <w:shd w:val="clear" w:color="000000" w:fill="FFFFFF"/>
            <w:vAlign w:val="center"/>
          </w:tcPr>
          <w:p w14:paraId="2CD5A6AA" w14:textId="488C271F" w:rsidR="00685026" w:rsidRPr="002E2C53" w:rsidRDefault="00685026" w:rsidP="008E0E9A">
            <w:pPr>
              <w:spacing w:after="0" w:line="240" w:lineRule="auto"/>
              <w:jc w:val="center"/>
              <w:rPr>
                <w:rFonts w:ascii="Sylfaen" w:eastAsia="Times New Roman" w:hAnsi="Sylfaen" w:cs="Calibri"/>
                <w:b/>
                <w:bCs/>
                <w:color w:val="002060"/>
                <w:sz w:val="20"/>
                <w:szCs w:val="20"/>
                <w:lang w:val="en-GB" w:eastAsia="en-GB"/>
              </w:rPr>
            </w:pPr>
            <w:r w:rsidRPr="002E2C53">
              <w:rPr>
                <w:rFonts w:ascii="Sylfaen" w:eastAsia="Times New Roman" w:hAnsi="Sylfaen" w:cs="Calibri"/>
                <w:b/>
                <w:bCs/>
                <w:color w:val="002060"/>
                <w:sz w:val="20"/>
                <w:szCs w:val="20"/>
                <w:lang w:val="en-GB" w:eastAsia="en-GB"/>
              </w:rPr>
              <w:t>27</w:t>
            </w:r>
          </w:p>
        </w:tc>
      </w:tr>
      <w:tr w:rsidR="005C45DC" w:rsidRPr="008E0E9A" w14:paraId="20CB7A4A" w14:textId="77777777" w:rsidTr="00F67886">
        <w:trPr>
          <w:trHeight w:val="569"/>
        </w:trPr>
        <w:tc>
          <w:tcPr>
            <w:tcW w:w="0" w:type="auto"/>
            <w:gridSpan w:val="5"/>
            <w:shd w:val="clear" w:color="000000" w:fill="F2F2F2"/>
            <w:vAlign w:val="center"/>
            <w:hideMark/>
          </w:tcPr>
          <w:p w14:paraId="1D4CA7BB" w14:textId="77777777" w:rsidR="008E0E9A" w:rsidRPr="008E0E9A" w:rsidRDefault="008E0E9A" w:rsidP="008E0E9A">
            <w:pPr>
              <w:spacing w:after="0" w:line="240" w:lineRule="auto"/>
              <w:jc w:val="center"/>
              <w:rPr>
                <w:rFonts w:ascii="Sylfaen" w:eastAsia="Times New Roman" w:hAnsi="Sylfaen" w:cs="Calibri"/>
                <w:b/>
                <w:bCs/>
                <w:color w:val="002060"/>
                <w:sz w:val="20"/>
                <w:szCs w:val="20"/>
                <w:lang w:val="en-GB" w:eastAsia="en-GB"/>
              </w:rPr>
            </w:pPr>
            <w:r w:rsidRPr="008E0E9A">
              <w:rPr>
                <w:rFonts w:ascii="Sylfaen" w:eastAsia="Times New Roman" w:hAnsi="Sylfaen" w:cs="Calibri"/>
                <w:b/>
                <w:bCs/>
                <w:color w:val="002060"/>
                <w:sz w:val="20"/>
                <w:szCs w:val="20"/>
                <w:lang w:val="en-GB" w:eastAsia="en-GB"/>
              </w:rPr>
              <w:t xml:space="preserve">ღონისძიების განხორციელების დროითი გეგმა </w:t>
            </w:r>
          </w:p>
        </w:tc>
      </w:tr>
      <w:tr w:rsidR="005C45DC" w:rsidRPr="005C45DC" w14:paraId="5B7D5399" w14:textId="77777777" w:rsidTr="002E2C53">
        <w:trPr>
          <w:trHeight w:val="569"/>
        </w:trPr>
        <w:tc>
          <w:tcPr>
            <w:tcW w:w="0" w:type="auto"/>
            <w:shd w:val="clear" w:color="000000" w:fill="F2F2F2"/>
            <w:vAlign w:val="center"/>
            <w:hideMark/>
          </w:tcPr>
          <w:p w14:paraId="391F3C0E" w14:textId="77777777" w:rsidR="008E0E9A" w:rsidRPr="008E0E9A" w:rsidRDefault="008E0E9A" w:rsidP="008E0E9A">
            <w:pPr>
              <w:spacing w:after="0" w:line="240" w:lineRule="auto"/>
              <w:rPr>
                <w:rFonts w:ascii="Sylfaen" w:eastAsia="Times New Roman" w:hAnsi="Sylfaen" w:cs="Calibri"/>
                <w:b/>
                <w:bCs/>
                <w:color w:val="002060"/>
                <w:sz w:val="20"/>
                <w:szCs w:val="20"/>
                <w:lang w:val="en-GB" w:eastAsia="en-GB"/>
              </w:rPr>
            </w:pPr>
            <w:r w:rsidRPr="008E0E9A">
              <w:rPr>
                <w:rFonts w:ascii="Sylfaen" w:eastAsia="Times New Roman" w:hAnsi="Sylfaen" w:cs="Calibri"/>
                <w:b/>
                <w:bCs/>
                <w:color w:val="002060"/>
                <w:sz w:val="20"/>
                <w:szCs w:val="20"/>
                <w:lang w:val="en-GB" w:eastAsia="en-GB"/>
              </w:rPr>
              <w:t>ღონისძიების დასახელება</w:t>
            </w:r>
          </w:p>
        </w:tc>
        <w:tc>
          <w:tcPr>
            <w:tcW w:w="2156" w:type="dxa"/>
            <w:shd w:val="clear" w:color="000000" w:fill="F2F2F2"/>
            <w:vAlign w:val="center"/>
            <w:hideMark/>
          </w:tcPr>
          <w:p w14:paraId="7E4FB063" w14:textId="77777777" w:rsidR="008E0E9A" w:rsidRPr="008E0E9A" w:rsidRDefault="008E0E9A" w:rsidP="008E0E9A">
            <w:pPr>
              <w:spacing w:after="0" w:line="240" w:lineRule="auto"/>
              <w:jc w:val="center"/>
              <w:rPr>
                <w:rFonts w:ascii="Sylfaen" w:eastAsia="Times New Roman" w:hAnsi="Sylfaen" w:cs="Calibri"/>
                <w:b/>
                <w:bCs/>
                <w:color w:val="002060"/>
                <w:sz w:val="20"/>
                <w:szCs w:val="20"/>
                <w:lang w:val="en-GB" w:eastAsia="en-GB"/>
              </w:rPr>
            </w:pPr>
            <w:r w:rsidRPr="008E0E9A">
              <w:rPr>
                <w:rFonts w:ascii="Sylfaen" w:eastAsia="Times New Roman" w:hAnsi="Sylfaen" w:cs="Calibri"/>
                <w:b/>
                <w:bCs/>
                <w:color w:val="002060"/>
                <w:sz w:val="20"/>
                <w:szCs w:val="20"/>
                <w:lang w:val="en-GB" w:eastAsia="en-GB"/>
              </w:rPr>
              <w:t>1 კვარტალი</w:t>
            </w:r>
          </w:p>
        </w:tc>
        <w:tc>
          <w:tcPr>
            <w:tcW w:w="1936" w:type="dxa"/>
            <w:shd w:val="clear" w:color="000000" w:fill="F2F2F2"/>
            <w:vAlign w:val="center"/>
            <w:hideMark/>
          </w:tcPr>
          <w:p w14:paraId="522EB4DC" w14:textId="77777777" w:rsidR="008E0E9A" w:rsidRPr="008E0E9A" w:rsidRDefault="008E0E9A" w:rsidP="008E0E9A">
            <w:pPr>
              <w:spacing w:after="0" w:line="240" w:lineRule="auto"/>
              <w:jc w:val="center"/>
              <w:rPr>
                <w:rFonts w:ascii="Sylfaen" w:eastAsia="Times New Roman" w:hAnsi="Sylfaen" w:cs="Calibri"/>
                <w:b/>
                <w:bCs/>
                <w:color w:val="002060"/>
                <w:sz w:val="20"/>
                <w:szCs w:val="20"/>
                <w:lang w:val="en-GB" w:eastAsia="en-GB"/>
              </w:rPr>
            </w:pPr>
            <w:r w:rsidRPr="008E0E9A">
              <w:rPr>
                <w:rFonts w:ascii="Sylfaen" w:eastAsia="Times New Roman" w:hAnsi="Sylfaen" w:cs="Calibri"/>
                <w:b/>
                <w:bCs/>
                <w:color w:val="002060"/>
                <w:sz w:val="20"/>
                <w:szCs w:val="20"/>
                <w:lang w:val="en-GB" w:eastAsia="en-GB"/>
              </w:rPr>
              <w:t>2 კვარტალი</w:t>
            </w:r>
          </w:p>
        </w:tc>
        <w:tc>
          <w:tcPr>
            <w:tcW w:w="1863" w:type="dxa"/>
            <w:shd w:val="clear" w:color="000000" w:fill="F2F2F2"/>
            <w:vAlign w:val="center"/>
            <w:hideMark/>
          </w:tcPr>
          <w:p w14:paraId="64DD2F2A" w14:textId="77777777" w:rsidR="008E0E9A" w:rsidRPr="008E0E9A" w:rsidRDefault="008E0E9A" w:rsidP="008E0E9A">
            <w:pPr>
              <w:spacing w:after="0" w:line="240" w:lineRule="auto"/>
              <w:jc w:val="center"/>
              <w:rPr>
                <w:rFonts w:ascii="Sylfaen" w:eastAsia="Times New Roman" w:hAnsi="Sylfaen" w:cs="Calibri"/>
                <w:b/>
                <w:bCs/>
                <w:color w:val="002060"/>
                <w:sz w:val="20"/>
                <w:szCs w:val="20"/>
                <w:lang w:val="en-GB" w:eastAsia="en-GB"/>
              </w:rPr>
            </w:pPr>
            <w:r w:rsidRPr="008E0E9A">
              <w:rPr>
                <w:rFonts w:ascii="Sylfaen" w:eastAsia="Times New Roman" w:hAnsi="Sylfaen" w:cs="Calibri"/>
                <w:b/>
                <w:bCs/>
                <w:color w:val="002060"/>
                <w:sz w:val="20"/>
                <w:szCs w:val="20"/>
                <w:lang w:val="en-GB" w:eastAsia="en-GB"/>
              </w:rPr>
              <w:t>3 კვარტალი</w:t>
            </w:r>
          </w:p>
        </w:tc>
        <w:tc>
          <w:tcPr>
            <w:tcW w:w="1751" w:type="dxa"/>
            <w:shd w:val="clear" w:color="000000" w:fill="F2F2F2"/>
            <w:vAlign w:val="center"/>
            <w:hideMark/>
          </w:tcPr>
          <w:p w14:paraId="146756E5" w14:textId="77777777" w:rsidR="008E0E9A" w:rsidRPr="008E0E9A" w:rsidRDefault="008E0E9A" w:rsidP="008E0E9A">
            <w:pPr>
              <w:spacing w:after="0" w:line="240" w:lineRule="auto"/>
              <w:jc w:val="center"/>
              <w:rPr>
                <w:rFonts w:ascii="Sylfaen" w:eastAsia="Times New Roman" w:hAnsi="Sylfaen" w:cs="Calibri"/>
                <w:b/>
                <w:bCs/>
                <w:color w:val="002060"/>
                <w:sz w:val="20"/>
                <w:szCs w:val="20"/>
                <w:lang w:val="en-GB" w:eastAsia="en-GB"/>
              </w:rPr>
            </w:pPr>
            <w:r w:rsidRPr="008E0E9A">
              <w:rPr>
                <w:rFonts w:ascii="Sylfaen" w:eastAsia="Times New Roman" w:hAnsi="Sylfaen" w:cs="Calibri"/>
                <w:b/>
                <w:bCs/>
                <w:color w:val="002060"/>
                <w:sz w:val="20"/>
                <w:szCs w:val="20"/>
                <w:lang w:val="en-GB" w:eastAsia="en-GB"/>
              </w:rPr>
              <w:t>4 კვარტალი</w:t>
            </w:r>
          </w:p>
        </w:tc>
      </w:tr>
      <w:tr w:rsidR="005C45DC" w:rsidRPr="005C45DC" w14:paraId="73AE6E0D" w14:textId="77777777" w:rsidTr="002E2C53">
        <w:trPr>
          <w:trHeight w:val="359"/>
        </w:trPr>
        <w:tc>
          <w:tcPr>
            <w:tcW w:w="0" w:type="auto"/>
            <w:shd w:val="clear" w:color="000000" w:fill="FFFFFF"/>
            <w:noWrap/>
            <w:vAlign w:val="center"/>
            <w:hideMark/>
          </w:tcPr>
          <w:p w14:paraId="71FD0E90" w14:textId="77777777" w:rsidR="008E0E9A" w:rsidRPr="008E0E9A" w:rsidRDefault="008E0E9A" w:rsidP="008E0E9A">
            <w:pPr>
              <w:spacing w:after="0" w:line="240" w:lineRule="auto"/>
              <w:rPr>
                <w:rFonts w:ascii="Sylfaen" w:eastAsia="Times New Roman" w:hAnsi="Sylfaen" w:cs="Calibri"/>
                <w:color w:val="002060"/>
                <w:sz w:val="20"/>
                <w:szCs w:val="20"/>
                <w:lang w:val="en-GB" w:eastAsia="en-GB"/>
              </w:rPr>
            </w:pPr>
            <w:r w:rsidRPr="008E0E9A">
              <w:rPr>
                <w:rFonts w:ascii="Sylfaen" w:eastAsia="Times New Roman" w:hAnsi="Sylfaen" w:cs="Calibri"/>
                <w:color w:val="002060"/>
                <w:sz w:val="20"/>
                <w:szCs w:val="20"/>
                <w:lang w:val="en-GB" w:eastAsia="en-GB"/>
              </w:rPr>
              <w:t xml:space="preserve">ონკოპაციენტთა თანადაფინანსება </w:t>
            </w:r>
          </w:p>
        </w:tc>
        <w:tc>
          <w:tcPr>
            <w:tcW w:w="2156" w:type="dxa"/>
            <w:shd w:val="clear" w:color="000000" w:fill="FFFFFF"/>
            <w:vAlign w:val="center"/>
            <w:hideMark/>
          </w:tcPr>
          <w:p w14:paraId="14249F6E" w14:textId="77777777" w:rsidR="008E0E9A" w:rsidRPr="008E0E9A" w:rsidRDefault="008E0E9A" w:rsidP="008E0E9A">
            <w:pPr>
              <w:spacing w:after="0" w:line="240" w:lineRule="auto"/>
              <w:jc w:val="center"/>
              <w:rPr>
                <w:rFonts w:ascii="Sylfaen" w:eastAsia="Times New Roman" w:hAnsi="Sylfaen" w:cs="Calibri"/>
                <w:b/>
                <w:bCs/>
                <w:color w:val="002060"/>
                <w:sz w:val="20"/>
                <w:szCs w:val="20"/>
                <w:lang w:val="en-GB" w:eastAsia="en-GB"/>
              </w:rPr>
            </w:pPr>
            <w:r w:rsidRPr="008E0E9A">
              <w:rPr>
                <w:rFonts w:ascii="Sylfaen" w:eastAsia="Times New Roman" w:hAnsi="Sylfaen" w:cs="Calibri"/>
                <w:b/>
                <w:bCs/>
                <w:color w:val="002060"/>
                <w:sz w:val="20"/>
                <w:szCs w:val="20"/>
                <w:lang w:val="en-GB" w:eastAsia="en-GB"/>
              </w:rPr>
              <w:t>X</w:t>
            </w:r>
          </w:p>
        </w:tc>
        <w:tc>
          <w:tcPr>
            <w:tcW w:w="1936" w:type="dxa"/>
            <w:shd w:val="clear" w:color="000000" w:fill="FFFFFF"/>
            <w:vAlign w:val="center"/>
            <w:hideMark/>
          </w:tcPr>
          <w:p w14:paraId="5C04EED7" w14:textId="77777777" w:rsidR="008E0E9A" w:rsidRPr="008E0E9A" w:rsidRDefault="008E0E9A" w:rsidP="008E0E9A">
            <w:pPr>
              <w:spacing w:after="0" w:line="240" w:lineRule="auto"/>
              <w:jc w:val="center"/>
              <w:rPr>
                <w:rFonts w:ascii="Sylfaen" w:eastAsia="Times New Roman" w:hAnsi="Sylfaen" w:cs="Calibri"/>
                <w:b/>
                <w:bCs/>
                <w:color w:val="002060"/>
                <w:sz w:val="20"/>
                <w:szCs w:val="20"/>
                <w:lang w:val="en-GB" w:eastAsia="en-GB"/>
              </w:rPr>
            </w:pPr>
            <w:r w:rsidRPr="008E0E9A">
              <w:rPr>
                <w:rFonts w:ascii="Sylfaen" w:eastAsia="Times New Roman" w:hAnsi="Sylfaen" w:cs="Calibri"/>
                <w:b/>
                <w:bCs/>
                <w:color w:val="002060"/>
                <w:sz w:val="20"/>
                <w:szCs w:val="20"/>
                <w:lang w:val="en-GB" w:eastAsia="en-GB"/>
              </w:rPr>
              <w:t>X</w:t>
            </w:r>
          </w:p>
        </w:tc>
        <w:tc>
          <w:tcPr>
            <w:tcW w:w="1863" w:type="dxa"/>
            <w:shd w:val="clear" w:color="000000" w:fill="FFFFFF"/>
            <w:vAlign w:val="center"/>
            <w:hideMark/>
          </w:tcPr>
          <w:p w14:paraId="444B8A91" w14:textId="77777777" w:rsidR="008E0E9A" w:rsidRPr="008E0E9A" w:rsidRDefault="008E0E9A" w:rsidP="008E0E9A">
            <w:pPr>
              <w:spacing w:after="0" w:line="240" w:lineRule="auto"/>
              <w:jc w:val="center"/>
              <w:rPr>
                <w:rFonts w:ascii="Sylfaen" w:eastAsia="Times New Roman" w:hAnsi="Sylfaen" w:cs="Calibri"/>
                <w:b/>
                <w:bCs/>
                <w:color w:val="002060"/>
                <w:sz w:val="20"/>
                <w:szCs w:val="20"/>
                <w:lang w:val="en-GB" w:eastAsia="en-GB"/>
              </w:rPr>
            </w:pPr>
            <w:r w:rsidRPr="008E0E9A">
              <w:rPr>
                <w:rFonts w:ascii="Sylfaen" w:eastAsia="Times New Roman" w:hAnsi="Sylfaen" w:cs="Calibri"/>
                <w:b/>
                <w:bCs/>
                <w:color w:val="002060"/>
                <w:sz w:val="20"/>
                <w:szCs w:val="20"/>
                <w:lang w:val="en-GB" w:eastAsia="en-GB"/>
              </w:rPr>
              <w:t>X</w:t>
            </w:r>
          </w:p>
        </w:tc>
        <w:tc>
          <w:tcPr>
            <w:tcW w:w="1751" w:type="dxa"/>
            <w:shd w:val="clear" w:color="000000" w:fill="FFFFFF"/>
            <w:vAlign w:val="center"/>
            <w:hideMark/>
          </w:tcPr>
          <w:p w14:paraId="210FBC10" w14:textId="77777777" w:rsidR="008E0E9A" w:rsidRPr="008E0E9A" w:rsidRDefault="008E0E9A" w:rsidP="008E0E9A">
            <w:pPr>
              <w:spacing w:after="0" w:line="240" w:lineRule="auto"/>
              <w:jc w:val="center"/>
              <w:rPr>
                <w:rFonts w:ascii="Sylfaen" w:eastAsia="Times New Roman" w:hAnsi="Sylfaen" w:cs="Calibri"/>
                <w:b/>
                <w:bCs/>
                <w:color w:val="002060"/>
                <w:sz w:val="20"/>
                <w:szCs w:val="20"/>
                <w:lang w:val="en-GB" w:eastAsia="en-GB"/>
              </w:rPr>
            </w:pPr>
            <w:r w:rsidRPr="008E0E9A">
              <w:rPr>
                <w:rFonts w:ascii="Sylfaen" w:eastAsia="Times New Roman" w:hAnsi="Sylfaen" w:cs="Calibri"/>
                <w:b/>
                <w:bCs/>
                <w:color w:val="002060"/>
                <w:sz w:val="20"/>
                <w:szCs w:val="20"/>
                <w:lang w:val="en-GB" w:eastAsia="en-GB"/>
              </w:rPr>
              <w:t>X</w:t>
            </w:r>
          </w:p>
        </w:tc>
      </w:tr>
      <w:tr w:rsidR="00F67886" w:rsidRPr="005C45DC" w14:paraId="121398FF" w14:textId="77777777" w:rsidTr="002E2C53">
        <w:trPr>
          <w:trHeight w:val="359"/>
        </w:trPr>
        <w:tc>
          <w:tcPr>
            <w:tcW w:w="0" w:type="auto"/>
            <w:shd w:val="clear" w:color="000000" w:fill="FFFFFF"/>
            <w:noWrap/>
            <w:vAlign w:val="center"/>
          </w:tcPr>
          <w:p w14:paraId="0B9F8BFB" w14:textId="284B9E46" w:rsidR="00F67886" w:rsidRPr="008E0E9A" w:rsidRDefault="00F67886" w:rsidP="00F67886">
            <w:pPr>
              <w:spacing w:after="0" w:line="240" w:lineRule="auto"/>
              <w:rPr>
                <w:rFonts w:ascii="Sylfaen" w:eastAsia="Times New Roman" w:hAnsi="Sylfaen" w:cs="Calibri"/>
                <w:color w:val="002060"/>
                <w:sz w:val="20"/>
                <w:szCs w:val="20"/>
                <w:lang w:val="en-GB" w:eastAsia="en-GB"/>
              </w:rPr>
            </w:pPr>
            <w:r w:rsidRPr="00BE4454">
              <w:rPr>
                <w:rFonts w:ascii="Sylfaen" w:eastAsia="Times New Roman" w:hAnsi="Sylfaen" w:cs="Calibri"/>
                <w:color w:val="002060"/>
                <w:sz w:val="20"/>
                <w:szCs w:val="20"/>
                <w:lang w:val="en-GB" w:eastAsia="en-GB"/>
              </w:rPr>
              <w:t>პოზიტრონულ - ემისიური ტომოგრაფიის (PET/CT) თანადაფინანსება</w:t>
            </w:r>
          </w:p>
        </w:tc>
        <w:tc>
          <w:tcPr>
            <w:tcW w:w="2156" w:type="dxa"/>
            <w:shd w:val="clear" w:color="000000" w:fill="FFFFFF"/>
            <w:vAlign w:val="center"/>
          </w:tcPr>
          <w:p w14:paraId="02C9E086" w14:textId="21FA98EE" w:rsidR="00F67886" w:rsidRPr="008E0E9A" w:rsidRDefault="00F67886" w:rsidP="00F67886">
            <w:pPr>
              <w:spacing w:after="0" w:line="240" w:lineRule="auto"/>
              <w:jc w:val="center"/>
              <w:rPr>
                <w:rFonts w:ascii="Sylfaen" w:eastAsia="Times New Roman" w:hAnsi="Sylfaen" w:cs="Calibri"/>
                <w:b/>
                <w:bCs/>
                <w:color w:val="002060"/>
                <w:sz w:val="20"/>
                <w:szCs w:val="20"/>
                <w:lang w:val="en-GB" w:eastAsia="en-GB"/>
              </w:rPr>
            </w:pPr>
            <w:r w:rsidRPr="008E0E9A">
              <w:rPr>
                <w:rFonts w:ascii="Sylfaen" w:eastAsia="Times New Roman" w:hAnsi="Sylfaen" w:cs="Calibri"/>
                <w:b/>
                <w:bCs/>
                <w:color w:val="002060"/>
                <w:sz w:val="20"/>
                <w:szCs w:val="20"/>
                <w:lang w:val="en-GB" w:eastAsia="en-GB"/>
              </w:rPr>
              <w:t>X</w:t>
            </w:r>
          </w:p>
        </w:tc>
        <w:tc>
          <w:tcPr>
            <w:tcW w:w="1936" w:type="dxa"/>
            <w:shd w:val="clear" w:color="000000" w:fill="FFFFFF"/>
            <w:vAlign w:val="center"/>
          </w:tcPr>
          <w:p w14:paraId="15B71AF9" w14:textId="25C9B08A" w:rsidR="00F67886" w:rsidRPr="008E0E9A" w:rsidRDefault="00F67886" w:rsidP="00F67886">
            <w:pPr>
              <w:spacing w:after="0" w:line="240" w:lineRule="auto"/>
              <w:jc w:val="center"/>
              <w:rPr>
                <w:rFonts w:ascii="Sylfaen" w:eastAsia="Times New Roman" w:hAnsi="Sylfaen" w:cs="Calibri"/>
                <w:b/>
                <w:bCs/>
                <w:color w:val="002060"/>
                <w:sz w:val="20"/>
                <w:szCs w:val="20"/>
                <w:lang w:val="en-GB" w:eastAsia="en-GB"/>
              </w:rPr>
            </w:pPr>
            <w:r w:rsidRPr="008E0E9A">
              <w:rPr>
                <w:rFonts w:ascii="Sylfaen" w:eastAsia="Times New Roman" w:hAnsi="Sylfaen" w:cs="Calibri"/>
                <w:b/>
                <w:bCs/>
                <w:color w:val="002060"/>
                <w:sz w:val="20"/>
                <w:szCs w:val="20"/>
                <w:lang w:val="en-GB" w:eastAsia="en-GB"/>
              </w:rPr>
              <w:t>X</w:t>
            </w:r>
          </w:p>
        </w:tc>
        <w:tc>
          <w:tcPr>
            <w:tcW w:w="1863" w:type="dxa"/>
            <w:shd w:val="clear" w:color="000000" w:fill="FFFFFF"/>
            <w:vAlign w:val="center"/>
          </w:tcPr>
          <w:p w14:paraId="2C926EF8" w14:textId="45865BF3" w:rsidR="00F67886" w:rsidRPr="008E0E9A" w:rsidRDefault="00F67886" w:rsidP="00F67886">
            <w:pPr>
              <w:spacing w:after="0" w:line="240" w:lineRule="auto"/>
              <w:jc w:val="center"/>
              <w:rPr>
                <w:rFonts w:ascii="Sylfaen" w:eastAsia="Times New Roman" w:hAnsi="Sylfaen" w:cs="Calibri"/>
                <w:b/>
                <w:bCs/>
                <w:color w:val="002060"/>
                <w:sz w:val="20"/>
                <w:szCs w:val="20"/>
                <w:lang w:val="en-GB" w:eastAsia="en-GB"/>
              </w:rPr>
            </w:pPr>
            <w:r w:rsidRPr="008E0E9A">
              <w:rPr>
                <w:rFonts w:ascii="Sylfaen" w:eastAsia="Times New Roman" w:hAnsi="Sylfaen" w:cs="Calibri"/>
                <w:b/>
                <w:bCs/>
                <w:color w:val="002060"/>
                <w:sz w:val="20"/>
                <w:szCs w:val="20"/>
                <w:lang w:val="en-GB" w:eastAsia="en-GB"/>
              </w:rPr>
              <w:t>X</w:t>
            </w:r>
          </w:p>
        </w:tc>
        <w:tc>
          <w:tcPr>
            <w:tcW w:w="1751" w:type="dxa"/>
            <w:shd w:val="clear" w:color="000000" w:fill="FFFFFF"/>
            <w:vAlign w:val="center"/>
          </w:tcPr>
          <w:p w14:paraId="08B7E688" w14:textId="4E824D7F" w:rsidR="00F67886" w:rsidRPr="008E0E9A" w:rsidRDefault="00F67886" w:rsidP="00F67886">
            <w:pPr>
              <w:spacing w:after="0" w:line="240" w:lineRule="auto"/>
              <w:jc w:val="center"/>
              <w:rPr>
                <w:rFonts w:ascii="Sylfaen" w:eastAsia="Times New Roman" w:hAnsi="Sylfaen" w:cs="Calibri"/>
                <w:b/>
                <w:bCs/>
                <w:color w:val="002060"/>
                <w:sz w:val="20"/>
                <w:szCs w:val="20"/>
                <w:lang w:val="en-GB" w:eastAsia="en-GB"/>
              </w:rPr>
            </w:pPr>
            <w:r w:rsidRPr="008E0E9A">
              <w:rPr>
                <w:rFonts w:ascii="Sylfaen" w:eastAsia="Times New Roman" w:hAnsi="Sylfaen" w:cs="Calibri"/>
                <w:b/>
                <w:bCs/>
                <w:color w:val="002060"/>
                <w:sz w:val="20"/>
                <w:szCs w:val="20"/>
                <w:lang w:val="en-GB" w:eastAsia="en-GB"/>
              </w:rPr>
              <w:t>X</w:t>
            </w:r>
          </w:p>
        </w:tc>
      </w:tr>
      <w:tr w:rsidR="00F67886" w:rsidRPr="008E0E9A" w14:paraId="54EE1B42" w14:textId="77777777" w:rsidTr="00F67886">
        <w:trPr>
          <w:trHeight w:val="449"/>
        </w:trPr>
        <w:tc>
          <w:tcPr>
            <w:tcW w:w="0" w:type="auto"/>
            <w:gridSpan w:val="5"/>
            <w:shd w:val="clear" w:color="000000" w:fill="F2F2F2"/>
            <w:noWrap/>
            <w:vAlign w:val="center"/>
            <w:hideMark/>
          </w:tcPr>
          <w:p w14:paraId="71FD7543" w14:textId="77777777" w:rsidR="00A905F3" w:rsidRDefault="00A905F3" w:rsidP="00F67886">
            <w:pPr>
              <w:spacing w:after="0" w:line="240" w:lineRule="auto"/>
              <w:jc w:val="center"/>
              <w:rPr>
                <w:rFonts w:ascii="Sylfaen" w:eastAsia="Times New Roman" w:hAnsi="Sylfaen" w:cs="Calibri"/>
                <w:b/>
                <w:bCs/>
                <w:color w:val="002060"/>
                <w:sz w:val="20"/>
                <w:szCs w:val="20"/>
                <w:lang w:val="en-GB" w:eastAsia="en-GB"/>
              </w:rPr>
            </w:pPr>
          </w:p>
          <w:p w14:paraId="05C0EA6D" w14:textId="5988D919" w:rsidR="00F67886" w:rsidRPr="008E0E9A" w:rsidRDefault="00F67886" w:rsidP="00F67886">
            <w:pPr>
              <w:spacing w:after="0" w:line="240" w:lineRule="auto"/>
              <w:jc w:val="center"/>
              <w:rPr>
                <w:rFonts w:ascii="Sylfaen" w:eastAsia="Times New Roman" w:hAnsi="Sylfaen" w:cs="Calibri"/>
                <w:b/>
                <w:bCs/>
                <w:color w:val="002060"/>
                <w:sz w:val="20"/>
                <w:szCs w:val="20"/>
                <w:lang w:val="en-GB" w:eastAsia="en-GB"/>
              </w:rPr>
            </w:pPr>
            <w:r w:rsidRPr="008E0E9A">
              <w:rPr>
                <w:rFonts w:ascii="Sylfaen" w:eastAsia="Times New Roman" w:hAnsi="Sylfaen" w:cs="Calibri"/>
                <w:b/>
                <w:bCs/>
                <w:color w:val="002060"/>
                <w:sz w:val="20"/>
                <w:szCs w:val="20"/>
                <w:lang w:val="en-GB" w:eastAsia="en-GB"/>
              </w:rPr>
              <w:t>შეფასების ინდიკატორი</w:t>
            </w:r>
          </w:p>
        </w:tc>
      </w:tr>
      <w:tr w:rsidR="00F67886" w:rsidRPr="005C45DC" w14:paraId="1E72AE77" w14:textId="77777777" w:rsidTr="002E2C53">
        <w:trPr>
          <w:trHeight w:val="734"/>
        </w:trPr>
        <w:tc>
          <w:tcPr>
            <w:tcW w:w="0" w:type="auto"/>
            <w:shd w:val="clear" w:color="000000" w:fill="F2F2F2"/>
            <w:vAlign w:val="center"/>
            <w:hideMark/>
          </w:tcPr>
          <w:p w14:paraId="4D988DA4" w14:textId="77777777" w:rsidR="00F67886" w:rsidRPr="008E0E9A" w:rsidRDefault="00F67886" w:rsidP="00F67886">
            <w:pPr>
              <w:spacing w:after="0" w:line="240" w:lineRule="auto"/>
              <w:rPr>
                <w:rFonts w:ascii="Sylfaen" w:eastAsia="Times New Roman" w:hAnsi="Sylfaen" w:cs="Calibri"/>
                <w:b/>
                <w:bCs/>
                <w:color w:val="002060"/>
                <w:sz w:val="20"/>
                <w:szCs w:val="20"/>
                <w:lang w:val="en-GB" w:eastAsia="en-GB"/>
              </w:rPr>
            </w:pPr>
            <w:r w:rsidRPr="008E0E9A">
              <w:rPr>
                <w:rFonts w:ascii="Sylfaen" w:eastAsia="Times New Roman" w:hAnsi="Sylfaen" w:cs="Calibri"/>
                <w:b/>
                <w:bCs/>
                <w:color w:val="002060"/>
                <w:sz w:val="20"/>
                <w:szCs w:val="20"/>
                <w:lang w:val="en-GB" w:eastAsia="en-GB"/>
              </w:rPr>
              <w:t>შუალედური შედეგი</w:t>
            </w:r>
          </w:p>
        </w:tc>
        <w:tc>
          <w:tcPr>
            <w:tcW w:w="2156" w:type="dxa"/>
            <w:shd w:val="clear" w:color="000000" w:fill="F2F2F2"/>
            <w:vAlign w:val="center"/>
            <w:hideMark/>
          </w:tcPr>
          <w:p w14:paraId="707E9E2C" w14:textId="77777777" w:rsidR="00F67886" w:rsidRPr="008E0E9A" w:rsidRDefault="00F67886" w:rsidP="00F67886">
            <w:pPr>
              <w:spacing w:after="0" w:line="240" w:lineRule="auto"/>
              <w:jc w:val="center"/>
              <w:rPr>
                <w:rFonts w:ascii="Sylfaen" w:eastAsia="Times New Roman" w:hAnsi="Sylfaen" w:cs="Calibri"/>
                <w:b/>
                <w:bCs/>
                <w:color w:val="002060"/>
                <w:sz w:val="20"/>
                <w:szCs w:val="20"/>
                <w:lang w:val="en-GB" w:eastAsia="en-GB"/>
              </w:rPr>
            </w:pPr>
            <w:r w:rsidRPr="008E0E9A">
              <w:rPr>
                <w:rFonts w:ascii="Sylfaen" w:eastAsia="Times New Roman" w:hAnsi="Sylfaen" w:cs="Calibri"/>
                <w:b/>
                <w:bCs/>
                <w:color w:val="002060"/>
                <w:sz w:val="20"/>
                <w:szCs w:val="20"/>
                <w:lang w:val="en-GB" w:eastAsia="en-GB"/>
              </w:rPr>
              <w:t>2025 წელი საბაზისო</w:t>
            </w:r>
          </w:p>
        </w:tc>
        <w:tc>
          <w:tcPr>
            <w:tcW w:w="1936" w:type="dxa"/>
            <w:shd w:val="clear" w:color="000000" w:fill="F2F2F2"/>
            <w:vAlign w:val="center"/>
            <w:hideMark/>
          </w:tcPr>
          <w:p w14:paraId="4486F6C5" w14:textId="77777777" w:rsidR="00F67886" w:rsidRPr="008E0E9A" w:rsidRDefault="00F67886" w:rsidP="00F67886">
            <w:pPr>
              <w:spacing w:after="0" w:line="240" w:lineRule="auto"/>
              <w:jc w:val="center"/>
              <w:rPr>
                <w:rFonts w:ascii="Sylfaen" w:eastAsia="Times New Roman" w:hAnsi="Sylfaen" w:cs="Calibri"/>
                <w:b/>
                <w:bCs/>
                <w:color w:val="002060"/>
                <w:sz w:val="20"/>
                <w:szCs w:val="20"/>
                <w:lang w:val="en-GB" w:eastAsia="en-GB"/>
              </w:rPr>
            </w:pPr>
            <w:r w:rsidRPr="008E0E9A">
              <w:rPr>
                <w:rFonts w:ascii="Sylfaen" w:eastAsia="Times New Roman" w:hAnsi="Sylfaen" w:cs="Calibri"/>
                <w:b/>
                <w:bCs/>
                <w:color w:val="002060"/>
                <w:sz w:val="20"/>
                <w:szCs w:val="20"/>
                <w:lang w:val="en-GB" w:eastAsia="en-GB"/>
              </w:rPr>
              <w:t>2026 წელი</w:t>
            </w:r>
          </w:p>
        </w:tc>
        <w:tc>
          <w:tcPr>
            <w:tcW w:w="1863" w:type="dxa"/>
            <w:shd w:val="clear" w:color="000000" w:fill="F2F2F2"/>
            <w:vAlign w:val="center"/>
            <w:hideMark/>
          </w:tcPr>
          <w:p w14:paraId="08B5B5EB" w14:textId="77777777" w:rsidR="00F67886" w:rsidRPr="008E0E9A" w:rsidRDefault="00F67886" w:rsidP="00F67886">
            <w:pPr>
              <w:spacing w:after="0" w:line="240" w:lineRule="auto"/>
              <w:jc w:val="center"/>
              <w:rPr>
                <w:rFonts w:ascii="Sylfaen" w:eastAsia="Times New Roman" w:hAnsi="Sylfaen" w:cs="Calibri"/>
                <w:b/>
                <w:bCs/>
                <w:color w:val="002060"/>
                <w:sz w:val="20"/>
                <w:szCs w:val="20"/>
                <w:lang w:val="en-GB" w:eastAsia="en-GB"/>
              </w:rPr>
            </w:pPr>
            <w:r w:rsidRPr="008E0E9A">
              <w:rPr>
                <w:rFonts w:ascii="Sylfaen" w:eastAsia="Times New Roman" w:hAnsi="Sylfaen" w:cs="Calibri"/>
                <w:b/>
                <w:bCs/>
                <w:color w:val="002060"/>
                <w:sz w:val="20"/>
                <w:szCs w:val="20"/>
                <w:lang w:val="en-GB" w:eastAsia="en-GB"/>
              </w:rPr>
              <w:t xml:space="preserve"> ცდომილების ალბათობა (%)</w:t>
            </w:r>
          </w:p>
        </w:tc>
        <w:tc>
          <w:tcPr>
            <w:tcW w:w="1751" w:type="dxa"/>
            <w:shd w:val="clear" w:color="000000" w:fill="F2F2F2"/>
            <w:vAlign w:val="center"/>
            <w:hideMark/>
          </w:tcPr>
          <w:p w14:paraId="3E109D63" w14:textId="77777777" w:rsidR="00F67886" w:rsidRPr="008E0E9A" w:rsidRDefault="00F67886" w:rsidP="00F67886">
            <w:pPr>
              <w:spacing w:after="0" w:line="240" w:lineRule="auto"/>
              <w:jc w:val="center"/>
              <w:rPr>
                <w:rFonts w:ascii="Sylfaen" w:eastAsia="Times New Roman" w:hAnsi="Sylfaen" w:cs="Calibri"/>
                <w:b/>
                <w:bCs/>
                <w:color w:val="002060"/>
                <w:sz w:val="20"/>
                <w:szCs w:val="20"/>
                <w:lang w:val="en-GB" w:eastAsia="en-GB"/>
              </w:rPr>
            </w:pPr>
            <w:r w:rsidRPr="008E0E9A">
              <w:rPr>
                <w:rFonts w:ascii="Sylfaen" w:eastAsia="Times New Roman" w:hAnsi="Sylfaen" w:cs="Calibri"/>
                <w:b/>
                <w:bCs/>
                <w:color w:val="002060"/>
                <w:sz w:val="20"/>
                <w:szCs w:val="20"/>
                <w:lang w:val="en-GB" w:eastAsia="en-GB"/>
              </w:rPr>
              <w:t>რისკი</w:t>
            </w:r>
          </w:p>
        </w:tc>
      </w:tr>
      <w:tr w:rsidR="00F67886" w:rsidRPr="005C45DC" w14:paraId="2D04DF0D" w14:textId="77777777" w:rsidTr="002E2C53">
        <w:trPr>
          <w:trHeight w:val="494"/>
        </w:trPr>
        <w:tc>
          <w:tcPr>
            <w:tcW w:w="0" w:type="auto"/>
            <w:shd w:val="clear" w:color="000000" w:fill="FFFFFF"/>
            <w:noWrap/>
            <w:vAlign w:val="center"/>
            <w:hideMark/>
          </w:tcPr>
          <w:p w14:paraId="309BDA5B" w14:textId="77777777" w:rsidR="00F67886" w:rsidRPr="008E0E9A" w:rsidRDefault="00F67886" w:rsidP="00F67886">
            <w:pPr>
              <w:spacing w:after="0" w:line="240" w:lineRule="auto"/>
              <w:rPr>
                <w:rFonts w:ascii="Sylfaen" w:eastAsia="Times New Roman" w:hAnsi="Sylfaen" w:cs="Calibri"/>
                <w:color w:val="002060"/>
                <w:sz w:val="20"/>
                <w:szCs w:val="20"/>
                <w:lang w:val="en-GB" w:eastAsia="en-GB"/>
              </w:rPr>
            </w:pPr>
            <w:r w:rsidRPr="008E0E9A">
              <w:rPr>
                <w:rFonts w:ascii="Sylfaen" w:eastAsia="Times New Roman" w:hAnsi="Sylfaen" w:cs="Calibri"/>
                <w:color w:val="002060"/>
                <w:sz w:val="20"/>
                <w:szCs w:val="20"/>
                <w:lang w:val="en-GB" w:eastAsia="en-GB"/>
              </w:rPr>
              <w:lastRenderedPageBreak/>
              <w:t>ბენეფიციართა რაოდენობა, რომელზეც გაიცა საგარანტიო წერილი</w:t>
            </w:r>
          </w:p>
        </w:tc>
        <w:tc>
          <w:tcPr>
            <w:tcW w:w="2156" w:type="dxa"/>
            <w:shd w:val="clear" w:color="000000" w:fill="FFFFFF"/>
            <w:noWrap/>
            <w:vAlign w:val="center"/>
            <w:hideMark/>
          </w:tcPr>
          <w:p w14:paraId="6614A7B4" w14:textId="77777777" w:rsidR="00F67886" w:rsidRPr="008E0E9A" w:rsidRDefault="00F67886" w:rsidP="00F67886">
            <w:pPr>
              <w:spacing w:after="0" w:line="240" w:lineRule="auto"/>
              <w:jc w:val="center"/>
              <w:rPr>
                <w:rFonts w:ascii="Sylfaen" w:eastAsia="Times New Roman" w:hAnsi="Sylfaen" w:cs="Calibri"/>
                <w:color w:val="002060"/>
                <w:sz w:val="20"/>
                <w:szCs w:val="20"/>
                <w:lang w:val="en-GB" w:eastAsia="en-GB"/>
              </w:rPr>
            </w:pPr>
            <w:r w:rsidRPr="008E0E9A">
              <w:rPr>
                <w:rFonts w:ascii="Sylfaen" w:eastAsia="Times New Roman" w:hAnsi="Sylfaen" w:cs="Calibri"/>
                <w:color w:val="002060"/>
                <w:sz w:val="20"/>
                <w:szCs w:val="20"/>
                <w:lang w:val="en-GB" w:eastAsia="en-GB"/>
              </w:rPr>
              <w:t>190</w:t>
            </w:r>
          </w:p>
        </w:tc>
        <w:tc>
          <w:tcPr>
            <w:tcW w:w="1936" w:type="dxa"/>
            <w:shd w:val="clear" w:color="000000" w:fill="FFFFFF"/>
            <w:noWrap/>
            <w:vAlign w:val="center"/>
            <w:hideMark/>
          </w:tcPr>
          <w:p w14:paraId="41728BA4" w14:textId="0B78C32F" w:rsidR="00F67886" w:rsidRPr="001A3254" w:rsidRDefault="001A3254" w:rsidP="00F67886">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400</w:t>
            </w:r>
          </w:p>
        </w:tc>
        <w:tc>
          <w:tcPr>
            <w:tcW w:w="1863" w:type="dxa"/>
            <w:shd w:val="clear" w:color="000000" w:fill="FFFFFF"/>
            <w:noWrap/>
            <w:vAlign w:val="center"/>
            <w:hideMark/>
          </w:tcPr>
          <w:p w14:paraId="6263F7F4" w14:textId="77777777" w:rsidR="00F67886" w:rsidRPr="008E0E9A" w:rsidRDefault="00F67886" w:rsidP="00F67886">
            <w:pPr>
              <w:spacing w:after="0" w:line="240" w:lineRule="auto"/>
              <w:jc w:val="center"/>
              <w:rPr>
                <w:rFonts w:ascii="Sylfaen" w:eastAsia="Times New Roman" w:hAnsi="Sylfaen" w:cs="Calibri"/>
                <w:color w:val="002060"/>
                <w:sz w:val="20"/>
                <w:szCs w:val="20"/>
                <w:lang w:val="en-GB" w:eastAsia="en-GB"/>
              </w:rPr>
            </w:pPr>
            <w:r w:rsidRPr="008E0E9A">
              <w:rPr>
                <w:rFonts w:ascii="Sylfaen" w:eastAsia="Times New Roman" w:hAnsi="Sylfaen" w:cs="Calibri"/>
                <w:color w:val="002060"/>
                <w:sz w:val="20"/>
                <w:szCs w:val="20"/>
                <w:lang w:val="en-GB" w:eastAsia="en-GB"/>
              </w:rPr>
              <w:t>10%</w:t>
            </w:r>
          </w:p>
        </w:tc>
        <w:tc>
          <w:tcPr>
            <w:tcW w:w="1751" w:type="dxa"/>
            <w:shd w:val="clear" w:color="000000" w:fill="FFFFFF"/>
            <w:vAlign w:val="center"/>
            <w:hideMark/>
          </w:tcPr>
          <w:p w14:paraId="302C42A1" w14:textId="77777777" w:rsidR="00F67886" w:rsidRPr="008E0E9A" w:rsidRDefault="00F67886" w:rsidP="00F67886">
            <w:pPr>
              <w:spacing w:after="0" w:line="240" w:lineRule="auto"/>
              <w:rPr>
                <w:rFonts w:ascii="Sylfaen" w:eastAsia="Times New Roman" w:hAnsi="Sylfaen" w:cs="Calibri"/>
                <w:color w:val="002060"/>
                <w:sz w:val="20"/>
                <w:szCs w:val="20"/>
                <w:lang w:val="en-GB" w:eastAsia="en-GB"/>
              </w:rPr>
            </w:pPr>
            <w:r w:rsidRPr="008E0E9A">
              <w:rPr>
                <w:rFonts w:ascii="Sylfaen" w:eastAsia="Times New Roman" w:hAnsi="Sylfaen" w:cs="Calibri"/>
                <w:color w:val="002060"/>
                <w:sz w:val="20"/>
                <w:szCs w:val="20"/>
                <w:lang w:val="en-GB" w:eastAsia="en-GB"/>
              </w:rPr>
              <w:t xml:space="preserve">ინფორმირების დაბალი დონე </w:t>
            </w:r>
          </w:p>
        </w:tc>
      </w:tr>
    </w:tbl>
    <w:p w14:paraId="794B62FF" w14:textId="77777777" w:rsidR="00422108" w:rsidRPr="005C45DC" w:rsidRDefault="00422108" w:rsidP="00051BBD">
      <w:pPr>
        <w:jc w:val="right"/>
        <w:rPr>
          <w:rFonts w:ascii="Sylfaen" w:hAnsi="Sylfaen"/>
          <w:color w:val="002060"/>
          <w:sz w:val="20"/>
          <w:szCs w:val="20"/>
          <w:lang w:val="ka-GE"/>
        </w:rPr>
      </w:pPr>
    </w:p>
    <w:p w14:paraId="7A9F0560" w14:textId="19FD4D2D" w:rsidR="00051BBD" w:rsidRPr="005C45DC" w:rsidRDefault="00051BBD" w:rsidP="00051BBD">
      <w:pPr>
        <w:jc w:val="right"/>
        <w:rPr>
          <w:rFonts w:ascii="Sylfaen" w:hAnsi="Sylfaen"/>
          <w:color w:val="002060"/>
          <w:sz w:val="20"/>
          <w:szCs w:val="20"/>
        </w:rPr>
      </w:pPr>
      <w:r w:rsidRPr="005C45DC">
        <w:rPr>
          <w:rFonts w:ascii="Sylfaen" w:hAnsi="Sylfaen"/>
          <w:color w:val="002060"/>
          <w:sz w:val="20"/>
          <w:szCs w:val="20"/>
          <w:lang w:val="ka-GE"/>
        </w:rPr>
        <w:t>დანართი N2-</w:t>
      </w:r>
      <w:r w:rsidRPr="005C45DC">
        <w:rPr>
          <w:rFonts w:ascii="Sylfaen" w:hAnsi="Sylfaen"/>
          <w:color w:val="002060"/>
          <w:sz w:val="20"/>
          <w:szCs w:val="20"/>
        </w:rPr>
        <w:t>2</w:t>
      </w:r>
    </w:p>
    <w:tbl>
      <w:tblPr>
        <w:tblW w:w="1415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290"/>
        <w:gridCol w:w="2129"/>
        <w:gridCol w:w="2217"/>
        <w:gridCol w:w="1881"/>
        <w:gridCol w:w="1662"/>
      </w:tblGrid>
      <w:tr w:rsidR="005C45DC" w:rsidRPr="005C45DC" w14:paraId="00275E9A" w14:textId="77777777" w:rsidTr="003E5751">
        <w:trPr>
          <w:trHeight w:val="707"/>
        </w:trPr>
        <w:tc>
          <w:tcPr>
            <w:tcW w:w="8392" w:type="dxa"/>
            <w:gridSpan w:val="2"/>
            <w:shd w:val="clear" w:color="auto" w:fill="auto"/>
            <w:vAlign w:val="center"/>
            <w:hideMark/>
          </w:tcPr>
          <w:p w14:paraId="2D459EC1"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ღონისძიების დასახელება:</w:t>
            </w:r>
          </w:p>
        </w:tc>
        <w:tc>
          <w:tcPr>
            <w:tcW w:w="5765" w:type="dxa"/>
            <w:gridSpan w:val="3"/>
            <w:shd w:val="clear" w:color="auto" w:fill="auto"/>
            <w:vAlign w:val="center"/>
            <w:hideMark/>
          </w:tcPr>
          <w:p w14:paraId="62E82D86"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ბავშვთა აბილიტაცია</w:t>
            </w:r>
          </w:p>
        </w:tc>
      </w:tr>
      <w:tr w:rsidR="005C45DC" w:rsidRPr="005C45DC" w14:paraId="2D411606" w14:textId="77777777" w:rsidTr="003E5751">
        <w:trPr>
          <w:trHeight w:val="587"/>
        </w:trPr>
        <w:tc>
          <w:tcPr>
            <w:tcW w:w="12491" w:type="dxa"/>
            <w:gridSpan w:val="4"/>
            <w:shd w:val="clear" w:color="auto" w:fill="auto"/>
            <w:vAlign w:val="center"/>
            <w:hideMark/>
          </w:tcPr>
          <w:p w14:paraId="0164E329" w14:textId="77777777" w:rsidR="003E5751" w:rsidRPr="003E5751" w:rsidRDefault="003E5751" w:rsidP="003E5751">
            <w:pPr>
              <w:spacing w:after="0" w:line="240" w:lineRule="auto"/>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ღონისძიების კლასიფიკაციის კოდი:</w:t>
            </w:r>
          </w:p>
        </w:tc>
        <w:tc>
          <w:tcPr>
            <w:tcW w:w="1666" w:type="dxa"/>
            <w:shd w:val="clear" w:color="auto" w:fill="auto"/>
            <w:vAlign w:val="center"/>
            <w:hideMark/>
          </w:tcPr>
          <w:p w14:paraId="166B4BA1"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05 03 18</w:t>
            </w:r>
          </w:p>
        </w:tc>
      </w:tr>
      <w:tr w:rsidR="005C45DC" w:rsidRPr="005C45DC" w14:paraId="2BC7334D" w14:textId="77777777" w:rsidTr="003E5751">
        <w:trPr>
          <w:trHeight w:val="1008"/>
        </w:trPr>
        <w:tc>
          <w:tcPr>
            <w:tcW w:w="8392" w:type="dxa"/>
            <w:gridSpan w:val="2"/>
            <w:shd w:val="clear" w:color="auto" w:fill="auto"/>
            <w:vAlign w:val="center"/>
            <w:hideMark/>
          </w:tcPr>
          <w:p w14:paraId="34F6BB9F"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ქვეპროგრამის დასახელება, რის ფარგლებშიც ხორციელდება ღონისძიება:</w:t>
            </w:r>
          </w:p>
        </w:tc>
        <w:tc>
          <w:tcPr>
            <w:tcW w:w="5765" w:type="dxa"/>
            <w:gridSpan w:val="3"/>
            <w:shd w:val="clear" w:color="auto" w:fill="auto"/>
            <w:vAlign w:val="center"/>
            <w:hideMark/>
          </w:tcPr>
          <w:p w14:paraId="78889BA0"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 xml:space="preserve"> ოკუპირებული აფხაზეთის ტერიტორიიდან დევნილთა ამბულატორიული დახმარება</w:t>
            </w:r>
          </w:p>
        </w:tc>
      </w:tr>
      <w:tr w:rsidR="005C45DC" w:rsidRPr="005C45DC" w14:paraId="279CF1FF" w14:textId="77777777" w:rsidTr="003E5751">
        <w:trPr>
          <w:trHeight w:val="587"/>
        </w:trPr>
        <w:tc>
          <w:tcPr>
            <w:tcW w:w="10609" w:type="dxa"/>
            <w:gridSpan w:val="3"/>
            <w:shd w:val="clear" w:color="auto" w:fill="auto"/>
            <w:vAlign w:val="center"/>
            <w:hideMark/>
          </w:tcPr>
          <w:p w14:paraId="1407D34A" w14:textId="77777777" w:rsidR="003E5751" w:rsidRPr="003E5751" w:rsidRDefault="003E5751" w:rsidP="003E5751">
            <w:pPr>
              <w:spacing w:after="0" w:line="240" w:lineRule="auto"/>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 xml:space="preserve">არის ღონისძიება ახალი? </w:t>
            </w:r>
          </w:p>
        </w:tc>
        <w:tc>
          <w:tcPr>
            <w:tcW w:w="1881" w:type="dxa"/>
            <w:shd w:val="clear" w:color="auto" w:fill="auto"/>
            <w:vAlign w:val="center"/>
            <w:hideMark/>
          </w:tcPr>
          <w:p w14:paraId="0B4167D9" w14:textId="77777777" w:rsidR="003E5751" w:rsidRPr="003E5751" w:rsidRDefault="003E5751" w:rsidP="003E5751">
            <w:pPr>
              <w:spacing w:after="0" w:line="240" w:lineRule="auto"/>
              <w:jc w:val="center"/>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კი</w:t>
            </w:r>
          </w:p>
        </w:tc>
        <w:tc>
          <w:tcPr>
            <w:tcW w:w="1666" w:type="dxa"/>
            <w:shd w:val="clear" w:color="000000" w:fill="F2F2F2"/>
            <w:vAlign w:val="center"/>
            <w:hideMark/>
          </w:tcPr>
          <w:p w14:paraId="67399884"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არა</w:t>
            </w:r>
          </w:p>
        </w:tc>
      </w:tr>
      <w:tr w:rsidR="005C45DC" w:rsidRPr="005C45DC" w14:paraId="55FE460F" w14:textId="77777777" w:rsidTr="003E5751">
        <w:trPr>
          <w:trHeight w:val="587"/>
        </w:trPr>
        <w:tc>
          <w:tcPr>
            <w:tcW w:w="8392" w:type="dxa"/>
            <w:gridSpan w:val="2"/>
            <w:shd w:val="clear" w:color="auto" w:fill="auto"/>
            <w:vAlign w:val="center"/>
            <w:hideMark/>
          </w:tcPr>
          <w:p w14:paraId="4AFC88A5" w14:textId="77777777" w:rsidR="003E5751" w:rsidRPr="003E5751" w:rsidRDefault="003E5751" w:rsidP="003E5751">
            <w:pPr>
              <w:spacing w:after="0" w:line="240" w:lineRule="auto"/>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თუ ღონისძიება ახალია, ვინ არის ინიციატორი?</w:t>
            </w:r>
          </w:p>
        </w:tc>
        <w:tc>
          <w:tcPr>
            <w:tcW w:w="5765" w:type="dxa"/>
            <w:gridSpan w:val="3"/>
            <w:shd w:val="clear" w:color="auto" w:fill="auto"/>
            <w:vAlign w:val="center"/>
            <w:hideMark/>
          </w:tcPr>
          <w:p w14:paraId="551306F2"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 </w:t>
            </w:r>
          </w:p>
        </w:tc>
      </w:tr>
      <w:tr w:rsidR="005C45DC" w:rsidRPr="005C45DC" w14:paraId="30BEAEF6" w14:textId="77777777" w:rsidTr="003E5751">
        <w:trPr>
          <w:trHeight w:val="797"/>
        </w:trPr>
        <w:tc>
          <w:tcPr>
            <w:tcW w:w="8392" w:type="dxa"/>
            <w:gridSpan w:val="2"/>
            <w:shd w:val="clear" w:color="auto" w:fill="auto"/>
            <w:vAlign w:val="center"/>
            <w:hideMark/>
          </w:tcPr>
          <w:p w14:paraId="16D2869E" w14:textId="77777777" w:rsidR="003E5751" w:rsidRPr="003E5751" w:rsidRDefault="003E5751" w:rsidP="003E5751">
            <w:pPr>
              <w:spacing w:after="0" w:line="240" w:lineRule="auto"/>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ღონისძიების განმახორციელებელი:</w:t>
            </w:r>
          </w:p>
        </w:tc>
        <w:tc>
          <w:tcPr>
            <w:tcW w:w="5765" w:type="dxa"/>
            <w:gridSpan w:val="3"/>
            <w:shd w:val="clear" w:color="auto" w:fill="auto"/>
            <w:vAlign w:val="center"/>
            <w:hideMark/>
          </w:tcPr>
          <w:p w14:paraId="258314B8"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აფხაზეთის ავტონომიური რესპუბლიკის ჯანმრთელობისა და სოციალური დაცვის სამინისტრო</w:t>
            </w:r>
          </w:p>
        </w:tc>
      </w:tr>
      <w:tr w:rsidR="005C45DC" w:rsidRPr="005C45DC" w14:paraId="0E0E35C9" w14:textId="77777777" w:rsidTr="003E5751">
        <w:trPr>
          <w:trHeight w:val="587"/>
        </w:trPr>
        <w:tc>
          <w:tcPr>
            <w:tcW w:w="0" w:type="auto"/>
            <w:shd w:val="clear" w:color="000000" w:fill="F2F2F2"/>
            <w:vAlign w:val="center"/>
            <w:hideMark/>
          </w:tcPr>
          <w:p w14:paraId="1E4ADE39" w14:textId="77777777" w:rsidR="003E5751" w:rsidRPr="003E5751" w:rsidRDefault="003E5751" w:rsidP="003E5751">
            <w:pPr>
              <w:spacing w:after="0" w:line="240" w:lineRule="auto"/>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დაფინანსების წყარო</w:t>
            </w:r>
          </w:p>
        </w:tc>
        <w:tc>
          <w:tcPr>
            <w:tcW w:w="2129" w:type="dxa"/>
            <w:shd w:val="clear" w:color="000000" w:fill="F2F2F2"/>
            <w:vAlign w:val="center"/>
            <w:hideMark/>
          </w:tcPr>
          <w:p w14:paraId="393BF5CB"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2026 წელი</w:t>
            </w:r>
            <w:r w:rsidRPr="003E5751">
              <w:rPr>
                <w:rFonts w:ascii="Sylfaen" w:eastAsia="Times New Roman" w:hAnsi="Sylfaen" w:cs="Calibri"/>
                <w:b/>
                <w:bCs/>
                <w:color w:val="002060"/>
                <w:sz w:val="20"/>
                <w:szCs w:val="20"/>
                <w:lang w:val="en-GB" w:eastAsia="en-GB"/>
              </w:rPr>
              <w:br/>
              <w:t>პროგნოზი</w:t>
            </w:r>
          </w:p>
        </w:tc>
        <w:tc>
          <w:tcPr>
            <w:tcW w:w="2217" w:type="dxa"/>
            <w:shd w:val="clear" w:color="000000" w:fill="F2F2F2"/>
            <w:vAlign w:val="center"/>
            <w:hideMark/>
          </w:tcPr>
          <w:p w14:paraId="4C51325B"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2027 წელი</w:t>
            </w:r>
            <w:r w:rsidRPr="003E5751">
              <w:rPr>
                <w:rFonts w:ascii="Sylfaen" w:eastAsia="Times New Roman" w:hAnsi="Sylfaen" w:cs="Calibri"/>
                <w:b/>
                <w:bCs/>
                <w:color w:val="002060"/>
                <w:sz w:val="20"/>
                <w:szCs w:val="20"/>
                <w:lang w:val="en-GB" w:eastAsia="en-GB"/>
              </w:rPr>
              <w:br/>
              <w:t>პროგნოზი</w:t>
            </w:r>
          </w:p>
        </w:tc>
        <w:tc>
          <w:tcPr>
            <w:tcW w:w="1881" w:type="dxa"/>
            <w:shd w:val="clear" w:color="000000" w:fill="F2F2F2"/>
            <w:vAlign w:val="center"/>
            <w:hideMark/>
          </w:tcPr>
          <w:p w14:paraId="62059D15"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2028 წელი</w:t>
            </w:r>
            <w:r w:rsidRPr="003E5751">
              <w:rPr>
                <w:rFonts w:ascii="Sylfaen" w:eastAsia="Times New Roman" w:hAnsi="Sylfaen" w:cs="Calibri"/>
                <w:b/>
                <w:bCs/>
                <w:color w:val="002060"/>
                <w:sz w:val="20"/>
                <w:szCs w:val="20"/>
                <w:lang w:val="en-GB" w:eastAsia="en-GB"/>
              </w:rPr>
              <w:br/>
              <w:t>პროგნოზი</w:t>
            </w:r>
          </w:p>
        </w:tc>
        <w:tc>
          <w:tcPr>
            <w:tcW w:w="1666" w:type="dxa"/>
            <w:shd w:val="clear" w:color="000000" w:fill="F2F2F2"/>
            <w:vAlign w:val="center"/>
            <w:hideMark/>
          </w:tcPr>
          <w:p w14:paraId="0C68082C"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2029 წელი</w:t>
            </w:r>
            <w:r w:rsidRPr="003E5751">
              <w:rPr>
                <w:rFonts w:ascii="Sylfaen" w:eastAsia="Times New Roman" w:hAnsi="Sylfaen" w:cs="Calibri"/>
                <w:b/>
                <w:bCs/>
                <w:color w:val="002060"/>
                <w:sz w:val="20"/>
                <w:szCs w:val="20"/>
                <w:lang w:val="en-GB" w:eastAsia="en-GB"/>
              </w:rPr>
              <w:br/>
              <w:t>პროგნოზი</w:t>
            </w:r>
          </w:p>
        </w:tc>
      </w:tr>
      <w:tr w:rsidR="005C45DC" w:rsidRPr="005C45DC" w14:paraId="40D7338F" w14:textId="77777777" w:rsidTr="003E5751">
        <w:trPr>
          <w:trHeight w:val="301"/>
        </w:trPr>
        <w:tc>
          <w:tcPr>
            <w:tcW w:w="0" w:type="auto"/>
            <w:shd w:val="clear" w:color="000000" w:fill="FFFFFF"/>
            <w:vAlign w:val="center"/>
            <w:hideMark/>
          </w:tcPr>
          <w:p w14:paraId="52322387" w14:textId="77777777" w:rsidR="003E5751" w:rsidRPr="003E5751" w:rsidRDefault="003E5751" w:rsidP="003E5751">
            <w:pPr>
              <w:spacing w:after="0" w:line="240" w:lineRule="auto"/>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აფხაზეთის ავტონომიური რესპუბლიკის ბიუჯეტი</w:t>
            </w:r>
          </w:p>
        </w:tc>
        <w:tc>
          <w:tcPr>
            <w:tcW w:w="2129" w:type="dxa"/>
            <w:shd w:val="clear" w:color="000000" w:fill="FFFFFF"/>
            <w:vAlign w:val="center"/>
            <w:hideMark/>
          </w:tcPr>
          <w:p w14:paraId="6889E521" w14:textId="139A88D6" w:rsidR="003E5751" w:rsidRPr="002E2C53" w:rsidRDefault="00644CB9" w:rsidP="003E5751">
            <w:pPr>
              <w:spacing w:after="0" w:line="240" w:lineRule="auto"/>
              <w:jc w:val="right"/>
              <w:rPr>
                <w:rFonts w:ascii="Sylfaen" w:eastAsia="Times New Roman" w:hAnsi="Sylfaen" w:cs="Calibri"/>
                <w:color w:val="002060"/>
                <w:sz w:val="20"/>
                <w:szCs w:val="20"/>
                <w:lang w:val="en-GB" w:eastAsia="en-GB"/>
              </w:rPr>
            </w:pPr>
            <w:r w:rsidRPr="002E2C53">
              <w:rPr>
                <w:rFonts w:ascii="Sylfaen" w:eastAsia="Times New Roman" w:hAnsi="Sylfaen" w:cs="Calibri"/>
                <w:color w:val="002060"/>
                <w:sz w:val="20"/>
                <w:szCs w:val="20"/>
                <w:lang w:val="en-GB" w:eastAsia="en-GB"/>
              </w:rPr>
              <w:t>300000</w:t>
            </w:r>
          </w:p>
        </w:tc>
        <w:tc>
          <w:tcPr>
            <w:tcW w:w="2217" w:type="dxa"/>
            <w:shd w:val="clear" w:color="000000" w:fill="FFFFFF"/>
            <w:vAlign w:val="center"/>
            <w:hideMark/>
          </w:tcPr>
          <w:p w14:paraId="0D282332" w14:textId="77777777" w:rsidR="003E5751" w:rsidRPr="003E5751" w:rsidRDefault="003E5751" w:rsidP="003E5751">
            <w:pPr>
              <w:spacing w:after="0" w:line="240" w:lineRule="auto"/>
              <w:jc w:val="right"/>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150000</w:t>
            </w:r>
          </w:p>
        </w:tc>
        <w:tc>
          <w:tcPr>
            <w:tcW w:w="1881" w:type="dxa"/>
            <w:shd w:val="clear" w:color="000000" w:fill="FFFFFF"/>
            <w:vAlign w:val="center"/>
            <w:hideMark/>
          </w:tcPr>
          <w:p w14:paraId="57DAE079" w14:textId="77777777" w:rsidR="003E5751" w:rsidRPr="003E5751" w:rsidRDefault="003E5751" w:rsidP="003E5751">
            <w:pPr>
              <w:spacing w:after="0" w:line="240" w:lineRule="auto"/>
              <w:jc w:val="right"/>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150000</w:t>
            </w:r>
          </w:p>
        </w:tc>
        <w:tc>
          <w:tcPr>
            <w:tcW w:w="1666" w:type="dxa"/>
            <w:shd w:val="clear" w:color="000000" w:fill="FFFFFF"/>
            <w:vAlign w:val="center"/>
            <w:hideMark/>
          </w:tcPr>
          <w:p w14:paraId="02E25B5A" w14:textId="77777777" w:rsidR="003E5751" w:rsidRPr="003E5751" w:rsidRDefault="003E5751" w:rsidP="003E5751">
            <w:pPr>
              <w:spacing w:after="0" w:line="240" w:lineRule="auto"/>
              <w:jc w:val="right"/>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150000</w:t>
            </w:r>
          </w:p>
        </w:tc>
      </w:tr>
      <w:tr w:rsidR="005C45DC" w:rsidRPr="005C45DC" w14:paraId="3359E1E3" w14:textId="77777777" w:rsidTr="003E5751">
        <w:trPr>
          <w:trHeight w:val="301"/>
        </w:trPr>
        <w:tc>
          <w:tcPr>
            <w:tcW w:w="0" w:type="auto"/>
            <w:shd w:val="clear" w:color="000000" w:fill="FFFFFF"/>
            <w:vAlign w:val="center"/>
            <w:hideMark/>
          </w:tcPr>
          <w:p w14:paraId="1AE1C0B5" w14:textId="77777777" w:rsidR="003E5751" w:rsidRPr="003E5751" w:rsidRDefault="003E5751" w:rsidP="003E5751">
            <w:pPr>
              <w:spacing w:after="0" w:line="240" w:lineRule="auto"/>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სახელმწიფო ბიუჯეტი</w:t>
            </w:r>
          </w:p>
        </w:tc>
        <w:tc>
          <w:tcPr>
            <w:tcW w:w="2129" w:type="dxa"/>
            <w:shd w:val="clear" w:color="000000" w:fill="FFFFFF"/>
            <w:vAlign w:val="center"/>
            <w:hideMark/>
          </w:tcPr>
          <w:p w14:paraId="61AA9C5F" w14:textId="77777777" w:rsidR="003E5751" w:rsidRPr="002E2C53" w:rsidRDefault="003E5751" w:rsidP="003E5751">
            <w:pPr>
              <w:spacing w:after="0" w:line="240" w:lineRule="auto"/>
              <w:jc w:val="right"/>
              <w:rPr>
                <w:rFonts w:ascii="Sylfaen" w:eastAsia="Times New Roman" w:hAnsi="Sylfaen" w:cs="Calibri"/>
                <w:color w:val="FF0000"/>
                <w:sz w:val="20"/>
                <w:szCs w:val="20"/>
                <w:lang w:val="en-GB" w:eastAsia="en-GB"/>
              </w:rPr>
            </w:pPr>
            <w:r w:rsidRPr="002E2C53">
              <w:rPr>
                <w:rFonts w:ascii="Sylfaen" w:eastAsia="Times New Roman" w:hAnsi="Sylfaen" w:cs="Calibri"/>
                <w:color w:val="FF0000"/>
                <w:sz w:val="20"/>
                <w:szCs w:val="20"/>
                <w:lang w:val="en-GB" w:eastAsia="en-GB"/>
              </w:rPr>
              <w:t> </w:t>
            </w:r>
          </w:p>
        </w:tc>
        <w:tc>
          <w:tcPr>
            <w:tcW w:w="2217" w:type="dxa"/>
            <w:shd w:val="clear" w:color="000000" w:fill="FFFFFF"/>
            <w:vAlign w:val="center"/>
            <w:hideMark/>
          </w:tcPr>
          <w:p w14:paraId="693DC053" w14:textId="77777777" w:rsidR="003E5751" w:rsidRPr="003E5751" w:rsidRDefault="003E5751" w:rsidP="003E5751">
            <w:pPr>
              <w:spacing w:after="0" w:line="240" w:lineRule="auto"/>
              <w:jc w:val="right"/>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 </w:t>
            </w:r>
          </w:p>
        </w:tc>
        <w:tc>
          <w:tcPr>
            <w:tcW w:w="1881" w:type="dxa"/>
            <w:shd w:val="clear" w:color="000000" w:fill="FFFFFF"/>
            <w:vAlign w:val="center"/>
            <w:hideMark/>
          </w:tcPr>
          <w:p w14:paraId="01082BDD" w14:textId="77777777" w:rsidR="003E5751" w:rsidRPr="003E5751" w:rsidRDefault="003E5751" w:rsidP="003E5751">
            <w:pPr>
              <w:spacing w:after="0" w:line="240" w:lineRule="auto"/>
              <w:jc w:val="right"/>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 </w:t>
            </w:r>
          </w:p>
        </w:tc>
        <w:tc>
          <w:tcPr>
            <w:tcW w:w="1666" w:type="dxa"/>
            <w:shd w:val="clear" w:color="000000" w:fill="FFFFFF"/>
            <w:vAlign w:val="center"/>
            <w:hideMark/>
          </w:tcPr>
          <w:p w14:paraId="31876C7E" w14:textId="77777777" w:rsidR="003E5751" w:rsidRPr="003E5751" w:rsidRDefault="003E5751" w:rsidP="003E5751">
            <w:pPr>
              <w:spacing w:after="0" w:line="240" w:lineRule="auto"/>
              <w:jc w:val="right"/>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 </w:t>
            </w:r>
          </w:p>
        </w:tc>
      </w:tr>
      <w:tr w:rsidR="005C45DC" w:rsidRPr="005C45DC" w14:paraId="3C524CD1" w14:textId="77777777" w:rsidTr="003E5751">
        <w:trPr>
          <w:trHeight w:val="301"/>
        </w:trPr>
        <w:tc>
          <w:tcPr>
            <w:tcW w:w="0" w:type="auto"/>
            <w:shd w:val="clear" w:color="000000" w:fill="FFFFFF"/>
            <w:vAlign w:val="center"/>
            <w:hideMark/>
          </w:tcPr>
          <w:p w14:paraId="1A3B84B7" w14:textId="77777777" w:rsidR="003E5751" w:rsidRPr="003E5751" w:rsidRDefault="003E5751" w:rsidP="003E5751">
            <w:pPr>
              <w:spacing w:after="0" w:line="240" w:lineRule="auto"/>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სხვა ......</w:t>
            </w:r>
          </w:p>
        </w:tc>
        <w:tc>
          <w:tcPr>
            <w:tcW w:w="2129" w:type="dxa"/>
            <w:shd w:val="clear" w:color="000000" w:fill="FFFFFF"/>
            <w:vAlign w:val="center"/>
            <w:hideMark/>
          </w:tcPr>
          <w:p w14:paraId="785F27FF" w14:textId="77777777" w:rsidR="003E5751" w:rsidRPr="002E2C53" w:rsidRDefault="003E5751" w:rsidP="003E5751">
            <w:pPr>
              <w:spacing w:after="0" w:line="240" w:lineRule="auto"/>
              <w:jc w:val="right"/>
              <w:rPr>
                <w:rFonts w:ascii="Sylfaen" w:eastAsia="Times New Roman" w:hAnsi="Sylfaen" w:cs="Calibri"/>
                <w:color w:val="FF0000"/>
                <w:sz w:val="20"/>
                <w:szCs w:val="20"/>
                <w:lang w:val="en-GB" w:eastAsia="en-GB"/>
              </w:rPr>
            </w:pPr>
            <w:r w:rsidRPr="002E2C53">
              <w:rPr>
                <w:rFonts w:ascii="Sylfaen" w:eastAsia="Times New Roman" w:hAnsi="Sylfaen" w:cs="Calibri"/>
                <w:color w:val="FF0000"/>
                <w:sz w:val="20"/>
                <w:szCs w:val="20"/>
                <w:lang w:val="en-GB" w:eastAsia="en-GB"/>
              </w:rPr>
              <w:t> </w:t>
            </w:r>
          </w:p>
        </w:tc>
        <w:tc>
          <w:tcPr>
            <w:tcW w:w="2217" w:type="dxa"/>
            <w:shd w:val="clear" w:color="000000" w:fill="FFFFFF"/>
            <w:vAlign w:val="center"/>
            <w:hideMark/>
          </w:tcPr>
          <w:p w14:paraId="758E5D14" w14:textId="77777777" w:rsidR="003E5751" w:rsidRPr="003E5751" w:rsidRDefault="003E5751" w:rsidP="003E5751">
            <w:pPr>
              <w:spacing w:after="0" w:line="240" w:lineRule="auto"/>
              <w:jc w:val="right"/>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 </w:t>
            </w:r>
          </w:p>
        </w:tc>
        <w:tc>
          <w:tcPr>
            <w:tcW w:w="1881" w:type="dxa"/>
            <w:shd w:val="clear" w:color="000000" w:fill="FFFFFF"/>
            <w:vAlign w:val="center"/>
            <w:hideMark/>
          </w:tcPr>
          <w:p w14:paraId="7195BF06" w14:textId="77777777" w:rsidR="003E5751" w:rsidRPr="003E5751" w:rsidRDefault="003E5751" w:rsidP="003E5751">
            <w:pPr>
              <w:spacing w:after="0" w:line="240" w:lineRule="auto"/>
              <w:jc w:val="right"/>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 </w:t>
            </w:r>
          </w:p>
        </w:tc>
        <w:tc>
          <w:tcPr>
            <w:tcW w:w="1666" w:type="dxa"/>
            <w:shd w:val="clear" w:color="000000" w:fill="FFFFFF"/>
            <w:vAlign w:val="center"/>
            <w:hideMark/>
          </w:tcPr>
          <w:p w14:paraId="18CE45A3" w14:textId="77777777" w:rsidR="003E5751" w:rsidRPr="003E5751" w:rsidRDefault="003E5751" w:rsidP="003E5751">
            <w:pPr>
              <w:spacing w:after="0" w:line="240" w:lineRule="auto"/>
              <w:jc w:val="right"/>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 </w:t>
            </w:r>
          </w:p>
        </w:tc>
      </w:tr>
      <w:tr w:rsidR="005C45DC" w:rsidRPr="005C45DC" w14:paraId="40866A72" w14:textId="77777777" w:rsidTr="003E5751">
        <w:trPr>
          <w:trHeight w:val="436"/>
        </w:trPr>
        <w:tc>
          <w:tcPr>
            <w:tcW w:w="0" w:type="auto"/>
            <w:shd w:val="clear" w:color="000000" w:fill="FFFFFF"/>
            <w:vAlign w:val="center"/>
            <w:hideMark/>
          </w:tcPr>
          <w:p w14:paraId="3C59B628" w14:textId="77777777" w:rsidR="003E5751" w:rsidRPr="003E5751" w:rsidRDefault="003E5751" w:rsidP="003E5751">
            <w:pPr>
              <w:spacing w:after="0" w:line="240" w:lineRule="auto"/>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სულ ჯამი</w:t>
            </w:r>
          </w:p>
        </w:tc>
        <w:tc>
          <w:tcPr>
            <w:tcW w:w="2129" w:type="dxa"/>
            <w:shd w:val="clear" w:color="000000" w:fill="FFFFFF"/>
            <w:vAlign w:val="center"/>
            <w:hideMark/>
          </w:tcPr>
          <w:p w14:paraId="58ADFA44" w14:textId="28A5CA03" w:rsidR="003E5751" w:rsidRPr="002E2C53" w:rsidRDefault="00644CB9" w:rsidP="003E5751">
            <w:pPr>
              <w:spacing w:after="0" w:line="240" w:lineRule="auto"/>
              <w:jc w:val="center"/>
              <w:rPr>
                <w:rFonts w:ascii="Sylfaen" w:eastAsia="Times New Roman" w:hAnsi="Sylfaen" w:cs="Calibri"/>
                <w:b/>
                <w:bCs/>
                <w:color w:val="002060"/>
                <w:sz w:val="20"/>
                <w:szCs w:val="20"/>
                <w:lang w:val="en-GB" w:eastAsia="en-GB"/>
              </w:rPr>
            </w:pPr>
            <w:r w:rsidRPr="002E2C53">
              <w:rPr>
                <w:rFonts w:ascii="Sylfaen" w:eastAsia="Times New Roman" w:hAnsi="Sylfaen" w:cs="Calibri"/>
                <w:b/>
                <w:bCs/>
                <w:color w:val="002060"/>
                <w:sz w:val="20"/>
                <w:szCs w:val="20"/>
                <w:lang w:val="en-GB" w:eastAsia="en-GB"/>
              </w:rPr>
              <w:t>300000</w:t>
            </w:r>
          </w:p>
        </w:tc>
        <w:tc>
          <w:tcPr>
            <w:tcW w:w="2217" w:type="dxa"/>
            <w:shd w:val="clear" w:color="000000" w:fill="FFFFFF"/>
            <w:vAlign w:val="center"/>
            <w:hideMark/>
          </w:tcPr>
          <w:p w14:paraId="2566E576"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150000</w:t>
            </w:r>
          </w:p>
        </w:tc>
        <w:tc>
          <w:tcPr>
            <w:tcW w:w="1881" w:type="dxa"/>
            <w:shd w:val="clear" w:color="000000" w:fill="FFFFFF"/>
            <w:vAlign w:val="center"/>
            <w:hideMark/>
          </w:tcPr>
          <w:p w14:paraId="777DA2C6"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150000</w:t>
            </w:r>
          </w:p>
        </w:tc>
        <w:tc>
          <w:tcPr>
            <w:tcW w:w="1666" w:type="dxa"/>
            <w:shd w:val="clear" w:color="000000" w:fill="FFFFFF"/>
            <w:vAlign w:val="center"/>
            <w:hideMark/>
          </w:tcPr>
          <w:p w14:paraId="29DA8E00"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150000</w:t>
            </w:r>
          </w:p>
        </w:tc>
      </w:tr>
      <w:tr w:rsidR="005C45DC" w:rsidRPr="005C45DC" w14:paraId="07FBE954" w14:textId="77777777" w:rsidTr="003E5751">
        <w:trPr>
          <w:trHeight w:val="436"/>
        </w:trPr>
        <w:tc>
          <w:tcPr>
            <w:tcW w:w="0" w:type="auto"/>
            <w:shd w:val="clear" w:color="000000" w:fill="FFFFFF"/>
            <w:noWrap/>
            <w:vAlign w:val="center"/>
            <w:hideMark/>
          </w:tcPr>
          <w:p w14:paraId="7FAE6616" w14:textId="77777777" w:rsidR="003E5751" w:rsidRPr="003E5751" w:rsidRDefault="003E5751" w:rsidP="003E5751">
            <w:pPr>
              <w:spacing w:after="0" w:line="240" w:lineRule="auto"/>
              <w:rPr>
                <w:rFonts w:ascii="Sylfaen" w:eastAsia="Times New Roman" w:hAnsi="Sylfaen" w:cs="Calibri"/>
                <w:b/>
                <w:bCs/>
                <w:i/>
                <w:iCs/>
                <w:color w:val="002060"/>
                <w:sz w:val="20"/>
                <w:szCs w:val="20"/>
                <w:lang w:val="en-GB" w:eastAsia="en-GB"/>
              </w:rPr>
            </w:pPr>
            <w:r w:rsidRPr="003E5751">
              <w:rPr>
                <w:rFonts w:ascii="Sylfaen" w:eastAsia="Times New Roman" w:hAnsi="Sylfaen" w:cs="Calibri"/>
                <w:b/>
                <w:bCs/>
                <w:i/>
                <w:iCs/>
                <w:color w:val="002060"/>
                <w:sz w:val="20"/>
                <w:szCs w:val="20"/>
                <w:lang w:val="en-GB" w:eastAsia="en-GB"/>
              </w:rPr>
              <w:t>მ.შ. კაპიტალური პროექტები</w:t>
            </w:r>
          </w:p>
        </w:tc>
        <w:tc>
          <w:tcPr>
            <w:tcW w:w="2129" w:type="dxa"/>
            <w:shd w:val="clear" w:color="000000" w:fill="FFFFFF"/>
            <w:vAlign w:val="center"/>
            <w:hideMark/>
          </w:tcPr>
          <w:p w14:paraId="608F4F8E" w14:textId="77777777" w:rsidR="003E5751" w:rsidRPr="003E5751" w:rsidRDefault="003E5751" w:rsidP="003E5751">
            <w:pPr>
              <w:spacing w:after="0" w:line="240" w:lineRule="auto"/>
              <w:rPr>
                <w:rFonts w:ascii="Sylfaen" w:eastAsia="Times New Roman" w:hAnsi="Sylfaen" w:cs="Calibri"/>
                <w:i/>
                <w:iCs/>
                <w:color w:val="002060"/>
                <w:sz w:val="20"/>
                <w:szCs w:val="20"/>
                <w:lang w:val="en-GB" w:eastAsia="en-GB"/>
              </w:rPr>
            </w:pPr>
            <w:r w:rsidRPr="003E5751">
              <w:rPr>
                <w:rFonts w:ascii="Sylfaen" w:eastAsia="Times New Roman" w:hAnsi="Sylfaen" w:cs="Calibri"/>
                <w:i/>
                <w:iCs/>
                <w:color w:val="002060"/>
                <w:sz w:val="20"/>
                <w:szCs w:val="20"/>
                <w:lang w:val="en-GB" w:eastAsia="en-GB"/>
              </w:rPr>
              <w:t> </w:t>
            </w:r>
          </w:p>
        </w:tc>
        <w:tc>
          <w:tcPr>
            <w:tcW w:w="2217" w:type="dxa"/>
            <w:shd w:val="clear" w:color="000000" w:fill="FFFFFF"/>
            <w:vAlign w:val="center"/>
            <w:hideMark/>
          </w:tcPr>
          <w:p w14:paraId="74EBD446" w14:textId="77777777" w:rsidR="003E5751" w:rsidRPr="003E5751" w:rsidRDefault="003E5751" w:rsidP="003E5751">
            <w:pPr>
              <w:spacing w:after="0" w:line="240" w:lineRule="auto"/>
              <w:rPr>
                <w:rFonts w:ascii="Sylfaen" w:eastAsia="Times New Roman" w:hAnsi="Sylfaen" w:cs="Calibri"/>
                <w:i/>
                <w:iCs/>
                <w:color w:val="002060"/>
                <w:sz w:val="20"/>
                <w:szCs w:val="20"/>
                <w:lang w:val="en-GB" w:eastAsia="en-GB"/>
              </w:rPr>
            </w:pPr>
            <w:r w:rsidRPr="003E5751">
              <w:rPr>
                <w:rFonts w:ascii="Sylfaen" w:eastAsia="Times New Roman" w:hAnsi="Sylfaen" w:cs="Calibri"/>
                <w:i/>
                <w:iCs/>
                <w:color w:val="002060"/>
                <w:sz w:val="20"/>
                <w:szCs w:val="20"/>
                <w:lang w:val="en-GB" w:eastAsia="en-GB"/>
              </w:rPr>
              <w:t> </w:t>
            </w:r>
          </w:p>
        </w:tc>
        <w:tc>
          <w:tcPr>
            <w:tcW w:w="1881" w:type="dxa"/>
            <w:shd w:val="clear" w:color="000000" w:fill="FFFFFF"/>
            <w:vAlign w:val="center"/>
            <w:hideMark/>
          </w:tcPr>
          <w:p w14:paraId="163B6B88" w14:textId="77777777" w:rsidR="003E5751" w:rsidRPr="003E5751" w:rsidRDefault="003E5751" w:rsidP="003E5751">
            <w:pPr>
              <w:spacing w:after="0" w:line="240" w:lineRule="auto"/>
              <w:rPr>
                <w:rFonts w:ascii="Sylfaen" w:eastAsia="Times New Roman" w:hAnsi="Sylfaen" w:cs="Calibri"/>
                <w:i/>
                <w:iCs/>
                <w:color w:val="002060"/>
                <w:sz w:val="20"/>
                <w:szCs w:val="20"/>
                <w:lang w:val="en-GB" w:eastAsia="en-GB"/>
              </w:rPr>
            </w:pPr>
            <w:r w:rsidRPr="003E5751">
              <w:rPr>
                <w:rFonts w:ascii="Sylfaen" w:eastAsia="Times New Roman" w:hAnsi="Sylfaen" w:cs="Calibri"/>
                <w:i/>
                <w:iCs/>
                <w:color w:val="002060"/>
                <w:sz w:val="20"/>
                <w:szCs w:val="20"/>
                <w:lang w:val="en-GB" w:eastAsia="en-GB"/>
              </w:rPr>
              <w:t> </w:t>
            </w:r>
          </w:p>
        </w:tc>
        <w:tc>
          <w:tcPr>
            <w:tcW w:w="1666" w:type="dxa"/>
            <w:shd w:val="clear" w:color="000000" w:fill="FFFFFF"/>
            <w:vAlign w:val="center"/>
            <w:hideMark/>
          </w:tcPr>
          <w:p w14:paraId="0098FBAE" w14:textId="77777777" w:rsidR="003E5751" w:rsidRPr="003E5751" w:rsidRDefault="003E5751" w:rsidP="003E5751">
            <w:pPr>
              <w:spacing w:after="0" w:line="240" w:lineRule="auto"/>
              <w:rPr>
                <w:rFonts w:ascii="Sylfaen" w:eastAsia="Times New Roman" w:hAnsi="Sylfaen" w:cs="Calibri"/>
                <w:i/>
                <w:iCs/>
                <w:color w:val="002060"/>
                <w:sz w:val="20"/>
                <w:szCs w:val="20"/>
                <w:lang w:val="en-GB" w:eastAsia="en-GB"/>
              </w:rPr>
            </w:pPr>
            <w:r w:rsidRPr="003E5751">
              <w:rPr>
                <w:rFonts w:ascii="Sylfaen" w:eastAsia="Times New Roman" w:hAnsi="Sylfaen" w:cs="Calibri"/>
                <w:i/>
                <w:iCs/>
                <w:color w:val="002060"/>
                <w:sz w:val="20"/>
                <w:szCs w:val="20"/>
                <w:lang w:val="en-GB" w:eastAsia="en-GB"/>
              </w:rPr>
              <w:t> </w:t>
            </w:r>
          </w:p>
        </w:tc>
      </w:tr>
      <w:tr w:rsidR="005C45DC" w:rsidRPr="003E5751" w14:paraId="77A412B0" w14:textId="77777777" w:rsidTr="003E5751">
        <w:trPr>
          <w:trHeight w:val="1791"/>
        </w:trPr>
        <w:tc>
          <w:tcPr>
            <w:tcW w:w="0" w:type="auto"/>
            <w:shd w:val="clear" w:color="000000" w:fill="FFFFFF"/>
            <w:vAlign w:val="center"/>
            <w:hideMark/>
          </w:tcPr>
          <w:p w14:paraId="6632E7F3" w14:textId="77777777" w:rsidR="003E5751" w:rsidRPr="003E5751" w:rsidRDefault="003E5751" w:rsidP="003E5751">
            <w:pPr>
              <w:spacing w:after="0" w:line="240" w:lineRule="auto"/>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lastRenderedPageBreak/>
              <w:t>მიზანი და აღწერა</w:t>
            </w:r>
          </w:p>
        </w:tc>
        <w:tc>
          <w:tcPr>
            <w:tcW w:w="0" w:type="auto"/>
            <w:gridSpan w:val="4"/>
            <w:shd w:val="clear" w:color="000000" w:fill="FFFFFF"/>
            <w:vAlign w:val="center"/>
            <w:hideMark/>
          </w:tcPr>
          <w:p w14:paraId="45FFA075" w14:textId="77777777" w:rsidR="00A905F3" w:rsidRDefault="003E5751" w:rsidP="003E5751">
            <w:pPr>
              <w:spacing w:after="0" w:line="240" w:lineRule="auto"/>
              <w:jc w:val="both"/>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ბენეფიციართა ფინანსური ხელმისაწვდომობის უზრუნველყოფა აბილიტაციურ მომსახურებაზე.</w:t>
            </w:r>
          </w:p>
          <w:p w14:paraId="49F92F9A" w14:textId="27E6AA99" w:rsidR="003E5751" w:rsidRPr="003E5751" w:rsidRDefault="003E5751" w:rsidP="003E5751">
            <w:pPr>
              <w:spacing w:after="0" w:line="240" w:lineRule="auto"/>
              <w:jc w:val="both"/>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 xml:space="preserve"> </w:t>
            </w:r>
            <w:r w:rsidR="00A905F3" w:rsidRPr="003E5751">
              <w:rPr>
                <w:rFonts w:ascii="Sylfaen" w:eastAsia="Times New Roman" w:hAnsi="Sylfaen" w:cs="Calibri"/>
                <w:color w:val="002060"/>
                <w:sz w:val="20"/>
                <w:szCs w:val="20"/>
                <w:lang w:val="en-GB" w:eastAsia="en-GB"/>
              </w:rPr>
              <w:t>ბავშვთა აბილიტაციის ქვეპროგრამა ითვალისწინებს</w:t>
            </w:r>
            <w:r w:rsidR="00883000">
              <w:rPr>
                <w:rFonts w:ascii="Sylfaen" w:eastAsia="Times New Roman" w:hAnsi="Sylfaen" w:cs="Calibri"/>
                <w:color w:val="002060"/>
                <w:sz w:val="20"/>
                <w:szCs w:val="20"/>
                <w:lang w:val="en-GB" w:eastAsia="en-GB"/>
              </w:rPr>
              <w:t xml:space="preserve"> </w:t>
            </w:r>
            <w:r w:rsidR="00A905F3" w:rsidRPr="003E5751">
              <w:rPr>
                <w:rFonts w:ascii="Sylfaen" w:eastAsia="Times New Roman" w:hAnsi="Sylfaen" w:cs="Calibri"/>
                <w:color w:val="002060"/>
                <w:sz w:val="20"/>
                <w:szCs w:val="20"/>
                <w:lang w:val="en-GB" w:eastAsia="en-GB"/>
              </w:rPr>
              <w:t>ოკუპაციურ თერაპი</w:t>
            </w:r>
            <w:r w:rsidR="00A905F3">
              <w:rPr>
                <w:rFonts w:ascii="Sylfaen" w:eastAsia="Times New Roman" w:hAnsi="Sylfaen" w:cs="Calibri"/>
                <w:color w:val="002060"/>
                <w:sz w:val="20"/>
                <w:szCs w:val="20"/>
                <w:lang w:val="ka-GE" w:eastAsia="en-GB"/>
              </w:rPr>
              <w:t>ი</w:t>
            </w:r>
            <w:r w:rsidR="00A905F3" w:rsidRPr="003E5751">
              <w:rPr>
                <w:rFonts w:ascii="Sylfaen" w:eastAsia="Times New Roman" w:hAnsi="Sylfaen" w:cs="Calibri"/>
                <w:color w:val="002060"/>
                <w:sz w:val="20"/>
                <w:szCs w:val="20"/>
                <w:lang w:val="en-GB" w:eastAsia="en-GB"/>
              </w:rPr>
              <w:t>ს, მეტყველების თერაპი</w:t>
            </w:r>
            <w:r w:rsidR="00A905F3">
              <w:rPr>
                <w:rFonts w:ascii="Sylfaen" w:eastAsia="Times New Roman" w:hAnsi="Sylfaen" w:cs="Calibri"/>
                <w:color w:val="002060"/>
                <w:sz w:val="20"/>
                <w:szCs w:val="20"/>
                <w:lang w:val="ka-GE" w:eastAsia="en-GB"/>
              </w:rPr>
              <w:t>ი</w:t>
            </w:r>
            <w:r w:rsidR="00A905F3" w:rsidRPr="003E5751">
              <w:rPr>
                <w:rFonts w:ascii="Sylfaen" w:eastAsia="Times New Roman" w:hAnsi="Sylfaen" w:cs="Calibri"/>
                <w:color w:val="002060"/>
                <w:sz w:val="20"/>
                <w:szCs w:val="20"/>
                <w:lang w:val="en-GB" w:eastAsia="en-GB"/>
              </w:rPr>
              <w:t>ს, ფსიქოთერაპი</w:t>
            </w:r>
            <w:r w:rsidR="00A905F3">
              <w:rPr>
                <w:rFonts w:ascii="Sylfaen" w:eastAsia="Times New Roman" w:hAnsi="Sylfaen" w:cs="Calibri"/>
                <w:color w:val="002060"/>
                <w:sz w:val="20"/>
                <w:szCs w:val="20"/>
                <w:lang w:val="ka-GE" w:eastAsia="en-GB"/>
              </w:rPr>
              <w:t>ი</w:t>
            </w:r>
            <w:r w:rsidR="00A905F3" w:rsidRPr="003E5751">
              <w:rPr>
                <w:rFonts w:ascii="Sylfaen" w:eastAsia="Times New Roman" w:hAnsi="Sylfaen" w:cs="Calibri"/>
                <w:color w:val="002060"/>
                <w:sz w:val="20"/>
                <w:szCs w:val="20"/>
                <w:lang w:val="en-GB" w:eastAsia="en-GB"/>
              </w:rPr>
              <w:t>ს</w:t>
            </w:r>
            <w:r w:rsidR="00A905F3">
              <w:rPr>
                <w:rFonts w:ascii="Sylfaen" w:eastAsia="Times New Roman" w:hAnsi="Sylfaen" w:cs="Calibri"/>
                <w:color w:val="002060"/>
                <w:sz w:val="20"/>
                <w:szCs w:val="20"/>
                <w:lang w:val="ka-GE" w:eastAsia="en-GB"/>
              </w:rPr>
              <w:t>,</w:t>
            </w:r>
            <w:r w:rsidR="00883000">
              <w:rPr>
                <w:rFonts w:ascii="Sylfaen" w:eastAsia="Times New Roman" w:hAnsi="Sylfaen" w:cs="Calibri"/>
                <w:color w:val="002060"/>
                <w:sz w:val="20"/>
                <w:szCs w:val="20"/>
                <w:lang w:val="ka-GE" w:eastAsia="en-GB"/>
              </w:rPr>
              <w:t xml:space="preserve"> </w:t>
            </w:r>
            <w:r w:rsidR="00A905F3" w:rsidRPr="003E5751">
              <w:rPr>
                <w:rFonts w:ascii="Sylfaen" w:eastAsia="Times New Roman" w:hAnsi="Sylfaen" w:cs="Calibri"/>
                <w:color w:val="002060"/>
                <w:sz w:val="20"/>
                <w:szCs w:val="20"/>
                <w:lang w:val="en-GB" w:eastAsia="en-GB"/>
              </w:rPr>
              <w:t>ქცევით</w:t>
            </w:r>
            <w:r w:rsidR="00A905F3">
              <w:rPr>
                <w:rFonts w:ascii="Sylfaen" w:eastAsia="Times New Roman" w:hAnsi="Sylfaen" w:cs="Calibri"/>
                <w:color w:val="002060"/>
                <w:sz w:val="20"/>
                <w:szCs w:val="20"/>
                <w:lang w:val="ka-GE" w:eastAsia="en-GB"/>
              </w:rPr>
              <w:t>ი</w:t>
            </w:r>
            <w:r w:rsidR="00A905F3" w:rsidRPr="003E5751">
              <w:rPr>
                <w:rFonts w:ascii="Sylfaen" w:eastAsia="Times New Roman" w:hAnsi="Sylfaen" w:cs="Calibri"/>
                <w:color w:val="002060"/>
                <w:sz w:val="20"/>
                <w:szCs w:val="20"/>
                <w:lang w:val="en-GB" w:eastAsia="en-GB"/>
              </w:rPr>
              <w:t xml:space="preserve"> თერაპი</w:t>
            </w:r>
            <w:r w:rsidR="00A905F3">
              <w:rPr>
                <w:rFonts w:ascii="Sylfaen" w:eastAsia="Times New Roman" w:hAnsi="Sylfaen" w:cs="Calibri"/>
                <w:color w:val="002060"/>
                <w:sz w:val="20"/>
                <w:szCs w:val="20"/>
                <w:lang w:val="ka-GE" w:eastAsia="en-GB"/>
              </w:rPr>
              <w:t>ი</w:t>
            </w:r>
            <w:r w:rsidR="00A905F3" w:rsidRPr="003E5751">
              <w:rPr>
                <w:rFonts w:ascii="Sylfaen" w:eastAsia="Times New Roman" w:hAnsi="Sylfaen" w:cs="Calibri"/>
                <w:color w:val="002060"/>
                <w:sz w:val="20"/>
                <w:szCs w:val="20"/>
                <w:lang w:val="en-GB" w:eastAsia="en-GB"/>
              </w:rPr>
              <w:t>ს</w:t>
            </w:r>
            <w:r w:rsidR="00A905F3">
              <w:rPr>
                <w:rFonts w:ascii="Sylfaen" w:eastAsia="Times New Roman" w:hAnsi="Sylfaen" w:cs="Calibri"/>
                <w:color w:val="002060"/>
                <w:sz w:val="20"/>
                <w:szCs w:val="20"/>
                <w:lang w:val="ka-GE" w:eastAsia="en-GB"/>
              </w:rPr>
              <w:t xml:space="preserve"> და სხვა მომსახურებების თანადაფინანსებას, რომელთაც </w:t>
            </w:r>
            <w:r w:rsidR="00A905F3" w:rsidRPr="003E5751">
              <w:rPr>
                <w:rFonts w:ascii="Sylfaen" w:eastAsia="Times New Roman" w:hAnsi="Sylfaen" w:cs="Calibri"/>
                <w:color w:val="002060"/>
                <w:sz w:val="20"/>
                <w:szCs w:val="20"/>
                <w:lang w:val="en-GB" w:eastAsia="en-GB"/>
              </w:rPr>
              <w:t xml:space="preserve">განსაკუთრებული მნიშვნელობა </w:t>
            </w:r>
            <w:r w:rsidR="00A905F3">
              <w:rPr>
                <w:rFonts w:ascii="Sylfaen" w:eastAsia="Times New Roman" w:hAnsi="Sylfaen" w:cs="Calibri"/>
                <w:color w:val="002060"/>
                <w:sz w:val="20"/>
                <w:szCs w:val="20"/>
                <w:lang w:val="ka-GE" w:eastAsia="en-GB"/>
              </w:rPr>
              <w:t xml:space="preserve">ენიჭება </w:t>
            </w:r>
            <w:r w:rsidR="00A905F3" w:rsidRPr="003E5751">
              <w:rPr>
                <w:rFonts w:ascii="Sylfaen" w:eastAsia="Times New Roman" w:hAnsi="Sylfaen" w:cs="Calibri"/>
                <w:color w:val="002060"/>
                <w:sz w:val="20"/>
                <w:szCs w:val="20"/>
                <w:lang w:val="en-GB" w:eastAsia="en-GB"/>
              </w:rPr>
              <w:t>მენტალური განვითარების დარღვევის მქონე ბავშვთა</w:t>
            </w:r>
            <w:r w:rsidR="00883000">
              <w:rPr>
                <w:rFonts w:ascii="Sylfaen" w:eastAsia="Times New Roman" w:hAnsi="Sylfaen" w:cs="Calibri"/>
                <w:color w:val="002060"/>
                <w:sz w:val="20"/>
                <w:szCs w:val="20"/>
                <w:lang w:val="en-GB" w:eastAsia="en-GB"/>
              </w:rPr>
              <w:t xml:space="preserve"> </w:t>
            </w:r>
            <w:r w:rsidR="00A905F3" w:rsidRPr="003E5751">
              <w:rPr>
                <w:rFonts w:ascii="Sylfaen" w:eastAsia="Times New Roman" w:hAnsi="Sylfaen" w:cs="Calibri"/>
                <w:color w:val="002060"/>
                <w:sz w:val="20"/>
                <w:szCs w:val="20"/>
                <w:lang w:val="en-GB" w:eastAsia="en-GB"/>
              </w:rPr>
              <w:t>სოციალური ადაპტაციისა და საზოგადოების დამოუკიდებელ აქტიურ წევრად ჩამოყალიბების შესაძლებლობის ფორმირებაში.</w:t>
            </w:r>
            <w:r w:rsidR="00883000">
              <w:rPr>
                <w:rFonts w:ascii="Sylfaen" w:eastAsia="Times New Roman" w:hAnsi="Sylfaen" w:cs="Calibri"/>
                <w:color w:val="002060"/>
                <w:sz w:val="20"/>
                <w:szCs w:val="20"/>
                <w:lang w:val="en-GB" w:eastAsia="en-GB"/>
              </w:rPr>
              <w:t xml:space="preserve"> </w:t>
            </w:r>
          </w:p>
        </w:tc>
      </w:tr>
      <w:tr w:rsidR="005C45DC" w:rsidRPr="005C45DC" w14:paraId="2233F85D" w14:textId="77777777" w:rsidTr="003E5751">
        <w:trPr>
          <w:trHeight w:val="707"/>
        </w:trPr>
        <w:tc>
          <w:tcPr>
            <w:tcW w:w="0" w:type="auto"/>
            <w:shd w:val="clear" w:color="000000" w:fill="F2F2F2"/>
            <w:vAlign w:val="center"/>
            <w:hideMark/>
          </w:tcPr>
          <w:p w14:paraId="6C6DF1C8" w14:textId="77777777" w:rsidR="003E5751" w:rsidRPr="003E5751" w:rsidRDefault="003E5751" w:rsidP="003E5751">
            <w:pPr>
              <w:spacing w:after="0" w:line="240" w:lineRule="auto"/>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ღონისძიების დასახელება</w:t>
            </w:r>
          </w:p>
        </w:tc>
        <w:tc>
          <w:tcPr>
            <w:tcW w:w="2129" w:type="dxa"/>
            <w:shd w:val="clear" w:color="000000" w:fill="F2F2F2"/>
            <w:vAlign w:val="center"/>
            <w:hideMark/>
          </w:tcPr>
          <w:p w14:paraId="50E16BA2" w14:textId="77777777" w:rsidR="003E5751" w:rsidRPr="003E5751" w:rsidRDefault="003E5751" w:rsidP="003E5751">
            <w:pPr>
              <w:spacing w:after="0" w:line="240" w:lineRule="auto"/>
              <w:jc w:val="center"/>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 xml:space="preserve">რაოდენობა </w:t>
            </w:r>
          </w:p>
        </w:tc>
        <w:tc>
          <w:tcPr>
            <w:tcW w:w="2217" w:type="dxa"/>
            <w:shd w:val="clear" w:color="000000" w:fill="F2F2F2"/>
            <w:vAlign w:val="center"/>
            <w:hideMark/>
          </w:tcPr>
          <w:p w14:paraId="72EB07EE" w14:textId="77777777" w:rsidR="003E5751" w:rsidRPr="003E5751" w:rsidRDefault="003E5751" w:rsidP="003E5751">
            <w:pPr>
              <w:spacing w:after="0" w:line="240" w:lineRule="auto"/>
              <w:jc w:val="center"/>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ერთ. საშ. ფასი</w:t>
            </w:r>
          </w:p>
        </w:tc>
        <w:tc>
          <w:tcPr>
            <w:tcW w:w="1881" w:type="dxa"/>
            <w:shd w:val="clear" w:color="000000" w:fill="F2F2F2"/>
            <w:vAlign w:val="center"/>
            <w:hideMark/>
          </w:tcPr>
          <w:p w14:paraId="3D9C2CBF" w14:textId="77777777" w:rsidR="003E5751" w:rsidRPr="003E5751" w:rsidRDefault="003E5751" w:rsidP="003E5751">
            <w:pPr>
              <w:spacing w:after="0" w:line="240" w:lineRule="auto"/>
              <w:jc w:val="center"/>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სულ (ლარი)</w:t>
            </w:r>
          </w:p>
        </w:tc>
        <w:tc>
          <w:tcPr>
            <w:tcW w:w="1666" w:type="dxa"/>
            <w:shd w:val="clear" w:color="000000" w:fill="F2F2F2"/>
            <w:vAlign w:val="center"/>
            <w:hideMark/>
          </w:tcPr>
          <w:p w14:paraId="2B6D7BD2" w14:textId="77777777" w:rsidR="003E5751" w:rsidRPr="003E5751" w:rsidRDefault="003E5751" w:rsidP="003E5751">
            <w:pPr>
              <w:spacing w:after="0" w:line="240" w:lineRule="auto"/>
              <w:jc w:val="center"/>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ეკონომიკური კლასიფიკაციის მუხლი</w:t>
            </w:r>
          </w:p>
        </w:tc>
      </w:tr>
      <w:tr w:rsidR="005C45DC" w:rsidRPr="005C45DC" w14:paraId="657B2265" w14:textId="77777777" w:rsidTr="00FB491F">
        <w:trPr>
          <w:trHeight w:val="406"/>
        </w:trPr>
        <w:tc>
          <w:tcPr>
            <w:tcW w:w="0" w:type="auto"/>
            <w:shd w:val="clear" w:color="000000" w:fill="FFFFFF"/>
            <w:noWrap/>
            <w:vAlign w:val="center"/>
            <w:hideMark/>
          </w:tcPr>
          <w:p w14:paraId="3ECBCFCB" w14:textId="4335576A" w:rsidR="003E5751" w:rsidRPr="003E5751" w:rsidRDefault="003E5751" w:rsidP="003E5751">
            <w:pPr>
              <w:spacing w:after="0" w:line="240" w:lineRule="auto"/>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 xml:space="preserve">აბილიტაცია </w:t>
            </w:r>
          </w:p>
        </w:tc>
        <w:tc>
          <w:tcPr>
            <w:tcW w:w="2129" w:type="dxa"/>
            <w:shd w:val="clear" w:color="000000" w:fill="FFFFFF"/>
            <w:vAlign w:val="center"/>
          </w:tcPr>
          <w:p w14:paraId="2BEF6794" w14:textId="723BE847" w:rsidR="003E5751" w:rsidRPr="002E2C53" w:rsidRDefault="00B31308" w:rsidP="003E5751">
            <w:pPr>
              <w:spacing w:after="0" w:line="240" w:lineRule="auto"/>
              <w:jc w:val="center"/>
              <w:rPr>
                <w:rFonts w:ascii="Sylfaen" w:eastAsia="Times New Roman" w:hAnsi="Sylfaen" w:cs="Calibri"/>
                <w:color w:val="002060"/>
                <w:sz w:val="20"/>
                <w:szCs w:val="20"/>
                <w:lang w:val="en-GB" w:eastAsia="en-GB"/>
              </w:rPr>
            </w:pPr>
            <w:r w:rsidRPr="002E2C53">
              <w:rPr>
                <w:rFonts w:ascii="Sylfaen" w:eastAsia="Times New Roman" w:hAnsi="Sylfaen" w:cs="Calibri"/>
                <w:color w:val="002060"/>
                <w:sz w:val="20"/>
                <w:szCs w:val="20"/>
                <w:lang w:val="en-GB" w:eastAsia="en-GB"/>
              </w:rPr>
              <w:t>300</w:t>
            </w:r>
          </w:p>
        </w:tc>
        <w:tc>
          <w:tcPr>
            <w:tcW w:w="2217" w:type="dxa"/>
            <w:shd w:val="clear" w:color="000000" w:fill="FFFFFF"/>
            <w:vAlign w:val="center"/>
          </w:tcPr>
          <w:p w14:paraId="1A656186" w14:textId="34B82BCE" w:rsidR="003E5751" w:rsidRPr="002E2C53" w:rsidRDefault="00B31308" w:rsidP="003E5751">
            <w:pPr>
              <w:spacing w:after="0" w:line="240" w:lineRule="auto"/>
              <w:jc w:val="center"/>
              <w:rPr>
                <w:rFonts w:ascii="Sylfaen" w:eastAsia="Times New Roman" w:hAnsi="Sylfaen" w:cs="Calibri"/>
                <w:color w:val="002060"/>
                <w:sz w:val="20"/>
                <w:szCs w:val="20"/>
                <w:lang w:val="en-GB" w:eastAsia="en-GB"/>
              </w:rPr>
            </w:pPr>
            <w:r w:rsidRPr="002E2C53">
              <w:rPr>
                <w:rFonts w:ascii="Sylfaen" w:eastAsia="Times New Roman" w:hAnsi="Sylfaen" w:cs="Calibri"/>
                <w:color w:val="002060"/>
                <w:sz w:val="20"/>
                <w:szCs w:val="20"/>
                <w:lang w:val="en-GB" w:eastAsia="en-GB"/>
              </w:rPr>
              <w:t>1000</w:t>
            </w:r>
          </w:p>
        </w:tc>
        <w:tc>
          <w:tcPr>
            <w:tcW w:w="1881" w:type="dxa"/>
            <w:shd w:val="clear" w:color="000000" w:fill="FFFFFF"/>
            <w:vAlign w:val="center"/>
            <w:hideMark/>
          </w:tcPr>
          <w:p w14:paraId="3E5B1378" w14:textId="77048446" w:rsidR="003E5751" w:rsidRPr="002E2C53" w:rsidRDefault="00644CB9" w:rsidP="003E5751">
            <w:pPr>
              <w:spacing w:after="0" w:line="240" w:lineRule="auto"/>
              <w:jc w:val="center"/>
              <w:rPr>
                <w:rFonts w:ascii="Sylfaen" w:eastAsia="Times New Roman" w:hAnsi="Sylfaen" w:cs="Calibri"/>
                <w:b/>
                <w:bCs/>
                <w:color w:val="002060"/>
                <w:sz w:val="20"/>
                <w:szCs w:val="20"/>
                <w:lang w:val="en-GB" w:eastAsia="en-GB"/>
              </w:rPr>
            </w:pPr>
            <w:r w:rsidRPr="002E2C53">
              <w:rPr>
                <w:rFonts w:ascii="Sylfaen" w:eastAsia="Times New Roman" w:hAnsi="Sylfaen" w:cs="Calibri"/>
                <w:b/>
                <w:bCs/>
                <w:color w:val="002060"/>
                <w:sz w:val="20"/>
                <w:szCs w:val="20"/>
                <w:lang w:val="en-GB" w:eastAsia="en-GB"/>
              </w:rPr>
              <w:t>300000</w:t>
            </w:r>
          </w:p>
        </w:tc>
        <w:tc>
          <w:tcPr>
            <w:tcW w:w="1666" w:type="dxa"/>
            <w:shd w:val="clear" w:color="000000" w:fill="FFFFFF"/>
            <w:vAlign w:val="center"/>
            <w:hideMark/>
          </w:tcPr>
          <w:p w14:paraId="4706A880"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27</w:t>
            </w:r>
          </w:p>
        </w:tc>
      </w:tr>
      <w:tr w:rsidR="005C45DC" w:rsidRPr="003E5751" w14:paraId="12B74BD6" w14:textId="77777777" w:rsidTr="003E5751">
        <w:trPr>
          <w:trHeight w:val="572"/>
        </w:trPr>
        <w:tc>
          <w:tcPr>
            <w:tcW w:w="0" w:type="auto"/>
            <w:gridSpan w:val="5"/>
            <w:shd w:val="clear" w:color="000000" w:fill="F2F2F2"/>
            <w:vAlign w:val="center"/>
            <w:hideMark/>
          </w:tcPr>
          <w:p w14:paraId="3FE36C1C"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 xml:space="preserve">ღონისძიების განხორციელების დროითი გეგმა </w:t>
            </w:r>
          </w:p>
        </w:tc>
      </w:tr>
      <w:tr w:rsidR="005C45DC" w:rsidRPr="005C45DC" w14:paraId="3CECC86B" w14:textId="77777777" w:rsidTr="003E5751">
        <w:trPr>
          <w:trHeight w:val="572"/>
        </w:trPr>
        <w:tc>
          <w:tcPr>
            <w:tcW w:w="0" w:type="auto"/>
            <w:shd w:val="clear" w:color="000000" w:fill="F2F2F2"/>
            <w:vAlign w:val="center"/>
            <w:hideMark/>
          </w:tcPr>
          <w:p w14:paraId="1CE5062B" w14:textId="77777777" w:rsidR="003E5751" w:rsidRPr="003E5751" w:rsidRDefault="003E5751" w:rsidP="003E5751">
            <w:pPr>
              <w:spacing w:after="0" w:line="240" w:lineRule="auto"/>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ღონისძიების დასახელება</w:t>
            </w:r>
          </w:p>
        </w:tc>
        <w:tc>
          <w:tcPr>
            <w:tcW w:w="2129" w:type="dxa"/>
            <w:shd w:val="clear" w:color="000000" w:fill="F2F2F2"/>
            <w:vAlign w:val="center"/>
            <w:hideMark/>
          </w:tcPr>
          <w:p w14:paraId="192A66A8"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1 კვარტალი</w:t>
            </w:r>
          </w:p>
        </w:tc>
        <w:tc>
          <w:tcPr>
            <w:tcW w:w="2217" w:type="dxa"/>
            <w:shd w:val="clear" w:color="000000" w:fill="F2F2F2"/>
            <w:vAlign w:val="center"/>
            <w:hideMark/>
          </w:tcPr>
          <w:p w14:paraId="0AB0F601"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2 კვარტალი</w:t>
            </w:r>
          </w:p>
        </w:tc>
        <w:tc>
          <w:tcPr>
            <w:tcW w:w="1881" w:type="dxa"/>
            <w:shd w:val="clear" w:color="000000" w:fill="F2F2F2"/>
            <w:vAlign w:val="center"/>
            <w:hideMark/>
          </w:tcPr>
          <w:p w14:paraId="41DA35F7"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3 კვარტალი</w:t>
            </w:r>
          </w:p>
        </w:tc>
        <w:tc>
          <w:tcPr>
            <w:tcW w:w="1666" w:type="dxa"/>
            <w:shd w:val="clear" w:color="000000" w:fill="F2F2F2"/>
            <w:vAlign w:val="center"/>
            <w:hideMark/>
          </w:tcPr>
          <w:p w14:paraId="6B552802"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4 კვარტალი</w:t>
            </w:r>
          </w:p>
        </w:tc>
      </w:tr>
      <w:tr w:rsidR="005C45DC" w:rsidRPr="005C45DC" w14:paraId="0911D9B2" w14:textId="77777777" w:rsidTr="003E5751">
        <w:trPr>
          <w:trHeight w:val="361"/>
        </w:trPr>
        <w:tc>
          <w:tcPr>
            <w:tcW w:w="0" w:type="auto"/>
            <w:shd w:val="clear" w:color="000000" w:fill="FFFFFF"/>
            <w:noWrap/>
            <w:vAlign w:val="center"/>
            <w:hideMark/>
          </w:tcPr>
          <w:p w14:paraId="62D175BA" w14:textId="0CE147C7" w:rsidR="003E5751" w:rsidRPr="003E5751" w:rsidRDefault="003E5751" w:rsidP="003E5751">
            <w:pPr>
              <w:spacing w:after="0" w:line="240" w:lineRule="auto"/>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 xml:space="preserve">აბილიტაცია </w:t>
            </w:r>
          </w:p>
        </w:tc>
        <w:tc>
          <w:tcPr>
            <w:tcW w:w="2129" w:type="dxa"/>
            <w:shd w:val="clear" w:color="000000" w:fill="FFFFFF"/>
            <w:vAlign w:val="center"/>
            <w:hideMark/>
          </w:tcPr>
          <w:p w14:paraId="189E5E01"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X</w:t>
            </w:r>
          </w:p>
        </w:tc>
        <w:tc>
          <w:tcPr>
            <w:tcW w:w="2217" w:type="dxa"/>
            <w:shd w:val="clear" w:color="000000" w:fill="FFFFFF"/>
            <w:vAlign w:val="center"/>
            <w:hideMark/>
          </w:tcPr>
          <w:p w14:paraId="0E890264"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X</w:t>
            </w:r>
          </w:p>
        </w:tc>
        <w:tc>
          <w:tcPr>
            <w:tcW w:w="1881" w:type="dxa"/>
            <w:shd w:val="clear" w:color="000000" w:fill="FFFFFF"/>
            <w:vAlign w:val="center"/>
            <w:hideMark/>
          </w:tcPr>
          <w:p w14:paraId="392D6862"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X</w:t>
            </w:r>
          </w:p>
        </w:tc>
        <w:tc>
          <w:tcPr>
            <w:tcW w:w="1666" w:type="dxa"/>
            <w:shd w:val="clear" w:color="000000" w:fill="FFFFFF"/>
            <w:vAlign w:val="center"/>
            <w:hideMark/>
          </w:tcPr>
          <w:p w14:paraId="1E0A37F8"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X</w:t>
            </w:r>
          </w:p>
        </w:tc>
      </w:tr>
      <w:tr w:rsidR="005C45DC" w:rsidRPr="003E5751" w14:paraId="06C995DF" w14:textId="77777777" w:rsidTr="003E5751">
        <w:trPr>
          <w:trHeight w:val="361"/>
        </w:trPr>
        <w:tc>
          <w:tcPr>
            <w:tcW w:w="0" w:type="auto"/>
            <w:gridSpan w:val="5"/>
            <w:shd w:val="clear" w:color="000000" w:fill="F2F2F2"/>
            <w:noWrap/>
            <w:vAlign w:val="center"/>
            <w:hideMark/>
          </w:tcPr>
          <w:p w14:paraId="0CD948C6"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შეფასების ინდიკატორი</w:t>
            </w:r>
          </w:p>
        </w:tc>
      </w:tr>
      <w:tr w:rsidR="005C45DC" w:rsidRPr="005C45DC" w14:paraId="1DCB3F9F" w14:textId="77777777" w:rsidTr="003E5751">
        <w:trPr>
          <w:trHeight w:val="737"/>
        </w:trPr>
        <w:tc>
          <w:tcPr>
            <w:tcW w:w="0" w:type="auto"/>
            <w:shd w:val="clear" w:color="000000" w:fill="F2F2F2"/>
            <w:vAlign w:val="center"/>
            <w:hideMark/>
          </w:tcPr>
          <w:p w14:paraId="7E87397D" w14:textId="77777777" w:rsidR="003E5751" w:rsidRPr="003E5751" w:rsidRDefault="003E5751" w:rsidP="003E5751">
            <w:pPr>
              <w:spacing w:after="0" w:line="240" w:lineRule="auto"/>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შუალედური შედეგი</w:t>
            </w:r>
          </w:p>
        </w:tc>
        <w:tc>
          <w:tcPr>
            <w:tcW w:w="2129" w:type="dxa"/>
            <w:shd w:val="clear" w:color="000000" w:fill="F2F2F2"/>
            <w:vAlign w:val="center"/>
            <w:hideMark/>
          </w:tcPr>
          <w:p w14:paraId="24B57A6E"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2025 წელი საბაზისო</w:t>
            </w:r>
          </w:p>
        </w:tc>
        <w:tc>
          <w:tcPr>
            <w:tcW w:w="2217" w:type="dxa"/>
            <w:shd w:val="clear" w:color="000000" w:fill="F2F2F2"/>
            <w:vAlign w:val="center"/>
            <w:hideMark/>
          </w:tcPr>
          <w:p w14:paraId="612697EA"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2026 წელი</w:t>
            </w:r>
          </w:p>
        </w:tc>
        <w:tc>
          <w:tcPr>
            <w:tcW w:w="1881" w:type="dxa"/>
            <w:shd w:val="clear" w:color="000000" w:fill="F2F2F2"/>
            <w:vAlign w:val="center"/>
            <w:hideMark/>
          </w:tcPr>
          <w:p w14:paraId="209ED090"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 xml:space="preserve"> ცდომილების ალბათობა (%)</w:t>
            </w:r>
          </w:p>
        </w:tc>
        <w:tc>
          <w:tcPr>
            <w:tcW w:w="1666" w:type="dxa"/>
            <w:shd w:val="clear" w:color="000000" w:fill="F2F2F2"/>
            <w:vAlign w:val="center"/>
            <w:hideMark/>
          </w:tcPr>
          <w:p w14:paraId="07B3F504"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რისკი</w:t>
            </w:r>
          </w:p>
        </w:tc>
      </w:tr>
      <w:tr w:rsidR="005C45DC" w:rsidRPr="005C45DC" w14:paraId="1429A6FD" w14:textId="77777777" w:rsidTr="003E5751">
        <w:trPr>
          <w:trHeight w:val="436"/>
        </w:trPr>
        <w:tc>
          <w:tcPr>
            <w:tcW w:w="0" w:type="auto"/>
            <w:shd w:val="clear" w:color="000000" w:fill="FFFFFF"/>
            <w:noWrap/>
            <w:vAlign w:val="center"/>
            <w:hideMark/>
          </w:tcPr>
          <w:p w14:paraId="19546DD6" w14:textId="77777777" w:rsidR="003E5751" w:rsidRPr="003E5751" w:rsidRDefault="003E5751" w:rsidP="003E5751">
            <w:pPr>
              <w:spacing w:after="0" w:line="240" w:lineRule="auto"/>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ბენეფიციართა რაოდენობა, რომელზეც გაიცა საგარანტიო წერილი</w:t>
            </w:r>
          </w:p>
        </w:tc>
        <w:tc>
          <w:tcPr>
            <w:tcW w:w="2129" w:type="dxa"/>
            <w:shd w:val="clear" w:color="000000" w:fill="FFFFFF"/>
            <w:noWrap/>
            <w:vAlign w:val="center"/>
            <w:hideMark/>
          </w:tcPr>
          <w:p w14:paraId="570671A0" w14:textId="77777777" w:rsidR="003E5751" w:rsidRPr="003E5751" w:rsidRDefault="003E5751" w:rsidP="003E5751">
            <w:pPr>
              <w:spacing w:after="0" w:line="240" w:lineRule="auto"/>
              <w:jc w:val="center"/>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96</w:t>
            </w:r>
          </w:p>
        </w:tc>
        <w:tc>
          <w:tcPr>
            <w:tcW w:w="2217" w:type="dxa"/>
            <w:shd w:val="clear" w:color="000000" w:fill="FFFFFF"/>
            <w:noWrap/>
            <w:vAlign w:val="center"/>
            <w:hideMark/>
          </w:tcPr>
          <w:p w14:paraId="2D41DA86" w14:textId="270FFC41" w:rsidR="003E5751" w:rsidRPr="0095282E" w:rsidRDefault="0095282E" w:rsidP="003E5751">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300</w:t>
            </w:r>
          </w:p>
        </w:tc>
        <w:tc>
          <w:tcPr>
            <w:tcW w:w="1881" w:type="dxa"/>
            <w:shd w:val="clear" w:color="000000" w:fill="FFFFFF"/>
            <w:noWrap/>
            <w:vAlign w:val="center"/>
            <w:hideMark/>
          </w:tcPr>
          <w:p w14:paraId="52690086" w14:textId="77777777" w:rsidR="003E5751" w:rsidRPr="003E5751" w:rsidRDefault="003E5751" w:rsidP="003E5751">
            <w:pPr>
              <w:spacing w:after="0" w:line="240" w:lineRule="auto"/>
              <w:jc w:val="center"/>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10%</w:t>
            </w:r>
          </w:p>
        </w:tc>
        <w:tc>
          <w:tcPr>
            <w:tcW w:w="1666" w:type="dxa"/>
            <w:shd w:val="clear" w:color="000000" w:fill="FFFFFF"/>
            <w:vAlign w:val="center"/>
            <w:hideMark/>
          </w:tcPr>
          <w:p w14:paraId="2145F736" w14:textId="77777777" w:rsidR="003E5751" w:rsidRPr="003E5751" w:rsidRDefault="003E5751" w:rsidP="003E5751">
            <w:pPr>
              <w:spacing w:after="0" w:line="240" w:lineRule="auto"/>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ინფორმირების დაბალი დონე</w:t>
            </w:r>
          </w:p>
        </w:tc>
      </w:tr>
    </w:tbl>
    <w:p w14:paraId="258687AC" w14:textId="77777777" w:rsidR="003E5751" w:rsidRPr="005C45DC" w:rsidRDefault="003E5751" w:rsidP="00051BBD">
      <w:pPr>
        <w:jc w:val="right"/>
        <w:rPr>
          <w:rFonts w:ascii="Sylfaen" w:hAnsi="Sylfaen"/>
          <w:color w:val="002060"/>
        </w:rPr>
      </w:pPr>
    </w:p>
    <w:p w14:paraId="7A22B5ED" w14:textId="4F6CC1D4" w:rsidR="006B4360" w:rsidRDefault="006B4360" w:rsidP="00051BBD">
      <w:pPr>
        <w:jc w:val="right"/>
        <w:rPr>
          <w:rFonts w:ascii="Sylfaen" w:hAnsi="Sylfaen"/>
          <w:color w:val="002060"/>
          <w:sz w:val="20"/>
          <w:szCs w:val="20"/>
          <w:lang w:val="ka-GE"/>
        </w:rPr>
      </w:pPr>
    </w:p>
    <w:p w14:paraId="1A54CC6B" w14:textId="77777777" w:rsidR="00C83E56" w:rsidRDefault="00C83E56" w:rsidP="00051BBD">
      <w:pPr>
        <w:jc w:val="right"/>
        <w:rPr>
          <w:rFonts w:ascii="Sylfaen" w:hAnsi="Sylfaen"/>
          <w:color w:val="002060"/>
          <w:sz w:val="20"/>
          <w:szCs w:val="20"/>
          <w:lang w:val="ka-GE"/>
        </w:rPr>
      </w:pPr>
    </w:p>
    <w:p w14:paraId="3C460E58" w14:textId="77777777" w:rsidR="006B4360" w:rsidRDefault="006B4360" w:rsidP="00051BBD">
      <w:pPr>
        <w:jc w:val="right"/>
        <w:rPr>
          <w:rFonts w:ascii="Sylfaen" w:hAnsi="Sylfaen"/>
          <w:color w:val="002060"/>
          <w:sz w:val="20"/>
          <w:szCs w:val="20"/>
          <w:lang w:val="ka-GE"/>
        </w:rPr>
      </w:pPr>
    </w:p>
    <w:p w14:paraId="36F7DE2F" w14:textId="20AA31D2" w:rsidR="00051BBD" w:rsidRPr="005C45DC" w:rsidRDefault="00051BBD" w:rsidP="00051BBD">
      <w:pPr>
        <w:jc w:val="right"/>
        <w:rPr>
          <w:rFonts w:ascii="Sylfaen" w:hAnsi="Sylfaen"/>
          <w:color w:val="002060"/>
          <w:sz w:val="20"/>
          <w:szCs w:val="20"/>
        </w:rPr>
      </w:pPr>
      <w:r w:rsidRPr="005C45DC">
        <w:rPr>
          <w:rFonts w:ascii="Sylfaen" w:hAnsi="Sylfaen"/>
          <w:color w:val="002060"/>
          <w:sz w:val="20"/>
          <w:szCs w:val="20"/>
          <w:lang w:val="ka-GE"/>
        </w:rPr>
        <w:lastRenderedPageBreak/>
        <w:t>დანართი N2-</w:t>
      </w:r>
      <w:r w:rsidRPr="005C45DC">
        <w:rPr>
          <w:rFonts w:ascii="Sylfaen" w:hAnsi="Sylfaen"/>
          <w:color w:val="002060"/>
          <w:sz w:val="20"/>
          <w:szCs w:val="20"/>
        </w:rPr>
        <w:t>2</w:t>
      </w:r>
    </w:p>
    <w:tbl>
      <w:tblPr>
        <w:tblW w:w="143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848"/>
        <w:gridCol w:w="1970"/>
        <w:gridCol w:w="2313"/>
        <w:gridCol w:w="1998"/>
        <w:gridCol w:w="2191"/>
      </w:tblGrid>
      <w:tr w:rsidR="005C45DC" w:rsidRPr="003E5751" w14:paraId="258441D5" w14:textId="77777777" w:rsidTr="003E5751">
        <w:trPr>
          <w:trHeight w:val="691"/>
        </w:trPr>
        <w:tc>
          <w:tcPr>
            <w:tcW w:w="7818" w:type="dxa"/>
            <w:gridSpan w:val="2"/>
            <w:shd w:val="clear" w:color="auto" w:fill="auto"/>
            <w:vAlign w:val="center"/>
            <w:hideMark/>
          </w:tcPr>
          <w:p w14:paraId="79159932"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ღონისძიების დასახელება:</w:t>
            </w:r>
          </w:p>
        </w:tc>
        <w:tc>
          <w:tcPr>
            <w:tcW w:w="6502" w:type="dxa"/>
            <w:gridSpan w:val="3"/>
            <w:shd w:val="clear" w:color="auto" w:fill="auto"/>
            <w:vAlign w:val="center"/>
            <w:hideMark/>
          </w:tcPr>
          <w:p w14:paraId="4CA3085A"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მაღალტექნოლოგიური კვლევები</w:t>
            </w:r>
          </w:p>
        </w:tc>
      </w:tr>
      <w:tr w:rsidR="005C45DC" w:rsidRPr="003E5751" w14:paraId="6AA64532" w14:textId="77777777" w:rsidTr="003E5751">
        <w:trPr>
          <w:trHeight w:val="573"/>
        </w:trPr>
        <w:tc>
          <w:tcPr>
            <w:tcW w:w="12129" w:type="dxa"/>
            <w:gridSpan w:val="4"/>
            <w:shd w:val="clear" w:color="auto" w:fill="auto"/>
            <w:vAlign w:val="center"/>
            <w:hideMark/>
          </w:tcPr>
          <w:p w14:paraId="5DDE59C0" w14:textId="77777777" w:rsidR="003E5751" w:rsidRPr="003E5751" w:rsidRDefault="003E5751" w:rsidP="003E5751">
            <w:pPr>
              <w:spacing w:after="0" w:line="240" w:lineRule="auto"/>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ღონისძიების კლასიფიკაციის კოდი:</w:t>
            </w:r>
          </w:p>
        </w:tc>
        <w:tc>
          <w:tcPr>
            <w:tcW w:w="2191" w:type="dxa"/>
            <w:shd w:val="clear" w:color="auto" w:fill="auto"/>
            <w:vAlign w:val="center"/>
            <w:hideMark/>
          </w:tcPr>
          <w:p w14:paraId="3625FEA1"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05 03 20</w:t>
            </w:r>
          </w:p>
        </w:tc>
      </w:tr>
      <w:tr w:rsidR="005C45DC" w:rsidRPr="003E5751" w14:paraId="194A7A6C" w14:textId="77777777" w:rsidTr="003E5751">
        <w:trPr>
          <w:trHeight w:val="985"/>
        </w:trPr>
        <w:tc>
          <w:tcPr>
            <w:tcW w:w="7818" w:type="dxa"/>
            <w:gridSpan w:val="2"/>
            <w:shd w:val="clear" w:color="auto" w:fill="auto"/>
            <w:vAlign w:val="center"/>
            <w:hideMark/>
          </w:tcPr>
          <w:p w14:paraId="07B97FC9"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ქვეპროგრამის დასახელება, რის ფარგლებშიც ხორციელდება ღონისძიება:</w:t>
            </w:r>
          </w:p>
        </w:tc>
        <w:tc>
          <w:tcPr>
            <w:tcW w:w="6502" w:type="dxa"/>
            <w:gridSpan w:val="3"/>
            <w:shd w:val="clear" w:color="auto" w:fill="auto"/>
            <w:vAlign w:val="center"/>
            <w:hideMark/>
          </w:tcPr>
          <w:p w14:paraId="7267F5B8"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 xml:space="preserve"> ოკუპირებული აფხაზეთის ტერიტორიიდან დევნილთა ამბულატორიული დახმარება</w:t>
            </w:r>
          </w:p>
        </w:tc>
      </w:tr>
      <w:tr w:rsidR="005C45DC" w:rsidRPr="005C45DC" w14:paraId="17B49881" w14:textId="77777777" w:rsidTr="003E5751">
        <w:trPr>
          <w:trHeight w:val="573"/>
        </w:trPr>
        <w:tc>
          <w:tcPr>
            <w:tcW w:w="10131" w:type="dxa"/>
            <w:gridSpan w:val="3"/>
            <w:shd w:val="clear" w:color="auto" w:fill="auto"/>
            <w:vAlign w:val="center"/>
            <w:hideMark/>
          </w:tcPr>
          <w:p w14:paraId="59474E56" w14:textId="77777777" w:rsidR="003E5751" w:rsidRPr="003E5751" w:rsidRDefault="003E5751" w:rsidP="003E5751">
            <w:pPr>
              <w:spacing w:after="0" w:line="240" w:lineRule="auto"/>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 xml:space="preserve">არის ღონისძიება ახალი? </w:t>
            </w:r>
          </w:p>
        </w:tc>
        <w:tc>
          <w:tcPr>
            <w:tcW w:w="1998" w:type="dxa"/>
            <w:shd w:val="clear" w:color="auto" w:fill="auto"/>
            <w:vAlign w:val="center"/>
            <w:hideMark/>
          </w:tcPr>
          <w:p w14:paraId="1F950F90" w14:textId="77777777" w:rsidR="003E5751" w:rsidRPr="003E5751" w:rsidRDefault="003E5751" w:rsidP="003E5751">
            <w:pPr>
              <w:spacing w:after="0" w:line="240" w:lineRule="auto"/>
              <w:jc w:val="center"/>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კი</w:t>
            </w:r>
          </w:p>
        </w:tc>
        <w:tc>
          <w:tcPr>
            <w:tcW w:w="2191" w:type="dxa"/>
            <w:shd w:val="clear" w:color="000000" w:fill="F2F2F2"/>
            <w:vAlign w:val="center"/>
            <w:hideMark/>
          </w:tcPr>
          <w:p w14:paraId="3482C461"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არა</w:t>
            </w:r>
          </w:p>
        </w:tc>
      </w:tr>
      <w:tr w:rsidR="005C45DC" w:rsidRPr="003E5751" w14:paraId="16E1C2D9" w14:textId="77777777" w:rsidTr="003E5751">
        <w:trPr>
          <w:trHeight w:val="573"/>
        </w:trPr>
        <w:tc>
          <w:tcPr>
            <w:tcW w:w="7818" w:type="dxa"/>
            <w:gridSpan w:val="2"/>
            <w:shd w:val="clear" w:color="auto" w:fill="auto"/>
            <w:vAlign w:val="center"/>
            <w:hideMark/>
          </w:tcPr>
          <w:p w14:paraId="064B497C" w14:textId="77777777" w:rsidR="003E5751" w:rsidRPr="003E5751" w:rsidRDefault="003E5751" w:rsidP="003E5751">
            <w:pPr>
              <w:spacing w:after="0" w:line="240" w:lineRule="auto"/>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თუ ღონისძიება ახალია, ვინ არის ინიციატორი?</w:t>
            </w:r>
          </w:p>
        </w:tc>
        <w:tc>
          <w:tcPr>
            <w:tcW w:w="6502" w:type="dxa"/>
            <w:gridSpan w:val="3"/>
            <w:shd w:val="clear" w:color="auto" w:fill="auto"/>
            <w:vAlign w:val="center"/>
            <w:hideMark/>
          </w:tcPr>
          <w:p w14:paraId="114ECB81"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 </w:t>
            </w:r>
          </w:p>
        </w:tc>
      </w:tr>
      <w:tr w:rsidR="005C45DC" w:rsidRPr="003E5751" w14:paraId="47244C35" w14:textId="77777777" w:rsidTr="003E5751">
        <w:trPr>
          <w:trHeight w:val="779"/>
        </w:trPr>
        <w:tc>
          <w:tcPr>
            <w:tcW w:w="7818" w:type="dxa"/>
            <w:gridSpan w:val="2"/>
            <w:shd w:val="clear" w:color="auto" w:fill="auto"/>
            <w:vAlign w:val="center"/>
            <w:hideMark/>
          </w:tcPr>
          <w:p w14:paraId="6DFCAE09" w14:textId="77777777" w:rsidR="003E5751" w:rsidRPr="003E5751" w:rsidRDefault="003E5751" w:rsidP="003E5751">
            <w:pPr>
              <w:spacing w:after="0" w:line="240" w:lineRule="auto"/>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ღონისძიების განმახორციელებელი:</w:t>
            </w:r>
          </w:p>
        </w:tc>
        <w:tc>
          <w:tcPr>
            <w:tcW w:w="6502" w:type="dxa"/>
            <w:gridSpan w:val="3"/>
            <w:shd w:val="clear" w:color="auto" w:fill="auto"/>
            <w:vAlign w:val="center"/>
            <w:hideMark/>
          </w:tcPr>
          <w:p w14:paraId="11AD79BF"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აფხაზეთის ავტონომიური რესპუბლიკის ჯანმრთელობისა და სოციალური დაცვის სამინისტრო</w:t>
            </w:r>
          </w:p>
        </w:tc>
      </w:tr>
      <w:tr w:rsidR="005C45DC" w:rsidRPr="005C45DC" w14:paraId="6D4625C9" w14:textId="77777777" w:rsidTr="003E5751">
        <w:trPr>
          <w:trHeight w:val="573"/>
        </w:trPr>
        <w:tc>
          <w:tcPr>
            <w:tcW w:w="5848" w:type="dxa"/>
            <w:shd w:val="clear" w:color="000000" w:fill="F2F2F2"/>
            <w:vAlign w:val="center"/>
            <w:hideMark/>
          </w:tcPr>
          <w:p w14:paraId="568C7374" w14:textId="77777777" w:rsidR="003E5751" w:rsidRPr="003E5751" w:rsidRDefault="003E5751" w:rsidP="003E5751">
            <w:pPr>
              <w:spacing w:after="0" w:line="240" w:lineRule="auto"/>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დაფინანსების წყარო</w:t>
            </w:r>
          </w:p>
        </w:tc>
        <w:tc>
          <w:tcPr>
            <w:tcW w:w="1969" w:type="dxa"/>
            <w:shd w:val="clear" w:color="000000" w:fill="F2F2F2"/>
            <w:vAlign w:val="center"/>
            <w:hideMark/>
          </w:tcPr>
          <w:p w14:paraId="6536200D"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2026 წელი</w:t>
            </w:r>
            <w:r w:rsidRPr="003E5751">
              <w:rPr>
                <w:rFonts w:ascii="Sylfaen" w:eastAsia="Times New Roman" w:hAnsi="Sylfaen" w:cs="Calibri"/>
                <w:b/>
                <w:bCs/>
                <w:color w:val="002060"/>
                <w:sz w:val="20"/>
                <w:szCs w:val="20"/>
                <w:lang w:val="en-GB" w:eastAsia="en-GB"/>
              </w:rPr>
              <w:br/>
              <w:t>პროგნოზი</w:t>
            </w:r>
          </w:p>
        </w:tc>
        <w:tc>
          <w:tcPr>
            <w:tcW w:w="2313" w:type="dxa"/>
            <w:shd w:val="clear" w:color="000000" w:fill="F2F2F2"/>
            <w:vAlign w:val="center"/>
            <w:hideMark/>
          </w:tcPr>
          <w:p w14:paraId="687876AD"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2027 წელი</w:t>
            </w:r>
            <w:r w:rsidRPr="003E5751">
              <w:rPr>
                <w:rFonts w:ascii="Sylfaen" w:eastAsia="Times New Roman" w:hAnsi="Sylfaen" w:cs="Calibri"/>
                <w:b/>
                <w:bCs/>
                <w:color w:val="002060"/>
                <w:sz w:val="20"/>
                <w:szCs w:val="20"/>
                <w:lang w:val="en-GB" w:eastAsia="en-GB"/>
              </w:rPr>
              <w:br/>
              <w:t>პროგნოზი</w:t>
            </w:r>
          </w:p>
        </w:tc>
        <w:tc>
          <w:tcPr>
            <w:tcW w:w="1998" w:type="dxa"/>
            <w:shd w:val="clear" w:color="000000" w:fill="F2F2F2"/>
            <w:vAlign w:val="center"/>
            <w:hideMark/>
          </w:tcPr>
          <w:p w14:paraId="706DB086"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2028 წელი</w:t>
            </w:r>
            <w:r w:rsidRPr="003E5751">
              <w:rPr>
                <w:rFonts w:ascii="Sylfaen" w:eastAsia="Times New Roman" w:hAnsi="Sylfaen" w:cs="Calibri"/>
                <w:b/>
                <w:bCs/>
                <w:color w:val="002060"/>
                <w:sz w:val="20"/>
                <w:szCs w:val="20"/>
                <w:lang w:val="en-GB" w:eastAsia="en-GB"/>
              </w:rPr>
              <w:br/>
              <w:t>პროგნოზი</w:t>
            </w:r>
          </w:p>
        </w:tc>
        <w:tc>
          <w:tcPr>
            <w:tcW w:w="2191" w:type="dxa"/>
            <w:shd w:val="clear" w:color="000000" w:fill="F2F2F2"/>
            <w:vAlign w:val="center"/>
            <w:hideMark/>
          </w:tcPr>
          <w:p w14:paraId="3B19F12D"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2029 წელი</w:t>
            </w:r>
            <w:r w:rsidRPr="003E5751">
              <w:rPr>
                <w:rFonts w:ascii="Sylfaen" w:eastAsia="Times New Roman" w:hAnsi="Sylfaen" w:cs="Calibri"/>
                <w:b/>
                <w:bCs/>
                <w:color w:val="002060"/>
                <w:sz w:val="20"/>
                <w:szCs w:val="20"/>
                <w:lang w:val="en-GB" w:eastAsia="en-GB"/>
              </w:rPr>
              <w:br/>
              <w:t>პროგნოზი</w:t>
            </w:r>
          </w:p>
        </w:tc>
      </w:tr>
      <w:tr w:rsidR="005C45DC" w:rsidRPr="005C45DC" w14:paraId="4DBB59E8" w14:textId="77777777" w:rsidTr="003E5751">
        <w:trPr>
          <w:trHeight w:val="294"/>
        </w:trPr>
        <w:tc>
          <w:tcPr>
            <w:tcW w:w="5848" w:type="dxa"/>
            <w:shd w:val="clear" w:color="000000" w:fill="FFFFFF"/>
            <w:vAlign w:val="center"/>
            <w:hideMark/>
          </w:tcPr>
          <w:p w14:paraId="37247313" w14:textId="77777777" w:rsidR="003E5751" w:rsidRPr="003E5751" w:rsidRDefault="003E5751" w:rsidP="003E5751">
            <w:pPr>
              <w:spacing w:after="0" w:line="240" w:lineRule="auto"/>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აფხაზეთის ავტონომიური რესპუბლიკის ბიუჯეტი</w:t>
            </w:r>
          </w:p>
        </w:tc>
        <w:tc>
          <w:tcPr>
            <w:tcW w:w="1969" w:type="dxa"/>
            <w:shd w:val="clear" w:color="000000" w:fill="FFFFFF"/>
            <w:vAlign w:val="center"/>
            <w:hideMark/>
          </w:tcPr>
          <w:p w14:paraId="0C5F7ED7" w14:textId="08438392" w:rsidR="003E5751" w:rsidRPr="00FC3CF6" w:rsidRDefault="00644CB9" w:rsidP="003E5751">
            <w:pPr>
              <w:spacing w:after="0" w:line="240" w:lineRule="auto"/>
              <w:jc w:val="right"/>
              <w:rPr>
                <w:rFonts w:ascii="Sylfaen" w:eastAsia="Times New Roman" w:hAnsi="Sylfaen" w:cs="Calibri"/>
                <w:color w:val="002060"/>
                <w:sz w:val="20"/>
                <w:szCs w:val="20"/>
                <w:lang w:val="en-GB" w:eastAsia="en-GB"/>
              </w:rPr>
            </w:pPr>
            <w:r w:rsidRPr="00FC3CF6">
              <w:rPr>
                <w:rFonts w:ascii="Sylfaen" w:eastAsia="Times New Roman" w:hAnsi="Sylfaen" w:cs="Calibri"/>
                <w:color w:val="002060"/>
                <w:sz w:val="20"/>
                <w:szCs w:val="20"/>
                <w:lang w:val="en-GB" w:eastAsia="en-GB"/>
              </w:rPr>
              <w:t>1150000</w:t>
            </w:r>
          </w:p>
        </w:tc>
        <w:tc>
          <w:tcPr>
            <w:tcW w:w="2313" w:type="dxa"/>
            <w:shd w:val="clear" w:color="000000" w:fill="FFFFFF"/>
            <w:vAlign w:val="center"/>
            <w:hideMark/>
          </w:tcPr>
          <w:p w14:paraId="4691B6E7" w14:textId="77777777" w:rsidR="003E5751" w:rsidRPr="003E5751" w:rsidRDefault="003E5751" w:rsidP="003E5751">
            <w:pPr>
              <w:spacing w:after="0" w:line="240" w:lineRule="auto"/>
              <w:jc w:val="right"/>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700000</w:t>
            </w:r>
          </w:p>
        </w:tc>
        <w:tc>
          <w:tcPr>
            <w:tcW w:w="1998" w:type="dxa"/>
            <w:shd w:val="clear" w:color="000000" w:fill="FFFFFF"/>
            <w:vAlign w:val="center"/>
            <w:hideMark/>
          </w:tcPr>
          <w:p w14:paraId="5F22899E" w14:textId="77777777" w:rsidR="003E5751" w:rsidRPr="003E5751" w:rsidRDefault="003E5751" w:rsidP="003E5751">
            <w:pPr>
              <w:spacing w:after="0" w:line="240" w:lineRule="auto"/>
              <w:jc w:val="right"/>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700000</w:t>
            </w:r>
          </w:p>
        </w:tc>
        <w:tc>
          <w:tcPr>
            <w:tcW w:w="2191" w:type="dxa"/>
            <w:shd w:val="clear" w:color="000000" w:fill="FFFFFF"/>
            <w:vAlign w:val="center"/>
            <w:hideMark/>
          </w:tcPr>
          <w:p w14:paraId="4B065A19" w14:textId="77777777" w:rsidR="003E5751" w:rsidRPr="003E5751" w:rsidRDefault="003E5751" w:rsidP="003E5751">
            <w:pPr>
              <w:spacing w:after="0" w:line="240" w:lineRule="auto"/>
              <w:jc w:val="right"/>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750000</w:t>
            </w:r>
          </w:p>
        </w:tc>
      </w:tr>
      <w:tr w:rsidR="005C45DC" w:rsidRPr="005C45DC" w14:paraId="14CF3830" w14:textId="77777777" w:rsidTr="003E5751">
        <w:trPr>
          <w:trHeight w:val="294"/>
        </w:trPr>
        <w:tc>
          <w:tcPr>
            <w:tcW w:w="5848" w:type="dxa"/>
            <w:shd w:val="clear" w:color="000000" w:fill="FFFFFF"/>
            <w:vAlign w:val="center"/>
            <w:hideMark/>
          </w:tcPr>
          <w:p w14:paraId="2774F78B" w14:textId="77777777" w:rsidR="003E5751" w:rsidRPr="003E5751" w:rsidRDefault="003E5751" w:rsidP="003E5751">
            <w:pPr>
              <w:spacing w:after="0" w:line="240" w:lineRule="auto"/>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სახელმწიფო ბიუჯეტი</w:t>
            </w:r>
          </w:p>
        </w:tc>
        <w:tc>
          <w:tcPr>
            <w:tcW w:w="1969" w:type="dxa"/>
            <w:shd w:val="clear" w:color="000000" w:fill="FFFFFF"/>
            <w:vAlign w:val="center"/>
            <w:hideMark/>
          </w:tcPr>
          <w:p w14:paraId="4D49564E" w14:textId="77777777" w:rsidR="003E5751" w:rsidRPr="00644CB9" w:rsidRDefault="003E5751" w:rsidP="003E5751">
            <w:pPr>
              <w:spacing w:after="0" w:line="240" w:lineRule="auto"/>
              <w:jc w:val="right"/>
              <w:rPr>
                <w:rFonts w:ascii="Sylfaen" w:eastAsia="Times New Roman" w:hAnsi="Sylfaen" w:cs="Calibri"/>
                <w:color w:val="FF0000"/>
                <w:sz w:val="20"/>
                <w:szCs w:val="20"/>
                <w:lang w:val="en-GB" w:eastAsia="en-GB"/>
              </w:rPr>
            </w:pPr>
            <w:r w:rsidRPr="00644CB9">
              <w:rPr>
                <w:rFonts w:ascii="Sylfaen" w:eastAsia="Times New Roman" w:hAnsi="Sylfaen" w:cs="Calibri"/>
                <w:color w:val="FF0000"/>
                <w:sz w:val="20"/>
                <w:szCs w:val="20"/>
                <w:lang w:val="en-GB" w:eastAsia="en-GB"/>
              </w:rPr>
              <w:t> </w:t>
            </w:r>
          </w:p>
        </w:tc>
        <w:tc>
          <w:tcPr>
            <w:tcW w:w="2313" w:type="dxa"/>
            <w:shd w:val="clear" w:color="000000" w:fill="FFFFFF"/>
            <w:vAlign w:val="center"/>
            <w:hideMark/>
          </w:tcPr>
          <w:p w14:paraId="1180BAC4" w14:textId="77777777" w:rsidR="003E5751" w:rsidRPr="003E5751" w:rsidRDefault="003E5751" w:rsidP="003E5751">
            <w:pPr>
              <w:spacing w:after="0" w:line="240" w:lineRule="auto"/>
              <w:jc w:val="right"/>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 </w:t>
            </w:r>
          </w:p>
        </w:tc>
        <w:tc>
          <w:tcPr>
            <w:tcW w:w="1998" w:type="dxa"/>
            <w:shd w:val="clear" w:color="000000" w:fill="FFFFFF"/>
            <w:vAlign w:val="center"/>
            <w:hideMark/>
          </w:tcPr>
          <w:p w14:paraId="1289AF2C" w14:textId="77777777" w:rsidR="003E5751" w:rsidRPr="003E5751" w:rsidRDefault="003E5751" w:rsidP="003E5751">
            <w:pPr>
              <w:spacing w:after="0" w:line="240" w:lineRule="auto"/>
              <w:jc w:val="right"/>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 </w:t>
            </w:r>
          </w:p>
        </w:tc>
        <w:tc>
          <w:tcPr>
            <w:tcW w:w="2191" w:type="dxa"/>
            <w:shd w:val="clear" w:color="000000" w:fill="FFFFFF"/>
            <w:vAlign w:val="center"/>
            <w:hideMark/>
          </w:tcPr>
          <w:p w14:paraId="4711E6C7" w14:textId="77777777" w:rsidR="003E5751" w:rsidRPr="003E5751" w:rsidRDefault="003E5751" w:rsidP="003E5751">
            <w:pPr>
              <w:spacing w:after="0" w:line="240" w:lineRule="auto"/>
              <w:jc w:val="right"/>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 </w:t>
            </w:r>
          </w:p>
        </w:tc>
      </w:tr>
      <w:tr w:rsidR="005C45DC" w:rsidRPr="005C45DC" w14:paraId="63DDEDF7" w14:textId="77777777" w:rsidTr="003E5751">
        <w:trPr>
          <w:trHeight w:val="294"/>
        </w:trPr>
        <w:tc>
          <w:tcPr>
            <w:tcW w:w="5848" w:type="dxa"/>
            <w:shd w:val="clear" w:color="000000" w:fill="FFFFFF"/>
            <w:vAlign w:val="center"/>
            <w:hideMark/>
          </w:tcPr>
          <w:p w14:paraId="6CAB3F62" w14:textId="77777777" w:rsidR="003E5751" w:rsidRPr="003E5751" w:rsidRDefault="003E5751" w:rsidP="003E5751">
            <w:pPr>
              <w:spacing w:after="0" w:line="240" w:lineRule="auto"/>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სხვა ......</w:t>
            </w:r>
          </w:p>
        </w:tc>
        <w:tc>
          <w:tcPr>
            <w:tcW w:w="1969" w:type="dxa"/>
            <w:shd w:val="clear" w:color="000000" w:fill="FFFFFF"/>
            <w:vAlign w:val="center"/>
            <w:hideMark/>
          </w:tcPr>
          <w:p w14:paraId="00AB8A6B" w14:textId="77777777" w:rsidR="003E5751" w:rsidRPr="00644CB9" w:rsidRDefault="003E5751" w:rsidP="003E5751">
            <w:pPr>
              <w:spacing w:after="0" w:line="240" w:lineRule="auto"/>
              <w:jc w:val="right"/>
              <w:rPr>
                <w:rFonts w:ascii="Sylfaen" w:eastAsia="Times New Roman" w:hAnsi="Sylfaen" w:cs="Calibri"/>
                <w:color w:val="FF0000"/>
                <w:sz w:val="20"/>
                <w:szCs w:val="20"/>
                <w:lang w:val="en-GB" w:eastAsia="en-GB"/>
              </w:rPr>
            </w:pPr>
            <w:r w:rsidRPr="00644CB9">
              <w:rPr>
                <w:rFonts w:ascii="Sylfaen" w:eastAsia="Times New Roman" w:hAnsi="Sylfaen" w:cs="Calibri"/>
                <w:color w:val="FF0000"/>
                <w:sz w:val="20"/>
                <w:szCs w:val="20"/>
                <w:lang w:val="en-GB" w:eastAsia="en-GB"/>
              </w:rPr>
              <w:t> </w:t>
            </w:r>
          </w:p>
        </w:tc>
        <w:tc>
          <w:tcPr>
            <w:tcW w:w="2313" w:type="dxa"/>
            <w:shd w:val="clear" w:color="000000" w:fill="FFFFFF"/>
            <w:vAlign w:val="center"/>
            <w:hideMark/>
          </w:tcPr>
          <w:p w14:paraId="4FE9C911" w14:textId="77777777" w:rsidR="003E5751" w:rsidRPr="003E5751" w:rsidRDefault="003E5751" w:rsidP="003E5751">
            <w:pPr>
              <w:spacing w:after="0" w:line="240" w:lineRule="auto"/>
              <w:jc w:val="right"/>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 </w:t>
            </w:r>
          </w:p>
        </w:tc>
        <w:tc>
          <w:tcPr>
            <w:tcW w:w="1998" w:type="dxa"/>
            <w:shd w:val="clear" w:color="000000" w:fill="FFFFFF"/>
            <w:vAlign w:val="center"/>
            <w:hideMark/>
          </w:tcPr>
          <w:p w14:paraId="56D372BC" w14:textId="77777777" w:rsidR="003E5751" w:rsidRPr="003E5751" w:rsidRDefault="003E5751" w:rsidP="003E5751">
            <w:pPr>
              <w:spacing w:after="0" w:line="240" w:lineRule="auto"/>
              <w:jc w:val="right"/>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 </w:t>
            </w:r>
          </w:p>
        </w:tc>
        <w:tc>
          <w:tcPr>
            <w:tcW w:w="2191" w:type="dxa"/>
            <w:shd w:val="clear" w:color="000000" w:fill="FFFFFF"/>
            <w:vAlign w:val="center"/>
            <w:hideMark/>
          </w:tcPr>
          <w:p w14:paraId="08E56846" w14:textId="77777777" w:rsidR="003E5751" w:rsidRPr="003E5751" w:rsidRDefault="003E5751" w:rsidP="003E5751">
            <w:pPr>
              <w:spacing w:after="0" w:line="240" w:lineRule="auto"/>
              <w:jc w:val="right"/>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 </w:t>
            </w:r>
          </w:p>
        </w:tc>
      </w:tr>
      <w:tr w:rsidR="005C45DC" w:rsidRPr="005C45DC" w14:paraId="21FC1423" w14:textId="77777777" w:rsidTr="003E5751">
        <w:trPr>
          <w:trHeight w:val="426"/>
        </w:trPr>
        <w:tc>
          <w:tcPr>
            <w:tcW w:w="5848" w:type="dxa"/>
            <w:shd w:val="clear" w:color="000000" w:fill="FFFFFF"/>
            <w:vAlign w:val="center"/>
            <w:hideMark/>
          </w:tcPr>
          <w:p w14:paraId="53FF00D5" w14:textId="77777777" w:rsidR="003E5751" w:rsidRPr="003E5751" w:rsidRDefault="003E5751" w:rsidP="003E5751">
            <w:pPr>
              <w:spacing w:after="0" w:line="240" w:lineRule="auto"/>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სულ ჯამი</w:t>
            </w:r>
          </w:p>
        </w:tc>
        <w:tc>
          <w:tcPr>
            <w:tcW w:w="1969" w:type="dxa"/>
            <w:shd w:val="clear" w:color="000000" w:fill="FFFFFF"/>
            <w:vAlign w:val="center"/>
            <w:hideMark/>
          </w:tcPr>
          <w:p w14:paraId="78CFDEFD" w14:textId="67A60F73" w:rsidR="003E5751" w:rsidRPr="00644CB9" w:rsidRDefault="00644CB9" w:rsidP="003E5751">
            <w:pPr>
              <w:spacing w:after="0" w:line="240" w:lineRule="auto"/>
              <w:jc w:val="center"/>
              <w:rPr>
                <w:rFonts w:ascii="Sylfaen" w:eastAsia="Times New Roman" w:hAnsi="Sylfaen" w:cs="Calibri"/>
                <w:b/>
                <w:bCs/>
                <w:color w:val="FF0000"/>
                <w:sz w:val="20"/>
                <w:szCs w:val="20"/>
                <w:lang w:val="ka-GE" w:eastAsia="en-GB"/>
              </w:rPr>
            </w:pPr>
            <w:r w:rsidRPr="00FC3CF6">
              <w:rPr>
                <w:rFonts w:ascii="Sylfaen" w:eastAsia="Times New Roman" w:hAnsi="Sylfaen" w:cs="Calibri"/>
                <w:b/>
                <w:bCs/>
                <w:color w:val="002060"/>
                <w:sz w:val="20"/>
                <w:szCs w:val="20"/>
                <w:lang w:val="en-GB" w:eastAsia="en-GB"/>
              </w:rPr>
              <w:t>1150000</w:t>
            </w:r>
          </w:p>
        </w:tc>
        <w:tc>
          <w:tcPr>
            <w:tcW w:w="2313" w:type="dxa"/>
            <w:shd w:val="clear" w:color="000000" w:fill="FFFFFF"/>
            <w:vAlign w:val="center"/>
            <w:hideMark/>
          </w:tcPr>
          <w:p w14:paraId="59AA9A87"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700000</w:t>
            </w:r>
          </w:p>
        </w:tc>
        <w:tc>
          <w:tcPr>
            <w:tcW w:w="1998" w:type="dxa"/>
            <w:shd w:val="clear" w:color="000000" w:fill="FFFFFF"/>
            <w:vAlign w:val="center"/>
            <w:hideMark/>
          </w:tcPr>
          <w:p w14:paraId="00F70862"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700000</w:t>
            </w:r>
          </w:p>
        </w:tc>
        <w:tc>
          <w:tcPr>
            <w:tcW w:w="2191" w:type="dxa"/>
            <w:shd w:val="clear" w:color="000000" w:fill="FFFFFF"/>
            <w:vAlign w:val="center"/>
            <w:hideMark/>
          </w:tcPr>
          <w:p w14:paraId="20095B30"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750000</w:t>
            </w:r>
          </w:p>
        </w:tc>
      </w:tr>
      <w:tr w:rsidR="005C45DC" w:rsidRPr="005C45DC" w14:paraId="4C0019D5" w14:textId="77777777" w:rsidTr="003E5751">
        <w:trPr>
          <w:trHeight w:val="647"/>
        </w:trPr>
        <w:tc>
          <w:tcPr>
            <w:tcW w:w="5848" w:type="dxa"/>
            <w:shd w:val="clear" w:color="000000" w:fill="FFFFFF"/>
            <w:noWrap/>
            <w:vAlign w:val="center"/>
            <w:hideMark/>
          </w:tcPr>
          <w:p w14:paraId="5E9D3D92" w14:textId="77777777" w:rsidR="003E5751" w:rsidRPr="003E5751" w:rsidRDefault="003E5751" w:rsidP="003E5751">
            <w:pPr>
              <w:spacing w:after="0" w:line="240" w:lineRule="auto"/>
              <w:rPr>
                <w:rFonts w:ascii="Sylfaen" w:eastAsia="Times New Roman" w:hAnsi="Sylfaen" w:cs="Calibri"/>
                <w:b/>
                <w:bCs/>
                <w:i/>
                <w:iCs/>
                <w:color w:val="002060"/>
                <w:sz w:val="20"/>
                <w:szCs w:val="20"/>
                <w:lang w:val="en-GB" w:eastAsia="en-GB"/>
              </w:rPr>
            </w:pPr>
            <w:r w:rsidRPr="003E5751">
              <w:rPr>
                <w:rFonts w:ascii="Sylfaen" w:eastAsia="Times New Roman" w:hAnsi="Sylfaen" w:cs="Calibri"/>
                <w:b/>
                <w:bCs/>
                <w:i/>
                <w:iCs/>
                <w:color w:val="002060"/>
                <w:sz w:val="20"/>
                <w:szCs w:val="20"/>
                <w:lang w:val="en-GB" w:eastAsia="en-GB"/>
              </w:rPr>
              <w:t>მ.შ. კაპიტალური პროექტები</w:t>
            </w:r>
          </w:p>
        </w:tc>
        <w:tc>
          <w:tcPr>
            <w:tcW w:w="1969" w:type="dxa"/>
            <w:shd w:val="clear" w:color="000000" w:fill="FFFFFF"/>
            <w:vAlign w:val="center"/>
            <w:hideMark/>
          </w:tcPr>
          <w:p w14:paraId="514FEABC" w14:textId="77777777" w:rsidR="003E5751" w:rsidRPr="003E5751" w:rsidRDefault="003E5751" w:rsidP="003E5751">
            <w:pPr>
              <w:spacing w:after="0" w:line="240" w:lineRule="auto"/>
              <w:rPr>
                <w:rFonts w:ascii="Sylfaen" w:eastAsia="Times New Roman" w:hAnsi="Sylfaen" w:cs="Calibri"/>
                <w:i/>
                <w:iCs/>
                <w:color w:val="002060"/>
                <w:sz w:val="20"/>
                <w:szCs w:val="20"/>
                <w:lang w:val="en-GB" w:eastAsia="en-GB"/>
              </w:rPr>
            </w:pPr>
            <w:r w:rsidRPr="003E5751">
              <w:rPr>
                <w:rFonts w:ascii="Sylfaen" w:eastAsia="Times New Roman" w:hAnsi="Sylfaen" w:cs="Calibri"/>
                <w:i/>
                <w:iCs/>
                <w:color w:val="002060"/>
                <w:sz w:val="20"/>
                <w:szCs w:val="20"/>
                <w:lang w:val="en-GB" w:eastAsia="en-GB"/>
              </w:rPr>
              <w:t> </w:t>
            </w:r>
          </w:p>
        </w:tc>
        <w:tc>
          <w:tcPr>
            <w:tcW w:w="2313" w:type="dxa"/>
            <w:shd w:val="clear" w:color="000000" w:fill="FFFFFF"/>
            <w:vAlign w:val="center"/>
            <w:hideMark/>
          </w:tcPr>
          <w:p w14:paraId="01ED049E" w14:textId="77777777" w:rsidR="003E5751" w:rsidRPr="003E5751" w:rsidRDefault="003E5751" w:rsidP="003E5751">
            <w:pPr>
              <w:spacing w:after="0" w:line="240" w:lineRule="auto"/>
              <w:rPr>
                <w:rFonts w:ascii="Sylfaen" w:eastAsia="Times New Roman" w:hAnsi="Sylfaen" w:cs="Calibri"/>
                <w:i/>
                <w:iCs/>
                <w:color w:val="002060"/>
                <w:sz w:val="20"/>
                <w:szCs w:val="20"/>
                <w:lang w:val="en-GB" w:eastAsia="en-GB"/>
              </w:rPr>
            </w:pPr>
            <w:r w:rsidRPr="003E5751">
              <w:rPr>
                <w:rFonts w:ascii="Sylfaen" w:eastAsia="Times New Roman" w:hAnsi="Sylfaen" w:cs="Calibri"/>
                <w:i/>
                <w:iCs/>
                <w:color w:val="002060"/>
                <w:sz w:val="20"/>
                <w:szCs w:val="20"/>
                <w:lang w:val="en-GB" w:eastAsia="en-GB"/>
              </w:rPr>
              <w:t> </w:t>
            </w:r>
          </w:p>
        </w:tc>
        <w:tc>
          <w:tcPr>
            <w:tcW w:w="1998" w:type="dxa"/>
            <w:shd w:val="clear" w:color="000000" w:fill="FFFFFF"/>
            <w:vAlign w:val="center"/>
            <w:hideMark/>
          </w:tcPr>
          <w:p w14:paraId="7CD6DE76" w14:textId="77777777" w:rsidR="003E5751" w:rsidRPr="003E5751" w:rsidRDefault="003E5751" w:rsidP="003E5751">
            <w:pPr>
              <w:spacing w:after="0" w:line="240" w:lineRule="auto"/>
              <w:rPr>
                <w:rFonts w:ascii="Sylfaen" w:eastAsia="Times New Roman" w:hAnsi="Sylfaen" w:cs="Calibri"/>
                <w:i/>
                <w:iCs/>
                <w:color w:val="002060"/>
                <w:sz w:val="20"/>
                <w:szCs w:val="20"/>
                <w:lang w:val="en-GB" w:eastAsia="en-GB"/>
              </w:rPr>
            </w:pPr>
            <w:r w:rsidRPr="003E5751">
              <w:rPr>
                <w:rFonts w:ascii="Sylfaen" w:eastAsia="Times New Roman" w:hAnsi="Sylfaen" w:cs="Calibri"/>
                <w:i/>
                <w:iCs/>
                <w:color w:val="002060"/>
                <w:sz w:val="20"/>
                <w:szCs w:val="20"/>
                <w:lang w:val="en-GB" w:eastAsia="en-GB"/>
              </w:rPr>
              <w:t> </w:t>
            </w:r>
          </w:p>
        </w:tc>
        <w:tc>
          <w:tcPr>
            <w:tcW w:w="2191" w:type="dxa"/>
            <w:shd w:val="clear" w:color="000000" w:fill="FFFFFF"/>
            <w:vAlign w:val="center"/>
            <w:hideMark/>
          </w:tcPr>
          <w:p w14:paraId="5A21567F" w14:textId="77777777" w:rsidR="003E5751" w:rsidRPr="003E5751" w:rsidRDefault="003E5751" w:rsidP="003E5751">
            <w:pPr>
              <w:spacing w:after="0" w:line="240" w:lineRule="auto"/>
              <w:rPr>
                <w:rFonts w:ascii="Sylfaen" w:eastAsia="Times New Roman" w:hAnsi="Sylfaen" w:cs="Calibri"/>
                <w:i/>
                <w:iCs/>
                <w:color w:val="002060"/>
                <w:sz w:val="20"/>
                <w:szCs w:val="20"/>
                <w:lang w:val="en-GB" w:eastAsia="en-GB"/>
              </w:rPr>
            </w:pPr>
            <w:r w:rsidRPr="003E5751">
              <w:rPr>
                <w:rFonts w:ascii="Sylfaen" w:eastAsia="Times New Roman" w:hAnsi="Sylfaen" w:cs="Calibri"/>
                <w:i/>
                <w:iCs/>
                <w:color w:val="002060"/>
                <w:sz w:val="20"/>
                <w:szCs w:val="20"/>
                <w:lang w:val="en-GB" w:eastAsia="en-GB"/>
              </w:rPr>
              <w:t> </w:t>
            </w:r>
          </w:p>
        </w:tc>
      </w:tr>
      <w:tr w:rsidR="005C45DC" w:rsidRPr="003E5751" w14:paraId="6FC57ADA" w14:textId="77777777" w:rsidTr="003E5751">
        <w:trPr>
          <w:trHeight w:val="2234"/>
        </w:trPr>
        <w:tc>
          <w:tcPr>
            <w:tcW w:w="5848" w:type="dxa"/>
            <w:shd w:val="clear" w:color="000000" w:fill="FFFFFF"/>
            <w:vAlign w:val="center"/>
            <w:hideMark/>
          </w:tcPr>
          <w:p w14:paraId="3AEBD619" w14:textId="77777777" w:rsidR="003E5751" w:rsidRPr="003E5751" w:rsidRDefault="003E5751" w:rsidP="003E5751">
            <w:pPr>
              <w:spacing w:after="0" w:line="240" w:lineRule="auto"/>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lastRenderedPageBreak/>
              <w:t>მიზანი და აღწერა</w:t>
            </w:r>
          </w:p>
        </w:tc>
        <w:tc>
          <w:tcPr>
            <w:tcW w:w="8472" w:type="dxa"/>
            <w:gridSpan w:val="4"/>
            <w:shd w:val="clear" w:color="000000" w:fill="FFFFFF"/>
            <w:vAlign w:val="center"/>
            <w:hideMark/>
          </w:tcPr>
          <w:p w14:paraId="04814F22" w14:textId="4D980CB3" w:rsidR="003E5751" w:rsidRPr="003E5751" w:rsidRDefault="006B4360" w:rsidP="006B4360">
            <w:pPr>
              <w:spacing w:after="0" w:line="240" w:lineRule="auto"/>
              <w:jc w:val="both"/>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მაღალტექნოლოგიურ გამოკვლევებ</w:t>
            </w:r>
            <w:r>
              <w:rPr>
                <w:rFonts w:ascii="Sylfaen" w:eastAsia="Times New Roman" w:hAnsi="Sylfaen" w:cs="Calibri"/>
                <w:color w:val="002060"/>
                <w:sz w:val="20"/>
                <w:szCs w:val="20"/>
                <w:lang w:val="ka-GE" w:eastAsia="en-GB"/>
              </w:rPr>
              <w:t>ზე</w:t>
            </w:r>
            <w:r w:rsidRPr="003E5751">
              <w:rPr>
                <w:rFonts w:ascii="Sylfaen" w:eastAsia="Times New Roman" w:hAnsi="Sylfaen" w:cs="Calibri"/>
                <w:color w:val="002060"/>
                <w:sz w:val="20"/>
                <w:szCs w:val="20"/>
                <w:lang w:val="en-GB" w:eastAsia="en-GB"/>
              </w:rPr>
              <w:t xml:space="preserve"> </w:t>
            </w:r>
            <w:r>
              <w:rPr>
                <w:rFonts w:ascii="Sylfaen" w:eastAsia="Times New Roman" w:hAnsi="Sylfaen" w:cs="Calibri"/>
                <w:color w:val="002060"/>
                <w:sz w:val="20"/>
                <w:szCs w:val="20"/>
                <w:lang w:val="ka-GE" w:eastAsia="en-GB"/>
              </w:rPr>
              <w:t>(</w:t>
            </w:r>
            <w:r w:rsidRPr="003E5751">
              <w:rPr>
                <w:rFonts w:ascii="Sylfaen" w:eastAsia="Times New Roman" w:hAnsi="Sylfaen" w:cs="Calibri"/>
                <w:color w:val="002060"/>
                <w:sz w:val="20"/>
                <w:szCs w:val="20"/>
                <w:lang w:val="en-GB" w:eastAsia="en-GB"/>
              </w:rPr>
              <w:t>მაგნიტურ-რეზონანსულ</w:t>
            </w:r>
            <w:r>
              <w:rPr>
                <w:rFonts w:ascii="Sylfaen" w:eastAsia="Times New Roman" w:hAnsi="Sylfaen" w:cs="Calibri"/>
                <w:color w:val="002060"/>
                <w:sz w:val="20"/>
                <w:szCs w:val="20"/>
                <w:lang w:val="ka-GE" w:eastAsia="en-GB"/>
              </w:rPr>
              <w:t>ი</w:t>
            </w:r>
            <w:r w:rsidRPr="003E5751">
              <w:rPr>
                <w:rFonts w:ascii="Sylfaen" w:eastAsia="Times New Roman" w:hAnsi="Sylfaen" w:cs="Calibri"/>
                <w:color w:val="002060"/>
                <w:sz w:val="20"/>
                <w:szCs w:val="20"/>
                <w:lang w:val="en-GB" w:eastAsia="en-GB"/>
              </w:rPr>
              <w:t xml:space="preserve"> და კომპიუტერულ</w:t>
            </w:r>
            <w:r>
              <w:rPr>
                <w:rFonts w:ascii="Sylfaen" w:eastAsia="Times New Roman" w:hAnsi="Sylfaen" w:cs="Calibri"/>
                <w:color w:val="002060"/>
                <w:sz w:val="20"/>
                <w:szCs w:val="20"/>
                <w:lang w:val="ka-GE" w:eastAsia="en-GB"/>
              </w:rPr>
              <w:t>ი</w:t>
            </w:r>
            <w:r w:rsidRPr="003E5751">
              <w:rPr>
                <w:rFonts w:ascii="Sylfaen" w:eastAsia="Times New Roman" w:hAnsi="Sylfaen" w:cs="Calibri"/>
                <w:color w:val="002060"/>
                <w:sz w:val="20"/>
                <w:szCs w:val="20"/>
                <w:lang w:val="en-GB" w:eastAsia="en-GB"/>
              </w:rPr>
              <w:t xml:space="preserve"> ტომოგრაფი</w:t>
            </w:r>
            <w:r>
              <w:rPr>
                <w:rFonts w:ascii="Sylfaen" w:eastAsia="Times New Roman" w:hAnsi="Sylfaen" w:cs="Calibri"/>
                <w:color w:val="002060"/>
                <w:sz w:val="20"/>
                <w:szCs w:val="20"/>
                <w:lang w:val="ka-GE" w:eastAsia="en-GB"/>
              </w:rPr>
              <w:t>ა,</w:t>
            </w:r>
            <w:r w:rsidR="00B50D53">
              <w:rPr>
                <w:rFonts w:ascii="Sylfaen" w:eastAsia="Times New Roman" w:hAnsi="Sylfaen" w:cs="Calibri"/>
                <w:color w:val="002060"/>
                <w:sz w:val="20"/>
                <w:szCs w:val="20"/>
                <w:lang w:val="ka-GE" w:eastAsia="en-GB"/>
              </w:rPr>
              <w:t xml:space="preserve"> </w:t>
            </w:r>
            <w:r w:rsidRPr="003E5751">
              <w:rPr>
                <w:rFonts w:ascii="Sylfaen" w:eastAsia="Times New Roman" w:hAnsi="Sylfaen" w:cs="Calibri"/>
                <w:color w:val="002060"/>
                <w:sz w:val="20"/>
                <w:szCs w:val="20"/>
                <w:lang w:val="en-GB" w:eastAsia="en-GB"/>
              </w:rPr>
              <w:t>სცინტიგრაფია</w:t>
            </w:r>
            <w:r>
              <w:rPr>
                <w:rFonts w:ascii="Sylfaen" w:eastAsia="Times New Roman" w:hAnsi="Sylfaen" w:cs="Calibri"/>
                <w:color w:val="002060"/>
                <w:sz w:val="20"/>
                <w:szCs w:val="20"/>
                <w:lang w:val="ka-GE" w:eastAsia="en-GB"/>
              </w:rPr>
              <w:t xml:space="preserve">, </w:t>
            </w:r>
            <w:r w:rsidRPr="003E5751">
              <w:rPr>
                <w:rFonts w:ascii="Sylfaen" w:eastAsia="Times New Roman" w:hAnsi="Sylfaen" w:cs="Calibri"/>
                <w:color w:val="002060"/>
                <w:sz w:val="20"/>
                <w:szCs w:val="20"/>
                <w:lang w:val="en-GB" w:eastAsia="en-GB"/>
              </w:rPr>
              <w:t>SPECT/CT,</w:t>
            </w:r>
            <w:r>
              <w:rPr>
                <w:rFonts w:ascii="Sylfaen" w:eastAsia="Times New Roman" w:hAnsi="Sylfaen" w:cs="Calibri"/>
                <w:color w:val="002060"/>
                <w:sz w:val="20"/>
                <w:szCs w:val="20"/>
                <w:lang w:val="ka-GE" w:eastAsia="en-GB"/>
              </w:rPr>
              <w:t>)</w:t>
            </w:r>
            <w:r w:rsidRPr="003E5751">
              <w:rPr>
                <w:rFonts w:ascii="Sylfaen" w:eastAsia="Times New Roman" w:hAnsi="Sylfaen" w:cs="Calibri"/>
                <w:color w:val="002060"/>
                <w:sz w:val="20"/>
                <w:szCs w:val="20"/>
                <w:lang w:val="en-GB" w:eastAsia="en-GB"/>
              </w:rPr>
              <w:t xml:space="preserve"> ბენეფიციართა</w:t>
            </w:r>
            <w:r w:rsidR="00883000">
              <w:rPr>
                <w:rFonts w:ascii="Sylfaen" w:eastAsia="Times New Roman" w:hAnsi="Sylfaen" w:cs="Calibri"/>
                <w:color w:val="002060"/>
                <w:sz w:val="20"/>
                <w:szCs w:val="20"/>
                <w:lang w:val="en-GB" w:eastAsia="en-GB"/>
              </w:rPr>
              <w:t xml:space="preserve"> </w:t>
            </w:r>
            <w:r w:rsidRPr="003E5751">
              <w:rPr>
                <w:rFonts w:ascii="Sylfaen" w:eastAsia="Times New Roman" w:hAnsi="Sylfaen" w:cs="Calibri"/>
                <w:color w:val="002060"/>
                <w:sz w:val="20"/>
                <w:szCs w:val="20"/>
                <w:lang w:val="en-GB" w:eastAsia="en-GB"/>
              </w:rPr>
              <w:t xml:space="preserve">ხელმისაწვდომობის უზრუნველყოფა. </w:t>
            </w:r>
            <w:r w:rsidRPr="003E5751">
              <w:rPr>
                <w:rFonts w:ascii="Sylfaen" w:eastAsia="Times New Roman" w:hAnsi="Sylfaen" w:cs="Calibri"/>
                <w:color w:val="002060"/>
                <w:sz w:val="20"/>
                <w:szCs w:val="20"/>
                <w:lang w:val="en-GB" w:eastAsia="en-GB"/>
              </w:rPr>
              <w:br/>
              <w:t>მაღალტექნოლოგიურ გამოკვლევებს შორის განსაკუთრებული ადგილი უკავია მაგნიტურ-რეზონანსულ და კომპიუტერულ ტომოგრაფიას, ასევე სცინტიგრაფიას რომლებიც წარმოადგენენ კვლევის ყველაზე ინფორმატიულ მეთოდებს. აღნიშნული კვლევებით შესაძლებელია დაავადების ადრეული დიაგნოსტიკა, მკურნალობის შედეგის კონტროლი და დინამიკაში დაკვირვება. ასევე სცინტიგრაფია დაავადების უფრო სწორი და ზუსტი ვიზუალიზაციის საშუალებას იძლევა</w:t>
            </w:r>
          </w:p>
        </w:tc>
      </w:tr>
      <w:tr w:rsidR="005C45DC" w:rsidRPr="005C45DC" w14:paraId="6CA1BA21" w14:textId="77777777" w:rsidTr="003E5751">
        <w:trPr>
          <w:trHeight w:val="691"/>
        </w:trPr>
        <w:tc>
          <w:tcPr>
            <w:tcW w:w="5848" w:type="dxa"/>
            <w:shd w:val="clear" w:color="000000" w:fill="F2F2F2"/>
            <w:vAlign w:val="center"/>
            <w:hideMark/>
          </w:tcPr>
          <w:p w14:paraId="0607038C" w14:textId="77777777" w:rsidR="003E5751" w:rsidRPr="003E5751" w:rsidRDefault="003E5751" w:rsidP="003E5751">
            <w:pPr>
              <w:spacing w:after="0" w:line="240" w:lineRule="auto"/>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ღონისძიების დასახელება</w:t>
            </w:r>
          </w:p>
        </w:tc>
        <w:tc>
          <w:tcPr>
            <w:tcW w:w="1969" w:type="dxa"/>
            <w:shd w:val="clear" w:color="000000" w:fill="F2F2F2"/>
            <w:vAlign w:val="center"/>
            <w:hideMark/>
          </w:tcPr>
          <w:p w14:paraId="561FB932" w14:textId="77777777" w:rsidR="003E5751" w:rsidRPr="003E5751" w:rsidRDefault="003E5751" w:rsidP="003E5751">
            <w:pPr>
              <w:spacing w:after="0" w:line="240" w:lineRule="auto"/>
              <w:jc w:val="center"/>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 xml:space="preserve">რაოდენობა </w:t>
            </w:r>
          </w:p>
        </w:tc>
        <w:tc>
          <w:tcPr>
            <w:tcW w:w="2313" w:type="dxa"/>
            <w:shd w:val="clear" w:color="000000" w:fill="F2F2F2"/>
            <w:vAlign w:val="center"/>
            <w:hideMark/>
          </w:tcPr>
          <w:p w14:paraId="1A109ADE" w14:textId="77777777" w:rsidR="003E5751" w:rsidRPr="003E5751" w:rsidRDefault="003E5751" w:rsidP="003E5751">
            <w:pPr>
              <w:spacing w:after="0" w:line="240" w:lineRule="auto"/>
              <w:jc w:val="center"/>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ერთ. საშ. ფასი</w:t>
            </w:r>
          </w:p>
        </w:tc>
        <w:tc>
          <w:tcPr>
            <w:tcW w:w="1998" w:type="dxa"/>
            <w:shd w:val="clear" w:color="000000" w:fill="F2F2F2"/>
            <w:vAlign w:val="center"/>
            <w:hideMark/>
          </w:tcPr>
          <w:p w14:paraId="0A11F91D" w14:textId="77777777" w:rsidR="003E5751" w:rsidRPr="003E5751" w:rsidRDefault="003E5751" w:rsidP="003E5751">
            <w:pPr>
              <w:spacing w:after="0" w:line="240" w:lineRule="auto"/>
              <w:jc w:val="center"/>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სულ (ლარი)</w:t>
            </w:r>
          </w:p>
        </w:tc>
        <w:tc>
          <w:tcPr>
            <w:tcW w:w="2191" w:type="dxa"/>
            <w:shd w:val="clear" w:color="000000" w:fill="F2F2F2"/>
            <w:vAlign w:val="center"/>
            <w:hideMark/>
          </w:tcPr>
          <w:p w14:paraId="6E8E856E" w14:textId="77777777" w:rsidR="003E5751" w:rsidRPr="003E5751" w:rsidRDefault="003E5751" w:rsidP="003E5751">
            <w:pPr>
              <w:spacing w:after="0" w:line="240" w:lineRule="auto"/>
              <w:jc w:val="center"/>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ეკონომიკური კლასიფიკაციის მუხლი</w:t>
            </w:r>
          </w:p>
        </w:tc>
      </w:tr>
      <w:tr w:rsidR="005C45DC" w:rsidRPr="005C45DC" w14:paraId="7D94A489" w14:textId="77777777" w:rsidTr="00FB7287">
        <w:trPr>
          <w:trHeight w:val="397"/>
        </w:trPr>
        <w:tc>
          <w:tcPr>
            <w:tcW w:w="5848" w:type="dxa"/>
            <w:shd w:val="clear" w:color="000000" w:fill="FFFFFF"/>
            <w:vAlign w:val="center"/>
            <w:hideMark/>
          </w:tcPr>
          <w:p w14:paraId="136E76DB" w14:textId="77777777" w:rsidR="003E5751" w:rsidRPr="003E5751" w:rsidRDefault="003E5751" w:rsidP="003E5751">
            <w:pPr>
              <w:spacing w:after="0" w:line="240" w:lineRule="auto"/>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 xml:space="preserve">მაღალტექნოლოგიური კვლევების თანადაფინანსება </w:t>
            </w:r>
          </w:p>
        </w:tc>
        <w:tc>
          <w:tcPr>
            <w:tcW w:w="1969" w:type="dxa"/>
            <w:shd w:val="clear" w:color="000000" w:fill="FFFFFF"/>
            <w:vAlign w:val="center"/>
          </w:tcPr>
          <w:p w14:paraId="0FD27492" w14:textId="5BAE4FD1" w:rsidR="003E5751" w:rsidRPr="00FC3CF6" w:rsidRDefault="006B4360" w:rsidP="003E5751">
            <w:pPr>
              <w:spacing w:after="0" w:line="240" w:lineRule="auto"/>
              <w:jc w:val="center"/>
              <w:rPr>
                <w:rFonts w:ascii="Sylfaen" w:eastAsia="Times New Roman" w:hAnsi="Sylfaen" w:cs="Calibri"/>
                <w:color w:val="002060"/>
                <w:sz w:val="20"/>
                <w:szCs w:val="20"/>
                <w:lang w:val="en-GB" w:eastAsia="en-GB"/>
              </w:rPr>
            </w:pPr>
            <w:r w:rsidRPr="00FC3CF6">
              <w:rPr>
                <w:rFonts w:ascii="Sylfaen" w:eastAsia="Times New Roman" w:hAnsi="Sylfaen" w:cs="Calibri"/>
                <w:color w:val="002060"/>
                <w:sz w:val="20"/>
                <w:szCs w:val="20"/>
                <w:lang w:val="en-GB" w:eastAsia="en-GB"/>
              </w:rPr>
              <w:t>2300</w:t>
            </w:r>
          </w:p>
        </w:tc>
        <w:tc>
          <w:tcPr>
            <w:tcW w:w="2313" w:type="dxa"/>
            <w:shd w:val="clear" w:color="000000" w:fill="FFFFFF"/>
            <w:vAlign w:val="center"/>
          </w:tcPr>
          <w:p w14:paraId="17CEC3AF" w14:textId="59D6D29D" w:rsidR="003E5751" w:rsidRPr="00FC3CF6" w:rsidRDefault="006B4360" w:rsidP="003E5751">
            <w:pPr>
              <w:spacing w:after="0" w:line="240" w:lineRule="auto"/>
              <w:jc w:val="center"/>
              <w:rPr>
                <w:rFonts w:ascii="Sylfaen" w:eastAsia="Times New Roman" w:hAnsi="Sylfaen" w:cs="Calibri"/>
                <w:color w:val="002060"/>
                <w:sz w:val="20"/>
                <w:szCs w:val="20"/>
                <w:lang w:val="en-GB" w:eastAsia="en-GB"/>
              </w:rPr>
            </w:pPr>
            <w:r w:rsidRPr="00FC3CF6">
              <w:rPr>
                <w:rFonts w:ascii="Sylfaen" w:eastAsia="Times New Roman" w:hAnsi="Sylfaen" w:cs="Calibri"/>
                <w:color w:val="002060"/>
                <w:sz w:val="20"/>
                <w:szCs w:val="20"/>
                <w:lang w:val="en-GB" w:eastAsia="en-GB"/>
              </w:rPr>
              <w:t>500</w:t>
            </w:r>
          </w:p>
        </w:tc>
        <w:tc>
          <w:tcPr>
            <w:tcW w:w="1998" w:type="dxa"/>
            <w:shd w:val="clear" w:color="000000" w:fill="FFFFFF"/>
            <w:vAlign w:val="center"/>
            <w:hideMark/>
          </w:tcPr>
          <w:p w14:paraId="7235BE5A" w14:textId="10942BC3" w:rsidR="003E5751" w:rsidRPr="00FC3CF6" w:rsidRDefault="00644CB9" w:rsidP="003E5751">
            <w:pPr>
              <w:spacing w:after="0" w:line="240" w:lineRule="auto"/>
              <w:jc w:val="center"/>
              <w:rPr>
                <w:rFonts w:ascii="Sylfaen" w:eastAsia="Times New Roman" w:hAnsi="Sylfaen" w:cs="Calibri"/>
                <w:b/>
                <w:bCs/>
                <w:color w:val="002060"/>
                <w:sz w:val="20"/>
                <w:szCs w:val="20"/>
                <w:lang w:val="en-GB" w:eastAsia="en-GB"/>
              </w:rPr>
            </w:pPr>
            <w:r w:rsidRPr="00FC3CF6">
              <w:rPr>
                <w:rFonts w:ascii="Sylfaen" w:eastAsia="Times New Roman" w:hAnsi="Sylfaen" w:cs="Calibri"/>
                <w:b/>
                <w:bCs/>
                <w:color w:val="002060"/>
                <w:sz w:val="20"/>
                <w:szCs w:val="20"/>
                <w:lang w:val="en-GB" w:eastAsia="en-GB"/>
              </w:rPr>
              <w:t>1150000</w:t>
            </w:r>
          </w:p>
        </w:tc>
        <w:tc>
          <w:tcPr>
            <w:tcW w:w="2191" w:type="dxa"/>
            <w:shd w:val="clear" w:color="000000" w:fill="FFFFFF"/>
            <w:vAlign w:val="center"/>
            <w:hideMark/>
          </w:tcPr>
          <w:p w14:paraId="12D4823A"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27</w:t>
            </w:r>
          </w:p>
        </w:tc>
      </w:tr>
      <w:tr w:rsidR="005C45DC" w:rsidRPr="003E5751" w14:paraId="25077C33" w14:textId="77777777" w:rsidTr="003E5751">
        <w:trPr>
          <w:trHeight w:val="559"/>
        </w:trPr>
        <w:tc>
          <w:tcPr>
            <w:tcW w:w="14320" w:type="dxa"/>
            <w:gridSpan w:val="5"/>
            <w:shd w:val="clear" w:color="000000" w:fill="F2F2F2"/>
            <w:vAlign w:val="center"/>
            <w:hideMark/>
          </w:tcPr>
          <w:p w14:paraId="4A79282F"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 xml:space="preserve">ღონისძიების განხორციელების დროითი გეგმა </w:t>
            </w:r>
          </w:p>
        </w:tc>
      </w:tr>
      <w:tr w:rsidR="005C45DC" w:rsidRPr="005C45DC" w14:paraId="7425EA9A" w14:textId="77777777" w:rsidTr="003E5751">
        <w:trPr>
          <w:trHeight w:val="559"/>
        </w:trPr>
        <w:tc>
          <w:tcPr>
            <w:tcW w:w="5848" w:type="dxa"/>
            <w:shd w:val="clear" w:color="000000" w:fill="F2F2F2"/>
            <w:vAlign w:val="center"/>
            <w:hideMark/>
          </w:tcPr>
          <w:p w14:paraId="2B34844C" w14:textId="77777777" w:rsidR="003E5751" w:rsidRPr="003E5751" w:rsidRDefault="003E5751" w:rsidP="003E5751">
            <w:pPr>
              <w:spacing w:after="0" w:line="240" w:lineRule="auto"/>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ღონისძიების დასახელება</w:t>
            </w:r>
          </w:p>
        </w:tc>
        <w:tc>
          <w:tcPr>
            <w:tcW w:w="1969" w:type="dxa"/>
            <w:shd w:val="clear" w:color="000000" w:fill="F2F2F2"/>
            <w:vAlign w:val="center"/>
            <w:hideMark/>
          </w:tcPr>
          <w:p w14:paraId="18C4344C"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1 კვარტალი</w:t>
            </w:r>
          </w:p>
        </w:tc>
        <w:tc>
          <w:tcPr>
            <w:tcW w:w="2313" w:type="dxa"/>
            <w:shd w:val="clear" w:color="000000" w:fill="F2F2F2"/>
            <w:vAlign w:val="center"/>
            <w:hideMark/>
          </w:tcPr>
          <w:p w14:paraId="3A171589"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2 კვარტალი</w:t>
            </w:r>
          </w:p>
        </w:tc>
        <w:tc>
          <w:tcPr>
            <w:tcW w:w="1998" w:type="dxa"/>
            <w:shd w:val="clear" w:color="000000" w:fill="F2F2F2"/>
            <w:vAlign w:val="center"/>
            <w:hideMark/>
          </w:tcPr>
          <w:p w14:paraId="22A1FF04"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3 კვარტალი</w:t>
            </w:r>
          </w:p>
        </w:tc>
        <w:tc>
          <w:tcPr>
            <w:tcW w:w="2191" w:type="dxa"/>
            <w:shd w:val="clear" w:color="000000" w:fill="F2F2F2"/>
            <w:vAlign w:val="center"/>
            <w:hideMark/>
          </w:tcPr>
          <w:p w14:paraId="3BC0F28D"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4 კვარტალი</w:t>
            </w:r>
          </w:p>
        </w:tc>
      </w:tr>
      <w:tr w:rsidR="005C45DC" w:rsidRPr="005C45DC" w14:paraId="263F4271" w14:textId="77777777" w:rsidTr="003E5751">
        <w:trPr>
          <w:trHeight w:val="397"/>
        </w:trPr>
        <w:tc>
          <w:tcPr>
            <w:tcW w:w="5848" w:type="dxa"/>
            <w:shd w:val="clear" w:color="000000" w:fill="FFFFFF"/>
            <w:vAlign w:val="center"/>
            <w:hideMark/>
          </w:tcPr>
          <w:p w14:paraId="6DA61EE9" w14:textId="77777777" w:rsidR="003E5751" w:rsidRPr="003E5751" w:rsidRDefault="003E5751" w:rsidP="003E5751">
            <w:pPr>
              <w:spacing w:after="0" w:line="240" w:lineRule="auto"/>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 xml:space="preserve">მაღალტექნოლოგიური კვლევების თანადაფინანსება </w:t>
            </w:r>
          </w:p>
        </w:tc>
        <w:tc>
          <w:tcPr>
            <w:tcW w:w="1969" w:type="dxa"/>
            <w:shd w:val="clear" w:color="000000" w:fill="FFFFFF"/>
            <w:vAlign w:val="center"/>
            <w:hideMark/>
          </w:tcPr>
          <w:p w14:paraId="18FCD259"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X</w:t>
            </w:r>
          </w:p>
        </w:tc>
        <w:tc>
          <w:tcPr>
            <w:tcW w:w="2313" w:type="dxa"/>
            <w:shd w:val="clear" w:color="000000" w:fill="FFFFFF"/>
            <w:vAlign w:val="center"/>
            <w:hideMark/>
          </w:tcPr>
          <w:p w14:paraId="361E63FE"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X</w:t>
            </w:r>
          </w:p>
        </w:tc>
        <w:tc>
          <w:tcPr>
            <w:tcW w:w="1998" w:type="dxa"/>
            <w:shd w:val="clear" w:color="000000" w:fill="FFFFFF"/>
            <w:vAlign w:val="center"/>
            <w:hideMark/>
          </w:tcPr>
          <w:p w14:paraId="46EEE1F0"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X</w:t>
            </w:r>
          </w:p>
        </w:tc>
        <w:tc>
          <w:tcPr>
            <w:tcW w:w="2191" w:type="dxa"/>
            <w:shd w:val="clear" w:color="000000" w:fill="FFFFFF"/>
            <w:vAlign w:val="center"/>
            <w:hideMark/>
          </w:tcPr>
          <w:p w14:paraId="555E85C9"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X</w:t>
            </w:r>
          </w:p>
        </w:tc>
      </w:tr>
      <w:tr w:rsidR="005C45DC" w:rsidRPr="003E5751" w14:paraId="58F6036E" w14:textId="77777777" w:rsidTr="003E5751">
        <w:trPr>
          <w:trHeight w:val="353"/>
        </w:trPr>
        <w:tc>
          <w:tcPr>
            <w:tcW w:w="14320" w:type="dxa"/>
            <w:gridSpan w:val="5"/>
            <w:shd w:val="clear" w:color="000000" w:fill="F2F2F2"/>
            <w:noWrap/>
            <w:vAlign w:val="center"/>
            <w:hideMark/>
          </w:tcPr>
          <w:p w14:paraId="63E4BB65"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შეფასების ინდიკატორი</w:t>
            </w:r>
          </w:p>
        </w:tc>
      </w:tr>
      <w:tr w:rsidR="005C45DC" w:rsidRPr="005C45DC" w14:paraId="47B8F9CC" w14:textId="77777777" w:rsidTr="003E5751">
        <w:trPr>
          <w:trHeight w:val="721"/>
        </w:trPr>
        <w:tc>
          <w:tcPr>
            <w:tcW w:w="5848" w:type="dxa"/>
            <w:shd w:val="clear" w:color="000000" w:fill="F2F2F2"/>
            <w:vAlign w:val="center"/>
            <w:hideMark/>
          </w:tcPr>
          <w:p w14:paraId="70EE88D2" w14:textId="77777777" w:rsidR="003E5751" w:rsidRPr="003E5751" w:rsidRDefault="003E5751" w:rsidP="003E5751">
            <w:pPr>
              <w:spacing w:after="0" w:line="240" w:lineRule="auto"/>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შუალედური შედეგი</w:t>
            </w:r>
          </w:p>
        </w:tc>
        <w:tc>
          <w:tcPr>
            <w:tcW w:w="1969" w:type="dxa"/>
            <w:shd w:val="clear" w:color="000000" w:fill="F2F2F2"/>
            <w:vAlign w:val="center"/>
            <w:hideMark/>
          </w:tcPr>
          <w:p w14:paraId="0A03D5C8"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2025 წელი საბაზისო</w:t>
            </w:r>
          </w:p>
        </w:tc>
        <w:tc>
          <w:tcPr>
            <w:tcW w:w="2313" w:type="dxa"/>
            <w:shd w:val="clear" w:color="000000" w:fill="F2F2F2"/>
            <w:vAlign w:val="center"/>
            <w:hideMark/>
          </w:tcPr>
          <w:p w14:paraId="502D05F0"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2026 წელი</w:t>
            </w:r>
          </w:p>
        </w:tc>
        <w:tc>
          <w:tcPr>
            <w:tcW w:w="1998" w:type="dxa"/>
            <w:shd w:val="clear" w:color="000000" w:fill="F2F2F2"/>
            <w:vAlign w:val="center"/>
            <w:hideMark/>
          </w:tcPr>
          <w:p w14:paraId="6A49AF70"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 xml:space="preserve"> ცდომილების ალბათობა (%)</w:t>
            </w:r>
          </w:p>
        </w:tc>
        <w:tc>
          <w:tcPr>
            <w:tcW w:w="2191" w:type="dxa"/>
            <w:shd w:val="clear" w:color="000000" w:fill="F2F2F2"/>
            <w:vAlign w:val="center"/>
            <w:hideMark/>
          </w:tcPr>
          <w:p w14:paraId="27DC4111" w14:textId="77777777" w:rsidR="003E5751" w:rsidRPr="003E5751" w:rsidRDefault="003E5751" w:rsidP="003E5751">
            <w:pPr>
              <w:spacing w:after="0" w:line="240" w:lineRule="auto"/>
              <w:jc w:val="center"/>
              <w:rPr>
                <w:rFonts w:ascii="Sylfaen" w:eastAsia="Times New Roman" w:hAnsi="Sylfaen" w:cs="Calibri"/>
                <w:b/>
                <w:bCs/>
                <w:color w:val="002060"/>
                <w:sz w:val="20"/>
                <w:szCs w:val="20"/>
                <w:lang w:val="en-GB" w:eastAsia="en-GB"/>
              </w:rPr>
            </w:pPr>
            <w:r w:rsidRPr="003E5751">
              <w:rPr>
                <w:rFonts w:ascii="Sylfaen" w:eastAsia="Times New Roman" w:hAnsi="Sylfaen" w:cs="Calibri"/>
                <w:b/>
                <w:bCs/>
                <w:color w:val="002060"/>
                <w:sz w:val="20"/>
                <w:szCs w:val="20"/>
                <w:lang w:val="en-GB" w:eastAsia="en-GB"/>
              </w:rPr>
              <w:t>რისკი</w:t>
            </w:r>
          </w:p>
        </w:tc>
      </w:tr>
      <w:tr w:rsidR="005C45DC" w:rsidRPr="005C45DC" w14:paraId="1D7340A4" w14:textId="77777777" w:rsidTr="003E5751">
        <w:trPr>
          <w:trHeight w:val="394"/>
        </w:trPr>
        <w:tc>
          <w:tcPr>
            <w:tcW w:w="5848" w:type="dxa"/>
            <w:shd w:val="clear" w:color="000000" w:fill="FFFFFF"/>
            <w:noWrap/>
            <w:vAlign w:val="center"/>
            <w:hideMark/>
          </w:tcPr>
          <w:p w14:paraId="1E53F209" w14:textId="77777777" w:rsidR="003E5751" w:rsidRPr="003E5751" w:rsidRDefault="003E5751" w:rsidP="003E5751">
            <w:pPr>
              <w:spacing w:after="0" w:line="240" w:lineRule="auto"/>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ბენეფიციართა რაოდენობა, რომელზეც გაიცა საგარანტიო წერილი</w:t>
            </w:r>
          </w:p>
        </w:tc>
        <w:tc>
          <w:tcPr>
            <w:tcW w:w="1969" w:type="dxa"/>
            <w:shd w:val="clear" w:color="000000" w:fill="FFFFFF"/>
            <w:noWrap/>
            <w:vAlign w:val="center"/>
            <w:hideMark/>
          </w:tcPr>
          <w:p w14:paraId="1578FE77" w14:textId="77777777" w:rsidR="003E5751" w:rsidRPr="003E5751" w:rsidRDefault="003E5751" w:rsidP="003E5751">
            <w:pPr>
              <w:spacing w:after="0" w:line="240" w:lineRule="auto"/>
              <w:jc w:val="center"/>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1250</w:t>
            </w:r>
          </w:p>
        </w:tc>
        <w:tc>
          <w:tcPr>
            <w:tcW w:w="2313" w:type="dxa"/>
            <w:shd w:val="clear" w:color="000000" w:fill="FFFFFF"/>
            <w:noWrap/>
            <w:vAlign w:val="center"/>
            <w:hideMark/>
          </w:tcPr>
          <w:p w14:paraId="5DC6E1BD" w14:textId="42A8A307" w:rsidR="003E5751" w:rsidRPr="003E5751" w:rsidRDefault="006B4360" w:rsidP="003E5751">
            <w:pPr>
              <w:spacing w:after="0" w:line="240" w:lineRule="auto"/>
              <w:jc w:val="center"/>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en-GB" w:eastAsia="en-GB"/>
              </w:rPr>
              <w:t>2300</w:t>
            </w:r>
          </w:p>
        </w:tc>
        <w:tc>
          <w:tcPr>
            <w:tcW w:w="1998" w:type="dxa"/>
            <w:shd w:val="clear" w:color="000000" w:fill="FFFFFF"/>
            <w:noWrap/>
            <w:vAlign w:val="center"/>
            <w:hideMark/>
          </w:tcPr>
          <w:p w14:paraId="31CEE694" w14:textId="77777777" w:rsidR="003E5751" w:rsidRPr="003E5751" w:rsidRDefault="003E5751" w:rsidP="003E5751">
            <w:pPr>
              <w:spacing w:after="0" w:line="240" w:lineRule="auto"/>
              <w:jc w:val="center"/>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10%</w:t>
            </w:r>
          </w:p>
        </w:tc>
        <w:tc>
          <w:tcPr>
            <w:tcW w:w="2191" w:type="dxa"/>
            <w:shd w:val="clear" w:color="000000" w:fill="FFFFFF"/>
            <w:noWrap/>
            <w:vAlign w:val="center"/>
            <w:hideMark/>
          </w:tcPr>
          <w:p w14:paraId="69708A37" w14:textId="77777777" w:rsidR="003E5751" w:rsidRPr="003E5751" w:rsidRDefault="003E5751" w:rsidP="003E5751">
            <w:pPr>
              <w:spacing w:after="0" w:line="240" w:lineRule="auto"/>
              <w:rPr>
                <w:rFonts w:ascii="Sylfaen" w:eastAsia="Times New Roman" w:hAnsi="Sylfaen" w:cs="Calibri"/>
                <w:color w:val="002060"/>
                <w:sz w:val="20"/>
                <w:szCs w:val="20"/>
                <w:lang w:val="en-GB" w:eastAsia="en-GB"/>
              </w:rPr>
            </w:pPr>
            <w:r w:rsidRPr="003E5751">
              <w:rPr>
                <w:rFonts w:ascii="Sylfaen" w:eastAsia="Times New Roman" w:hAnsi="Sylfaen" w:cs="Calibri"/>
                <w:color w:val="002060"/>
                <w:sz w:val="20"/>
                <w:szCs w:val="20"/>
                <w:lang w:val="en-GB" w:eastAsia="en-GB"/>
              </w:rPr>
              <w:t>ინფორმირების დაბალი დონე</w:t>
            </w:r>
          </w:p>
        </w:tc>
      </w:tr>
    </w:tbl>
    <w:p w14:paraId="4711F5F0" w14:textId="77777777" w:rsidR="00051BBD" w:rsidRPr="005C45DC" w:rsidRDefault="00051BBD" w:rsidP="00051BBD">
      <w:pPr>
        <w:jc w:val="right"/>
        <w:rPr>
          <w:rFonts w:ascii="Sylfaen" w:hAnsi="Sylfaen"/>
          <w:color w:val="002060"/>
          <w:sz w:val="20"/>
          <w:szCs w:val="20"/>
          <w:lang w:val="ka-GE"/>
        </w:rPr>
      </w:pPr>
    </w:p>
    <w:p w14:paraId="2B9DB4FF" w14:textId="5D49950B" w:rsidR="00051BBD" w:rsidRDefault="00051BBD" w:rsidP="00051BBD">
      <w:pPr>
        <w:jc w:val="right"/>
        <w:rPr>
          <w:rFonts w:ascii="Sylfaen" w:hAnsi="Sylfaen"/>
          <w:color w:val="002060"/>
          <w:sz w:val="20"/>
          <w:szCs w:val="20"/>
          <w:lang w:val="ka-GE"/>
        </w:rPr>
      </w:pPr>
    </w:p>
    <w:p w14:paraId="6AE7A687" w14:textId="53EC7996" w:rsidR="005A1D84" w:rsidRDefault="005A1D84" w:rsidP="00051BBD">
      <w:pPr>
        <w:jc w:val="right"/>
        <w:rPr>
          <w:rFonts w:ascii="Sylfaen" w:hAnsi="Sylfaen"/>
          <w:color w:val="002060"/>
          <w:sz w:val="20"/>
          <w:szCs w:val="20"/>
          <w:lang w:val="ka-GE"/>
        </w:rPr>
      </w:pPr>
    </w:p>
    <w:p w14:paraId="320142BD" w14:textId="77777777" w:rsidR="005A1D84" w:rsidRPr="005C45DC" w:rsidRDefault="005A1D84" w:rsidP="00051BBD">
      <w:pPr>
        <w:jc w:val="right"/>
        <w:rPr>
          <w:rFonts w:ascii="Sylfaen" w:hAnsi="Sylfaen"/>
          <w:color w:val="002060"/>
          <w:sz w:val="20"/>
          <w:szCs w:val="20"/>
          <w:lang w:val="ka-GE"/>
        </w:rPr>
      </w:pPr>
    </w:p>
    <w:p w14:paraId="2006E82C" w14:textId="4C26AAEA" w:rsidR="002E2B4B" w:rsidRPr="005C45DC" w:rsidRDefault="00051BBD" w:rsidP="00051BBD">
      <w:pPr>
        <w:jc w:val="right"/>
        <w:rPr>
          <w:rFonts w:ascii="Sylfaen" w:hAnsi="Sylfaen"/>
          <w:color w:val="002060"/>
          <w:sz w:val="20"/>
          <w:szCs w:val="20"/>
        </w:rPr>
      </w:pPr>
      <w:r w:rsidRPr="005C45DC">
        <w:rPr>
          <w:rFonts w:ascii="Sylfaen" w:hAnsi="Sylfaen"/>
          <w:color w:val="002060"/>
          <w:sz w:val="20"/>
          <w:szCs w:val="20"/>
          <w:lang w:val="ka-GE"/>
        </w:rPr>
        <w:t>დანართი N2-</w:t>
      </w:r>
      <w:r w:rsidRPr="005C45DC">
        <w:rPr>
          <w:rFonts w:ascii="Sylfaen" w:hAnsi="Sylfaen"/>
          <w:color w:val="002060"/>
          <w:sz w:val="20"/>
          <w:szCs w:val="20"/>
        </w:rPr>
        <w:t>1</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720"/>
        <w:gridCol w:w="1533"/>
        <w:gridCol w:w="850"/>
        <w:gridCol w:w="985"/>
        <w:gridCol w:w="1834"/>
        <w:gridCol w:w="1552"/>
        <w:gridCol w:w="1552"/>
        <w:gridCol w:w="1693"/>
        <w:gridCol w:w="1835"/>
        <w:gridCol w:w="1601"/>
        <w:gridCol w:w="6"/>
      </w:tblGrid>
      <w:tr w:rsidR="005C45DC" w:rsidRPr="005C45DC" w14:paraId="44297744" w14:textId="77777777" w:rsidTr="00AF1016">
        <w:trPr>
          <w:gridAfter w:val="1"/>
          <w:wAfter w:w="6" w:type="dxa"/>
          <w:trHeight w:val="766"/>
        </w:trPr>
        <w:tc>
          <w:tcPr>
            <w:tcW w:w="720" w:type="dxa"/>
            <w:shd w:val="clear" w:color="000000" w:fill="F2F2F2"/>
            <w:vAlign w:val="center"/>
            <w:hideMark/>
          </w:tcPr>
          <w:p w14:paraId="418D96BF"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კოდი</w:t>
            </w:r>
          </w:p>
        </w:tc>
        <w:tc>
          <w:tcPr>
            <w:tcW w:w="1532" w:type="dxa"/>
            <w:vMerge w:val="restart"/>
            <w:shd w:val="clear" w:color="000000" w:fill="F2F2F2"/>
            <w:vAlign w:val="center"/>
            <w:hideMark/>
          </w:tcPr>
          <w:p w14:paraId="6FDCE983"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 xml:space="preserve">პროგრამის დასახელება </w:t>
            </w:r>
          </w:p>
        </w:tc>
        <w:tc>
          <w:tcPr>
            <w:tcW w:w="1834" w:type="dxa"/>
            <w:gridSpan w:val="2"/>
            <w:vMerge w:val="restart"/>
            <w:shd w:val="clear" w:color="000000" w:fill="F2F2F2"/>
            <w:vAlign w:val="center"/>
            <w:hideMark/>
          </w:tcPr>
          <w:p w14:paraId="08F7356A"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ოკუპირებული აფხაზეთის ტერიტორიიდან დევნილთა სტაციონარული დახმარება</w:t>
            </w:r>
          </w:p>
        </w:tc>
        <w:tc>
          <w:tcPr>
            <w:tcW w:w="1834" w:type="dxa"/>
            <w:shd w:val="clear" w:color="000000" w:fill="F2F2F2"/>
            <w:vAlign w:val="center"/>
            <w:hideMark/>
          </w:tcPr>
          <w:p w14:paraId="0EC8C980"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 xml:space="preserve">2024 წლის ფაქტი </w:t>
            </w:r>
          </w:p>
        </w:tc>
        <w:tc>
          <w:tcPr>
            <w:tcW w:w="1552" w:type="dxa"/>
            <w:shd w:val="clear" w:color="000000" w:fill="F2F2F2"/>
            <w:vAlign w:val="center"/>
            <w:hideMark/>
          </w:tcPr>
          <w:p w14:paraId="47E6EA7F"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 xml:space="preserve">2025 წლის პროგნოზი </w:t>
            </w:r>
          </w:p>
        </w:tc>
        <w:tc>
          <w:tcPr>
            <w:tcW w:w="1552" w:type="dxa"/>
            <w:shd w:val="clear" w:color="000000" w:fill="F2F2F2"/>
            <w:vAlign w:val="center"/>
            <w:hideMark/>
          </w:tcPr>
          <w:p w14:paraId="00BEF06B" w14:textId="77777777" w:rsidR="00AF1016" w:rsidRPr="00AF1016" w:rsidRDefault="00AF1016" w:rsidP="00AF1016">
            <w:pPr>
              <w:spacing w:after="0" w:line="240" w:lineRule="auto"/>
              <w:jc w:val="center"/>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2026 წელი</w:t>
            </w:r>
            <w:r w:rsidRPr="00AF1016">
              <w:rPr>
                <w:rFonts w:ascii="Sylfaen" w:eastAsia="Times New Roman" w:hAnsi="Sylfaen" w:cs="Calibri"/>
                <w:color w:val="002060"/>
                <w:sz w:val="20"/>
                <w:szCs w:val="20"/>
                <w:lang w:val="en-GB" w:eastAsia="en-GB"/>
              </w:rPr>
              <w:br/>
              <w:t>პროგნოზი</w:t>
            </w:r>
          </w:p>
        </w:tc>
        <w:tc>
          <w:tcPr>
            <w:tcW w:w="1693" w:type="dxa"/>
            <w:shd w:val="clear" w:color="000000" w:fill="F2F2F2"/>
            <w:vAlign w:val="center"/>
            <w:hideMark/>
          </w:tcPr>
          <w:p w14:paraId="3819EA06" w14:textId="77777777" w:rsidR="00AF1016" w:rsidRPr="00AF1016" w:rsidRDefault="00AF1016" w:rsidP="00AF1016">
            <w:pPr>
              <w:spacing w:after="0" w:line="240" w:lineRule="auto"/>
              <w:jc w:val="center"/>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2027 წელი</w:t>
            </w:r>
            <w:r w:rsidRPr="00AF1016">
              <w:rPr>
                <w:rFonts w:ascii="Sylfaen" w:eastAsia="Times New Roman" w:hAnsi="Sylfaen" w:cs="Calibri"/>
                <w:color w:val="002060"/>
                <w:sz w:val="20"/>
                <w:szCs w:val="20"/>
                <w:lang w:val="en-GB" w:eastAsia="en-GB"/>
              </w:rPr>
              <w:br/>
              <w:t>პროგნოზი</w:t>
            </w:r>
          </w:p>
        </w:tc>
        <w:tc>
          <w:tcPr>
            <w:tcW w:w="1834" w:type="dxa"/>
            <w:shd w:val="clear" w:color="000000" w:fill="F2F2F2"/>
            <w:vAlign w:val="center"/>
            <w:hideMark/>
          </w:tcPr>
          <w:p w14:paraId="5533C803" w14:textId="77777777" w:rsidR="00AF1016" w:rsidRPr="00AF1016" w:rsidRDefault="00AF1016" w:rsidP="00AF1016">
            <w:pPr>
              <w:spacing w:after="0" w:line="240" w:lineRule="auto"/>
              <w:jc w:val="center"/>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2028 წელი</w:t>
            </w:r>
            <w:r w:rsidRPr="00AF1016">
              <w:rPr>
                <w:rFonts w:ascii="Sylfaen" w:eastAsia="Times New Roman" w:hAnsi="Sylfaen" w:cs="Calibri"/>
                <w:color w:val="002060"/>
                <w:sz w:val="20"/>
                <w:szCs w:val="20"/>
                <w:lang w:val="en-GB" w:eastAsia="en-GB"/>
              </w:rPr>
              <w:br/>
              <w:t>პროგნოზი</w:t>
            </w:r>
          </w:p>
        </w:tc>
        <w:tc>
          <w:tcPr>
            <w:tcW w:w="1601" w:type="dxa"/>
            <w:shd w:val="clear" w:color="000000" w:fill="F2F2F2"/>
            <w:vAlign w:val="center"/>
            <w:hideMark/>
          </w:tcPr>
          <w:p w14:paraId="3E8D0C9B" w14:textId="77777777" w:rsidR="00AF1016" w:rsidRPr="00AF1016" w:rsidRDefault="00AF1016" w:rsidP="00AF1016">
            <w:pPr>
              <w:spacing w:after="0" w:line="240" w:lineRule="auto"/>
              <w:jc w:val="center"/>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2029 წელი</w:t>
            </w:r>
            <w:r w:rsidRPr="00AF1016">
              <w:rPr>
                <w:rFonts w:ascii="Sylfaen" w:eastAsia="Times New Roman" w:hAnsi="Sylfaen" w:cs="Calibri"/>
                <w:color w:val="002060"/>
                <w:sz w:val="20"/>
                <w:szCs w:val="20"/>
                <w:lang w:val="en-GB" w:eastAsia="en-GB"/>
              </w:rPr>
              <w:br/>
              <w:t>პროგნოზი</w:t>
            </w:r>
          </w:p>
        </w:tc>
      </w:tr>
      <w:tr w:rsidR="005C45DC" w:rsidRPr="005C45DC" w14:paraId="0480E9E6" w14:textId="77777777" w:rsidTr="00AF1016">
        <w:trPr>
          <w:gridAfter w:val="1"/>
          <w:wAfter w:w="6" w:type="dxa"/>
          <w:trHeight w:val="450"/>
        </w:trPr>
        <w:tc>
          <w:tcPr>
            <w:tcW w:w="720" w:type="dxa"/>
            <w:shd w:val="clear" w:color="000000" w:fill="F2F2F2"/>
            <w:vAlign w:val="center"/>
            <w:hideMark/>
          </w:tcPr>
          <w:p w14:paraId="05D14732"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05 06</w:t>
            </w:r>
          </w:p>
        </w:tc>
        <w:tc>
          <w:tcPr>
            <w:tcW w:w="1532" w:type="dxa"/>
            <w:vMerge/>
            <w:vAlign w:val="center"/>
            <w:hideMark/>
          </w:tcPr>
          <w:p w14:paraId="48A4F453" w14:textId="77777777" w:rsidR="00AF1016" w:rsidRPr="00AF1016" w:rsidRDefault="00AF1016" w:rsidP="00AF1016">
            <w:pPr>
              <w:spacing w:after="0" w:line="240" w:lineRule="auto"/>
              <w:rPr>
                <w:rFonts w:ascii="Sylfaen" w:eastAsia="Times New Roman" w:hAnsi="Sylfaen" w:cs="Calibri"/>
                <w:b/>
                <w:bCs/>
                <w:color w:val="002060"/>
                <w:sz w:val="20"/>
                <w:szCs w:val="20"/>
                <w:lang w:val="en-GB" w:eastAsia="en-GB"/>
              </w:rPr>
            </w:pPr>
          </w:p>
        </w:tc>
        <w:tc>
          <w:tcPr>
            <w:tcW w:w="1834" w:type="dxa"/>
            <w:gridSpan w:val="2"/>
            <w:vMerge/>
            <w:vAlign w:val="center"/>
            <w:hideMark/>
          </w:tcPr>
          <w:p w14:paraId="7B3DDF9A" w14:textId="77777777" w:rsidR="00AF1016" w:rsidRPr="00AF1016" w:rsidRDefault="00AF1016" w:rsidP="00AF1016">
            <w:pPr>
              <w:spacing w:after="0" w:line="240" w:lineRule="auto"/>
              <w:rPr>
                <w:rFonts w:ascii="Sylfaen" w:eastAsia="Times New Roman" w:hAnsi="Sylfaen" w:cs="Calibri"/>
                <w:b/>
                <w:bCs/>
                <w:color w:val="002060"/>
                <w:sz w:val="20"/>
                <w:szCs w:val="20"/>
                <w:lang w:val="en-GB" w:eastAsia="en-GB"/>
              </w:rPr>
            </w:pPr>
          </w:p>
        </w:tc>
        <w:tc>
          <w:tcPr>
            <w:tcW w:w="1834" w:type="dxa"/>
            <w:shd w:val="clear" w:color="000000" w:fill="F2F2F2"/>
            <w:vAlign w:val="center"/>
            <w:hideMark/>
          </w:tcPr>
          <w:p w14:paraId="0FB813C7" w14:textId="77777777" w:rsidR="00AF1016" w:rsidRPr="00AF1016" w:rsidRDefault="00AF1016" w:rsidP="00AF1016">
            <w:pPr>
              <w:spacing w:after="0" w:line="240" w:lineRule="auto"/>
              <w:jc w:val="right"/>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477181</w:t>
            </w:r>
          </w:p>
        </w:tc>
        <w:tc>
          <w:tcPr>
            <w:tcW w:w="1552" w:type="dxa"/>
            <w:shd w:val="clear" w:color="000000" w:fill="F2F2F2"/>
            <w:vAlign w:val="center"/>
            <w:hideMark/>
          </w:tcPr>
          <w:p w14:paraId="23DB8473" w14:textId="77777777" w:rsidR="00AF1016" w:rsidRPr="00AF1016" w:rsidRDefault="00AF1016" w:rsidP="00AF1016">
            <w:pPr>
              <w:spacing w:after="0" w:line="240" w:lineRule="auto"/>
              <w:jc w:val="right"/>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950000</w:t>
            </w:r>
          </w:p>
        </w:tc>
        <w:tc>
          <w:tcPr>
            <w:tcW w:w="1552" w:type="dxa"/>
            <w:shd w:val="clear" w:color="000000" w:fill="F2F2F2"/>
            <w:vAlign w:val="center"/>
            <w:hideMark/>
          </w:tcPr>
          <w:p w14:paraId="3774EA5F" w14:textId="78984ECF" w:rsidR="00AF1016" w:rsidRPr="00FC3CF6" w:rsidRDefault="004D1AB3" w:rsidP="00AF1016">
            <w:pPr>
              <w:spacing w:after="0" w:line="240" w:lineRule="auto"/>
              <w:jc w:val="right"/>
              <w:rPr>
                <w:rFonts w:ascii="Sylfaen" w:eastAsia="Times New Roman" w:hAnsi="Sylfaen" w:cs="Calibri"/>
                <w:color w:val="002060"/>
                <w:sz w:val="20"/>
                <w:szCs w:val="20"/>
                <w:lang w:val="en-GB" w:eastAsia="en-GB"/>
              </w:rPr>
            </w:pPr>
            <w:r w:rsidRPr="00FC3CF6">
              <w:rPr>
                <w:rFonts w:ascii="Sylfaen" w:eastAsia="Times New Roman" w:hAnsi="Sylfaen" w:cs="Calibri"/>
                <w:color w:val="002060"/>
                <w:sz w:val="20"/>
                <w:szCs w:val="20"/>
                <w:lang w:val="en-GB" w:eastAsia="en-GB"/>
              </w:rPr>
              <w:t>1430000</w:t>
            </w:r>
          </w:p>
        </w:tc>
        <w:tc>
          <w:tcPr>
            <w:tcW w:w="1693" w:type="dxa"/>
            <w:shd w:val="clear" w:color="000000" w:fill="F2F2F2"/>
            <w:vAlign w:val="center"/>
            <w:hideMark/>
          </w:tcPr>
          <w:p w14:paraId="1B501A00" w14:textId="77777777" w:rsidR="00AF1016" w:rsidRPr="00AF1016" w:rsidRDefault="00AF1016" w:rsidP="00AF1016">
            <w:pPr>
              <w:spacing w:after="0" w:line="240" w:lineRule="auto"/>
              <w:jc w:val="right"/>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1220000</w:t>
            </w:r>
          </w:p>
        </w:tc>
        <w:tc>
          <w:tcPr>
            <w:tcW w:w="1834" w:type="dxa"/>
            <w:shd w:val="clear" w:color="000000" w:fill="F2F2F2"/>
            <w:vAlign w:val="center"/>
            <w:hideMark/>
          </w:tcPr>
          <w:p w14:paraId="6B024385" w14:textId="77777777" w:rsidR="00AF1016" w:rsidRPr="00AF1016" w:rsidRDefault="00AF1016" w:rsidP="00AF1016">
            <w:pPr>
              <w:spacing w:after="0" w:line="240" w:lineRule="auto"/>
              <w:jc w:val="right"/>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1230000</w:t>
            </w:r>
          </w:p>
        </w:tc>
        <w:tc>
          <w:tcPr>
            <w:tcW w:w="1601" w:type="dxa"/>
            <w:shd w:val="clear" w:color="000000" w:fill="F2F2F2"/>
            <w:vAlign w:val="center"/>
            <w:hideMark/>
          </w:tcPr>
          <w:p w14:paraId="50E53722" w14:textId="77777777" w:rsidR="00AF1016" w:rsidRPr="00AF1016" w:rsidRDefault="00AF1016" w:rsidP="00AF1016">
            <w:pPr>
              <w:spacing w:after="0" w:line="240" w:lineRule="auto"/>
              <w:jc w:val="right"/>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1260000</w:t>
            </w:r>
          </w:p>
        </w:tc>
      </w:tr>
      <w:tr w:rsidR="005C45DC" w:rsidRPr="005C45DC" w14:paraId="0C8408E3" w14:textId="77777777" w:rsidTr="00AF1016">
        <w:trPr>
          <w:gridAfter w:val="1"/>
          <w:wAfter w:w="4" w:type="dxa"/>
          <w:trHeight w:val="1367"/>
        </w:trPr>
        <w:tc>
          <w:tcPr>
            <w:tcW w:w="2253" w:type="dxa"/>
            <w:gridSpan w:val="2"/>
            <w:shd w:val="clear" w:color="000000" w:fill="FFFFFF"/>
            <w:vAlign w:val="center"/>
            <w:hideMark/>
          </w:tcPr>
          <w:p w14:paraId="6099C829"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პრიორიტეტის დასახელება, რომლის ფარგლებშიც ხორციელდება პროგრამა</w:t>
            </w:r>
          </w:p>
        </w:tc>
        <w:tc>
          <w:tcPr>
            <w:tcW w:w="1834" w:type="dxa"/>
            <w:gridSpan w:val="2"/>
            <w:shd w:val="clear" w:color="000000" w:fill="FFFFFF"/>
            <w:vAlign w:val="center"/>
            <w:hideMark/>
          </w:tcPr>
          <w:p w14:paraId="06A0C229"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 xml:space="preserve">მოსახლეობის ჯანმრთელობის დაცვა </w:t>
            </w:r>
          </w:p>
        </w:tc>
        <w:tc>
          <w:tcPr>
            <w:tcW w:w="1834" w:type="dxa"/>
            <w:shd w:val="clear" w:color="000000" w:fill="FFFFFF"/>
            <w:vAlign w:val="center"/>
            <w:hideMark/>
          </w:tcPr>
          <w:p w14:paraId="60455CA2"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 xml:space="preserve">პროგრამის განმახორციელებელი </w:t>
            </w:r>
          </w:p>
        </w:tc>
        <w:tc>
          <w:tcPr>
            <w:tcW w:w="3104" w:type="dxa"/>
            <w:gridSpan w:val="2"/>
            <w:shd w:val="clear" w:color="000000" w:fill="FFFFFF"/>
            <w:vAlign w:val="center"/>
            <w:hideMark/>
          </w:tcPr>
          <w:p w14:paraId="5FFFA677" w14:textId="40594F98"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აფხაზეთის ავტონომიური რესპუბლიკის</w:t>
            </w:r>
            <w:r w:rsidR="00646226" w:rsidRPr="005C45DC">
              <w:rPr>
                <w:rFonts w:ascii="Sylfaen" w:eastAsia="Times New Roman" w:hAnsi="Sylfaen" w:cs="Calibri"/>
                <w:b/>
                <w:bCs/>
                <w:color w:val="002060"/>
                <w:sz w:val="20"/>
                <w:szCs w:val="20"/>
                <w:lang w:val="en-GB" w:eastAsia="en-GB"/>
              </w:rPr>
              <w:t xml:space="preserve"> </w:t>
            </w:r>
            <w:r w:rsidRPr="00AF1016">
              <w:rPr>
                <w:rFonts w:ascii="Sylfaen" w:eastAsia="Times New Roman" w:hAnsi="Sylfaen" w:cs="Calibri"/>
                <w:b/>
                <w:bCs/>
                <w:color w:val="002060"/>
                <w:sz w:val="20"/>
                <w:szCs w:val="20"/>
                <w:lang w:val="en-GB" w:eastAsia="en-GB"/>
              </w:rPr>
              <w:t xml:space="preserve">ჯანმრთელობისა და სოციალური დაცვის სამინისტრო </w:t>
            </w:r>
          </w:p>
        </w:tc>
        <w:tc>
          <w:tcPr>
            <w:tcW w:w="3528" w:type="dxa"/>
            <w:gridSpan w:val="2"/>
            <w:shd w:val="clear" w:color="000000" w:fill="FFFFFF"/>
            <w:vAlign w:val="center"/>
            <w:hideMark/>
          </w:tcPr>
          <w:p w14:paraId="6DA2077B"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პროგრამის განხორციელების ვადა</w:t>
            </w:r>
          </w:p>
        </w:tc>
        <w:tc>
          <w:tcPr>
            <w:tcW w:w="1601" w:type="dxa"/>
            <w:shd w:val="clear" w:color="000000" w:fill="FFFFFF"/>
            <w:vAlign w:val="center"/>
            <w:hideMark/>
          </w:tcPr>
          <w:p w14:paraId="7C05FB3B" w14:textId="77777777" w:rsidR="00AF1016" w:rsidRPr="00AF1016" w:rsidRDefault="00AF1016" w:rsidP="00AF1016">
            <w:pPr>
              <w:spacing w:after="0" w:line="240" w:lineRule="auto"/>
              <w:jc w:val="right"/>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2026-2029 წწ.</w:t>
            </w:r>
          </w:p>
        </w:tc>
      </w:tr>
      <w:tr w:rsidR="005C45DC" w:rsidRPr="005C45DC" w14:paraId="278184C2" w14:textId="77777777" w:rsidTr="00AF1016">
        <w:trPr>
          <w:trHeight w:val="2148"/>
        </w:trPr>
        <w:tc>
          <w:tcPr>
            <w:tcW w:w="2253" w:type="dxa"/>
            <w:gridSpan w:val="2"/>
            <w:shd w:val="clear" w:color="000000" w:fill="FFFFFF"/>
            <w:vAlign w:val="center"/>
            <w:hideMark/>
          </w:tcPr>
          <w:p w14:paraId="4055A915"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 xml:space="preserve">პროგრამის აღწერა </w:t>
            </w:r>
          </w:p>
        </w:tc>
        <w:tc>
          <w:tcPr>
            <w:tcW w:w="11904" w:type="dxa"/>
            <w:gridSpan w:val="9"/>
            <w:shd w:val="clear" w:color="000000" w:fill="FFFFFF"/>
            <w:vAlign w:val="center"/>
            <w:hideMark/>
          </w:tcPr>
          <w:p w14:paraId="31446272" w14:textId="6C5E91CE" w:rsidR="00AF1016" w:rsidRPr="00AF1016" w:rsidRDefault="00AF1016" w:rsidP="00AF1016">
            <w:pPr>
              <w:spacing w:after="0" w:line="240" w:lineRule="auto"/>
              <w:jc w:val="both"/>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მოსახლეობის საყოველთაო ჯანდაცვის სახელმწიფო და, მათ შორის, სამედიცინო მომსახურების დიაგნოზთან შეჭიდული ჯგუფებით (DRG) დაფინანსების პროგრამა ითვალისწინებს სტაციონარულ სამედიცინო სერვისებზე ბენეფიციართა მხრიდან თანაგადახდას. დევნილთა მნიშვნელოვანი ნაწილისთვის შესაბამისი თანხების მოძიება დიდ სირთულეს წარმოადგენს, რაც</w:t>
            </w:r>
            <w:r w:rsidR="00646226" w:rsidRPr="005C45DC">
              <w:rPr>
                <w:rFonts w:ascii="Sylfaen" w:eastAsia="Times New Roman" w:hAnsi="Sylfaen" w:cs="Calibri"/>
                <w:color w:val="002060"/>
                <w:sz w:val="20"/>
                <w:szCs w:val="20"/>
                <w:lang w:val="en-GB" w:eastAsia="en-GB"/>
              </w:rPr>
              <w:t xml:space="preserve"> </w:t>
            </w:r>
            <w:r w:rsidRPr="00AF1016">
              <w:rPr>
                <w:rFonts w:ascii="Sylfaen" w:eastAsia="Times New Roman" w:hAnsi="Sylfaen" w:cs="Calibri"/>
                <w:color w:val="002060"/>
                <w:sz w:val="20"/>
                <w:szCs w:val="20"/>
                <w:lang w:val="en-GB" w:eastAsia="en-GB"/>
              </w:rPr>
              <w:t xml:space="preserve">ხელს უშლის მათ დროული და ადეკვატური სამედიცინო დახმარების მიღებას და ზრდის შესაძლო გართულებების განვითარების რისკს. საბოლოო ჯამში აღნიშნული გარემოება უარყოფითად აისახება საზოგადოებრივი ჯანმრთელობის მახასიათებლებზე. </w:t>
            </w:r>
            <w:r w:rsidRPr="00AF1016">
              <w:rPr>
                <w:rFonts w:ascii="Sylfaen" w:eastAsia="Times New Roman" w:hAnsi="Sylfaen" w:cs="Calibri"/>
                <w:color w:val="002060"/>
                <w:sz w:val="20"/>
                <w:szCs w:val="20"/>
                <w:lang w:val="en-GB" w:eastAsia="en-GB"/>
              </w:rPr>
              <w:br/>
              <w:t xml:space="preserve"> სამინისტროსთვის მნიშვნელოვანია დევნილი მოსახლეობის დაცვა მკურნალობასთან (მათ შორის: -</w:t>
            </w:r>
            <w:r w:rsidR="00646226" w:rsidRPr="005C45DC">
              <w:rPr>
                <w:rFonts w:ascii="Sylfaen" w:eastAsia="Times New Roman" w:hAnsi="Sylfaen" w:cs="Calibri"/>
                <w:color w:val="002060"/>
                <w:sz w:val="20"/>
                <w:szCs w:val="20"/>
                <w:lang w:val="en-GB" w:eastAsia="en-GB"/>
              </w:rPr>
              <w:t xml:space="preserve"> </w:t>
            </w:r>
            <w:r w:rsidRPr="00AF1016">
              <w:rPr>
                <w:rFonts w:ascii="Sylfaen" w:eastAsia="Times New Roman" w:hAnsi="Sylfaen" w:cs="Calibri"/>
                <w:color w:val="002060"/>
                <w:sz w:val="20"/>
                <w:szCs w:val="20"/>
                <w:lang w:val="en-GB" w:eastAsia="en-GB"/>
              </w:rPr>
              <w:t>საზღვარგარეთ მკურნალობა, მენჯ-ბარძაყის სახსრის ენდოპროთეზირება, განსაკუთრებულ შემთხვევათა და პათოლოგიათა მკურნალობა) და</w:t>
            </w:r>
            <w:r w:rsidR="00646226" w:rsidRPr="005C45DC">
              <w:rPr>
                <w:rFonts w:ascii="Sylfaen" w:eastAsia="Times New Roman" w:hAnsi="Sylfaen" w:cs="Calibri"/>
                <w:color w:val="002060"/>
                <w:sz w:val="20"/>
                <w:szCs w:val="20"/>
                <w:lang w:val="en-GB" w:eastAsia="en-GB"/>
              </w:rPr>
              <w:t xml:space="preserve"> </w:t>
            </w:r>
            <w:r w:rsidRPr="00AF1016">
              <w:rPr>
                <w:rFonts w:ascii="Sylfaen" w:eastAsia="Times New Roman" w:hAnsi="Sylfaen" w:cs="Calibri"/>
                <w:color w:val="002060"/>
                <w:sz w:val="20"/>
                <w:szCs w:val="20"/>
                <w:lang w:val="en-GB" w:eastAsia="en-GB"/>
              </w:rPr>
              <w:t>ძვირადღირებულ გამოკლევებთან</w:t>
            </w:r>
            <w:r w:rsidR="00646226" w:rsidRPr="005C45DC">
              <w:rPr>
                <w:rFonts w:ascii="Sylfaen" w:eastAsia="Times New Roman" w:hAnsi="Sylfaen" w:cs="Calibri"/>
                <w:color w:val="002060"/>
                <w:sz w:val="20"/>
                <w:szCs w:val="20"/>
                <w:lang w:val="en-GB" w:eastAsia="en-GB"/>
              </w:rPr>
              <w:t xml:space="preserve"> </w:t>
            </w:r>
            <w:r w:rsidRPr="00AF1016">
              <w:rPr>
                <w:rFonts w:ascii="Sylfaen" w:eastAsia="Times New Roman" w:hAnsi="Sylfaen" w:cs="Calibri"/>
                <w:color w:val="002060"/>
                <w:sz w:val="20"/>
                <w:szCs w:val="20"/>
                <w:lang w:val="en-GB" w:eastAsia="en-GB"/>
              </w:rPr>
              <w:t>დაკავშირებული იმ ფინანსური რისკებისაგან, რომლებიც სრულად არ იფარება</w:t>
            </w:r>
            <w:r w:rsidR="00646226" w:rsidRPr="005C45DC">
              <w:rPr>
                <w:rFonts w:ascii="Sylfaen" w:eastAsia="Times New Roman" w:hAnsi="Sylfaen" w:cs="Calibri"/>
                <w:color w:val="002060"/>
                <w:sz w:val="20"/>
                <w:szCs w:val="20"/>
                <w:lang w:val="en-GB" w:eastAsia="en-GB"/>
              </w:rPr>
              <w:t xml:space="preserve"> </w:t>
            </w:r>
            <w:r w:rsidRPr="00AF1016">
              <w:rPr>
                <w:rFonts w:ascii="Sylfaen" w:eastAsia="Times New Roman" w:hAnsi="Sylfaen" w:cs="Calibri"/>
                <w:color w:val="002060"/>
                <w:sz w:val="20"/>
                <w:szCs w:val="20"/>
                <w:lang w:val="en-GB" w:eastAsia="en-GB"/>
              </w:rPr>
              <w:t>სახელმწიფო ჯანდაცვითი პროგრამებით</w:t>
            </w:r>
          </w:p>
        </w:tc>
      </w:tr>
      <w:tr w:rsidR="005C45DC" w:rsidRPr="005C45DC" w14:paraId="359FE5B4" w14:textId="77777777" w:rsidTr="00AF1016">
        <w:trPr>
          <w:trHeight w:val="841"/>
        </w:trPr>
        <w:tc>
          <w:tcPr>
            <w:tcW w:w="2253" w:type="dxa"/>
            <w:gridSpan w:val="2"/>
            <w:shd w:val="clear" w:color="000000" w:fill="FFFFFF"/>
            <w:vAlign w:val="center"/>
            <w:hideMark/>
          </w:tcPr>
          <w:p w14:paraId="2ECEDC0C"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პროგრამის მიზანი და მოსალოდნელი შედეგი</w:t>
            </w:r>
          </w:p>
        </w:tc>
        <w:tc>
          <w:tcPr>
            <w:tcW w:w="11904" w:type="dxa"/>
            <w:gridSpan w:val="9"/>
            <w:shd w:val="clear" w:color="000000" w:fill="FFFFFF"/>
            <w:vAlign w:val="center"/>
            <w:hideMark/>
          </w:tcPr>
          <w:p w14:paraId="50DC7C78" w14:textId="0C70693C" w:rsidR="00AF1016" w:rsidRPr="00AF1016" w:rsidRDefault="00AF1016" w:rsidP="00AF1016">
            <w:pPr>
              <w:spacing w:after="0" w:line="240" w:lineRule="auto"/>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ოკუპირებული აფხაზეთის ტერიტორიიდან დევნილთა სტაციონარული მომსახურების ცალკეულ სერვისებზე ფინანსური და გეოგრაფიული ხელმისაწვდომობის უზრუნველყოფა</w:t>
            </w:r>
          </w:p>
        </w:tc>
      </w:tr>
      <w:tr w:rsidR="005C45DC" w:rsidRPr="005C45DC" w14:paraId="6DB63D4C" w14:textId="77777777" w:rsidTr="00AF1016">
        <w:trPr>
          <w:gridAfter w:val="1"/>
          <w:wAfter w:w="5" w:type="dxa"/>
          <w:trHeight w:val="1006"/>
        </w:trPr>
        <w:tc>
          <w:tcPr>
            <w:tcW w:w="720" w:type="dxa"/>
            <w:shd w:val="clear" w:color="000000" w:fill="F2F2F2"/>
            <w:vAlign w:val="center"/>
            <w:hideMark/>
          </w:tcPr>
          <w:p w14:paraId="523C09A0"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lastRenderedPageBreak/>
              <w:t>კოდი</w:t>
            </w:r>
          </w:p>
        </w:tc>
        <w:tc>
          <w:tcPr>
            <w:tcW w:w="3367" w:type="dxa"/>
            <w:gridSpan w:val="3"/>
            <w:shd w:val="clear" w:color="000000" w:fill="F2F2F2"/>
            <w:vAlign w:val="center"/>
            <w:hideMark/>
          </w:tcPr>
          <w:p w14:paraId="644A13CB"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ქვეპროგრამის დასახელება</w:t>
            </w:r>
          </w:p>
        </w:tc>
        <w:tc>
          <w:tcPr>
            <w:tcW w:w="1834" w:type="dxa"/>
            <w:shd w:val="clear" w:color="000000" w:fill="F2F2F2"/>
            <w:vAlign w:val="center"/>
            <w:hideMark/>
          </w:tcPr>
          <w:p w14:paraId="08E63654"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 xml:space="preserve">2024 წლის ფაქტი </w:t>
            </w:r>
          </w:p>
        </w:tc>
        <w:tc>
          <w:tcPr>
            <w:tcW w:w="1552" w:type="dxa"/>
            <w:shd w:val="clear" w:color="000000" w:fill="F2F2F2"/>
            <w:vAlign w:val="center"/>
            <w:hideMark/>
          </w:tcPr>
          <w:p w14:paraId="02BEF75B"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 xml:space="preserve">2025 წლის პროგნოზი </w:t>
            </w:r>
          </w:p>
        </w:tc>
        <w:tc>
          <w:tcPr>
            <w:tcW w:w="1552" w:type="dxa"/>
            <w:shd w:val="clear" w:color="000000" w:fill="F2F2F2"/>
            <w:vAlign w:val="center"/>
            <w:hideMark/>
          </w:tcPr>
          <w:p w14:paraId="7324126E" w14:textId="77777777" w:rsidR="00AF1016" w:rsidRPr="00AF1016" w:rsidRDefault="00AF1016" w:rsidP="00AF1016">
            <w:pPr>
              <w:spacing w:after="0" w:line="240" w:lineRule="auto"/>
              <w:jc w:val="center"/>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2026 წელი</w:t>
            </w:r>
            <w:r w:rsidRPr="00AF1016">
              <w:rPr>
                <w:rFonts w:ascii="Sylfaen" w:eastAsia="Times New Roman" w:hAnsi="Sylfaen" w:cs="Calibri"/>
                <w:color w:val="002060"/>
                <w:sz w:val="20"/>
                <w:szCs w:val="20"/>
                <w:lang w:val="en-GB" w:eastAsia="en-GB"/>
              </w:rPr>
              <w:br/>
              <w:t>პროგნოზი</w:t>
            </w:r>
          </w:p>
        </w:tc>
        <w:tc>
          <w:tcPr>
            <w:tcW w:w="1693" w:type="dxa"/>
            <w:shd w:val="clear" w:color="000000" w:fill="F2F2F2"/>
            <w:vAlign w:val="center"/>
            <w:hideMark/>
          </w:tcPr>
          <w:p w14:paraId="49E404E4" w14:textId="77777777" w:rsidR="00AF1016" w:rsidRPr="00AF1016" w:rsidRDefault="00AF1016" w:rsidP="00AF1016">
            <w:pPr>
              <w:spacing w:after="0" w:line="240" w:lineRule="auto"/>
              <w:jc w:val="center"/>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2027 წელი</w:t>
            </w:r>
            <w:r w:rsidRPr="00AF1016">
              <w:rPr>
                <w:rFonts w:ascii="Sylfaen" w:eastAsia="Times New Roman" w:hAnsi="Sylfaen" w:cs="Calibri"/>
                <w:color w:val="002060"/>
                <w:sz w:val="20"/>
                <w:szCs w:val="20"/>
                <w:lang w:val="en-GB" w:eastAsia="en-GB"/>
              </w:rPr>
              <w:br/>
              <w:t>პროგნოზი</w:t>
            </w:r>
          </w:p>
        </w:tc>
        <w:tc>
          <w:tcPr>
            <w:tcW w:w="1834" w:type="dxa"/>
            <w:shd w:val="clear" w:color="000000" w:fill="F2F2F2"/>
            <w:vAlign w:val="center"/>
            <w:hideMark/>
          </w:tcPr>
          <w:p w14:paraId="4B9C8435" w14:textId="77777777" w:rsidR="00AF1016" w:rsidRPr="00AF1016" w:rsidRDefault="00AF1016" w:rsidP="00AF1016">
            <w:pPr>
              <w:spacing w:after="0" w:line="240" w:lineRule="auto"/>
              <w:jc w:val="center"/>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2028 წელი</w:t>
            </w:r>
            <w:r w:rsidRPr="00AF1016">
              <w:rPr>
                <w:rFonts w:ascii="Sylfaen" w:eastAsia="Times New Roman" w:hAnsi="Sylfaen" w:cs="Calibri"/>
                <w:color w:val="002060"/>
                <w:sz w:val="20"/>
                <w:szCs w:val="20"/>
                <w:lang w:val="en-GB" w:eastAsia="en-GB"/>
              </w:rPr>
              <w:br/>
              <w:t>პროგნოზი</w:t>
            </w:r>
          </w:p>
        </w:tc>
        <w:tc>
          <w:tcPr>
            <w:tcW w:w="1601" w:type="dxa"/>
            <w:shd w:val="clear" w:color="000000" w:fill="F2F2F2"/>
            <w:vAlign w:val="center"/>
            <w:hideMark/>
          </w:tcPr>
          <w:p w14:paraId="4E88B5E0" w14:textId="77777777" w:rsidR="00AF1016" w:rsidRPr="00AF1016" w:rsidRDefault="00AF1016" w:rsidP="00AF1016">
            <w:pPr>
              <w:spacing w:after="0" w:line="240" w:lineRule="auto"/>
              <w:jc w:val="center"/>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2029 წელი</w:t>
            </w:r>
            <w:r w:rsidRPr="00AF1016">
              <w:rPr>
                <w:rFonts w:ascii="Sylfaen" w:eastAsia="Times New Roman" w:hAnsi="Sylfaen" w:cs="Calibri"/>
                <w:color w:val="002060"/>
                <w:sz w:val="20"/>
                <w:szCs w:val="20"/>
                <w:lang w:val="en-GB" w:eastAsia="en-GB"/>
              </w:rPr>
              <w:br/>
              <w:t>პროგნოზი</w:t>
            </w:r>
          </w:p>
        </w:tc>
      </w:tr>
      <w:tr w:rsidR="005C45DC" w:rsidRPr="005C45DC" w14:paraId="3ED109C5" w14:textId="77777777" w:rsidTr="00AF1016">
        <w:trPr>
          <w:gridAfter w:val="1"/>
          <w:wAfter w:w="5" w:type="dxa"/>
          <w:trHeight w:val="721"/>
        </w:trPr>
        <w:tc>
          <w:tcPr>
            <w:tcW w:w="720" w:type="dxa"/>
            <w:shd w:val="clear" w:color="000000" w:fill="FFFFFF"/>
            <w:vAlign w:val="center"/>
            <w:hideMark/>
          </w:tcPr>
          <w:p w14:paraId="035A6E2C" w14:textId="7FEC60D5" w:rsidR="00AF1016" w:rsidRPr="001D4240" w:rsidRDefault="00AF1016" w:rsidP="001D1588">
            <w:pPr>
              <w:spacing w:after="0" w:line="240" w:lineRule="auto"/>
              <w:jc w:val="center"/>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05 06</w:t>
            </w:r>
            <w:r w:rsidR="00B50D53">
              <w:rPr>
                <w:rFonts w:ascii="Sylfaen" w:eastAsia="Times New Roman" w:hAnsi="Sylfaen" w:cs="Calibri"/>
                <w:color w:val="002060"/>
                <w:sz w:val="20"/>
                <w:szCs w:val="20"/>
                <w:lang w:val="en-GB" w:eastAsia="en-GB"/>
              </w:rPr>
              <w:t xml:space="preserve"> </w:t>
            </w:r>
            <w:r w:rsidRPr="001D4240">
              <w:rPr>
                <w:rFonts w:ascii="Sylfaen" w:eastAsia="Times New Roman" w:hAnsi="Sylfaen" w:cs="Calibri"/>
                <w:color w:val="002060"/>
                <w:sz w:val="20"/>
                <w:szCs w:val="20"/>
                <w:lang w:val="en-GB" w:eastAsia="en-GB"/>
              </w:rPr>
              <w:t>01</w:t>
            </w:r>
          </w:p>
        </w:tc>
        <w:tc>
          <w:tcPr>
            <w:tcW w:w="3367" w:type="dxa"/>
            <w:gridSpan w:val="3"/>
            <w:shd w:val="clear" w:color="000000" w:fill="FFFFFF"/>
            <w:vAlign w:val="center"/>
            <w:hideMark/>
          </w:tcPr>
          <w:p w14:paraId="3F412E47" w14:textId="77777777" w:rsidR="00AF1016" w:rsidRPr="001D4240" w:rsidRDefault="00AF1016" w:rsidP="00AF1016">
            <w:pPr>
              <w:spacing w:after="0" w:line="240" w:lineRule="auto"/>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 xml:space="preserve">დიაგნოსტიკისა და სტაციონალური მომსახურების თანადაფინანსება </w:t>
            </w:r>
          </w:p>
        </w:tc>
        <w:tc>
          <w:tcPr>
            <w:tcW w:w="1834" w:type="dxa"/>
            <w:shd w:val="clear" w:color="000000" w:fill="FFFFFF"/>
            <w:vAlign w:val="center"/>
            <w:hideMark/>
          </w:tcPr>
          <w:p w14:paraId="42993EA6" w14:textId="77777777" w:rsidR="00AF1016" w:rsidRPr="00AF1016" w:rsidRDefault="00AF1016" w:rsidP="00AF1016">
            <w:pPr>
              <w:spacing w:after="0" w:line="240" w:lineRule="auto"/>
              <w:jc w:val="right"/>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437181</w:t>
            </w:r>
          </w:p>
        </w:tc>
        <w:tc>
          <w:tcPr>
            <w:tcW w:w="1552" w:type="dxa"/>
            <w:shd w:val="clear" w:color="000000" w:fill="FFFFFF"/>
            <w:vAlign w:val="center"/>
            <w:hideMark/>
          </w:tcPr>
          <w:p w14:paraId="0C052C84" w14:textId="77777777" w:rsidR="00AF1016" w:rsidRPr="00AF1016" w:rsidRDefault="00AF1016" w:rsidP="00AF1016">
            <w:pPr>
              <w:spacing w:after="0" w:line="240" w:lineRule="auto"/>
              <w:jc w:val="right"/>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600000</w:t>
            </w:r>
          </w:p>
        </w:tc>
        <w:tc>
          <w:tcPr>
            <w:tcW w:w="1552" w:type="dxa"/>
            <w:shd w:val="clear" w:color="000000" w:fill="FFFFFF"/>
            <w:vAlign w:val="center"/>
            <w:hideMark/>
          </w:tcPr>
          <w:p w14:paraId="3D897EFF" w14:textId="5A16EAFF" w:rsidR="00AF1016" w:rsidRPr="00FC3CF6" w:rsidRDefault="00644CB9" w:rsidP="00AF1016">
            <w:pPr>
              <w:spacing w:after="0" w:line="240" w:lineRule="auto"/>
              <w:jc w:val="right"/>
              <w:rPr>
                <w:rFonts w:ascii="Sylfaen" w:eastAsia="Times New Roman" w:hAnsi="Sylfaen" w:cs="Calibri"/>
                <w:color w:val="002060"/>
                <w:sz w:val="20"/>
                <w:szCs w:val="20"/>
                <w:lang w:val="en-GB" w:eastAsia="en-GB"/>
              </w:rPr>
            </w:pPr>
            <w:r w:rsidRPr="00FC3CF6">
              <w:rPr>
                <w:rFonts w:ascii="Sylfaen" w:eastAsia="Times New Roman" w:hAnsi="Sylfaen" w:cs="Calibri"/>
                <w:color w:val="002060"/>
                <w:sz w:val="20"/>
                <w:szCs w:val="20"/>
                <w:lang w:val="en-GB" w:eastAsia="en-GB"/>
              </w:rPr>
              <w:t>870000</w:t>
            </w:r>
          </w:p>
        </w:tc>
        <w:tc>
          <w:tcPr>
            <w:tcW w:w="1693" w:type="dxa"/>
            <w:shd w:val="clear" w:color="000000" w:fill="FFFFFF"/>
            <w:vAlign w:val="center"/>
            <w:hideMark/>
          </w:tcPr>
          <w:p w14:paraId="5ED9DB92" w14:textId="77777777" w:rsidR="00AF1016" w:rsidRPr="00AF1016" w:rsidRDefault="00AF1016" w:rsidP="00AF1016">
            <w:pPr>
              <w:spacing w:after="0" w:line="240" w:lineRule="auto"/>
              <w:jc w:val="right"/>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800000</w:t>
            </w:r>
          </w:p>
        </w:tc>
        <w:tc>
          <w:tcPr>
            <w:tcW w:w="1834" w:type="dxa"/>
            <w:shd w:val="clear" w:color="000000" w:fill="FFFFFF"/>
            <w:vAlign w:val="center"/>
            <w:hideMark/>
          </w:tcPr>
          <w:p w14:paraId="66C94F32" w14:textId="77777777" w:rsidR="00AF1016" w:rsidRPr="00AF1016" w:rsidRDefault="00AF1016" w:rsidP="00AF1016">
            <w:pPr>
              <w:spacing w:after="0" w:line="240" w:lineRule="auto"/>
              <w:jc w:val="right"/>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800000</w:t>
            </w:r>
          </w:p>
        </w:tc>
        <w:tc>
          <w:tcPr>
            <w:tcW w:w="1601" w:type="dxa"/>
            <w:shd w:val="clear" w:color="000000" w:fill="FFFFFF"/>
            <w:vAlign w:val="center"/>
            <w:hideMark/>
          </w:tcPr>
          <w:p w14:paraId="53F0253A" w14:textId="77777777" w:rsidR="00AF1016" w:rsidRPr="00AF1016" w:rsidRDefault="00AF1016" w:rsidP="00AF1016">
            <w:pPr>
              <w:spacing w:after="0" w:line="240" w:lineRule="auto"/>
              <w:jc w:val="right"/>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800000</w:t>
            </w:r>
          </w:p>
        </w:tc>
      </w:tr>
      <w:tr w:rsidR="005C45DC" w:rsidRPr="005C45DC" w14:paraId="727EF1B4" w14:textId="77777777" w:rsidTr="00AF1016">
        <w:trPr>
          <w:gridAfter w:val="1"/>
          <w:wAfter w:w="5" w:type="dxa"/>
          <w:trHeight w:val="691"/>
        </w:trPr>
        <w:tc>
          <w:tcPr>
            <w:tcW w:w="720" w:type="dxa"/>
            <w:shd w:val="clear" w:color="000000" w:fill="FFFFFF"/>
            <w:vAlign w:val="center"/>
            <w:hideMark/>
          </w:tcPr>
          <w:p w14:paraId="7470B363" w14:textId="77777777" w:rsidR="00AF1016" w:rsidRPr="001D4240" w:rsidRDefault="00AF1016" w:rsidP="001D1588">
            <w:pPr>
              <w:spacing w:after="0" w:line="240" w:lineRule="auto"/>
              <w:jc w:val="center"/>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05 06 04</w:t>
            </w:r>
          </w:p>
        </w:tc>
        <w:tc>
          <w:tcPr>
            <w:tcW w:w="3367" w:type="dxa"/>
            <w:gridSpan w:val="3"/>
            <w:shd w:val="clear" w:color="000000" w:fill="FFFFFF"/>
            <w:vAlign w:val="center"/>
            <w:hideMark/>
          </w:tcPr>
          <w:p w14:paraId="229EE197" w14:textId="77777777" w:rsidR="00AF1016" w:rsidRPr="001D4240" w:rsidRDefault="00AF1016" w:rsidP="00AF1016">
            <w:pPr>
              <w:spacing w:after="0" w:line="240" w:lineRule="auto"/>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ჰიგიენური სამედიცინო დანიშნულების საგნებით დახმარება</w:t>
            </w:r>
          </w:p>
        </w:tc>
        <w:tc>
          <w:tcPr>
            <w:tcW w:w="1834" w:type="dxa"/>
            <w:shd w:val="clear" w:color="000000" w:fill="FFFFFF"/>
            <w:vAlign w:val="center"/>
            <w:hideMark/>
          </w:tcPr>
          <w:p w14:paraId="444124D0" w14:textId="77777777" w:rsidR="00AF1016" w:rsidRPr="00AF1016" w:rsidRDefault="00AF1016" w:rsidP="00AF1016">
            <w:pPr>
              <w:spacing w:after="0" w:line="240" w:lineRule="auto"/>
              <w:jc w:val="right"/>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0</w:t>
            </w:r>
          </w:p>
        </w:tc>
        <w:tc>
          <w:tcPr>
            <w:tcW w:w="1552" w:type="dxa"/>
            <w:shd w:val="clear" w:color="000000" w:fill="FFFFFF"/>
            <w:vAlign w:val="center"/>
            <w:hideMark/>
          </w:tcPr>
          <w:p w14:paraId="122E19EE" w14:textId="77777777" w:rsidR="00AF1016" w:rsidRPr="00AF1016" w:rsidRDefault="00AF1016" w:rsidP="00AF1016">
            <w:pPr>
              <w:spacing w:after="0" w:line="240" w:lineRule="auto"/>
              <w:jc w:val="right"/>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50000</w:t>
            </w:r>
          </w:p>
        </w:tc>
        <w:tc>
          <w:tcPr>
            <w:tcW w:w="1552" w:type="dxa"/>
            <w:shd w:val="clear" w:color="000000" w:fill="FFFFFF"/>
            <w:vAlign w:val="center"/>
            <w:hideMark/>
          </w:tcPr>
          <w:p w14:paraId="0DA57530" w14:textId="77777777" w:rsidR="00AF1016" w:rsidRPr="00FC3CF6" w:rsidRDefault="00AF1016" w:rsidP="00AF1016">
            <w:pPr>
              <w:spacing w:after="0" w:line="240" w:lineRule="auto"/>
              <w:jc w:val="right"/>
              <w:rPr>
                <w:rFonts w:ascii="Sylfaen" w:eastAsia="Times New Roman" w:hAnsi="Sylfaen" w:cs="Calibri"/>
                <w:color w:val="002060"/>
                <w:sz w:val="20"/>
                <w:szCs w:val="20"/>
                <w:lang w:val="en-GB" w:eastAsia="en-GB"/>
              </w:rPr>
            </w:pPr>
            <w:r w:rsidRPr="00FC3CF6">
              <w:rPr>
                <w:rFonts w:ascii="Sylfaen" w:eastAsia="Times New Roman" w:hAnsi="Sylfaen" w:cs="Calibri"/>
                <w:color w:val="002060"/>
                <w:sz w:val="20"/>
                <w:szCs w:val="20"/>
                <w:lang w:val="en-GB" w:eastAsia="en-GB"/>
              </w:rPr>
              <w:t>50000</w:t>
            </w:r>
          </w:p>
        </w:tc>
        <w:tc>
          <w:tcPr>
            <w:tcW w:w="1693" w:type="dxa"/>
            <w:shd w:val="clear" w:color="000000" w:fill="FFFFFF"/>
            <w:vAlign w:val="center"/>
            <w:hideMark/>
          </w:tcPr>
          <w:p w14:paraId="1F8D6EFB" w14:textId="77777777" w:rsidR="00AF1016" w:rsidRPr="00AF1016" w:rsidRDefault="00AF1016" w:rsidP="00AF1016">
            <w:pPr>
              <w:spacing w:after="0" w:line="240" w:lineRule="auto"/>
              <w:jc w:val="right"/>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50000</w:t>
            </w:r>
          </w:p>
        </w:tc>
        <w:tc>
          <w:tcPr>
            <w:tcW w:w="1834" w:type="dxa"/>
            <w:shd w:val="clear" w:color="000000" w:fill="FFFFFF"/>
            <w:vAlign w:val="center"/>
            <w:hideMark/>
          </w:tcPr>
          <w:p w14:paraId="0FE76409" w14:textId="77777777" w:rsidR="00AF1016" w:rsidRPr="00AF1016" w:rsidRDefault="00AF1016" w:rsidP="00AF1016">
            <w:pPr>
              <w:spacing w:after="0" w:line="240" w:lineRule="auto"/>
              <w:jc w:val="right"/>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50000</w:t>
            </w:r>
          </w:p>
        </w:tc>
        <w:tc>
          <w:tcPr>
            <w:tcW w:w="1601" w:type="dxa"/>
            <w:shd w:val="clear" w:color="000000" w:fill="FFFFFF"/>
            <w:vAlign w:val="center"/>
            <w:hideMark/>
          </w:tcPr>
          <w:p w14:paraId="3AF5605F" w14:textId="77777777" w:rsidR="00AF1016" w:rsidRPr="00AF1016" w:rsidRDefault="00AF1016" w:rsidP="00AF1016">
            <w:pPr>
              <w:spacing w:after="0" w:line="240" w:lineRule="auto"/>
              <w:jc w:val="right"/>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60000</w:t>
            </w:r>
          </w:p>
        </w:tc>
      </w:tr>
      <w:tr w:rsidR="005C45DC" w:rsidRPr="005C45DC" w14:paraId="2C848926" w14:textId="77777777" w:rsidTr="00AF1016">
        <w:trPr>
          <w:gridAfter w:val="1"/>
          <w:wAfter w:w="5" w:type="dxa"/>
          <w:trHeight w:val="871"/>
        </w:trPr>
        <w:tc>
          <w:tcPr>
            <w:tcW w:w="720" w:type="dxa"/>
            <w:shd w:val="clear" w:color="000000" w:fill="FFFFFF"/>
            <w:vAlign w:val="center"/>
            <w:hideMark/>
          </w:tcPr>
          <w:p w14:paraId="0B0B7464" w14:textId="77777777" w:rsidR="00AF1016" w:rsidRPr="001D4240" w:rsidRDefault="00AF1016" w:rsidP="001D1588">
            <w:pPr>
              <w:spacing w:after="0" w:line="240" w:lineRule="auto"/>
              <w:jc w:val="center"/>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05 06 08</w:t>
            </w:r>
          </w:p>
        </w:tc>
        <w:tc>
          <w:tcPr>
            <w:tcW w:w="3367" w:type="dxa"/>
            <w:gridSpan w:val="3"/>
            <w:shd w:val="clear" w:color="000000" w:fill="FFFFFF"/>
            <w:vAlign w:val="center"/>
            <w:hideMark/>
          </w:tcPr>
          <w:p w14:paraId="517CC651" w14:textId="77777777" w:rsidR="00AF1016" w:rsidRPr="001D4240" w:rsidRDefault="00AF1016" w:rsidP="00AF1016">
            <w:pPr>
              <w:spacing w:after="0" w:line="240" w:lineRule="auto"/>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მენჯ-ბარძაყის სახსრის ენდოპროთეზირება</w:t>
            </w:r>
          </w:p>
        </w:tc>
        <w:tc>
          <w:tcPr>
            <w:tcW w:w="1834" w:type="dxa"/>
            <w:shd w:val="clear" w:color="000000" w:fill="FFFFFF"/>
            <w:vAlign w:val="center"/>
            <w:hideMark/>
          </w:tcPr>
          <w:p w14:paraId="3AD0EEC9" w14:textId="77777777" w:rsidR="00AF1016" w:rsidRPr="00AF1016" w:rsidRDefault="00AF1016" w:rsidP="00AF1016">
            <w:pPr>
              <w:spacing w:after="0" w:line="240" w:lineRule="auto"/>
              <w:jc w:val="right"/>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0</w:t>
            </w:r>
          </w:p>
        </w:tc>
        <w:tc>
          <w:tcPr>
            <w:tcW w:w="1552" w:type="dxa"/>
            <w:shd w:val="clear" w:color="000000" w:fill="FFFFFF"/>
            <w:vAlign w:val="center"/>
            <w:hideMark/>
          </w:tcPr>
          <w:p w14:paraId="7C657B4B" w14:textId="77777777" w:rsidR="00AF1016" w:rsidRPr="00AF1016" w:rsidRDefault="00AF1016" w:rsidP="00AF1016">
            <w:pPr>
              <w:spacing w:after="0" w:line="240" w:lineRule="auto"/>
              <w:jc w:val="right"/>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100000</w:t>
            </w:r>
          </w:p>
        </w:tc>
        <w:tc>
          <w:tcPr>
            <w:tcW w:w="1552" w:type="dxa"/>
            <w:shd w:val="clear" w:color="000000" w:fill="FFFFFF"/>
            <w:vAlign w:val="center"/>
            <w:hideMark/>
          </w:tcPr>
          <w:p w14:paraId="5C37EA20" w14:textId="77777777" w:rsidR="00AF1016" w:rsidRPr="00FC3CF6" w:rsidRDefault="00AF1016" w:rsidP="00AF1016">
            <w:pPr>
              <w:spacing w:after="0" w:line="240" w:lineRule="auto"/>
              <w:jc w:val="right"/>
              <w:rPr>
                <w:rFonts w:ascii="Sylfaen" w:eastAsia="Times New Roman" w:hAnsi="Sylfaen" w:cs="Calibri"/>
                <w:color w:val="002060"/>
                <w:sz w:val="20"/>
                <w:szCs w:val="20"/>
                <w:lang w:val="en-GB" w:eastAsia="en-GB"/>
              </w:rPr>
            </w:pPr>
            <w:r w:rsidRPr="00FC3CF6">
              <w:rPr>
                <w:rFonts w:ascii="Sylfaen" w:eastAsia="Times New Roman" w:hAnsi="Sylfaen" w:cs="Calibri"/>
                <w:color w:val="002060"/>
                <w:sz w:val="20"/>
                <w:szCs w:val="20"/>
                <w:lang w:val="en-GB" w:eastAsia="en-GB"/>
              </w:rPr>
              <w:t>100000</w:t>
            </w:r>
          </w:p>
        </w:tc>
        <w:tc>
          <w:tcPr>
            <w:tcW w:w="1693" w:type="dxa"/>
            <w:shd w:val="clear" w:color="000000" w:fill="FFFFFF"/>
            <w:vAlign w:val="center"/>
            <w:hideMark/>
          </w:tcPr>
          <w:p w14:paraId="681DAD75" w14:textId="77777777" w:rsidR="00AF1016" w:rsidRPr="00AF1016" w:rsidRDefault="00AF1016" w:rsidP="00AF1016">
            <w:pPr>
              <w:spacing w:after="0" w:line="240" w:lineRule="auto"/>
              <w:jc w:val="right"/>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100000</w:t>
            </w:r>
          </w:p>
        </w:tc>
        <w:tc>
          <w:tcPr>
            <w:tcW w:w="1834" w:type="dxa"/>
            <w:shd w:val="clear" w:color="000000" w:fill="FFFFFF"/>
            <w:vAlign w:val="center"/>
            <w:hideMark/>
          </w:tcPr>
          <w:p w14:paraId="5594478E" w14:textId="77777777" w:rsidR="00AF1016" w:rsidRPr="00AF1016" w:rsidRDefault="00AF1016" w:rsidP="00AF1016">
            <w:pPr>
              <w:spacing w:after="0" w:line="240" w:lineRule="auto"/>
              <w:jc w:val="right"/>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100000</w:t>
            </w:r>
          </w:p>
        </w:tc>
        <w:tc>
          <w:tcPr>
            <w:tcW w:w="1601" w:type="dxa"/>
            <w:shd w:val="clear" w:color="000000" w:fill="FFFFFF"/>
            <w:vAlign w:val="center"/>
            <w:hideMark/>
          </w:tcPr>
          <w:p w14:paraId="3489FB90" w14:textId="77777777" w:rsidR="00AF1016" w:rsidRPr="00AF1016" w:rsidRDefault="00AF1016" w:rsidP="00AF1016">
            <w:pPr>
              <w:spacing w:after="0" w:line="240" w:lineRule="auto"/>
              <w:jc w:val="right"/>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100000</w:t>
            </w:r>
          </w:p>
        </w:tc>
      </w:tr>
      <w:tr w:rsidR="005C45DC" w:rsidRPr="005C45DC" w14:paraId="05067619" w14:textId="77777777" w:rsidTr="00AF1016">
        <w:trPr>
          <w:gridAfter w:val="1"/>
          <w:wAfter w:w="5" w:type="dxa"/>
          <w:trHeight w:val="736"/>
        </w:trPr>
        <w:tc>
          <w:tcPr>
            <w:tcW w:w="720" w:type="dxa"/>
            <w:shd w:val="clear" w:color="000000" w:fill="FFFFFF"/>
            <w:vAlign w:val="center"/>
            <w:hideMark/>
          </w:tcPr>
          <w:p w14:paraId="738E355E" w14:textId="77777777" w:rsidR="00AF1016" w:rsidRPr="001D4240" w:rsidRDefault="00AF1016" w:rsidP="001D1588">
            <w:pPr>
              <w:spacing w:after="0" w:line="240" w:lineRule="auto"/>
              <w:jc w:val="center"/>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05 06 10</w:t>
            </w:r>
          </w:p>
        </w:tc>
        <w:tc>
          <w:tcPr>
            <w:tcW w:w="3367" w:type="dxa"/>
            <w:gridSpan w:val="3"/>
            <w:shd w:val="clear" w:color="000000" w:fill="FFFFFF"/>
            <w:vAlign w:val="center"/>
            <w:hideMark/>
          </w:tcPr>
          <w:p w14:paraId="31A24AB0" w14:textId="77777777" w:rsidR="00AF1016" w:rsidRPr="001D4240" w:rsidRDefault="00AF1016" w:rsidP="00AF1016">
            <w:pPr>
              <w:spacing w:after="0" w:line="240" w:lineRule="auto"/>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საზღვარგარეთ მკურნალობის თანადაფინანსება</w:t>
            </w:r>
          </w:p>
        </w:tc>
        <w:tc>
          <w:tcPr>
            <w:tcW w:w="1834" w:type="dxa"/>
            <w:shd w:val="clear" w:color="000000" w:fill="FFFFFF"/>
            <w:vAlign w:val="center"/>
            <w:hideMark/>
          </w:tcPr>
          <w:p w14:paraId="3A181F60" w14:textId="77777777" w:rsidR="00AF1016" w:rsidRPr="00AF1016" w:rsidRDefault="00AF1016" w:rsidP="00AF1016">
            <w:pPr>
              <w:spacing w:after="0" w:line="240" w:lineRule="auto"/>
              <w:jc w:val="right"/>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40000</w:t>
            </w:r>
          </w:p>
        </w:tc>
        <w:tc>
          <w:tcPr>
            <w:tcW w:w="1552" w:type="dxa"/>
            <w:shd w:val="clear" w:color="000000" w:fill="FFFFFF"/>
            <w:vAlign w:val="center"/>
            <w:hideMark/>
          </w:tcPr>
          <w:p w14:paraId="4A786CC2" w14:textId="77777777" w:rsidR="00AF1016" w:rsidRPr="00AF1016" w:rsidRDefault="00AF1016" w:rsidP="00AF1016">
            <w:pPr>
              <w:spacing w:after="0" w:line="240" w:lineRule="auto"/>
              <w:jc w:val="right"/>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90000</w:t>
            </w:r>
          </w:p>
        </w:tc>
        <w:tc>
          <w:tcPr>
            <w:tcW w:w="1552" w:type="dxa"/>
            <w:shd w:val="clear" w:color="000000" w:fill="FFFFFF"/>
            <w:vAlign w:val="center"/>
            <w:hideMark/>
          </w:tcPr>
          <w:p w14:paraId="08F121E0" w14:textId="76D74EE5" w:rsidR="00AF1016" w:rsidRPr="00FC3CF6" w:rsidRDefault="00AA7B32" w:rsidP="00AF1016">
            <w:pPr>
              <w:spacing w:after="0" w:line="240" w:lineRule="auto"/>
              <w:jc w:val="right"/>
              <w:rPr>
                <w:rFonts w:ascii="Sylfaen" w:eastAsia="Times New Roman" w:hAnsi="Sylfaen" w:cs="Calibri"/>
                <w:color w:val="002060"/>
                <w:sz w:val="20"/>
                <w:szCs w:val="20"/>
                <w:lang w:val="en-GB" w:eastAsia="en-GB"/>
              </w:rPr>
            </w:pPr>
            <w:r w:rsidRPr="00FC3CF6">
              <w:rPr>
                <w:rFonts w:ascii="Sylfaen" w:eastAsia="Times New Roman" w:hAnsi="Sylfaen" w:cs="Calibri"/>
                <w:color w:val="002060"/>
                <w:sz w:val="20"/>
                <w:szCs w:val="20"/>
                <w:lang w:val="en-GB" w:eastAsia="en-GB"/>
              </w:rPr>
              <w:t>1</w:t>
            </w:r>
            <w:r w:rsidR="00AF1016" w:rsidRPr="00FC3CF6">
              <w:rPr>
                <w:rFonts w:ascii="Sylfaen" w:eastAsia="Times New Roman" w:hAnsi="Sylfaen" w:cs="Calibri"/>
                <w:color w:val="002060"/>
                <w:sz w:val="20"/>
                <w:szCs w:val="20"/>
                <w:lang w:val="en-GB" w:eastAsia="en-GB"/>
              </w:rPr>
              <w:t>60000</w:t>
            </w:r>
          </w:p>
        </w:tc>
        <w:tc>
          <w:tcPr>
            <w:tcW w:w="1693" w:type="dxa"/>
            <w:shd w:val="clear" w:color="000000" w:fill="FFFFFF"/>
            <w:vAlign w:val="center"/>
            <w:hideMark/>
          </w:tcPr>
          <w:p w14:paraId="25AD4839" w14:textId="77777777" w:rsidR="00AF1016" w:rsidRPr="00AF1016" w:rsidRDefault="00AF1016" w:rsidP="00AF1016">
            <w:pPr>
              <w:spacing w:after="0" w:line="240" w:lineRule="auto"/>
              <w:jc w:val="right"/>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80000</w:t>
            </w:r>
          </w:p>
        </w:tc>
        <w:tc>
          <w:tcPr>
            <w:tcW w:w="1834" w:type="dxa"/>
            <w:shd w:val="clear" w:color="000000" w:fill="FFFFFF"/>
            <w:vAlign w:val="center"/>
            <w:hideMark/>
          </w:tcPr>
          <w:p w14:paraId="03B86EE1" w14:textId="77777777" w:rsidR="00AF1016" w:rsidRPr="00AF1016" w:rsidRDefault="00AF1016" w:rsidP="00AF1016">
            <w:pPr>
              <w:spacing w:after="0" w:line="240" w:lineRule="auto"/>
              <w:jc w:val="right"/>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90000</w:t>
            </w:r>
          </w:p>
        </w:tc>
        <w:tc>
          <w:tcPr>
            <w:tcW w:w="1601" w:type="dxa"/>
            <w:shd w:val="clear" w:color="000000" w:fill="FFFFFF"/>
            <w:vAlign w:val="center"/>
            <w:hideMark/>
          </w:tcPr>
          <w:p w14:paraId="55825BBE" w14:textId="77777777" w:rsidR="00AF1016" w:rsidRPr="00AF1016" w:rsidRDefault="00AF1016" w:rsidP="00AF1016">
            <w:pPr>
              <w:spacing w:after="0" w:line="240" w:lineRule="auto"/>
              <w:jc w:val="right"/>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100000</w:t>
            </w:r>
          </w:p>
        </w:tc>
      </w:tr>
      <w:tr w:rsidR="005C45DC" w:rsidRPr="005C45DC" w14:paraId="1408D552" w14:textId="77777777" w:rsidTr="00AF1016">
        <w:trPr>
          <w:gridAfter w:val="1"/>
          <w:wAfter w:w="5" w:type="dxa"/>
          <w:trHeight w:val="736"/>
        </w:trPr>
        <w:tc>
          <w:tcPr>
            <w:tcW w:w="720" w:type="dxa"/>
            <w:shd w:val="clear" w:color="000000" w:fill="FFFFFF"/>
            <w:vAlign w:val="center"/>
            <w:hideMark/>
          </w:tcPr>
          <w:p w14:paraId="63ED4A0A" w14:textId="77777777" w:rsidR="00AF1016" w:rsidRPr="001D4240" w:rsidRDefault="00AF1016" w:rsidP="001D1588">
            <w:pPr>
              <w:spacing w:after="0" w:line="240" w:lineRule="auto"/>
              <w:jc w:val="center"/>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05 06 11</w:t>
            </w:r>
          </w:p>
        </w:tc>
        <w:tc>
          <w:tcPr>
            <w:tcW w:w="3367" w:type="dxa"/>
            <w:gridSpan w:val="3"/>
            <w:shd w:val="clear" w:color="000000" w:fill="FFFFFF"/>
            <w:vAlign w:val="center"/>
            <w:hideMark/>
          </w:tcPr>
          <w:p w14:paraId="213E3AE0" w14:textId="77777777" w:rsidR="00AF1016" w:rsidRPr="001D4240" w:rsidRDefault="00AF1016" w:rsidP="00AF1016">
            <w:pPr>
              <w:spacing w:after="0" w:line="240" w:lineRule="auto"/>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ვეტერანთა რეაბილიტაციის ხელშეწყობა</w:t>
            </w:r>
          </w:p>
        </w:tc>
        <w:tc>
          <w:tcPr>
            <w:tcW w:w="1834" w:type="dxa"/>
            <w:shd w:val="clear" w:color="000000" w:fill="FFFFFF"/>
            <w:vAlign w:val="center"/>
            <w:hideMark/>
          </w:tcPr>
          <w:p w14:paraId="6B6563A9" w14:textId="77777777" w:rsidR="00AF1016" w:rsidRPr="00AF1016" w:rsidRDefault="00AF1016" w:rsidP="00AF1016">
            <w:pPr>
              <w:spacing w:after="0" w:line="240" w:lineRule="auto"/>
              <w:jc w:val="right"/>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0</w:t>
            </w:r>
          </w:p>
        </w:tc>
        <w:tc>
          <w:tcPr>
            <w:tcW w:w="1552" w:type="dxa"/>
            <w:shd w:val="clear" w:color="000000" w:fill="FFFFFF"/>
            <w:vAlign w:val="center"/>
            <w:hideMark/>
          </w:tcPr>
          <w:p w14:paraId="2BAD44C1" w14:textId="77777777" w:rsidR="00AF1016" w:rsidRPr="00AF1016" w:rsidRDefault="00AF1016" w:rsidP="00AF1016">
            <w:pPr>
              <w:spacing w:after="0" w:line="240" w:lineRule="auto"/>
              <w:jc w:val="right"/>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70000</w:t>
            </w:r>
          </w:p>
        </w:tc>
        <w:tc>
          <w:tcPr>
            <w:tcW w:w="1552" w:type="dxa"/>
            <w:shd w:val="clear" w:color="000000" w:fill="FFFFFF"/>
            <w:vAlign w:val="center"/>
            <w:hideMark/>
          </w:tcPr>
          <w:p w14:paraId="31336B6B" w14:textId="77777777" w:rsidR="00AF1016" w:rsidRPr="00FC3CF6" w:rsidRDefault="00AF1016" w:rsidP="00AF1016">
            <w:pPr>
              <w:spacing w:after="0" w:line="240" w:lineRule="auto"/>
              <w:jc w:val="right"/>
              <w:rPr>
                <w:rFonts w:ascii="Sylfaen" w:eastAsia="Times New Roman" w:hAnsi="Sylfaen" w:cs="Calibri"/>
                <w:color w:val="002060"/>
                <w:sz w:val="20"/>
                <w:szCs w:val="20"/>
                <w:lang w:val="en-GB" w:eastAsia="en-GB"/>
              </w:rPr>
            </w:pPr>
            <w:r w:rsidRPr="00FC3CF6">
              <w:rPr>
                <w:rFonts w:ascii="Sylfaen" w:eastAsia="Times New Roman" w:hAnsi="Sylfaen" w:cs="Calibri"/>
                <w:color w:val="002060"/>
                <w:sz w:val="20"/>
                <w:szCs w:val="20"/>
                <w:lang w:val="en-GB" w:eastAsia="en-GB"/>
              </w:rPr>
              <w:t>100000</w:t>
            </w:r>
          </w:p>
        </w:tc>
        <w:tc>
          <w:tcPr>
            <w:tcW w:w="1693" w:type="dxa"/>
            <w:shd w:val="clear" w:color="000000" w:fill="FFFFFF"/>
            <w:vAlign w:val="center"/>
            <w:hideMark/>
          </w:tcPr>
          <w:p w14:paraId="1CACB067" w14:textId="77777777" w:rsidR="00AF1016" w:rsidRPr="00AF1016" w:rsidRDefault="00AF1016" w:rsidP="00AF1016">
            <w:pPr>
              <w:spacing w:after="0" w:line="240" w:lineRule="auto"/>
              <w:jc w:val="right"/>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100000</w:t>
            </w:r>
          </w:p>
        </w:tc>
        <w:tc>
          <w:tcPr>
            <w:tcW w:w="1834" w:type="dxa"/>
            <w:shd w:val="clear" w:color="000000" w:fill="FFFFFF"/>
            <w:vAlign w:val="center"/>
            <w:hideMark/>
          </w:tcPr>
          <w:p w14:paraId="27F832AA" w14:textId="77777777" w:rsidR="00AF1016" w:rsidRPr="00AF1016" w:rsidRDefault="00AF1016" w:rsidP="00AF1016">
            <w:pPr>
              <w:spacing w:after="0" w:line="240" w:lineRule="auto"/>
              <w:jc w:val="right"/>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100000</w:t>
            </w:r>
          </w:p>
        </w:tc>
        <w:tc>
          <w:tcPr>
            <w:tcW w:w="1601" w:type="dxa"/>
            <w:shd w:val="clear" w:color="000000" w:fill="FFFFFF"/>
            <w:vAlign w:val="center"/>
            <w:hideMark/>
          </w:tcPr>
          <w:p w14:paraId="77BC7607" w14:textId="77777777" w:rsidR="00AF1016" w:rsidRPr="00AF1016" w:rsidRDefault="00AF1016" w:rsidP="00AF1016">
            <w:pPr>
              <w:spacing w:after="0" w:line="240" w:lineRule="auto"/>
              <w:jc w:val="right"/>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100000</w:t>
            </w:r>
          </w:p>
        </w:tc>
      </w:tr>
      <w:tr w:rsidR="005C45DC" w:rsidRPr="005C45DC" w14:paraId="771DD1C4" w14:textId="77777777" w:rsidTr="00AF1016">
        <w:trPr>
          <w:gridAfter w:val="1"/>
          <w:wAfter w:w="5" w:type="dxa"/>
          <w:trHeight w:val="736"/>
        </w:trPr>
        <w:tc>
          <w:tcPr>
            <w:tcW w:w="720" w:type="dxa"/>
            <w:shd w:val="clear" w:color="000000" w:fill="FFFFFF"/>
            <w:vAlign w:val="center"/>
            <w:hideMark/>
          </w:tcPr>
          <w:p w14:paraId="31EC581F" w14:textId="77777777" w:rsidR="00AF1016" w:rsidRPr="001D4240" w:rsidRDefault="00AF1016" w:rsidP="001D1588">
            <w:pPr>
              <w:spacing w:after="0" w:line="240" w:lineRule="auto"/>
              <w:jc w:val="center"/>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05 06 12</w:t>
            </w:r>
          </w:p>
        </w:tc>
        <w:tc>
          <w:tcPr>
            <w:tcW w:w="3367" w:type="dxa"/>
            <w:gridSpan w:val="3"/>
            <w:shd w:val="clear" w:color="000000" w:fill="FFFFFF"/>
            <w:vAlign w:val="center"/>
            <w:hideMark/>
          </w:tcPr>
          <w:p w14:paraId="52FD72FB" w14:textId="77777777" w:rsidR="00AF1016" w:rsidRPr="001D4240" w:rsidRDefault="00AF1016" w:rsidP="00AF1016">
            <w:pPr>
              <w:spacing w:after="0" w:line="240" w:lineRule="auto"/>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განსაკუთრებულ შემთხვევათა და პათოლოგიათა მკურნალობის ხელშეწყობა</w:t>
            </w:r>
          </w:p>
        </w:tc>
        <w:tc>
          <w:tcPr>
            <w:tcW w:w="1834" w:type="dxa"/>
            <w:shd w:val="clear" w:color="000000" w:fill="FFFFFF"/>
            <w:vAlign w:val="center"/>
            <w:hideMark/>
          </w:tcPr>
          <w:p w14:paraId="6030D93A" w14:textId="77777777" w:rsidR="00AF1016" w:rsidRPr="00AF1016" w:rsidRDefault="00AF1016" w:rsidP="00AF1016">
            <w:pPr>
              <w:spacing w:after="0" w:line="240" w:lineRule="auto"/>
              <w:jc w:val="right"/>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0</w:t>
            </w:r>
          </w:p>
        </w:tc>
        <w:tc>
          <w:tcPr>
            <w:tcW w:w="1552" w:type="dxa"/>
            <w:shd w:val="clear" w:color="000000" w:fill="FFFFFF"/>
            <w:vAlign w:val="center"/>
            <w:hideMark/>
          </w:tcPr>
          <w:p w14:paraId="4D0A824D" w14:textId="77777777" w:rsidR="00AF1016" w:rsidRPr="00AF1016" w:rsidRDefault="00AF1016" w:rsidP="00AF1016">
            <w:pPr>
              <w:spacing w:after="0" w:line="240" w:lineRule="auto"/>
              <w:jc w:val="right"/>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40000</w:t>
            </w:r>
          </w:p>
        </w:tc>
        <w:tc>
          <w:tcPr>
            <w:tcW w:w="1552" w:type="dxa"/>
            <w:shd w:val="clear" w:color="000000" w:fill="FFFFFF"/>
            <w:vAlign w:val="center"/>
            <w:hideMark/>
          </w:tcPr>
          <w:p w14:paraId="2735A3F5" w14:textId="77777777" w:rsidR="00AF1016" w:rsidRPr="00FC3CF6" w:rsidRDefault="00AF1016" w:rsidP="00AF1016">
            <w:pPr>
              <w:spacing w:after="0" w:line="240" w:lineRule="auto"/>
              <w:jc w:val="right"/>
              <w:rPr>
                <w:rFonts w:ascii="Sylfaen" w:eastAsia="Times New Roman" w:hAnsi="Sylfaen" w:cs="Calibri"/>
                <w:color w:val="002060"/>
                <w:sz w:val="20"/>
                <w:szCs w:val="20"/>
                <w:lang w:val="en-GB" w:eastAsia="en-GB"/>
              </w:rPr>
            </w:pPr>
            <w:r w:rsidRPr="00FC3CF6">
              <w:rPr>
                <w:rFonts w:ascii="Sylfaen" w:eastAsia="Times New Roman" w:hAnsi="Sylfaen" w:cs="Calibri"/>
                <w:color w:val="002060"/>
                <w:sz w:val="20"/>
                <w:szCs w:val="20"/>
                <w:lang w:val="en-GB" w:eastAsia="en-GB"/>
              </w:rPr>
              <w:t>100000</w:t>
            </w:r>
          </w:p>
        </w:tc>
        <w:tc>
          <w:tcPr>
            <w:tcW w:w="1693" w:type="dxa"/>
            <w:shd w:val="clear" w:color="000000" w:fill="FFFFFF"/>
            <w:vAlign w:val="center"/>
            <w:hideMark/>
          </w:tcPr>
          <w:p w14:paraId="4FDFBBA1" w14:textId="77777777" w:rsidR="00AF1016" w:rsidRPr="00AF1016" w:rsidRDefault="00AF1016" w:rsidP="00AF1016">
            <w:pPr>
              <w:spacing w:after="0" w:line="240" w:lineRule="auto"/>
              <w:jc w:val="right"/>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40000</w:t>
            </w:r>
          </w:p>
        </w:tc>
        <w:tc>
          <w:tcPr>
            <w:tcW w:w="1834" w:type="dxa"/>
            <w:shd w:val="clear" w:color="000000" w:fill="FFFFFF"/>
            <w:vAlign w:val="center"/>
            <w:hideMark/>
          </w:tcPr>
          <w:p w14:paraId="552DF038" w14:textId="77777777" w:rsidR="00AF1016" w:rsidRPr="00AF1016" w:rsidRDefault="00AF1016" w:rsidP="00AF1016">
            <w:pPr>
              <w:spacing w:after="0" w:line="240" w:lineRule="auto"/>
              <w:jc w:val="right"/>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40000</w:t>
            </w:r>
          </w:p>
        </w:tc>
        <w:tc>
          <w:tcPr>
            <w:tcW w:w="1601" w:type="dxa"/>
            <w:shd w:val="clear" w:color="000000" w:fill="FFFFFF"/>
            <w:vAlign w:val="center"/>
            <w:hideMark/>
          </w:tcPr>
          <w:p w14:paraId="5E65814A" w14:textId="77777777" w:rsidR="00AF1016" w:rsidRPr="00AF1016" w:rsidRDefault="00AF1016" w:rsidP="00AF1016">
            <w:pPr>
              <w:spacing w:after="0" w:line="240" w:lineRule="auto"/>
              <w:jc w:val="right"/>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50000</w:t>
            </w:r>
          </w:p>
        </w:tc>
      </w:tr>
      <w:tr w:rsidR="005C45DC" w:rsidRPr="005C45DC" w14:paraId="6CE1C1AD" w14:textId="77777777" w:rsidTr="00AF1016">
        <w:trPr>
          <w:gridAfter w:val="1"/>
          <w:wAfter w:w="5" w:type="dxa"/>
          <w:trHeight w:val="736"/>
        </w:trPr>
        <w:tc>
          <w:tcPr>
            <w:tcW w:w="720" w:type="dxa"/>
            <w:shd w:val="clear" w:color="000000" w:fill="FFFFFF"/>
            <w:vAlign w:val="center"/>
            <w:hideMark/>
          </w:tcPr>
          <w:p w14:paraId="4E053CE5" w14:textId="77777777" w:rsidR="00AF1016" w:rsidRPr="001D4240" w:rsidRDefault="00AF1016" w:rsidP="001D1588">
            <w:pPr>
              <w:spacing w:after="0" w:line="240" w:lineRule="auto"/>
              <w:jc w:val="center"/>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05 06 13</w:t>
            </w:r>
          </w:p>
        </w:tc>
        <w:tc>
          <w:tcPr>
            <w:tcW w:w="3367" w:type="dxa"/>
            <w:gridSpan w:val="3"/>
            <w:shd w:val="clear" w:color="000000" w:fill="FFFFFF"/>
            <w:vAlign w:val="center"/>
            <w:hideMark/>
          </w:tcPr>
          <w:p w14:paraId="39FDFE39" w14:textId="77777777" w:rsidR="00AF1016" w:rsidRPr="001D4240" w:rsidRDefault="00AF1016" w:rsidP="00AF1016">
            <w:pPr>
              <w:spacing w:after="0" w:line="240" w:lineRule="auto"/>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შინ მოვლა</w:t>
            </w:r>
          </w:p>
        </w:tc>
        <w:tc>
          <w:tcPr>
            <w:tcW w:w="1834" w:type="dxa"/>
            <w:shd w:val="clear" w:color="000000" w:fill="FFFFFF"/>
            <w:vAlign w:val="center"/>
            <w:hideMark/>
          </w:tcPr>
          <w:p w14:paraId="600EB329" w14:textId="77777777" w:rsidR="00AF1016" w:rsidRPr="00AF1016" w:rsidRDefault="00AF1016" w:rsidP="00AF1016">
            <w:pPr>
              <w:spacing w:after="0" w:line="240" w:lineRule="auto"/>
              <w:jc w:val="right"/>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0</w:t>
            </w:r>
          </w:p>
        </w:tc>
        <w:tc>
          <w:tcPr>
            <w:tcW w:w="1552" w:type="dxa"/>
            <w:shd w:val="clear" w:color="000000" w:fill="FFFFFF"/>
            <w:vAlign w:val="center"/>
            <w:hideMark/>
          </w:tcPr>
          <w:p w14:paraId="2EFC1FA9" w14:textId="77777777" w:rsidR="00AF1016" w:rsidRPr="00AF1016" w:rsidRDefault="00AF1016" w:rsidP="00AF1016">
            <w:pPr>
              <w:spacing w:after="0" w:line="240" w:lineRule="auto"/>
              <w:jc w:val="right"/>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0</w:t>
            </w:r>
          </w:p>
        </w:tc>
        <w:tc>
          <w:tcPr>
            <w:tcW w:w="1552" w:type="dxa"/>
            <w:shd w:val="clear" w:color="000000" w:fill="FFFFFF"/>
            <w:vAlign w:val="center"/>
            <w:hideMark/>
          </w:tcPr>
          <w:p w14:paraId="1957623A" w14:textId="77777777" w:rsidR="00AF1016" w:rsidRPr="00FC3CF6" w:rsidRDefault="00AF1016" w:rsidP="00AF1016">
            <w:pPr>
              <w:spacing w:after="0" w:line="240" w:lineRule="auto"/>
              <w:jc w:val="right"/>
              <w:rPr>
                <w:rFonts w:ascii="Sylfaen" w:eastAsia="Times New Roman" w:hAnsi="Sylfaen" w:cs="Calibri"/>
                <w:color w:val="002060"/>
                <w:sz w:val="20"/>
                <w:szCs w:val="20"/>
                <w:lang w:val="en-GB" w:eastAsia="en-GB"/>
              </w:rPr>
            </w:pPr>
            <w:r w:rsidRPr="00FC3CF6">
              <w:rPr>
                <w:rFonts w:ascii="Sylfaen" w:eastAsia="Times New Roman" w:hAnsi="Sylfaen" w:cs="Calibri"/>
                <w:color w:val="002060"/>
                <w:sz w:val="20"/>
                <w:szCs w:val="20"/>
                <w:lang w:val="en-GB" w:eastAsia="en-GB"/>
              </w:rPr>
              <w:t>50000</w:t>
            </w:r>
          </w:p>
        </w:tc>
        <w:tc>
          <w:tcPr>
            <w:tcW w:w="1693" w:type="dxa"/>
            <w:shd w:val="clear" w:color="000000" w:fill="FFFFFF"/>
            <w:vAlign w:val="center"/>
            <w:hideMark/>
          </w:tcPr>
          <w:p w14:paraId="485FF7A7" w14:textId="77777777" w:rsidR="00AF1016" w:rsidRPr="00AF1016" w:rsidRDefault="00AF1016" w:rsidP="00AF1016">
            <w:pPr>
              <w:spacing w:after="0" w:line="240" w:lineRule="auto"/>
              <w:jc w:val="right"/>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50000</w:t>
            </w:r>
          </w:p>
        </w:tc>
        <w:tc>
          <w:tcPr>
            <w:tcW w:w="1834" w:type="dxa"/>
            <w:shd w:val="clear" w:color="000000" w:fill="FFFFFF"/>
            <w:vAlign w:val="center"/>
            <w:hideMark/>
          </w:tcPr>
          <w:p w14:paraId="24AC9E6E" w14:textId="77777777" w:rsidR="00AF1016" w:rsidRPr="00AF1016" w:rsidRDefault="00AF1016" w:rsidP="00AF1016">
            <w:pPr>
              <w:spacing w:after="0" w:line="240" w:lineRule="auto"/>
              <w:jc w:val="right"/>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50000</w:t>
            </w:r>
          </w:p>
        </w:tc>
        <w:tc>
          <w:tcPr>
            <w:tcW w:w="1601" w:type="dxa"/>
            <w:shd w:val="clear" w:color="000000" w:fill="FFFFFF"/>
            <w:vAlign w:val="center"/>
            <w:hideMark/>
          </w:tcPr>
          <w:p w14:paraId="0D46B6DC" w14:textId="77777777" w:rsidR="00AF1016" w:rsidRPr="00AF1016" w:rsidRDefault="00AF1016" w:rsidP="00AF1016">
            <w:pPr>
              <w:spacing w:after="0" w:line="240" w:lineRule="auto"/>
              <w:jc w:val="right"/>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50000</w:t>
            </w:r>
          </w:p>
        </w:tc>
      </w:tr>
      <w:tr w:rsidR="005C45DC" w:rsidRPr="005C45DC" w14:paraId="7622C88C" w14:textId="77777777" w:rsidTr="00AF1016">
        <w:trPr>
          <w:gridAfter w:val="1"/>
          <w:wAfter w:w="4" w:type="dxa"/>
          <w:trHeight w:val="631"/>
        </w:trPr>
        <w:tc>
          <w:tcPr>
            <w:tcW w:w="4088" w:type="dxa"/>
            <w:gridSpan w:val="4"/>
            <w:shd w:val="clear" w:color="000000" w:fill="FFFFFF"/>
            <w:vAlign w:val="center"/>
            <w:hideMark/>
          </w:tcPr>
          <w:p w14:paraId="2BD00D0C"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მათ შორის კაპიტალური პროგრამები</w:t>
            </w:r>
          </w:p>
        </w:tc>
        <w:tc>
          <w:tcPr>
            <w:tcW w:w="1834" w:type="dxa"/>
            <w:shd w:val="clear" w:color="000000" w:fill="FFFFFF"/>
            <w:vAlign w:val="center"/>
            <w:hideMark/>
          </w:tcPr>
          <w:p w14:paraId="6791614B" w14:textId="77777777" w:rsidR="00AF1016" w:rsidRPr="00AF1016" w:rsidRDefault="00AF1016" w:rsidP="00AF1016">
            <w:pPr>
              <w:spacing w:after="0" w:line="240" w:lineRule="auto"/>
              <w:jc w:val="right"/>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 </w:t>
            </w:r>
          </w:p>
        </w:tc>
        <w:tc>
          <w:tcPr>
            <w:tcW w:w="1552" w:type="dxa"/>
            <w:shd w:val="clear" w:color="000000" w:fill="FFFFFF"/>
            <w:vAlign w:val="center"/>
            <w:hideMark/>
          </w:tcPr>
          <w:p w14:paraId="4F4E7594" w14:textId="77777777" w:rsidR="00AF1016" w:rsidRPr="00AF1016" w:rsidRDefault="00AF1016" w:rsidP="00AF1016">
            <w:pPr>
              <w:spacing w:after="0" w:line="240" w:lineRule="auto"/>
              <w:jc w:val="right"/>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 </w:t>
            </w:r>
          </w:p>
        </w:tc>
        <w:tc>
          <w:tcPr>
            <w:tcW w:w="1552" w:type="dxa"/>
            <w:shd w:val="clear" w:color="000000" w:fill="FFFFFF"/>
            <w:vAlign w:val="center"/>
            <w:hideMark/>
          </w:tcPr>
          <w:p w14:paraId="100187DC" w14:textId="77777777" w:rsidR="00AF1016" w:rsidRPr="00AF1016" w:rsidRDefault="00AF1016" w:rsidP="00AF1016">
            <w:pPr>
              <w:spacing w:after="0" w:line="240" w:lineRule="auto"/>
              <w:jc w:val="right"/>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 </w:t>
            </w:r>
          </w:p>
        </w:tc>
        <w:tc>
          <w:tcPr>
            <w:tcW w:w="1693" w:type="dxa"/>
            <w:shd w:val="clear" w:color="000000" w:fill="FFFFFF"/>
            <w:vAlign w:val="center"/>
            <w:hideMark/>
          </w:tcPr>
          <w:p w14:paraId="25C5B547" w14:textId="77777777" w:rsidR="00AF1016" w:rsidRPr="00AF1016" w:rsidRDefault="00AF1016" w:rsidP="00AF1016">
            <w:pPr>
              <w:spacing w:after="0" w:line="240" w:lineRule="auto"/>
              <w:jc w:val="right"/>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 </w:t>
            </w:r>
          </w:p>
        </w:tc>
        <w:tc>
          <w:tcPr>
            <w:tcW w:w="1834" w:type="dxa"/>
            <w:shd w:val="clear" w:color="000000" w:fill="FFFFFF"/>
            <w:vAlign w:val="center"/>
            <w:hideMark/>
          </w:tcPr>
          <w:p w14:paraId="2CC81AAB" w14:textId="77777777" w:rsidR="00AF1016" w:rsidRPr="00AF1016" w:rsidRDefault="00AF1016" w:rsidP="00AF1016">
            <w:pPr>
              <w:spacing w:after="0" w:line="240" w:lineRule="auto"/>
              <w:jc w:val="right"/>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 </w:t>
            </w:r>
          </w:p>
        </w:tc>
        <w:tc>
          <w:tcPr>
            <w:tcW w:w="1601" w:type="dxa"/>
            <w:shd w:val="clear" w:color="000000" w:fill="FFFFFF"/>
            <w:vAlign w:val="center"/>
            <w:hideMark/>
          </w:tcPr>
          <w:p w14:paraId="13B3DC9A" w14:textId="77777777" w:rsidR="00AF1016" w:rsidRPr="00AF1016" w:rsidRDefault="00AF1016" w:rsidP="00AF1016">
            <w:pPr>
              <w:spacing w:after="0" w:line="240" w:lineRule="auto"/>
              <w:jc w:val="right"/>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 </w:t>
            </w:r>
          </w:p>
        </w:tc>
      </w:tr>
      <w:tr w:rsidR="005C45DC" w:rsidRPr="00AF1016" w14:paraId="28AECDD7" w14:textId="77777777" w:rsidTr="00AF1016">
        <w:trPr>
          <w:trHeight w:val="676"/>
        </w:trPr>
        <w:tc>
          <w:tcPr>
            <w:tcW w:w="14158" w:type="dxa"/>
            <w:gridSpan w:val="11"/>
            <w:shd w:val="clear" w:color="000000" w:fill="F2F2F2"/>
            <w:vAlign w:val="center"/>
            <w:hideMark/>
          </w:tcPr>
          <w:p w14:paraId="2F74A370"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შეფასების ინდიკატორი</w:t>
            </w:r>
          </w:p>
        </w:tc>
      </w:tr>
      <w:tr w:rsidR="005C45DC" w:rsidRPr="005C45DC" w14:paraId="4DFFBB74" w14:textId="77777777" w:rsidTr="00AF1016">
        <w:trPr>
          <w:gridAfter w:val="1"/>
          <w:wAfter w:w="5" w:type="dxa"/>
          <w:trHeight w:val="1111"/>
        </w:trPr>
        <w:tc>
          <w:tcPr>
            <w:tcW w:w="2253" w:type="dxa"/>
            <w:gridSpan w:val="2"/>
            <w:shd w:val="clear" w:color="000000" w:fill="F2F2F2"/>
            <w:vAlign w:val="center"/>
            <w:hideMark/>
          </w:tcPr>
          <w:p w14:paraId="551B75E4"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lastRenderedPageBreak/>
              <w:t>საბოლოო შედეგი</w:t>
            </w:r>
          </w:p>
        </w:tc>
        <w:tc>
          <w:tcPr>
            <w:tcW w:w="850" w:type="dxa"/>
            <w:shd w:val="clear" w:color="000000" w:fill="F2F2F2"/>
            <w:vAlign w:val="center"/>
            <w:hideMark/>
          </w:tcPr>
          <w:p w14:paraId="19867BEE"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2025 წელი საბაზისო</w:t>
            </w:r>
          </w:p>
        </w:tc>
        <w:tc>
          <w:tcPr>
            <w:tcW w:w="984" w:type="dxa"/>
            <w:shd w:val="clear" w:color="000000" w:fill="F2F2F2"/>
            <w:vAlign w:val="center"/>
            <w:hideMark/>
          </w:tcPr>
          <w:p w14:paraId="574D139B"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2026 წელი</w:t>
            </w:r>
          </w:p>
        </w:tc>
        <w:tc>
          <w:tcPr>
            <w:tcW w:w="1834" w:type="dxa"/>
            <w:shd w:val="clear" w:color="000000" w:fill="F2F2F2"/>
            <w:vAlign w:val="center"/>
            <w:hideMark/>
          </w:tcPr>
          <w:p w14:paraId="42F5F959"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2027 წელი</w:t>
            </w:r>
          </w:p>
        </w:tc>
        <w:tc>
          <w:tcPr>
            <w:tcW w:w="1552" w:type="dxa"/>
            <w:shd w:val="clear" w:color="000000" w:fill="F2F2F2"/>
            <w:vAlign w:val="center"/>
            <w:hideMark/>
          </w:tcPr>
          <w:p w14:paraId="716BB594"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2028 წელი</w:t>
            </w:r>
          </w:p>
        </w:tc>
        <w:tc>
          <w:tcPr>
            <w:tcW w:w="1552" w:type="dxa"/>
            <w:shd w:val="clear" w:color="000000" w:fill="F2F2F2"/>
            <w:vAlign w:val="center"/>
            <w:hideMark/>
          </w:tcPr>
          <w:p w14:paraId="4C21DE55"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2029 წელი</w:t>
            </w:r>
          </w:p>
        </w:tc>
        <w:tc>
          <w:tcPr>
            <w:tcW w:w="1693" w:type="dxa"/>
            <w:shd w:val="clear" w:color="000000" w:fill="F2F2F2"/>
            <w:vAlign w:val="center"/>
            <w:hideMark/>
          </w:tcPr>
          <w:p w14:paraId="4A5B4E8D"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სტრატეგიული მიზანი</w:t>
            </w:r>
          </w:p>
        </w:tc>
        <w:tc>
          <w:tcPr>
            <w:tcW w:w="1834" w:type="dxa"/>
            <w:shd w:val="clear" w:color="000000" w:fill="F2F2F2"/>
            <w:vAlign w:val="center"/>
            <w:hideMark/>
          </w:tcPr>
          <w:p w14:paraId="2BE151BD"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2026 წლის ცდომილების ალბათობა (%)</w:t>
            </w:r>
          </w:p>
        </w:tc>
        <w:tc>
          <w:tcPr>
            <w:tcW w:w="1601" w:type="dxa"/>
            <w:shd w:val="clear" w:color="000000" w:fill="F2F2F2"/>
            <w:vAlign w:val="center"/>
            <w:hideMark/>
          </w:tcPr>
          <w:p w14:paraId="7E098351"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რისკი</w:t>
            </w:r>
          </w:p>
        </w:tc>
      </w:tr>
      <w:tr w:rsidR="005C45DC" w:rsidRPr="005C45DC" w14:paraId="7D0F1325" w14:textId="77777777" w:rsidTr="00AF1016">
        <w:trPr>
          <w:gridAfter w:val="1"/>
          <w:wAfter w:w="5" w:type="dxa"/>
          <w:trHeight w:val="931"/>
        </w:trPr>
        <w:tc>
          <w:tcPr>
            <w:tcW w:w="2253" w:type="dxa"/>
            <w:gridSpan w:val="2"/>
            <w:shd w:val="clear" w:color="000000" w:fill="FFFFFF"/>
            <w:vAlign w:val="center"/>
            <w:hideMark/>
          </w:tcPr>
          <w:p w14:paraId="66C722E3" w14:textId="77777777" w:rsidR="00AF1016" w:rsidRPr="00AF1016" w:rsidRDefault="00AF1016" w:rsidP="00AF1016">
            <w:pPr>
              <w:spacing w:after="0" w:line="240" w:lineRule="auto"/>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ბენეფიციართა რაოდენობა, რომელზეც გაიცა საგარანტიო წერილი</w:t>
            </w:r>
          </w:p>
        </w:tc>
        <w:tc>
          <w:tcPr>
            <w:tcW w:w="850" w:type="dxa"/>
            <w:shd w:val="clear" w:color="000000" w:fill="FFFFFF"/>
            <w:vAlign w:val="center"/>
            <w:hideMark/>
          </w:tcPr>
          <w:p w14:paraId="00923ED4" w14:textId="77777777" w:rsidR="00AF1016" w:rsidRPr="00AF1016" w:rsidRDefault="00AF1016" w:rsidP="00AF1016">
            <w:pPr>
              <w:spacing w:after="0" w:line="240" w:lineRule="auto"/>
              <w:jc w:val="center"/>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1145</w:t>
            </w:r>
          </w:p>
        </w:tc>
        <w:tc>
          <w:tcPr>
            <w:tcW w:w="984" w:type="dxa"/>
            <w:shd w:val="clear" w:color="000000" w:fill="FFFFFF"/>
            <w:vAlign w:val="center"/>
            <w:hideMark/>
          </w:tcPr>
          <w:p w14:paraId="0580EEC3" w14:textId="39793A58" w:rsidR="00AF1016" w:rsidRPr="00AF1016" w:rsidRDefault="00AF1016" w:rsidP="00AF1016">
            <w:pPr>
              <w:spacing w:after="0" w:line="240" w:lineRule="auto"/>
              <w:jc w:val="center"/>
              <w:rPr>
                <w:rFonts w:ascii="Sylfaen" w:eastAsia="Times New Roman" w:hAnsi="Sylfaen" w:cs="Calibri"/>
                <w:color w:val="002060"/>
                <w:sz w:val="20"/>
                <w:szCs w:val="20"/>
                <w:lang w:val="en-GB" w:eastAsia="en-GB"/>
              </w:rPr>
            </w:pPr>
          </w:p>
        </w:tc>
        <w:tc>
          <w:tcPr>
            <w:tcW w:w="1834" w:type="dxa"/>
            <w:shd w:val="clear" w:color="000000" w:fill="FFFFFF"/>
            <w:vAlign w:val="center"/>
            <w:hideMark/>
          </w:tcPr>
          <w:p w14:paraId="3E54549B" w14:textId="77777777" w:rsidR="00AF1016" w:rsidRPr="00AF1016" w:rsidRDefault="00AF1016" w:rsidP="00AF1016">
            <w:pPr>
              <w:spacing w:after="0" w:line="240" w:lineRule="auto"/>
              <w:jc w:val="center"/>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1500</w:t>
            </w:r>
          </w:p>
        </w:tc>
        <w:tc>
          <w:tcPr>
            <w:tcW w:w="1552" w:type="dxa"/>
            <w:shd w:val="clear" w:color="000000" w:fill="FFFFFF"/>
            <w:vAlign w:val="center"/>
            <w:hideMark/>
          </w:tcPr>
          <w:p w14:paraId="443E9243" w14:textId="77777777" w:rsidR="00AF1016" w:rsidRPr="00AF1016" w:rsidRDefault="00AF1016" w:rsidP="00AF1016">
            <w:pPr>
              <w:spacing w:after="0" w:line="240" w:lineRule="auto"/>
              <w:jc w:val="center"/>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1500</w:t>
            </w:r>
          </w:p>
        </w:tc>
        <w:tc>
          <w:tcPr>
            <w:tcW w:w="1552" w:type="dxa"/>
            <w:shd w:val="clear" w:color="000000" w:fill="FFFFFF"/>
            <w:vAlign w:val="center"/>
            <w:hideMark/>
          </w:tcPr>
          <w:p w14:paraId="2F7DE7A9" w14:textId="77777777" w:rsidR="00AF1016" w:rsidRPr="00AF1016" w:rsidRDefault="00AF1016" w:rsidP="00AF1016">
            <w:pPr>
              <w:spacing w:after="0" w:line="240" w:lineRule="auto"/>
              <w:jc w:val="center"/>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1500</w:t>
            </w:r>
          </w:p>
        </w:tc>
        <w:tc>
          <w:tcPr>
            <w:tcW w:w="1693" w:type="dxa"/>
            <w:shd w:val="clear" w:color="000000" w:fill="FFFFFF"/>
            <w:vAlign w:val="center"/>
            <w:hideMark/>
          </w:tcPr>
          <w:p w14:paraId="0C2D17A3" w14:textId="77777777" w:rsidR="00AF1016" w:rsidRPr="00AF1016" w:rsidRDefault="00AF1016" w:rsidP="00AF1016">
            <w:pPr>
              <w:spacing w:after="0" w:line="240" w:lineRule="auto"/>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ფინანსური ხელმისაწვდომობა</w:t>
            </w:r>
          </w:p>
        </w:tc>
        <w:tc>
          <w:tcPr>
            <w:tcW w:w="1834" w:type="dxa"/>
            <w:shd w:val="clear" w:color="000000" w:fill="FFFFFF"/>
            <w:vAlign w:val="center"/>
            <w:hideMark/>
          </w:tcPr>
          <w:p w14:paraId="38F08881" w14:textId="77777777" w:rsidR="00AF1016" w:rsidRPr="00AF1016" w:rsidRDefault="00AF1016" w:rsidP="00AF1016">
            <w:pPr>
              <w:spacing w:after="0" w:line="240" w:lineRule="auto"/>
              <w:jc w:val="center"/>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15%</w:t>
            </w:r>
          </w:p>
        </w:tc>
        <w:tc>
          <w:tcPr>
            <w:tcW w:w="1601" w:type="dxa"/>
            <w:shd w:val="clear" w:color="000000" w:fill="FFFFFF"/>
            <w:vAlign w:val="center"/>
            <w:hideMark/>
          </w:tcPr>
          <w:p w14:paraId="7EB190DB" w14:textId="77777777" w:rsidR="00AF1016" w:rsidRPr="00AF1016" w:rsidRDefault="00AF1016" w:rsidP="00AF1016">
            <w:pPr>
              <w:spacing w:after="0" w:line="240" w:lineRule="auto"/>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მომართვიანობისდაბალი დონე</w:t>
            </w:r>
          </w:p>
        </w:tc>
      </w:tr>
    </w:tbl>
    <w:p w14:paraId="11A84006" w14:textId="0D3309D2" w:rsidR="007153F6" w:rsidRPr="005C45DC" w:rsidRDefault="007153F6">
      <w:pPr>
        <w:rPr>
          <w:rFonts w:ascii="Sylfaen" w:hAnsi="Sylfaen"/>
          <w:color w:val="002060"/>
        </w:rPr>
      </w:pPr>
    </w:p>
    <w:p w14:paraId="475486E6" w14:textId="77777777" w:rsidR="009666A3" w:rsidRPr="005C45DC" w:rsidRDefault="009666A3" w:rsidP="009666A3">
      <w:pPr>
        <w:jc w:val="right"/>
        <w:rPr>
          <w:rFonts w:ascii="Sylfaen" w:hAnsi="Sylfaen"/>
          <w:color w:val="002060"/>
        </w:rPr>
      </w:pPr>
      <w:r w:rsidRPr="005C45DC">
        <w:rPr>
          <w:rFonts w:ascii="Sylfaen" w:hAnsi="Sylfaen"/>
          <w:color w:val="002060"/>
          <w:sz w:val="20"/>
          <w:szCs w:val="20"/>
          <w:lang w:val="ka-GE"/>
        </w:rPr>
        <w:t>დანართი N2-</w:t>
      </w:r>
      <w:r w:rsidRPr="005C45DC">
        <w:rPr>
          <w:rFonts w:ascii="Sylfaen" w:hAnsi="Sylfaen"/>
          <w:color w:val="002060"/>
          <w:sz w:val="20"/>
          <w:szCs w:val="20"/>
        </w:rPr>
        <w:t>2</w:t>
      </w:r>
    </w:p>
    <w:tbl>
      <w:tblPr>
        <w:tblW w:w="1409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615"/>
        <w:gridCol w:w="2389"/>
        <w:gridCol w:w="2248"/>
        <w:gridCol w:w="2104"/>
        <w:gridCol w:w="1739"/>
      </w:tblGrid>
      <w:tr w:rsidR="005C45DC" w:rsidRPr="005C45DC" w14:paraId="3042531A" w14:textId="77777777" w:rsidTr="00AF1016">
        <w:trPr>
          <w:trHeight w:val="649"/>
        </w:trPr>
        <w:tc>
          <w:tcPr>
            <w:tcW w:w="8004" w:type="dxa"/>
            <w:gridSpan w:val="2"/>
            <w:shd w:val="clear" w:color="auto" w:fill="auto"/>
            <w:vAlign w:val="center"/>
            <w:hideMark/>
          </w:tcPr>
          <w:p w14:paraId="4C2F2AC3"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ღონისძიების დასახელება:</w:t>
            </w:r>
          </w:p>
        </w:tc>
        <w:tc>
          <w:tcPr>
            <w:tcW w:w="6091" w:type="dxa"/>
            <w:gridSpan w:val="3"/>
            <w:shd w:val="clear" w:color="auto" w:fill="auto"/>
            <w:vAlign w:val="center"/>
            <w:hideMark/>
          </w:tcPr>
          <w:p w14:paraId="48884EC2"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 xml:space="preserve">დიაგნოსტიკისა და სტაციონალური მომსახურების თანადაფინანსება </w:t>
            </w:r>
          </w:p>
        </w:tc>
      </w:tr>
      <w:tr w:rsidR="005C45DC" w:rsidRPr="005C45DC" w14:paraId="62D0FCAD" w14:textId="77777777" w:rsidTr="00AF1016">
        <w:trPr>
          <w:trHeight w:val="589"/>
        </w:trPr>
        <w:tc>
          <w:tcPr>
            <w:tcW w:w="12356" w:type="dxa"/>
            <w:gridSpan w:val="4"/>
            <w:shd w:val="clear" w:color="auto" w:fill="auto"/>
            <w:vAlign w:val="center"/>
            <w:hideMark/>
          </w:tcPr>
          <w:p w14:paraId="7B7AD220" w14:textId="77777777" w:rsidR="00AF1016" w:rsidRPr="00AF1016" w:rsidRDefault="00AF1016" w:rsidP="00AF1016">
            <w:pPr>
              <w:spacing w:after="0" w:line="240" w:lineRule="auto"/>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ღონისძიების კლასიფიკაციის კოდი:</w:t>
            </w:r>
          </w:p>
        </w:tc>
        <w:tc>
          <w:tcPr>
            <w:tcW w:w="1738" w:type="dxa"/>
            <w:shd w:val="clear" w:color="auto" w:fill="auto"/>
            <w:vAlign w:val="center"/>
            <w:hideMark/>
          </w:tcPr>
          <w:p w14:paraId="31DC12FB"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05 06 01</w:t>
            </w:r>
          </w:p>
        </w:tc>
      </w:tr>
      <w:tr w:rsidR="005C45DC" w:rsidRPr="005C45DC" w14:paraId="6DB6C4F4" w14:textId="77777777" w:rsidTr="00AF1016">
        <w:trPr>
          <w:trHeight w:val="634"/>
        </w:trPr>
        <w:tc>
          <w:tcPr>
            <w:tcW w:w="8004" w:type="dxa"/>
            <w:gridSpan w:val="2"/>
            <w:shd w:val="clear" w:color="auto" w:fill="auto"/>
            <w:vAlign w:val="center"/>
            <w:hideMark/>
          </w:tcPr>
          <w:p w14:paraId="067A5C5B"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ქვეპროგრამის დასახელება, რის ფარგლებშიც ხორციელდება ღონისძიება:</w:t>
            </w:r>
          </w:p>
        </w:tc>
        <w:tc>
          <w:tcPr>
            <w:tcW w:w="6091" w:type="dxa"/>
            <w:gridSpan w:val="3"/>
            <w:shd w:val="clear" w:color="auto" w:fill="auto"/>
            <w:vAlign w:val="center"/>
            <w:hideMark/>
          </w:tcPr>
          <w:p w14:paraId="1F35CAEE"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ოკუპირებული აფხაზეთის ტერიტორიიდან დევნილთა სტაციონარული დახმარება</w:t>
            </w:r>
          </w:p>
        </w:tc>
      </w:tr>
      <w:tr w:rsidR="005C45DC" w:rsidRPr="005C45DC" w14:paraId="5A1F593F" w14:textId="77777777" w:rsidTr="00B8719C">
        <w:trPr>
          <w:trHeight w:val="327"/>
        </w:trPr>
        <w:tc>
          <w:tcPr>
            <w:tcW w:w="10252" w:type="dxa"/>
            <w:gridSpan w:val="3"/>
            <w:shd w:val="clear" w:color="auto" w:fill="auto"/>
            <w:vAlign w:val="center"/>
            <w:hideMark/>
          </w:tcPr>
          <w:p w14:paraId="17AEC333" w14:textId="77777777" w:rsidR="00AF1016" w:rsidRPr="00AF1016" w:rsidRDefault="00AF1016" w:rsidP="00AF1016">
            <w:pPr>
              <w:spacing w:after="0" w:line="240" w:lineRule="auto"/>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 xml:space="preserve">არის ღონისძიება ახალი? </w:t>
            </w:r>
          </w:p>
        </w:tc>
        <w:tc>
          <w:tcPr>
            <w:tcW w:w="2104" w:type="dxa"/>
            <w:shd w:val="clear" w:color="auto" w:fill="auto"/>
            <w:vAlign w:val="center"/>
            <w:hideMark/>
          </w:tcPr>
          <w:p w14:paraId="26832710" w14:textId="77777777" w:rsidR="00AF1016" w:rsidRPr="00AF1016" w:rsidRDefault="00AF1016" w:rsidP="00AF1016">
            <w:pPr>
              <w:spacing w:after="0" w:line="240" w:lineRule="auto"/>
              <w:jc w:val="center"/>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კი</w:t>
            </w:r>
          </w:p>
        </w:tc>
        <w:tc>
          <w:tcPr>
            <w:tcW w:w="1738" w:type="dxa"/>
            <w:shd w:val="clear" w:color="000000" w:fill="F2F2F2"/>
            <w:vAlign w:val="center"/>
            <w:hideMark/>
          </w:tcPr>
          <w:p w14:paraId="107E58BF"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არა</w:t>
            </w:r>
          </w:p>
        </w:tc>
      </w:tr>
      <w:tr w:rsidR="005C45DC" w:rsidRPr="005C45DC" w14:paraId="14A980ED" w14:textId="77777777" w:rsidTr="00B8719C">
        <w:trPr>
          <w:trHeight w:val="434"/>
        </w:trPr>
        <w:tc>
          <w:tcPr>
            <w:tcW w:w="8004" w:type="dxa"/>
            <w:gridSpan w:val="2"/>
            <w:shd w:val="clear" w:color="auto" w:fill="auto"/>
            <w:vAlign w:val="center"/>
            <w:hideMark/>
          </w:tcPr>
          <w:p w14:paraId="7FAFB91F" w14:textId="77777777" w:rsidR="00AF1016" w:rsidRPr="00AF1016" w:rsidRDefault="00AF1016" w:rsidP="00AF1016">
            <w:pPr>
              <w:spacing w:after="0" w:line="240" w:lineRule="auto"/>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თუ ღონისძიება ახალია, ვინ არის ინიციატორი?</w:t>
            </w:r>
          </w:p>
        </w:tc>
        <w:tc>
          <w:tcPr>
            <w:tcW w:w="6091" w:type="dxa"/>
            <w:gridSpan w:val="3"/>
            <w:shd w:val="clear" w:color="auto" w:fill="auto"/>
            <w:vAlign w:val="center"/>
            <w:hideMark/>
          </w:tcPr>
          <w:p w14:paraId="135DE867"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 </w:t>
            </w:r>
          </w:p>
        </w:tc>
      </w:tr>
      <w:tr w:rsidR="005C45DC" w:rsidRPr="005C45DC" w14:paraId="396255B0" w14:textId="77777777" w:rsidTr="00AF1016">
        <w:trPr>
          <w:trHeight w:val="801"/>
        </w:trPr>
        <w:tc>
          <w:tcPr>
            <w:tcW w:w="8004" w:type="dxa"/>
            <w:gridSpan w:val="2"/>
            <w:shd w:val="clear" w:color="auto" w:fill="auto"/>
            <w:vAlign w:val="center"/>
            <w:hideMark/>
          </w:tcPr>
          <w:p w14:paraId="45C3BED7" w14:textId="77777777" w:rsidR="00AF1016" w:rsidRPr="00AF1016" w:rsidRDefault="00AF1016" w:rsidP="00AF1016">
            <w:pPr>
              <w:spacing w:after="0" w:line="240" w:lineRule="auto"/>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ღონისძიების განმახორციელებელი:</w:t>
            </w:r>
          </w:p>
        </w:tc>
        <w:tc>
          <w:tcPr>
            <w:tcW w:w="6091" w:type="dxa"/>
            <w:gridSpan w:val="3"/>
            <w:shd w:val="clear" w:color="auto" w:fill="auto"/>
            <w:vAlign w:val="center"/>
            <w:hideMark/>
          </w:tcPr>
          <w:p w14:paraId="017D2789"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აფხაზეთის ავტონომიური რესპუბლიკის ჯანმრთელობისა და სოციალური დაცვის სამინისტრო</w:t>
            </w:r>
          </w:p>
        </w:tc>
      </w:tr>
      <w:tr w:rsidR="005C45DC" w:rsidRPr="005C45DC" w14:paraId="417409B8" w14:textId="77777777" w:rsidTr="00AF1016">
        <w:trPr>
          <w:trHeight w:val="589"/>
        </w:trPr>
        <w:tc>
          <w:tcPr>
            <w:tcW w:w="5615" w:type="dxa"/>
            <w:shd w:val="clear" w:color="000000" w:fill="F2F2F2"/>
            <w:vAlign w:val="center"/>
            <w:hideMark/>
          </w:tcPr>
          <w:p w14:paraId="0C7E0D25" w14:textId="77777777" w:rsidR="00AF1016" w:rsidRPr="00AF1016" w:rsidRDefault="00AF1016" w:rsidP="00AF1016">
            <w:pPr>
              <w:spacing w:after="0" w:line="240" w:lineRule="auto"/>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დაფინანსების წყარო</w:t>
            </w:r>
          </w:p>
        </w:tc>
        <w:tc>
          <w:tcPr>
            <w:tcW w:w="2388" w:type="dxa"/>
            <w:shd w:val="clear" w:color="000000" w:fill="F2F2F2"/>
            <w:vAlign w:val="center"/>
            <w:hideMark/>
          </w:tcPr>
          <w:p w14:paraId="5ACAF8F7"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2026 წელი</w:t>
            </w:r>
            <w:r w:rsidRPr="00AF1016">
              <w:rPr>
                <w:rFonts w:ascii="Sylfaen" w:eastAsia="Times New Roman" w:hAnsi="Sylfaen" w:cs="Calibri"/>
                <w:b/>
                <w:bCs/>
                <w:color w:val="002060"/>
                <w:sz w:val="20"/>
                <w:szCs w:val="20"/>
                <w:lang w:val="en-GB" w:eastAsia="en-GB"/>
              </w:rPr>
              <w:br/>
              <w:t>პროგნოზი</w:t>
            </w:r>
          </w:p>
        </w:tc>
        <w:tc>
          <w:tcPr>
            <w:tcW w:w="2248" w:type="dxa"/>
            <w:shd w:val="clear" w:color="000000" w:fill="F2F2F2"/>
            <w:vAlign w:val="center"/>
            <w:hideMark/>
          </w:tcPr>
          <w:p w14:paraId="37BE023C"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2027 წელი</w:t>
            </w:r>
            <w:r w:rsidRPr="00AF1016">
              <w:rPr>
                <w:rFonts w:ascii="Sylfaen" w:eastAsia="Times New Roman" w:hAnsi="Sylfaen" w:cs="Calibri"/>
                <w:b/>
                <w:bCs/>
                <w:color w:val="002060"/>
                <w:sz w:val="20"/>
                <w:szCs w:val="20"/>
                <w:lang w:val="en-GB" w:eastAsia="en-GB"/>
              </w:rPr>
              <w:br/>
              <w:t>პროგნოზი</w:t>
            </w:r>
          </w:p>
        </w:tc>
        <w:tc>
          <w:tcPr>
            <w:tcW w:w="2104" w:type="dxa"/>
            <w:shd w:val="clear" w:color="000000" w:fill="F2F2F2"/>
            <w:vAlign w:val="center"/>
            <w:hideMark/>
          </w:tcPr>
          <w:p w14:paraId="0F687DDC"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2028 წელი</w:t>
            </w:r>
            <w:r w:rsidRPr="00AF1016">
              <w:rPr>
                <w:rFonts w:ascii="Sylfaen" w:eastAsia="Times New Roman" w:hAnsi="Sylfaen" w:cs="Calibri"/>
                <w:b/>
                <w:bCs/>
                <w:color w:val="002060"/>
                <w:sz w:val="20"/>
                <w:szCs w:val="20"/>
                <w:lang w:val="en-GB" w:eastAsia="en-GB"/>
              </w:rPr>
              <w:br/>
              <w:t>პროგნოზი</w:t>
            </w:r>
          </w:p>
        </w:tc>
        <w:tc>
          <w:tcPr>
            <w:tcW w:w="1738" w:type="dxa"/>
            <w:shd w:val="clear" w:color="000000" w:fill="F2F2F2"/>
            <w:vAlign w:val="center"/>
            <w:hideMark/>
          </w:tcPr>
          <w:p w14:paraId="36B10E08"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2029 წელი</w:t>
            </w:r>
            <w:r w:rsidRPr="00AF1016">
              <w:rPr>
                <w:rFonts w:ascii="Sylfaen" w:eastAsia="Times New Roman" w:hAnsi="Sylfaen" w:cs="Calibri"/>
                <w:b/>
                <w:bCs/>
                <w:color w:val="002060"/>
                <w:sz w:val="20"/>
                <w:szCs w:val="20"/>
                <w:lang w:val="en-GB" w:eastAsia="en-GB"/>
              </w:rPr>
              <w:br/>
              <w:t>პროგნოზი</w:t>
            </w:r>
          </w:p>
        </w:tc>
      </w:tr>
      <w:tr w:rsidR="005C45DC" w:rsidRPr="005C45DC" w14:paraId="188DE950" w14:textId="77777777" w:rsidTr="00AF1016">
        <w:trPr>
          <w:trHeight w:val="302"/>
        </w:trPr>
        <w:tc>
          <w:tcPr>
            <w:tcW w:w="5615" w:type="dxa"/>
            <w:shd w:val="clear" w:color="000000" w:fill="FFFFFF"/>
            <w:vAlign w:val="center"/>
            <w:hideMark/>
          </w:tcPr>
          <w:p w14:paraId="1BA5B642" w14:textId="77777777" w:rsidR="00AF1016" w:rsidRPr="00AF1016" w:rsidRDefault="00AF1016" w:rsidP="00AF1016">
            <w:pPr>
              <w:spacing w:after="0" w:line="240" w:lineRule="auto"/>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აფხაზეთის ავტონომიური რესპუბლიკის ბიუჯეტი</w:t>
            </w:r>
          </w:p>
        </w:tc>
        <w:tc>
          <w:tcPr>
            <w:tcW w:w="2388" w:type="dxa"/>
            <w:shd w:val="clear" w:color="000000" w:fill="FFFFFF"/>
            <w:vAlign w:val="center"/>
            <w:hideMark/>
          </w:tcPr>
          <w:p w14:paraId="3F4DB05C" w14:textId="17F7E29A" w:rsidR="00AF1016" w:rsidRPr="00B63E7F" w:rsidRDefault="00B63E7F" w:rsidP="00AF1016">
            <w:pPr>
              <w:spacing w:after="0" w:line="240" w:lineRule="auto"/>
              <w:jc w:val="right"/>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870000</w:t>
            </w:r>
          </w:p>
        </w:tc>
        <w:tc>
          <w:tcPr>
            <w:tcW w:w="2248" w:type="dxa"/>
            <w:shd w:val="clear" w:color="000000" w:fill="FFFFFF"/>
            <w:vAlign w:val="center"/>
            <w:hideMark/>
          </w:tcPr>
          <w:p w14:paraId="22737D9C" w14:textId="77777777" w:rsidR="00AF1016" w:rsidRPr="00AF1016" w:rsidRDefault="00AF1016" w:rsidP="00AF1016">
            <w:pPr>
              <w:spacing w:after="0" w:line="240" w:lineRule="auto"/>
              <w:jc w:val="right"/>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800000</w:t>
            </w:r>
          </w:p>
        </w:tc>
        <w:tc>
          <w:tcPr>
            <w:tcW w:w="2104" w:type="dxa"/>
            <w:shd w:val="clear" w:color="000000" w:fill="FFFFFF"/>
            <w:vAlign w:val="center"/>
            <w:hideMark/>
          </w:tcPr>
          <w:p w14:paraId="43A68863" w14:textId="77777777" w:rsidR="00AF1016" w:rsidRPr="00AF1016" w:rsidRDefault="00AF1016" w:rsidP="00AF1016">
            <w:pPr>
              <w:spacing w:after="0" w:line="240" w:lineRule="auto"/>
              <w:jc w:val="right"/>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800000</w:t>
            </w:r>
          </w:p>
        </w:tc>
        <w:tc>
          <w:tcPr>
            <w:tcW w:w="1738" w:type="dxa"/>
            <w:shd w:val="clear" w:color="000000" w:fill="FFFFFF"/>
            <w:vAlign w:val="center"/>
            <w:hideMark/>
          </w:tcPr>
          <w:p w14:paraId="66CB1913" w14:textId="77777777" w:rsidR="00AF1016" w:rsidRPr="00AF1016" w:rsidRDefault="00AF1016" w:rsidP="00AF1016">
            <w:pPr>
              <w:spacing w:after="0" w:line="240" w:lineRule="auto"/>
              <w:jc w:val="right"/>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800000</w:t>
            </w:r>
          </w:p>
        </w:tc>
      </w:tr>
      <w:tr w:rsidR="005C45DC" w:rsidRPr="005C45DC" w14:paraId="57B3FB49" w14:textId="77777777" w:rsidTr="00AF1016">
        <w:trPr>
          <w:trHeight w:val="302"/>
        </w:trPr>
        <w:tc>
          <w:tcPr>
            <w:tcW w:w="5615" w:type="dxa"/>
            <w:shd w:val="clear" w:color="000000" w:fill="FFFFFF"/>
            <w:vAlign w:val="center"/>
            <w:hideMark/>
          </w:tcPr>
          <w:p w14:paraId="173C5BC3" w14:textId="77777777" w:rsidR="00AF1016" w:rsidRPr="00AF1016" w:rsidRDefault="00AF1016" w:rsidP="00AF1016">
            <w:pPr>
              <w:spacing w:after="0" w:line="240" w:lineRule="auto"/>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სახელმწიფო ბიუჯეტი</w:t>
            </w:r>
          </w:p>
        </w:tc>
        <w:tc>
          <w:tcPr>
            <w:tcW w:w="2388" w:type="dxa"/>
            <w:shd w:val="clear" w:color="000000" w:fill="FFFFFF"/>
            <w:vAlign w:val="center"/>
            <w:hideMark/>
          </w:tcPr>
          <w:p w14:paraId="0198F613" w14:textId="77777777" w:rsidR="00AF1016" w:rsidRPr="00AF1016" w:rsidRDefault="00AF1016" w:rsidP="00AF1016">
            <w:pPr>
              <w:spacing w:after="0" w:line="240" w:lineRule="auto"/>
              <w:jc w:val="right"/>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 </w:t>
            </w:r>
          </w:p>
        </w:tc>
        <w:tc>
          <w:tcPr>
            <w:tcW w:w="2248" w:type="dxa"/>
            <w:shd w:val="clear" w:color="000000" w:fill="FFFFFF"/>
            <w:vAlign w:val="center"/>
            <w:hideMark/>
          </w:tcPr>
          <w:p w14:paraId="6424ED26" w14:textId="77777777" w:rsidR="00AF1016" w:rsidRPr="00AF1016" w:rsidRDefault="00AF1016" w:rsidP="00AF1016">
            <w:pPr>
              <w:spacing w:after="0" w:line="240" w:lineRule="auto"/>
              <w:jc w:val="right"/>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 </w:t>
            </w:r>
          </w:p>
        </w:tc>
        <w:tc>
          <w:tcPr>
            <w:tcW w:w="2104" w:type="dxa"/>
            <w:shd w:val="clear" w:color="000000" w:fill="FFFFFF"/>
            <w:vAlign w:val="center"/>
            <w:hideMark/>
          </w:tcPr>
          <w:p w14:paraId="77AAB820" w14:textId="77777777" w:rsidR="00AF1016" w:rsidRPr="00AF1016" w:rsidRDefault="00AF1016" w:rsidP="00AF1016">
            <w:pPr>
              <w:spacing w:after="0" w:line="240" w:lineRule="auto"/>
              <w:jc w:val="right"/>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 </w:t>
            </w:r>
          </w:p>
        </w:tc>
        <w:tc>
          <w:tcPr>
            <w:tcW w:w="1738" w:type="dxa"/>
            <w:shd w:val="clear" w:color="000000" w:fill="FFFFFF"/>
            <w:vAlign w:val="center"/>
            <w:hideMark/>
          </w:tcPr>
          <w:p w14:paraId="6B668973" w14:textId="77777777" w:rsidR="00AF1016" w:rsidRPr="00AF1016" w:rsidRDefault="00AF1016" w:rsidP="00AF1016">
            <w:pPr>
              <w:spacing w:after="0" w:line="240" w:lineRule="auto"/>
              <w:jc w:val="right"/>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 </w:t>
            </w:r>
          </w:p>
        </w:tc>
      </w:tr>
      <w:tr w:rsidR="005C45DC" w:rsidRPr="005C45DC" w14:paraId="301DB1D1" w14:textId="77777777" w:rsidTr="00AF1016">
        <w:trPr>
          <w:trHeight w:val="302"/>
        </w:trPr>
        <w:tc>
          <w:tcPr>
            <w:tcW w:w="5615" w:type="dxa"/>
            <w:shd w:val="clear" w:color="000000" w:fill="FFFFFF"/>
            <w:vAlign w:val="center"/>
            <w:hideMark/>
          </w:tcPr>
          <w:p w14:paraId="2EBBF8C3" w14:textId="77777777" w:rsidR="00AF1016" w:rsidRPr="00AF1016" w:rsidRDefault="00AF1016" w:rsidP="00AF1016">
            <w:pPr>
              <w:spacing w:after="0" w:line="240" w:lineRule="auto"/>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სხვა ......</w:t>
            </w:r>
          </w:p>
        </w:tc>
        <w:tc>
          <w:tcPr>
            <w:tcW w:w="2388" w:type="dxa"/>
            <w:shd w:val="clear" w:color="000000" w:fill="FFFFFF"/>
            <w:vAlign w:val="center"/>
            <w:hideMark/>
          </w:tcPr>
          <w:p w14:paraId="7C431120" w14:textId="77777777" w:rsidR="00AF1016" w:rsidRPr="00AF1016" w:rsidRDefault="00AF1016" w:rsidP="00AF1016">
            <w:pPr>
              <w:spacing w:after="0" w:line="240" w:lineRule="auto"/>
              <w:jc w:val="right"/>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 </w:t>
            </w:r>
          </w:p>
        </w:tc>
        <w:tc>
          <w:tcPr>
            <w:tcW w:w="2248" w:type="dxa"/>
            <w:shd w:val="clear" w:color="000000" w:fill="FFFFFF"/>
            <w:vAlign w:val="center"/>
            <w:hideMark/>
          </w:tcPr>
          <w:p w14:paraId="33F4F2FC" w14:textId="77777777" w:rsidR="00AF1016" w:rsidRPr="00AF1016" w:rsidRDefault="00AF1016" w:rsidP="00AF1016">
            <w:pPr>
              <w:spacing w:after="0" w:line="240" w:lineRule="auto"/>
              <w:jc w:val="right"/>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 </w:t>
            </w:r>
          </w:p>
        </w:tc>
        <w:tc>
          <w:tcPr>
            <w:tcW w:w="2104" w:type="dxa"/>
            <w:shd w:val="clear" w:color="000000" w:fill="FFFFFF"/>
            <w:vAlign w:val="center"/>
            <w:hideMark/>
          </w:tcPr>
          <w:p w14:paraId="571A78D9" w14:textId="77777777" w:rsidR="00AF1016" w:rsidRPr="00AF1016" w:rsidRDefault="00AF1016" w:rsidP="00AF1016">
            <w:pPr>
              <w:spacing w:after="0" w:line="240" w:lineRule="auto"/>
              <w:jc w:val="right"/>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 </w:t>
            </w:r>
          </w:p>
        </w:tc>
        <w:tc>
          <w:tcPr>
            <w:tcW w:w="1738" w:type="dxa"/>
            <w:shd w:val="clear" w:color="000000" w:fill="FFFFFF"/>
            <w:vAlign w:val="center"/>
            <w:hideMark/>
          </w:tcPr>
          <w:p w14:paraId="2D9B0BBA" w14:textId="77777777" w:rsidR="00AF1016" w:rsidRPr="00AF1016" w:rsidRDefault="00AF1016" w:rsidP="00AF1016">
            <w:pPr>
              <w:spacing w:after="0" w:line="240" w:lineRule="auto"/>
              <w:jc w:val="right"/>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 </w:t>
            </w:r>
          </w:p>
        </w:tc>
      </w:tr>
      <w:tr w:rsidR="005C45DC" w:rsidRPr="005C45DC" w14:paraId="33469D1C" w14:textId="77777777" w:rsidTr="00AF1016">
        <w:trPr>
          <w:trHeight w:val="438"/>
        </w:trPr>
        <w:tc>
          <w:tcPr>
            <w:tcW w:w="5615" w:type="dxa"/>
            <w:shd w:val="clear" w:color="000000" w:fill="FFFFFF"/>
            <w:vAlign w:val="center"/>
            <w:hideMark/>
          </w:tcPr>
          <w:p w14:paraId="7E3B7132" w14:textId="77777777" w:rsidR="00AF1016" w:rsidRPr="00AF1016" w:rsidRDefault="00AF1016" w:rsidP="00AF1016">
            <w:pPr>
              <w:spacing w:after="0" w:line="240" w:lineRule="auto"/>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lastRenderedPageBreak/>
              <w:t>სულ ჯამი</w:t>
            </w:r>
          </w:p>
        </w:tc>
        <w:tc>
          <w:tcPr>
            <w:tcW w:w="2388" w:type="dxa"/>
            <w:shd w:val="clear" w:color="000000" w:fill="FFFFFF"/>
            <w:vAlign w:val="center"/>
            <w:hideMark/>
          </w:tcPr>
          <w:p w14:paraId="497275F0" w14:textId="6D0C1094" w:rsidR="00AF1016" w:rsidRPr="00B63E7F" w:rsidRDefault="00B63E7F" w:rsidP="00AF1016">
            <w:pPr>
              <w:spacing w:after="0" w:line="240" w:lineRule="auto"/>
              <w:jc w:val="center"/>
              <w:rPr>
                <w:rFonts w:ascii="Sylfaen" w:eastAsia="Times New Roman" w:hAnsi="Sylfaen" w:cs="Calibri"/>
                <w:b/>
                <w:bCs/>
                <w:color w:val="002060"/>
                <w:sz w:val="20"/>
                <w:szCs w:val="20"/>
                <w:lang w:val="ka-GE" w:eastAsia="en-GB"/>
              </w:rPr>
            </w:pPr>
            <w:r>
              <w:rPr>
                <w:rFonts w:ascii="Sylfaen" w:eastAsia="Times New Roman" w:hAnsi="Sylfaen" w:cs="Calibri"/>
                <w:b/>
                <w:bCs/>
                <w:color w:val="002060"/>
                <w:sz w:val="20"/>
                <w:szCs w:val="20"/>
                <w:lang w:val="ka-GE" w:eastAsia="en-GB"/>
              </w:rPr>
              <w:t>870000</w:t>
            </w:r>
          </w:p>
        </w:tc>
        <w:tc>
          <w:tcPr>
            <w:tcW w:w="2248" w:type="dxa"/>
            <w:shd w:val="clear" w:color="000000" w:fill="FFFFFF"/>
            <w:vAlign w:val="center"/>
            <w:hideMark/>
          </w:tcPr>
          <w:p w14:paraId="47234BE2"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800000</w:t>
            </w:r>
          </w:p>
        </w:tc>
        <w:tc>
          <w:tcPr>
            <w:tcW w:w="2104" w:type="dxa"/>
            <w:shd w:val="clear" w:color="000000" w:fill="FFFFFF"/>
            <w:vAlign w:val="center"/>
            <w:hideMark/>
          </w:tcPr>
          <w:p w14:paraId="3022F2D2"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800000</w:t>
            </w:r>
          </w:p>
        </w:tc>
        <w:tc>
          <w:tcPr>
            <w:tcW w:w="1738" w:type="dxa"/>
            <w:shd w:val="clear" w:color="000000" w:fill="FFFFFF"/>
            <w:vAlign w:val="center"/>
            <w:hideMark/>
          </w:tcPr>
          <w:p w14:paraId="47CA3456"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800000</w:t>
            </w:r>
          </w:p>
        </w:tc>
      </w:tr>
      <w:tr w:rsidR="005C45DC" w:rsidRPr="005C45DC" w14:paraId="035E3A56" w14:textId="77777777" w:rsidTr="00AF1016">
        <w:trPr>
          <w:trHeight w:val="438"/>
        </w:trPr>
        <w:tc>
          <w:tcPr>
            <w:tcW w:w="5615" w:type="dxa"/>
            <w:shd w:val="clear" w:color="000000" w:fill="FFFFFF"/>
            <w:noWrap/>
            <w:vAlign w:val="center"/>
            <w:hideMark/>
          </w:tcPr>
          <w:p w14:paraId="37061B28" w14:textId="77777777" w:rsidR="00AF1016" w:rsidRPr="00AF1016" w:rsidRDefault="00AF1016" w:rsidP="00AF1016">
            <w:pPr>
              <w:spacing w:after="0" w:line="240" w:lineRule="auto"/>
              <w:rPr>
                <w:rFonts w:ascii="Sylfaen" w:eastAsia="Times New Roman" w:hAnsi="Sylfaen" w:cs="Calibri"/>
                <w:b/>
                <w:bCs/>
                <w:i/>
                <w:iCs/>
                <w:color w:val="002060"/>
                <w:sz w:val="20"/>
                <w:szCs w:val="20"/>
                <w:lang w:val="en-GB" w:eastAsia="en-GB"/>
              </w:rPr>
            </w:pPr>
            <w:r w:rsidRPr="00AF1016">
              <w:rPr>
                <w:rFonts w:ascii="Sylfaen" w:eastAsia="Times New Roman" w:hAnsi="Sylfaen" w:cs="Calibri"/>
                <w:b/>
                <w:bCs/>
                <w:i/>
                <w:iCs/>
                <w:color w:val="002060"/>
                <w:sz w:val="20"/>
                <w:szCs w:val="20"/>
                <w:lang w:val="en-GB" w:eastAsia="en-GB"/>
              </w:rPr>
              <w:t>მ.შ. კაპიტალური პროექტები</w:t>
            </w:r>
          </w:p>
        </w:tc>
        <w:tc>
          <w:tcPr>
            <w:tcW w:w="2388" w:type="dxa"/>
            <w:shd w:val="clear" w:color="000000" w:fill="FFFFFF"/>
            <w:vAlign w:val="center"/>
            <w:hideMark/>
          </w:tcPr>
          <w:p w14:paraId="004C9B29" w14:textId="77777777" w:rsidR="00AF1016" w:rsidRPr="00AF1016" w:rsidRDefault="00AF1016" w:rsidP="00AF1016">
            <w:pPr>
              <w:spacing w:after="0" w:line="240" w:lineRule="auto"/>
              <w:rPr>
                <w:rFonts w:ascii="Sylfaen" w:eastAsia="Times New Roman" w:hAnsi="Sylfaen" w:cs="Calibri"/>
                <w:i/>
                <w:iCs/>
                <w:color w:val="002060"/>
                <w:sz w:val="20"/>
                <w:szCs w:val="20"/>
                <w:lang w:val="en-GB" w:eastAsia="en-GB"/>
              </w:rPr>
            </w:pPr>
            <w:r w:rsidRPr="00AF1016">
              <w:rPr>
                <w:rFonts w:ascii="Sylfaen" w:eastAsia="Times New Roman" w:hAnsi="Sylfaen" w:cs="Calibri"/>
                <w:i/>
                <w:iCs/>
                <w:color w:val="002060"/>
                <w:sz w:val="20"/>
                <w:szCs w:val="20"/>
                <w:lang w:val="en-GB" w:eastAsia="en-GB"/>
              </w:rPr>
              <w:t> </w:t>
            </w:r>
          </w:p>
        </w:tc>
        <w:tc>
          <w:tcPr>
            <w:tcW w:w="2248" w:type="dxa"/>
            <w:shd w:val="clear" w:color="000000" w:fill="FFFFFF"/>
            <w:vAlign w:val="center"/>
            <w:hideMark/>
          </w:tcPr>
          <w:p w14:paraId="15E92E44" w14:textId="77777777" w:rsidR="00AF1016" w:rsidRPr="00AF1016" w:rsidRDefault="00AF1016" w:rsidP="00AF1016">
            <w:pPr>
              <w:spacing w:after="0" w:line="240" w:lineRule="auto"/>
              <w:rPr>
                <w:rFonts w:ascii="Sylfaen" w:eastAsia="Times New Roman" w:hAnsi="Sylfaen" w:cs="Calibri"/>
                <w:i/>
                <w:iCs/>
                <w:color w:val="002060"/>
                <w:sz w:val="20"/>
                <w:szCs w:val="20"/>
                <w:lang w:val="en-GB" w:eastAsia="en-GB"/>
              </w:rPr>
            </w:pPr>
            <w:r w:rsidRPr="00AF1016">
              <w:rPr>
                <w:rFonts w:ascii="Sylfaen" w:eastAsia="Times New Roman" w:hAnsi="Sylfaen" w:cs="Calibri"/>
                <w:i/>
                <w:iCs/>
                <w:color w:val="002060"/>
                <w:sz w:val="20"/>
                <w:szCs w:val="20"/>
                <w:lang w:val="en-GB" w:eastAsia="en-GB"/>
              </w:rPr>
              <w:t> </w:t>
            </w:r>
          </w:p>
        </w:tc>
        <w:tc>
          <w:tcPr>
            <w:tcW w:w="2104" w:type="dxa"/>
            <w:shd w:val="clear" w:color="000000" w:fill="FFFFFF"/>
            <w:vAlign w:val="center"/>
            <w:hideMark/>
          </w:tcPr>
          <w:p w14:paraId="2DA0AD4A" w14:textId="77777777" w:rsidR="00AF1016" w:rsidRPr="00AF1016" w:rsidRDefault="00AF1016" w:rsidP="00AF1016">
            <w:pPr>
              <w:spacing w:after="0" w:line="240" w:lineRule="auto"/>
              <w:rPr>
                <w:rFonts w:ascii="Sylfaen" w:eastAsia="Times New Roman" w:hAnsi="Sylfaen" w:cs="Calibri"/>
                <w:i/>
                <w:iCs/>
                <w:color w:val="002060"/>
                <w:sz w:val="20"/>
                <w:szCs w:val="20"/>
                <w:lang w:val="en-GB" w:eastAsia="en-GB"/>
              </w:rPr>
            </w:pPr>
            <w:r w:rsidRPr="00AF1016">
              <w:rPr>
                <w:rFonts w:ascii="Sylfaen" w:eastAsia="Times New Roman" w:hAnsi="Sylfaen" w:cs="Calibri"/>
                <w:i/>
                <w:iCs/>
                <w:color w:val="002060"/>
                <w:sz w:val="20"/>
                <w:szCs w:val="20"/>
                <w:lang w:val="en-GB" w:eastAsia="en-GB"/>
              </w:rPr>
              <w:t> </w:t>
            </w:r>
          </w:p>
        </w:tc>
        <w:tc>
          <w:tcPr>
            <w:tcW w:w="1738" w:type="dxa"/>
            <w:shd w:val="clear" w:color="000000" w:fill="FFFFFF"/>
            <w:vAlign w:val="center"/>
            <w:hideMark/>
          </w:tcPr>
          <w:p w14:paraId="0824B5C7" w14:textId="77777777" w:rsidR="00AF1016" w:rsidRPr="00AF1016" w:rsidRDefault="00AF1016" w:rsidP="00AF1016">
            <w:pPr>
              <w:spacing w:after="0" w:line="240" w:lineRule="auto"/>
              <w:rPr>
                <w:rFonts w:ascii="Sylfaen" w:eastAsia="Times New Roman" w:hAnsi="Sylfaen" w:cs="Calibri"/>
                <w:i/>
                <w:iCs/>
                <w:color w:val="002060"/>
                <w:sz w:val="20"/>
                <w:szCs w:val="20"/>
                <w:lang w:val="en-GB" w:eastAsia="en-GB"/>
              </w:rPr>
            </w:pPr>
            <w:r w:rsidRPr="00AF1016">
              <w:rPr>
                <w:rFonts w:ascii="Sylfaen" w:eastAsia="Times New Roman" w:hAnsi="Sylfaen" w:cs="Calibri"/>
                <w:i/>
                <w:iCs/>
                <w:color w:val="002060"/>
                <w:sz w:val="20"/>
                <w:szCs w:val="20"/>
                <w:lang w:val="en-GB" w:eastAsia="en-GB"/>
              </w:rPr>
              <w:t> </w:t>
            </w:r>
          </w:p>
        </w:tc>
      </w:tr>
      <w:tr w:rsidR="005C45DC" w:rsidRPr="00AF1016" w14:paraId="7B3183C9" w14:textId="77777777" w:rsidTr="00AF1016">
        <w:trPr>
          <w:trHeight w:val="2393"/>
        </w:trPr>
        <w:tc>
          <w:tcPr>
            <w:tcW w:w="5615" w:type="dxa"/>
            <w:shd w:val="clear" w:color="000000" w:fill="FFFFFF"/>
            <w:vAlign w:val="center"/>
            <w:hideMark/>
          </w:tcPr>
          <w:p w14:paraId="50F09AB5" w14:textId="77777777" w:rsidR="00AF1016" w:rsidRPr="00AF1016" w:rsidRDefault="00AF1016" w:rsidP="00AF1016">
            <w:pPr>
              <w:spacing w:after="0" w:line="240" w:lineRule="auto"/>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მიზანი და აღწერა</w:t>
            </w:r>
          </w:p>
        </w:tc>
        <w:tc>
          <w:tcPr>
            <w:tcW w:w="8479" w:type="dxa"/>
            <w:gridSpan w:val="4"/>
            <w:shd w:val="clear" w:color="000000" w:fill="FFFFFF"/>
            <w:vAlign w:val="center"/>
            <w:hideMark/>
          </w:tcPr>
          <w:p w14:paraId="2C6634CE" w14:textId="77777777" w:rsidR="009B6691" w:rsidRDefault="00AF1016" w:rsidP="009B6691">
            <w:pPr>
              <w:spacing w:after="0" w:line="240" w:lineRule="auto"/>
              <w:jc w:val="both"/>
              <w:rPr>
                <w:rFonts w:ascii="Sylfaen" w:eastAsia="Times New Roman" w:hAnsi="Sylfaen" w:cs="Calibri"/>
                <w:color w:val="002060"/>
                <w:sz w:val="20"/>
                <w:szCs w:val="20"/>
                <w:lang w:val="ka-GE" w:eastAsia="en-GB"/>
              </w:rPr>
            </w:pPr>
            <w:r w:rsidRPr="00AF1016">
              <w:rPr>
                <w:rFonts w:ascii="Sylfaen" w:eastAsia="Times New Roman" w:hAnsi="Sylfaen" w:cs="Calibri"/>
                <w:color w:val="002060"/>
                <w:sz w:val="20"/>
                <w:szCs w:val="20"/>
                <w:lang w:val="en-GB" w:eastAsia="en-GB"/>
              </w:rPr>
              <w:t xml:space="preserve"> </w:t>
            </w:r>
            <w:r w:rsidR="009B6691" w:rsidRPr="00AF1016">
              <w:rPr>
                <w:rFonts w:ascii="Sylfaen" w:eastAsia="Times New Roman" w:hAnsi="Sylfaen" w:cs="Calibri"/>
                <w:color w:val="002060"/>
                <w:sz w:val="20"/>
                <w:szCs w:val="20"/>
                <w:lang w:val="en-GB" w:eastAsia="en-GB"/>
              </w:rPr>
              <w:t>ოკუპირებული აფხაზეთის ტერიტორიიდან დევნილთა ჰოსპიტალური მომსახურების, ამბულატორიული ოპერაციული მკურნალობისა და სტაციონარულ პირობებში დიაგნოსტიკის სერვისებზე ფინანსური და გეოგრაფიული ხელმისაწვდომობის უზრუნველყოფა.</w:t>
            </w:r>
            <w:r w:rsidR="009B6691" w:rsidRPr="005C45DC">
              <w:rPr>
                <w:rFonts w:ascii="Sylfaen" w:eastAsia="Times New Roman" w:hAnsi="Sylfaen" w:cs="Calibri"/>
                <w:color w:val="002060"/>
                <w:sz w:val="20"/>
                <w:szCs w:val="20"/>
                <w:lang w:val="ka-GE" w:eastAsia="en-GB"/>
              </w:rPr>
              <w:t xml:space="preserve"> </w:t>
            </w:r>
          </w:p>
          <w:p w14:paraId="396BE4B3" w14:textId="68049CAC" w:rsidR="00AF1016" w:rsidRPr="00AF1016" w:rsidRDefault="009B6691" w:rsidP="009B6691">
            <w:pPr>
              <w:spacing w:after="0" w:line="240" w:lineRule="auto"/>
              <w:jc w:val="both"/>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მიუხედავად იმისა, რომ სამედიცინო დაწესებულებებში მომსახურების დიაგნოზთან შეჭიდული ჯგუფებით (DRG) დაფინანსების ახალი მოდელი ამოქმედდა, რამაც მნიშვნელოვნად შეამცირა ბენეფიციართა მხრიდან გადახდა, მაინც რჩება თანადაფინანსების თანხა, რომელიც ფინანსურ ტვირთად აწვება მოწყვლად კატეგორიებს, განსაკუთრებით კი - აფხაზეთიდან დევნილ მოქალაქეებს</w:t>
            </w:r>
            <w:r>
              <w:rPr>
                <w:rFonts w:ascii="Sylfaen" w:eastAsia="Times New Roman" w:hAnsi="Sylfaen" w:cs="Calibri"/>
                <w:color w:val="002060"/>
                <w:sz w:val="20"/>
                <w:szCs w:val="20"/>
                <w:lang w:val="ka-GE" w:eastAsia="en-GB"/>
              </w:rPr>
              <w:t>.</w:t>
            </w:r>
          </w:p>
        </w:tc>
      </w:tr>
      <w:tr w:rsidR="005C45DC" w:rsidRPr="005C45DC" w14:paraId="0E7D1B52" w14:textId="77777777" w:rsidTr="00AF1016">
        <w:trPr>
          <w:trHeight w:val="710"/>
        </w:trPr>
        <w:tc>
          <w:tcPr>
            <w:tcW w:w="5615" w:type="dxa"/>
            <w:shd w:val="clear" w:color="000000" w:fill="F2F2F2"/>
            <w:vAlign w:val="center"/>
            <w:hideMark/>
          </w:tcPr>
          <w:p w14:paraId="3599B147" w14:textId="77777777" w:rsidR="00AF1016" w:rsidRPr="00AF1016" w:rsidRDefault="00AF1016" w:rsidP="00AF1016">
            <w:pPr>
              <w:spacing w:after="0" w:line="240" w:lineRule="auto"/>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ღონისძიების დასახელება</w:t>
            </w:r>
          </w:p>
        </w:tc>
        <w:tc>
          <w:tcPr>
            <w:tcW w:w="2388" w:type="dxa"/>
            <w:shd w:val="clear" w:color="000000" w:fill="F2F2F2"/>
            <w:vAlign w:val="center"/>
            <w:hideMark/>
          </w:tcPr>
          <w:p w14:paraId="6432C2FD" w14:textId="77777777" w:rsidR="00AF1016" w:rsidRPr="00AF1016" w:rsidRDefault="00AF1016" w:rsidP="00AF1016">
            <w:pPr>
              <w:spacing w:after="0" w:line="240" w:lineRule="auto"/>
              <w:jc w:val="center"/>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 xml:space="preserve">რაოდენობა </w:t>
            </w:r>
          </w:p>
        </w:tc>
        <w:tc>
          <w:tcPr>
            <w:tcW w:w="2248" w:type="dxa"/>
            <w:shd w:val="clear" w:color="000000" w:fill="F2F2F2"/>
            <w:vAlign w:val="center"/>
            <w:hideMark/>
          </w:tcPr>
          <w:p w14:paraId="0A6F47B8" w14:textId="77777777" w:rsidR="00AF1016" w:rsidRPr="00AF1016" w:rsidRDefault="00AF1016" w:rsidP="00AF1016">
            <w:pPr>
              <w:spacing w:after="0" w:line="240" w:lineRule="auto"/>
              <w:jc w:val="center"/>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ერთ. საშ. ფასი</w:t>
            </w:r>
          </w:p>
        </w:tc>
        <w:tc>
          <w:tcPr>
            <w:tcW w:w="2104" w:type="dxa"/>
            <w:shd w:val="clear" w:color="000000" w:fill="F2F2F2"/>
            <w:vAlign w:val="center"/>
            <w:hideMark/>
          </w:tcPr>
          <w:p w14:paraId="6A1F0F38" w14:textId="77777777" w:rsidR="00AF1016" w:rsidRPr="00AF1016" w:rsidRDefault="00AF1016" w:rsidP="00AF1016">
            <w:pPr>
              <w:spacing w:after="0" w:line="240" w:lineRule="auto"/>
              <w:jc w:val="center"/>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სულ (ლარი)</w:t>
            </w:r>
          </w:p>
        </w:tc>
        <w:tc>
          <w:tcPr>
            <w:tcW w:w="1738" w:type="dxa"/>
            <w:shd w:val="clear" w:color="000000" w:fill="F2F2F2"/>
            <w:vAlign w:val="center"/>
            <w:hideMark/>
          </w:tcPr>
          <w:p w14:paraId="4497CC15" w14:textId="77777777" w:rsidR="00AF1016" w:rsidRPr="00AF1016" w:rsidRDefault="00AF1016" w:rsidP="00AF1016">
            <w:pPr>
              <w:spacing w:after="0" w:line="240" w:lineRule="auto"/>
              <w:jc w:val="center"/>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ეკონომიკური კლასიფიკაციის მუხლი</w:t>
            </w:r>
          </w:p>
        </w:tc>
      </w:tr>
      <w:tr w:rsidR="005C45DC" w:rsidRPr="005C45DC" w14:paraId="2ED706DC" w14:textId="77777777" w:rsidTr="008C22F1">
        <w:trPr>
          <w:trHeight w:val="408"/>
        </w:trPr>
        <w:tc>
          <w:tcPr>
            <w:tcW w:w="5615" w:type="dxa"/>
            <w:shd w:val="clear" w:color="000000" w:fill="FFFFFF"/>
            <w:noWrap/>
            <w:vAlign w:val="center"/>
            <w:hideMark/>
          </w:tcPr>
          <w:p w14:paraId="708DDC86" w14:textId="77777777" w:rsidR="00AF1016" w:rsidRPr="00AF1016" w:rsidRDefault="00AF1016" w:rsidP="00AF1016">
            <w:pPr>
              <w:spacing w:after="0" w:line="240" w:lineRule="auto"/>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 xml:space="preserve"> სტაციონარული მომსახურების თანადაფინანსება</w:t>
            </w:r>
          </w:p>
        </w:tc>
        <w:tc>
          <w:tcPr>
            <w:tcW w:w="2388" w:type="dxa"/>
            <w:shd w:val="clear" w:color="000000" w:fill="FFFFFF"/>
            <w:vAlign w:val="center"/>
          </w:tcPr>
          <w:p w14:paraId="0D51E251" w14:textId="3B605ED4" w:rsidR="00AF1016" w:rsidRPr="00FC3CF6" w:rsidRDefault="006419E6" w:rsidP="00AF1016">
            <w:pPr>
              <w:spacing w:after="0" w:line="240" w:lineRule="auto"/>
              <w:jc w:val="center"/>
              <w:rPr>
                <w:rFonts w:ascii="Sylfaen" w:eastAsia="Times New Roman" w:hAnsi="Sylfaen" w:cs="Calibri"/>
                <w:color w:val="002060"/>
                <w:sz w:val="20"/>
                <w:szCs w:val="20"/>
                <w:lang w:val="en-GB" w:eastAsia="en-GB"/>
              </w:rPr>
            </w:pPr>
            <w:r w:rsidRPr="00FC3CF6">
              <w:rPr>
                <w:rFonts w:ascii="Sylfaen" w:eastAsia="Times New Roman" w:hAnsi="Sylfaen" w:cs="Calibri"/>
                <w:color w:val="002060"/>
                <w:sz w:val="20"/>
                <w:szCs w:val="20"/>
                <w:lang w:val="en-GB" w:eastAsia="en-GB"/>
              </w:rPr>
              <w:t>1450</w:t>
            </w:r>
          </w:p>
        </w:tc>
        <w:tc>
          <w:tcPr>
            <w:tcW w:w="2248" w:type="dxa"/>
            <w:shd w:val="clear" w:color="000000" w:fill="FFFFFF"/>
            <w:vAlign w:val="center"/>
          </w:tcPr>
          <w:p w14:paraId="1963E49E" w14:textId="095FE461" w:rsidR="00AF1016" w:rsidRPr="00FC3CF6" w:rsidRDefault="006419E6" w:rsidP="00AF1016">
            <w:pPr>
              <w:spacing w:after="0" w:line="240" w:lineRule="auto"/>
              <w:jc w:val="center"/>
              <w:rPr>
                <w:rFonts w:ascii="Sylfaen" w:eastAsia="Times New Roman" w:hAnsi="Sylfaen" w:cs="Calibri"/>
                <w:color w:val="002060"/>
                <w:sz w:val="20"/>
                <w:szCs w:val="20"/>
                <w:lang w:val="en-GB" w:eastAsia="en-GB"/>
              </w:rPr>
            </w:pPr>
            <w:r w:rsidRPr="00FC3CF6">
              <w:rPr>
                <w:rFonts w:ascii="Sylfaen" w:eastAsia="Times New Roman" w:hAnsi="Sylfaen" w:cs="Calibri"/>
                <w:color w:val="002060"/>
                <w:sz w:val="20"/>
                <w:szCs w:val="20"/>
                <w:lang w:val="en-GB" w:eastAsia="en-GB"/>
              </w:rPr>
              <w:t>600</w:t>
            </w:r>
          </w:p>
        </w:tc>
        <w:tc>
          <w:tcPr>
            <w:tcW w:w="2104" w:type="dxa"/>
            <w:shd w:val="clear" w:color="000000" w:fill="FFFFFF"/>
            <w:vAlign w:val="center"/>
            <w:hideMark/>
          </w:tcPr>
          <w:p w14:paraId="284634CD" w14:textId="6E0EA994" w:rsidR="00AF1016" w:rsidRPr="00FC3CF6" w:rsidRDefault="00B63E7F" w:rsidP="00AF1016">
            <w:pPr>
              <w:spacing w:after="0" w:line="240" w:lineRule="auto"/>
              <w:jc w:val="center"/>
              <w:rPr>
                <w:rFonts w:ascii="Sylfaen" w:eastAsia="Times New Roman" w:hAnsi="Sylfaen" w:cs="Calibri"/>
                <w:b/>
                <w:bCs/>
                <w:color w:val="002060"/>
                <w:sz w:val="20"/>
                <w:szCs w:val="20"/>
                <w:lang w:val="en-GB" w:eastAsia="en-GB"/>
              </w:rPr>
            </w:pPr>
            <w:r w:rsidRPr="00FC3CF6">
              <w:rPr>
                <w:rFonts w:ascii="Sylfaen" w:eastAsia="Times New Roman" w:hAnsi="Sylfaen" w:cs="Calibri"/>
                <w:b/>
                <w:bCs/>
                <w:color w:val="002060"/>
                <w:sz w:val="20"/>
                <w:szCs w:val="20"/>
                <w:lang w:val="en-GB" w:eastAsia="en-GB"/>
              </w:rPr>
              <w:t>870000</w:t>
            </w:r>
          </w:p>
        </w:tc>
        <w:tc>
          <w:tcPr>
            <w:tcW w:w="1738" w:type="dxa"/>
            <w:shd w:val="clear" w:color="000000" w:fill="FFFFFF"/>
            <w:vAlign w:val="center"/>
            <w:hideMark/>
          </w:tcPr>
          <w:p w14:paraId="2864672E" w14:textId="77777777" w:rsidR="00AF1016" w:rsidRPr="00FC3CF6" w:rsidRDefault="00AF1016" w:rsidP="00AF1016">
            <w:pPr>
              <w:spacing w:after="0" w:line="240" w:lineRule="auto"/>
              <w:jc w:val="center"/>
              <w:rPr>
                <w:rFonts w:ascii="Sylfaen" w:eastAsia="Times New Roman" w:hAnsi="Sylfaen" w:cs="Calibri"/>
                <w:b/>
                <w:bCs/>
                <w:color w:val="002060"/>
                <w:sz w:val="20"/>
                <w:szCs w:val="20"/>
                <w:lang w:val="en-GB" w:eastAsia="en-GB"/>
              </w:rPr>
            </w:pPr>
            <w:r w:rsidRPr="00FC3CF6">
              <w:rPr>
                <w:rFonts w:ascii="Sylfaen" w:eastAsia="Times New Roman" w:hAnsi="Sylfaen" w:cs="Calibri"/>
                <w:b/>
                <w:bCs/>
                <w:color w:val="002060"/>
                <w:sz w:val="20"/>
                <w:szCs w:val="20"/>
                <w:lang w:val="en-GB" w:eastAsia="en-GB"/>
              </w:rPr>
              <w:t>27</w:t>
            </w:r>
          </w:p>
        </w:tc>
      </w:tr>
      <w:tr w:rsidR="005C45DC" w:rsidRPr="00AF1016" w14:paraId="464AC234" w14:textId="77777777" w:rsidTr="00AF1016">
        <w:trPr>
          <w:trHeight w:val="574"/>
        </w:trPr>
        <w:tc>
          <w:tcPr>
            <w:tcW w:w="0" w:type="auto"/>
            <w:gridSpan w:val="5"/>
            <w:shd w:val="clear" w:color="000000" w:fill="F2F2F2"/>
            <w:vAlign w:val="center"/>
            <w:hideMark/>
          </w:tcPr>
          <w:p w14:paraId="0A2EF3C7"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 xml:space="preserve">ღონისძიების განხორციელების დროითი გეგმა </w:t>
            </w:r>
          </w:p>
        </w:tc>
      </w:tr>
      <w:tr w:rsidR="005C45DC" w:rsidRPr="005C45DC" w14:paraId="636C41B4" w14:textId="77777777" w:rsidTr="00AF1016">
        <w:trPr>
          <w:trHeight w:val="574"/>
        </w:trPr>
        <w:tc>
          <w:tcPr>
            <w:tcW w:w="5615" w:type="dxa"/>
            <w:shd w:val="clear" w:color="000000" w:fill="F2F2F2"/>
            <w:vAlign w:val="center"/>
            <w:hideMark/>
          </w:tcPr>
          <w:p w14:paraId="3D092579" w14:textId="77777777" w:rsidR="00AF1016" w:rsidRPr="00AF1016" w:rsidRDefault="00AF1016" w:rsidP="00AF1016">
            <w:pPr>
              <w:spacing w:after="0" w:line="240" w:lineRule="auto"/>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ღონისძიების დასახელება</w:t>
            </w:r>
          </w:p>
        </w:tc>
        <w:tc>
          <w:tcPr>
            <w:tcW w:w="2388" w:type="dxa"/>
            <w:shd w:val="clear" w:color="000000" w:fill="F2F2F2"/>
            <w:vAlign w:val="center"/>
            <w:hideMark/>
          </w:tcPr>
          <w:p w14:paraId="22EF71F8"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1 კვარტალი</w:t>
            </w:r>
          </w:p>
        </w:tc>
        <w:tc>
          <w:tcPr>
            <w:tcW w:w="2248" w:type="dxa"/>
            <w:shd w:val="clear" w:color="000000" w:fill="F2F2F2"/>
            <w:vAlign w:val="center"/>
            <w:hideMark/>
          </w:tcPr>
          <w:p w14:paraId="56F3F6DB"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2 კვარტალი</w:t>
            </w:r>
          </w:p>
        </w:tc>
        <w:tc>
          <w:tcPr>
            <w:tcW w:w="2104" w:type="dxa"/>
            <w:shd w:val="clear" w:color="000000" w:fill="F2F2F2"/>
            <w:vAlign w:val="center"/>
            <w:hideMark/>
          </w:tcPr>
          <w:p w14:paraId="68521F80"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3 კვარტალი</w:t>
            </w:r>
          </w:p>
        </w:tc>
        <w:tc>
          <w:tcPr>
            <w:tcW w:w="1738" w:type="dxa"/>
            <w:shd w:val="clear" w:color="000000" w:fill="F2F2F2"/>
            <w:vAlign w:val="center"/>
            <w:hideMark/>
          </w:tcPr>
          <w:p w14:paraId="318F5994"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4 კვარტალი</w:t>
            </w:r>
          </w:p>
        </w:tc>
      </w:tr>
      <w:tr w:rsidR="005C45DC" w:rsidRPr="005C45DC" w14:paraId="73138BEF" w14:textId="77777777" w:rsidTr="00AF1016">
        <w:trPr>
          <w:trHeight w:val="362"/>
        </w:trPr>
        <w:tc>
          <w:tcPr>
            <w:tcW w:w="5615" w:type="dxa"/>
            <w:shd w:val="clear" w:color="000000" w:fill="FFFFFF"/>
            <w:noWrap/>
            <w:vAlign w:val="center"/>
            <w:hideMark/>
          </w:tcPr>
          <w:p w14:paraId="4B218668" w14:textId="77777777" w:rsidR="00AF1016" w:rsidRPr="00AF1016" w:rsidRDefault="00AF1016" w:rsidP="00AF1016">
            <w:pPr>
              <w:spacing w:after="0" w:line="240" w:lineRule="auto"/>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 xml:space="preserve"> სტაციონარული მომსახურების თანადაფინანსება</w:t>
            </w:r>
          </w:p>
        </w:tc>
        <w:tc>
          <w:tcPr>
            <w:tcW w:w="2388" w:type="dxa"/>
            <w:shd w:val="clear" w:color="000000" w:fill="FFFFFF"/>
            <w:vAlign w:val="center"/>
            <w:hideMark/>
          </w:tcPr>
          <w:p w14:paraId="602E32D3"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X</w:t>
            </w:r>
          </w:p>
        </w:tc>
        <w:tc>
          <w:tcPr>
            <w:tcW w:w="2248" w:type="dxa"/>
            <w:shd w:val="clear" w:color="000000" w:fill="FFFFFF"/>
            <w:vAlign w:val="center"/>
            <w:hideMark/>
          </w:tcPr>
          <w:p w14:paraId="6760A9D5"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X</w:t>
            </w:r>
          </w:p>
        </w:tc>
        <w:tc>
          <w:tcPr>
            <w:tcW w:w="2104" w:type="dxa"/>
            <w:shd w:val="clear" w:color="000000" w:fill="FFFFFF"/>
            <w:vAlign w:val="center"/>
            <w:hideMark/>
          </w:tcPr>
          <w:p w14:paraId="026040C7"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X</w:t>
            </w:r>
          </w:p>
        </w:tc>
        <w:tc>
          <w:tcPr>
            <w:tcW w:w="1738" w:type="dxa"/>
            <w:shd w:val="clear" w:color="000000" w:fill="FFFFFF"/>
            <w:vAlign w:val="center"/>
            <w:hideMark/>
          </w:tcPr>
          <w:p w14:paraId="41A1B117"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X</w:t>
            </w:r>
          </w:p>
        </w:tc>
      </w:tr>
      <w:tr w:rsidR="005C45DC" w:rsidRPr="00AF1016" w14:paraId="336300C8" w14:textId="77777777" w:rsidTr="00AF1016">
        <w:trPr>
          <w:trHeight w:val="544"/>
        </w:trPr>
        <w:tc>
          <w:tcPr>
            <w:tcW w:w="0" w:type="auto"/>
            <w:gridSpan w:val="5"/>
            <w:shd w:val="clear" w:color="000000" w:fill="F2F2F2"/>
            <w:noWrap/>
            <w:vAlign w:val="center"/>
            <w:hideMark/>
          </w:tcPr>
          <w:p w14:paraId="4FEC32BB"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შეფასების ინდიკატორი</w:t>
            </w:r>
          </w:p>
        </w:tc>
      </w:tr>
      <w:tr w:rsidR="005C45DC" w:rsidRPr="005C45DC" w14:paraId="55E025DD" w14:textId="77777777" w:rsidTr="00AF1016">
        <w:trPr>
          <w:trHeight w:val="740"/>
        </w:trPr>
        <w:tc>
          <w:tcPr>
            <w:tcW w:w="5615" w:type="dxa"/>
            <w:shd w:val="clear" w:color="000000" w:fill="F2F2F2"/>
            <w:vAlign w:val="center"/>
            <w:hideMark/>
          </w:tcPr>
          <w:p w14:paraId="7821D21E" w14:textId="77777777" w:rsidR="00AF1016" w:rsidRPr="00AF1016" w:rsidRDefault="00AF1016" w:rsidP="00AF1016">
            <w:pPr>
              <w:spacing w:after="0" w:line="240" w:lineRule="auto"/>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შუალედური შედეგი</w:t>
            </w:r>
          </w:p>
        </w:tc>
        <w:tc>
          <w:tcPr>
            <w:tcW w:w="2388" w:type="dxa"/>
            <w:shd w:val="clear" w:color="000000" w:fill="F2F2F2"/>
            <w:vAlign w:val="center"/>
            <w:hideMark/>
          </w:tcPr>
          <w:p w14:paraId="4486C475"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2025 წელი საბაზისო</w:t>
            </w:r>
          </w:p>
        </w:tc>
        <w:tc>
          <w:tcPr>
            <w:tcW w:w="2248" w:type="dxa"/>
            <w:shd w:val="clear" w:color="000000" w:fill="F2F2F2"/>
            <w:vAlign w:val="center"/>
            <w:hideMark/>
          </w:tcPr>
          <w:p w14:paraId="012B8437"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2026 წელი</w:t>
            </w:r>
          </w:p>
        </w:tc>
        <w:tc>
          <w:tcPr>
            <w:tcW w:w="2104" w:type="dxa"/>
            <w:shd w:val="clear" w:color="000000" w:fill="F2F2F2"/>
            <w:vAlign w:val="center"/>
            <w:hideMark/>
          </w:tcPr>
          <w:p w14:paraId="7D7BDEEF"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 xml:space="preserve"> ცდომილების ალბათობა (%)</w:t>
            </w:r>
          </w:p>
        </w:tc>
        <w:tc>
          <w:tcPr>
            <w:tcW w:w="1738" w:type="dxa"/>
            <w:shd w:val="clear" w:color="000000" w:fill="F2F2F2"/>
            <w:vAlign w:val="center"/>
            <w:hideMark/>
          </w:tcPr>
          <w:p w14:paraId="1424766E" w14:textId="77777777" w:rsidR="00AF1016" w:rsidRPr="00AF1016" w:rsidRDefault="00AF1016" w:rsidP="00AF1016">
            <w:pPr>
              <w:spacing w:after="0" w:line="240" w:lineRule="auto"/>
              <w:jc w:val="center"/>
              <w:rPr>
                <w:rFonts w:ascii="Sylfaen" w:eastAsia="Times New Roman" w:hAnsi="Sylfaen" w:cs="Calibri"/>
                <w:b/>
                <w:bCs/>
                <w:color w:val="002060"/>
                <w:sz w:val="20"/>
                <w:szCs w:val="20"/>
                <w:lang w:val="en-GB" w:eastAsia="en-GB"/>
              </w:rPr>
            </w:pPr>
            <w:r w:rsidRPr="00AF1016">
              <w:rPr>
                <w:rFonts w:ascii="Sylfaen" w:eastAsia="Times New Roman" w:hAnsi="Sylfaen" w:cs="Calibri"/>
                <w:b/>
                <w:bCs/>
                <w:color w:val="002060"/>
                <w:sz w:val="20"/>
                <w:szCs w:val="20"/>
                <w:lang w:val="en-GB" w:eastAsia="en-GB"/>
              </w:rPr>
              <w:t>რისკი</w:t>
            </w:r>
          </w:p>
        </w:tc>
      </w:tr>
      <w:tr w:rsidR="005C45DC" w:rsidRPr="005C45DC" w14:paraId="113C0A8A" w14:textId="77777777" w:rsidTr="00AF1016">
        <w:trPr>
          <w:trHeight w:val="589"/>
        </w:trPr>
        <w:tc>
          <w:tcPr>
            <w:tcW w:w="5615" w:type="dxa"/>
            <w:shd w:val="clear" w:color="000000" w:fill="FFFFFF"/>
            <w:vAlign w:val="center"/>
            <w:hideMark/>
          </w:tcPr>
          <w:p w14:paraId="13196934" w14:textId="77777777" w:rsidR="00AF1016" w:rsidRPr="00AF1016" w:rsidRDefault="00AF1016" w:rsidP="00AF1016">
            <w:pPr>
              <w:spacing w:after="0" w:line="240" w:lineRule="auto"/>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 xml:space="preserve">ბენეფიციართა რაოდენობა, რომელზეც გაიცა </w:t>
            </w:r>
            <w:r w:rsidRPr="00AF1016">
              <w:rPr>
                <w:rFonts w:ascii="Sylfaen" w:eastAsia="Times New Roman" w:hAnsi="Sylfaen" w:cs="Calibri"/>
                <w:color w:val="002060"/>
                <w:sz w:val="20"/>
                <w:szCs w:val="20"/>
                <w:lang w:val="en-GB" w:eastAsia="en-GB"/>
              </w:rPr>
              <w:br/>
              <w:t>საგარანტიო წერილი</w:t>
            </w:r>
          </w:p>
        </w:tc>
        <w:tc>
          <w:tcPr>
            <w:tcW w:w="2388" w:type="dxa"/>
            <w:shd w:val="clear" w:color="000000" w:fill="FFFFFF"/>
            <w:noWrap/>
            <w:vAlign w:val="center"/>
            <w:hideMark/>
          </w:tcPr>
          <w:p w14:paraId="50E5A22B" w14:textId="77777777" w:rsidR="00AF1016" w:rsidRPr="00AF1016" w:rsidRDefault="00AF1016" w:rsidP="00AF1016">
            <w:pPr>
              <w:spacing w:after="0" w:line="240" w:lineRule="auto"/>
              <w:jc w:val="center"/>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900</w:t>
            </w:r>
          </w:p>
        </w:tc>
        <w:tc>
          <w:tcPr>
            <w:tcW w:w="2248" w:type="dxa"/>
            <w:shd w:val="clear" w:color="000000" w:fill="FFFFFF"/>
            <w:noWrap/>
            <w:vAlign w:val="center"/>
            <w:hideMark/>
          </w:tcPr>
          <w:p w14:paraId="148B20E4" w14:textId="63835D26" w:rsidR="00AF1016" w:rsidRPr="00AF1016" w:rsidRDefault="009B6691" w:rsidP="00AF1016">
            <w:pPr>
              <w:spacing w:after="0" w:line="240" w:lineRule="auto"/>
              <w:jc w:val="center"/>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en-GB" w:eastAsia="en-GB"/>
              </w:rPr>
              <w:t>1450</w:t>
            </w:r>
          </w:p>
        </w:tc>
        <w:tc>
          <w:tcPr>
            <w:tcW w:w="2104" w:type="dxa"/>
            <w:shd w:val="clear" w:color="000000" w:fill="FFFFFF"/>
            <w:noWrap/>
            <w:vAlign w:val="center"/>
            <w:hideMark/>
          </w:tcPr>
          <w:p w14:paraId="3879996E" w14:textId="77777777" w:rsidR="00AF1016" w:rsidRPr="00AF1016" w:rsidRDefault="00AF1016" w:rsidP="00AF1016">
            <w:pPr>
              <w:spacing w:after="0" w:line="240" w:lineRule="auto"/>
              <w:jc w:val="center"/>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10%</w:t>
            </w:r>
          </w:p>
        </w:tc>
        <w:tc>
          <w:tcPr>
            <w:tcW w:w="1738" w:type="dxa"/>
            <w:shd w:val="clear" w:color="000000" w:fill="FFFFFF"/>
            <w:vAlign w:val="center"/>
            <w:hideMark/>
          </w:tcPr>
          <w:p w14:paraId="2BFFD932" w14:textId="77777777" w:rsidR="00AF1016" w:rsidRPr="00AF1016" w:rsidRDefault="00AF1016" w:rsidP="00AF1016">
            <w:pPr>
              <w:spacing w:after="0" w:line="240" w:lineRule="auto"/>
              <w:rPr>
                <w:rFonts w:ascii="Sylfaen" w:eastAsia="Times New Roman" w:hAnsi="Sylfaen" w:cs="Calibri"/>
                <w:color w:val="002060"/>
                <w:sz w:val="20"/>
                <w:szCs w:val="20"/>
                <w:lang w:val="en-GB" w:eastAsia="en-GB"/>
              </w:rPr>
            </w:pPr>
            <w:r w:rsidRPr="00AF1016">
              <w:rPr>
                <w:rFonts w:ascii="Sylfaen" w:eastAsia="Times New Roman" w:hAnsi="Sylfaen" w:cs="Calibri"/>
                <w:color w:val="002060"/>
                <w:sz w:val="20"/>
                <w:szCs w:val="20"/>
                <w:lang w:val="en-GB" w:eastAsia="en-GB"/>
              </w:rPr>
              <w:t>ინფორმირების დაბალი დონე</w:t>
            </w:r>
          </w:p>
        </w:tc>
      </w:tr>
    </w:tbl>
    <w:p w14:paraId="0E7D4FCE" w14:textId="77777777" w:rsidR="00AF1016" w:rsidRPr="005C45DC" w:rsidRDefault="00AF1016">
      <w:pPr>
        <w:rPr>
          <w:rFonts w:ascii="Sylfaen" w:hAnsi="Sylfaen"/>
          <w:color w:val="002060"/>
        </w:rPr>
      </w:pPr>
    </w:p>
    <w:p w14:paraId="43F39A14" w14:textId="77777777" w:rsidR="005C6911" w:rsidRPr="005C45DC" w:rsidRDefault="005C6911" w:rsidP="009666A3">
      <w:pPr>
        <w:jc w:val="right"/>
        <w:rPr>
          <w:rFonts w:ascii="Sylfaen" w:hAnsi="Sylfaen"/>
          <w:color w:val="002060"/>
          <w:sz w:val="20"/>
          <w:szCs w:val="20"/>
          <w:lang w:val="ka-GE"/>
        </w:rPr>
      </w:pPr>
    </w:p>
    <w:p w14:paraId="03317B3D" w14:textId="77777777" w:rsidR="005A1D84" w:rsidRDefault="005A1D84" w:rsidP="009666A3">
      <w:pPr>
        <w:jc w:val="right"/>
        <w:rPr>
          <w:rFonts w:ascii="Sylfaen" w:hAnsi="Sylfaen"/>
          <w:color w:val="002060"/>
          <w:sz w:val="20"/>
          <w:szCs w:val="20"/>
          <w:lang w:val="ka-GE"/>
        </w:rPr>
      </w:pPr>
    </w:p>
    <w:p w14:paraId="7DBB377E" w14:textId="77777777" w:rsidR="005A1D84" w:rsidRDefault="005A1D84" w:rsidP="009666A3">
      <w:pPr>
        <w:jc w:val="right"/>
        <w:rPr>
          <w:rFonts w:ascii="Sylfaen" w:hAnsi="Sylfaen"/>
          <w:color w:val="002060"/>
          <w:sz w:val="20"/>
          <w:szCs w:val="20"/>
          <w:lang w:val="ka-GE"/>
        </w:rPr>
      </w:pPr>
    </w:p>
    <w:p w14:paraId="630C1B0F" w14:textId="1C51807F" w:rsidR="009666A3" w:rsidRPr="005C45DC" w:rsidRDefault="009666A3" w:rsidP="009666A3">
      <w:pPr>
        <w:jc w:val="right"/>
        <w:rPr>
          <w:rFonts w:ascii="Sylfaen" w:hAnsi="Sylfaen"/>
          <w:color w:val="002060"/>
          <w:sz w:val="20"/>
          <w:szCs w:val="20"/>
        </w:rPr>
      </w:pPr>
      <w:r w:rsidRPr="005C45DC">
        <w:rPr>
          <w:rFonts w:ascii="Sylfaen" w:hAnsi="Sylfaen"/>
          <w:color w:val="002060"/>
          <w:sz w:val="20"/>
          <w:szCs w:val="20"/>
          <w:lang w:val="ka-GE"/>
        </w:rPr>
        <w:t>დანართი N2-</w:t>
      </w:r>
      <w:r w:rsidRPr="005C45DC">
        <w:rPr>
          <w:rFonts w:ascii="Sylfaen" w:hAnsi="Sylfaen"/>
          <w:color w:val="002060"/>
          <w:sz w:val="20"/>
          <w:szCs w:val="20"/>
        </w:rPr>
        <w:t>2</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459"/>
        <w:gridCol w:w="2049"/>
        <w:gridCol w:w="2410"/>
        <w:gridCol w:w="2268"/>
        <w:gridCol w:w="2034"/>
      </w:tblGrid>
      <w:tr w:rsidR="005C45DC" w:rsidRPr="00646226" w14:paraId="427E0EFA" w14:textId="77777777" w:rsidTr="00646226">
        <w:trPr>
          <w:trHeight w:val="810"/>
        </w:trPr>
        <w:tc>
          <w:tcPr>
            <w:tcW w:w="7508" w:type="dxa"/>
            <w:gridSpan w:val="2"/>
            <w:shd w:val="clear" w:color="auto" w:fill="auto"/>
            <w:vAlign w:val="center"/>
            <w:hideMark/>
          </w:tcPr>
          <w:p w14:paraId="0CDD10FE" w14:textId="77777777" w:rsidR="00646226" w:rsidRPr="00646226" w:rsidRDefault="00646226" w:rsidP="00646226">
            <w:pPr>
              <w:spacing w:after="0" w:line="240" w:lineRule="auto"/>
              <w:jc w:val="center"/>
              <w:rPr>
                <w:rFonts w:ascii="Sylfaen" w:eastAsia="Times New Roman" w:hAnsi="Sylfaen" w:cs="Calibri"/>
                <w:b/>
                <w:bCs/>
                <w:color w:val="002060"/>
                <w:sz w:val="20"/>
                <w:szCs w:val="20"/>
                <w:lang w:val="en-GB" w:eastAsia="en-GB"/>
              </w:rPr>
            </w:pPr>
            <w:r w:rsidRPr="00646226">
              <w:rPr>
                <w:rFonts w:ascii="Sylfaen" w:eastAsia="Times New Roman" w:hAnsi="Sylfaen" w:cs="Calibri"/>
                <w:b/>
                <w:bCs/>
                <w:color w:val="002060"/>
                <w:sz w:val="20"/>
                <w:szCs w:val="20"/>
                <w:lang w:val="en-GB" w:eastAsia="en-GB"/>
              </w:rPr>
              <w:t>ღონისძიების დასახელება:</w:t>
            </w:r>
          </w:p>
        </w:tc>
        <w:tc>
          <w:tcPr>
            <w:tcW w:w="6712" w:type="dxa"/>
            <w:gridSpan w:val="3"/>
            <w:shd w:val="clear" w:color="auto" w:fill="auto"/>
            <w:vAlign w:val="center"/>
            <w:hideMark/>
          </w:tcPr>
          <w:p w14:paraId="17E18A29" w14:textId="77777777" w:rsidR="00646226" w:rsidRPr="00646226" w:rsidRDefault="00646226" w:rsidP="00646226">
            <w:pPr>
              <w:spacing w:after="0" w:line="240" w:lineRule="auto"/>
              <w:jc w:val="center"/>
              <w:rPr>
                <w:rFonts w:ascii="Sylfaen" w:eastAsia="Times New Roman" w:hAnsi="Sylfaen" w:cs="Calibri"/>
                <w:b/>
                <w:bCs/>
                <w:color w:val="002060"/>
                <w:sz w:val="20"/>
                <w:szCs w:val="20"/>
                <w:lang w:val="en-GB" w:eastAsia="en-GB"/>
              </w:rPr>
            </w:pPr>
            <w:r w:rsidRPr="00646226">
              <w:rPr>
                <w:rFonts w:ascii="Sylfaen" w:eastAsia="Times New Roman" w:hAnsi="Sylfaen" w:cs="Calibri"/>
                <w:b/>
                <w:bCs/>
                <w:color w:val="002060"/>
                <w:sz w:val="20"/>
                <w:szCs w:val="20"/>
                <w:lang w:val="en-GB" w:eastAsia="en-GB"/>
              </w:rPr>
              <w:t>საზღვარგარეთ მკურნალობის თანადაფინანსება</w:t>
            </w:r>
          </w:p>
        </w:tc>
      </w:tr>
      <w:tr w:rsidR="005C45DC" w:rsidRPr="00646226" w14:paraId="69847F37" w14:textId="77777777" w:rsidTr="00646226">
        <w:trPr>
          <w:trHeight w:val="495"/>
        </w:trPr>
        <w:tc>
          <w:tcPr>
            <w:tcW w:w="12186" w:type="dxa"/>
            <w:gridSpan w:val="4"/>
            <w:shd w:val="clear" w:color="auto" w:fill="auto"/>
            <w:vAlign w:val="center"/>
            <w:hideMark/>
          </w:tcPr>
          <w:p w14:paraId="79115C9E" w14:textId="77777777" w:rsidR="00646226" w:rsidRPr="00646226" w:rsidRDefault="00646226" w:rsidP="00646226">
            <w:pPr>
              <w:spacing w:after="0" w:line="240" w:lineRule="auto"/>
              <w:rPr>
                <w:rFonts w:ascii="Sylfaen" w:eastAsia="Times New Roman" w:hAnsi="Sylfaen" w:cs="Calibri"/>
                <w:b/>
                <w:bCs/>
                <w:color w:val="002060"/>
                <w:sz w:val="20"/>
                <w:szCs w:val="20"/>
                <w:lang w:val="en-GB" w:eastAsia="en-GB"/>
              </w:rPr>
            </w:pPr>
            <w:r w:rsidRPr="00646226">
              <w:rPr>
                <w:rFonts w:ascii="Sylfaen" w:eastAsia="Times New Roman" w:hAnsi="Sylfaen" w:cs="Calibri"/>
                <w:b/>
                <w:bCs/>
                <w:color w:val="002060"/>
                <w:sz w:val="20"/>
                <w:szCs w:val="20"/>
                <w:lang w:val="en-GB" w:eastAsia="en-GB"/>
              </w:rPr>
              <w:t>ღონისძიების კლასიფიკაციის კოდი:</w:t>
            </w:r>
          </w:p>
        </w:tc>
        <w:tc>
          <w:tcPr>
            <w:tcW w:w="2034" w:type="dxa"/>
            <w:shd w:val="clear" w:color="auto" w:fill="auto"/>
            <w:vAlign w:val="center"/>
            <w:hideMark/>
          </w:tcPr>
          <w:p w14:paraId="2A1B0466" w14:textId="77777777" w:rsidR="00646226" w:rsidRPr="00646226" w:rsidRDefault="00646226" w:rsidP="00646226">
            <w:pPr>
              <w:spacing w:after="0" w:line="240" w:lineRule="auto"/>
              <w:jc w:val="center"/>
              <w:rPr>
                <w:rFonts w:ascii="Sylfaen" w:eastAsia="Times New Roman" w:hAnsi="Sylfaen" w:cs="Calibri"/>
                <w:b/>
                <w:bCs/>
                <w:color w:val="002060"/>
                <w:sz w:val="20"/>
                <w:szCs w:val="20"/>
                <w:lang w:val="en-GB" w:eastAsia="en-GB"/>
              </w:rPr>
            </w:pPr>
            <w:r w:rsidRPr="00646226">
              <w:rPr>
                <w:rFonts w:ascii="Sylfaen" w:eastAsia="Times New Roman" w:hAnsi="Sylfaen" w:cs="Calibri"/>
                <w:b/>
                <w:bCs/>
                <w:color w:val="002060"/>
                <w:sz w:val="20"/>
                <w:szCs w:val="20"/>
                <w:lang w:val="en-GB" w:eastAsia="en-GB"/>
              </w:rPr>
              <w:t>05 06 10</w:t>
            </w:r>
          </w:p>
        </w:tc>
      </w:tr>
      <w:tr w:rsidR="005C45DC" w:rsidRPr="00646226" w14:paraId="04331601" w14:textId="77777777" w:rsidTr="00646226">
        <w:trPr>
          <w:trHeight w:val="540"/>
        </w:trPr>
        <w:tc>
          <w:tcPr>
            <w:tcW w:w="7508" w:type="dxa"/>
            <w:gridSpan w:val="2"/>
            <w:shd w:val="clear" w:color="auto" w:fill="auto"/>
            <w:vAlign w:val="center"/>
            <w:hideMark/>
          </w:tcPr>
          <w:p w14:paraId="1B1149BC" w14:textId="77777777" w:rsidR="00646226" w:rsidRPr="00646226" w:rsidRDefault="00646226" w:rsidP="00646226">
            <w:pPr>
              <w:spacing w:after="0" w:line="240" w:lineRule="auto"/>
              <w:rPr>
                <w:rFonts w:ascii="Sylfaen" w:eastAsia="Times New Roman" w:hAnsi="Sylfaen" w:cs="Calibri"/>
                <w:b/>
                <w:bCs/>
                <w:color w:val="002060"/>
                <w:sz w:val="20"/>
                <w:szCs w:val="20"/>
                <w:lang w:val="en-GB" w:eastAsia="en-GB"/>
              </w:rPr>
            </w:pPr>
            <w:r w:rsidRPr="00646226">
              <w:rPr>
                <w:rFonts w:ascii="Sylfaen" w:eastAsia="Times New Roman" w:hAnsi="Sylfaen" w:cs="Calibri"/>
                <w:b/>
                <w:bCs/>
                <w:color w:val="002060"/>
                <w:sz w:val="20"/>
                <w:szCs w:val="20"/>
                <w:lang w:val="en-GB" w:eastAsia="en-GB"/>
              </w:rPr>
              <w:t>ქვეპროგრამის დასახელება, რის ფარგლებშიც ხორციელდება ღონისძიება:</w:t>
            </w:r>
          </w:p>
        </w:tc>
        <w:tc>
          <w:tcPr>
            <w:tcW w:w="6712" w:type="dxa"/>
            <w:gridSpan w:val="3"/>
            <w:shd w:val="clear" w:color="auto" w:fill="auto"/>
            <w:vAlign w:val="center"/>
            <w:hideMark/>
          </w:tcPr>
          <w:p w14:paraId="0146623B" w14:textId="77777777" w:rsidR="00646226" w:rsidRPr="00646226" w:rsidRDefault="00646226" w:rsidP="00646226">
            <w:pPr>
              <w:spacing w:after="0" w:line="240" w:lineRule="auto"/>
              <w:jc w:val="center"/>
              <w:rPr>
                <w:rFonts w:ascii="Sylfaen" w:eastAsia="Times New Roman" w:hAnsi="Sylfaen" w:cs="Calibri"/>
                <w:b/>
                <w:bCs/>
                <w:color w:val="002060"/>
                <w:sz w:val="20"/>
                <w:szCs w:val="20"/>
                <w:lang w:val="en-GB" w:eastAsia="en-GB"/>
              </w:rPr>
            </w:pPr>
            <w:r w:rsidRPr="00646226">
              <w:rPr>
                <w:rFonts w:ascii="Sylfaen" w:eastAsia="Times New Roman" w:hAnsi="Sylfaen" w:cs="Calibri"/>
                <w:b/>
                <w:bCs/>
                <w:color w:val="002060"/>
                <w:sz w:val="20"/>
                <w:szCs w:val="20"/>
                <w:lang w:val="en-GB" w:eastAsia="en-GB"/>
              </w:rPr>
              <w:t>ოკუპირებული აფხაზეთის ტერიტორიიდან დევნილთა სტაციონარული დახმარება</w:t>
            </w:r>
          </w:p>
        </w:tc>
      </w:tr>
      <w:tr w:rsidR="005C45DC" w:rsidRPr="00646226" w14:paraId="7CDCC30C" w14:textId="77777777" w:rsidTr="00646226">
        <w:trPr>
          <w:trHeight w:val="585"/>
        </w:trPr>
        <w:tc>
          <w:tcPr>
            <w:tcW w:w="9918" w:type="dxa"/>
            <w:gridSpan w:val="3"/>
            <w:shd w:val="clear" w:color="auto" w:fill="auto"/>
            <w:vAlign w:val="center"/>
            <w:hideMark/>
          </w:tcPr>
          <w:p w14:paraId="36DFCA0E" w14:textId="77777777" w:rsidR="00646226" w:rsidRPr="00646226" w:rsidRDefault="00646226" w:rsidP="00646226">
            <w:pPr>
              <w:spacing w:after="0" w:line="240" w:lineRule="auto"/>
              <w:rPr>
                <w:rFonts w:ascii="Sylfaen" w:eastAsia="Times New Roman" w:hAnsi="Sylfaen" w:cs="Calibri"/>
                <w:b/>
                <w:bCs/>
                <w:color w:val="002060"/>
                <w:sz w:val="20"/>
                <w:szCs w:val="20"/>
                <w:lang w:val="en-GB" w:eastAsia="en-GB"/>
              </w:rPr>
            </w:pPr>
            <w:r w:rsidRPr="00646226">
              <w:rPr>
                <w:rFonts w:ascii="Sylfaen" w:eastAsia="Times New Roman" w:hAnsi="Sylfaen" w:cs="Calibri"/>
                <w:b/>
                <w:bCs/>
                <w:color w:val="002060"/>
                <w:sz w:val="20"/>
                <w:szCs w:val="20"/>
                <w:lang w:val="en-GB" w:eastAsia="en-GB"/>
              </w:rPr>
              <w:t xml:space="preserve">არის ღონისძიება ახალი? </w:t>
            </w:r>
          </w:p>
        </w:tc>
        <w:tc>
          <w:tcPr>
            <w:tcW w:w="2268" w:type="dxa"/>
            <w:shd w:val="clear" w:color="auto" w:fill="auto"/>
            <w:vAlign w:val="center"/>
            <w:hideMark/>
          </w:tcPr>
          <w:p w14:paraId="42574812" w14:textId="77777777" w:rsidR="00646226" w:rsidRPr="00646226" w:rsidRDefault="00646226" w:rsidP="00646226">
            <w:pPr>
              <w:spacing w:after="0" w:line="240" w:lineRule="auto"/>
              <w:jc w:val="center"/>
              <w:rPr>
                <w:rFonts w:ascii="Sylfaen" w:eastAsia="Times New Roman" w:hAnsi="Sylfaen" w:cs="Calibri"/>
                <w:color w:val="002060"/>
                <w:sz w:val="20"/>
                <w:szCs w:val="20"/>
                <w:lang w:val="en-GB" w:eastAsia="en-GB"/>
              </w:rPr>
            </w:pPr>
            <w:r w:rsidRPr="00646226">
              <w:rPr>
                <w:rFonts w:ascii="Sylfaen" w:eastAsia="Times New Roman" w:hAnsi="Sylfaen" w:cs="Calibri"/>
                <w:color w:val="002060"/>
                <w:sz w:val="20"/>
                <w:szCs w:val="20"/>
                <w:lang w:val="en-GB" w:eastAsia="en-GB"/>
              </w:rPr>
              <w:t>კი</w:t>
            </w:r>
          </w:p>
        </w:tc>
        <w:tc>
          <w:tcPr>
            <w:tcW w:w="2034" w:type="dxa"/>
            <w:shd w:val="clear" w:color="000000" w:fill="F2F2F2"/>
            <w:vAlign w:val="center"/>
            <w:hideMark/>
          </w:tcPr>
          <w:p w14:paraId="2974B1FB" w14:textId="77777777" w:rsidR="00646226" w:rsidRPr="00646226" w:rsidRDefault="00646226" w:rsidP="00646226">
            <w:pPr>
              <w:spacing w:after="0" w:line="240" w:lineRule="auto"/>
              <w:jc w:val="center"/>
              <w:rPr>
                <w:rFonts w:ascii="Sylfaen" w:eastAsia="Times New Roman" w:hAnsi="Sylfaen" w:cs="Calibri"/>
                <w:b/>
                <w:bCs/>
                <w:color w:val="002060"/>
                <w:sz w:val="20"/>
                <w:szCs w:val="20"/>
                <w:lang w:val="en-GB" w:eastAsia="en-GB"/>
              </w:rPr>
            </w:pPr>
            <w:r w:rsidRPr="00646226">
              <w:rPr>
                <w:rFonts w:ascii="Sylfaen" w:eastAsia="Times New Roman" w:hAnsi="Sylfaen" w:cs="Calibri"/>
                <w:b/>
                <w:bCs/>
                <w:color w:val="002060"/>
                <w:sz w:val="20"/>
                <w:szCs w:val="20"/>
                <w:lang w:val="en-GB" w:eastAsia="en-GB"/>
              </w:rPr>
              <w:t>არა</w:t>
            </w:r>
          </w:p>
        </w:tc>
      </w:tr>
      <w:tr w:rsidR="005C45DC" w:rsidRPr="00646226" w14:paraId="6DB68CF3" w14:textId="77777777" w:rsidTr="00646226">
        <w:trPr>
          <w:trHeight w:val="585"/>
        </w:trPr>
        <w:tc>
          <w:tcPr>
            <w:tcW w:w="7508" w:type="dxa"/>
            <w:gridSpan w:val="2"/>
            <w:shd w:val="clear" w:color="auto" w:fill="auto"/>
            <w:vAlign w:val="center"/>
            <w:hideMark/>
          </w:tcPr>
          <w:p w14:paraId="3C338D89" w14:textId="77777777" w:rsidR="00646226" w:rsidRPr="00646226" w:rsidRDefault="00646226" w:rsidP="00646226">
            <w:pPr>
              <w:spacing w:after="0" w:line="240" w:lineRule="auto"/>
              <w:rPr>
                <w:rFonts w:ascii="Sylfaen" w:eastAsia="Times New Roman" w:hAnsi="Sylfaen" w:cs="Calibri"/>
                <w:b/>
                <w:bCs/>
                <w:color w:val="002060"/>
                <w:sz w:val="20"/>
                <w:szCs w:val="20"/>
                <w:lang w:val="en-GB" w:eastAsia="en-GB"/>
              </w:rPr>
            </w:pPr>
            <w:r w:rsidRPr="00646226">
              <w:rPr>
                <w:rFonts w:ascii="Sylfaen" w:eastAsia="Times New Roman" w:hAnsi="Sylfaen" w:cs="Calibri"/>
                <w:b/>
                <w:bCs/>
                <w:color w:val="002060"/>
                <w:sz w:val="20"/>
                <w:szCs w:val="20"/>
                <w:lang w:val="en-GB" w:eastAsia="en-GB"/>
              </w:rPr>
              <w:t>თუ ღონისძიება ახალია, ვინ არის ინიციატორი?</w:t>
            </w:r>
          </w:p>
        </w:tc>
        <w:tc>
          <w:tcPr>
            <w:tcW w:w="6712" w:type="dxa"/>
            <w:gridSpan w:val="3"/>
            <w:shd w:val="clear" w:color="auto" w:fill="auto"/>
            <w:vAlign w:val="center"/>
            <w:hideMark/>
          </w:tcPr>
          <w:p w14:paraId="20C98315" w14:textId="77777777" w:rsidR="00646226" w:rsidRPr="00646226" w:rsidRDefault="00646226" w:rsidP="00646226">
            <w:pPr>
              <w:spacing w:after="0" w:line="240" w:lineRule="auto"/>
              <w:jc w:val="center"/>
              <w:rPr>
                <w:rFonts w:ascii="Sylfaen" w:eastAsia="Times New Roman" w:hAnsi="Sylfaen" w:cs="Calibri"/>
                <w:b/>
                <w:bCs/>
                <w:color w:val="002060"/>
                <w:sz w:val="20"/>
                <w:szCs w:val="20"/>
                <w:lang w:val="en-GB" w:eastAsia="en-GB"/>
              </w:rPr>
            </w:pPr>
            <w:r w:rsidRPr="00646226">
              <w:rPr>
                <w:rFonts w:ascii="Sylfaen" w:eastAsia="Times New Roman" w:hAnsi="Sylfaen" w:cs="Calibri"/>
                <w:b/>
                <w:bCs/>
                <w:color w:val="002060"/>
                <w:sz w:val="20"/>
                <w:szCs w:val="20"/>
                <w:lang w:val="en-GB" w:eastAsia="en-GB"/>
              </w:rPr>
              <w:t> </w:t>
            </w:r>
          </w:p>
        </w:tc>
      </w:tr>
      <w:tr w:rsidR="005C45DC" w:rsidRPr="00646226" w14:paraId="225B0211" w14:textId="77777777" w:rsidTr="00646226">
        <w:trPr>
          <w:trHeight w:val="795"/>
        </w:trPr>
        <w:tc>
          <w:tcPr>
            <w:tcW w:w="7508" w:type="dxa"/>
            <w:gridSpan w:val="2"/>
            <w:shd w:val="clear" w:color="auto" w:fill="auto"/>
            <w:vAlign w:val="center"/>
            <w:hideMark/>
          </w:tcPr>
          <w:p w14:paraId="0F4A3BB1" w14:textId="77777777" w:rsidR="00646226" w:rsidRPr="00646226" w:rsidRDefault="00646226" w:rsidP="00646226">
            <w:pPr>
              <w:spacing w:after="0" w:line="240" w:lineRule="auto"/>
              <w:rPr>
                <w:rFonts w:ascii="Sylfaen" w:eastAsia="Times New Roman" w:hAnsi="Sylfaen" w:cs="Calibri"/>
                <w:b/>
                <w:bCs/>
                <w:color w:val="002060"/>
                <w:sz w:val="20"/>
                <w:szCs w:val="20"/>
                <w:lang w:val="en-GB" w:eastAsia="en-GB"/>
              </w:rPr>
            </w:pPr>
            <w:r w:rsidRPr="00646226">
              <w:rPr>
                <w:rFonts w:ascii="Sylfaen" w:eastAsia="Times New Roman" w:hAnsi="Sylfaen" w:cs="Calibri"/>
                <w:b/>
                <w:bCs/>
                <w:color w:val="002060"/>
                <w:sz w:val="20"/>
                <w:szCs w:val="20"/>
                <w:lang w:val="en-GB" w:eastAsia="en-GB"/>
              </w:rPr>
              <w:t>ღონისძიების განმახორციელებელი:</w:t>
            </w:r>
          </w:p>
        </w:tc>
        <w:tc>
          <w:tcPr>
            <w:tcW w:w="6712" w:type="dxa"/>
            <w:gridSpan w:val="3"/>
            <w:shd w:val="clear" w:color="auto" w:fill="auto"/>
            <w:vAlign w:val="center"/>
            <w:hideMark/>
          </w:tcPr>
          <w:p w14:paraId="2DE0C10E" w14:textId="77777777" w:rsidR="00646226" w:rsidRPr="00646226" w:rsidRDefault="00646226" w:rsidP="00646226">
            <w:pPr>
              <w:spacing w:after="0" w:line="240" w:lineRule="auto"/>
              <w:jc w:val="center"/>
              <w:rPr>
                <w:rFonts w:ascii="Sylfaen" w:eastAsia="Times New Roman" w:hAnsi="Sylfaen" w:cs="Calibri"/>
                <w:b/>
                <w:bCs/>
                <w:color w:val="002060"/>
                <w:sz w:val="20"/>
                <w:szCs w:val="20"/>
                <w:lang w:val="en-GB" w:eastAsia="en-GB"/>
              </w:rPr>
            </w:pPr>
            <w:r w:rsidRPr="00646226">
              <w:rPr>
                <w:rFonts w:ascii="Sylfaen" w:eastAsia="Times New Roman" w:hAnsi="Sylfaen" w:cs="Calibri"/>
                <w:b/>
                <w:bCs/>
                <w:color w:val="002060"/>
                <w:sz w:val="20"/>
                <w:szCs w:val="20"/>
                <w:lang w:val="en-GB" w:eastAsia="en-GB"/>
              </w:rPr>
              <w:t>აფხაზეთის ავტონომიური რესპუბლიკის ჯანმრთელობისა და სოციალური დაცვის სამინისტრო</w:t>
            </w:r>
          </w:p>
        </w:tc>
      </w:tr>
      <w:tr w:rsidR="005C45DC" w:rsidRPr="005C45DC" w14:paraId="33CA5551" w14:textId="77777777" w:rsidTr="00646226">
        <w:trPr>
          <w:trHeight w:val="780"/>
        </w:trPr>
        <w:tc>
          <w:tcPr>
            <w:tcW w:w="5459" w:type="dxa"/>
            <w:shd w:val="clear" w:color="000000" w:fill="F2F2F2"/>
            <w:vAlign w:val="center"/>
            <w:hideMark/>
          </w:tcPr>
          <w:p w14:paraId="186B00B3" w14:textId="77777777" w:rsidR="00646226" w:rsidRPr="00646226" w:rsidRDefault="00646226" w:rsidP="00646226">
            <w:pPr>
              <w:spacing w:after="0" w:line="240" w:lineRule="auto"/>
              <w:rPr>
                <w:rFonts w:ascii="Sylfaen" w:eastAsia="Times New Roman" w:hAnsi="Sylfaen" w:cs="Calibri"/>
                <w:b/>
                <w:bCs/>
                <w:color w:val="002060"/>
                <w:sz w:val="20"/>
                <w:szCs w:val="20"/>
                <w:lang w:val="en-GB" w:eastAsia="en-GB"/>
              </w:rPr>
            </w:pPr>
            <w:r w:rsidRPr="00646226">
              <w:rPr>
                <w:rFonts w:ascii="Sylfaen" w:eastAsia="Times New Roman" w:hAnsi="Sylfaen" w:cs="Calibri"/>
                <w:b/>
                <w:bCs/>
                <w:color w:val="002060"/>
                <w:sz w:val="20"/>
                <w:szCs w:val="20"/>
                <w:lang w:val="en-GB" w:eastAsia="en-GB"/>
              </w:rPr>
              <w:t>დაფინანსების წყარო</w:t>
            </w:r>
          </w:p>
        </w:tc>
        <w:tc>
          <w:tcPr>
            <w:tcW w:w="2049" w:type="dxa"/>
            <w:shd w:val="clear" w:color="000000" w:fill="F2F2F2"/>
            <w:vAlign w:val="center"/>
            <w:hideMark/>
          </w:tcPr>
          <w:p w14:paraId="5C06812F" w14:textId="77777777" w:rsidR="00646226" w:rsidRPr="00646226" w:rsidRDefault="00646226" w:rsidP="00646226">
            <w:pPr>
              <w:spacing w:after="0" w:line="240" w:lineRule="auto"/>
              <w:jc w:val="center"/>
              <w:rPr>
                <w:rFonts w:ascii="Sylfaen" w:eastAsia="Times New Roman" w:hAnsi="Sylfaen" w:cs="Calibri"/>
                <w:b/>
                <w:bCs/>
                <w:color w:val="002060"/>
                <w:sz w:val="20"/>
                <w:szCs w:val="20"/>
                <w:lang w:val="en-GB" w:eastAsia="en-GB"/>
              </w:rPr>
            </w:pPr>
            <w:r w:rsidRPr="00646226">
              <w:rPr>
                <w:rFonts w:ascii="Sylfaen" w:eastAsia="Times New Roman" w:hAnsi="Sylfaen" w:cs="Calibri"/>
                <w:b/>
                <w:bCs/>
                <w:color w:val="002060"/>
                <w:sz w:val="20"/>
                <w:szCs w:val="20"/>
                <w:lang w:val="en-GB" w:eastAsia="en-GB"/>
              </w:rPr>
              <w:t>2026 წელი</w:t>
            </w:r>
            <w:r w:rsidRPr="00646226">
              <w:rPr>
                <w:rFonts w:ascii="Sylfaen" w:eastAsia="Times New Roman" w:hAnsi="Sylfaen" w:cs="Calibri"/>
                <w:b/>
                <w:bCs/>
                <w:color w:val="002060"/>
                <w:sz w:val="20"/>
                <w:szCs w:val="20"/>
                <w:lang w:val="en-GB" w:eastAsia="en-GB"/>
              </w:rPr>
              <w:br/>
              <w:t>პროგნოზი</w:t>
            </w:r>
          </w:p>
        </w:tc>
        <w:tc>
          <w:tcPr>
            <w:tcW w:w="2410" w:type="dxa"/>
            <w:shd w:val="clear" w:color="000000" w:fill="F2F2F2"/>
            <w:vAlign w:val="center"/>
            <w:hideMark/>
          </w:tcPr>
          <w:p w14:paraId="0096BDB9" w14:textId="77777777" w:rsidR="00646226" w:rsidRPr="00646226" w:rsidRDefault="00646226" w:rsidP="00646226">
            <w:pPr>
              <w:spacing w:after="0" w:line="240" w:lineRule="auto"/>
              <w:jc w:val="center"/>
              <w:rPr>
                <w:rFonts w:ascii="Sylfaen" w:eastAsia="Times New Roman" w:hAnsi="Sylfaen" w:cs="Calibri"/>
                <w:b/>
                <w:bCs/>
                <w:color w:val="002060"/>
                <w:sz w:val="20"/>
                <w:szCs w:val="20"/>
                <w:lang w:val="en-GB" w:eastAsia="en-GB"/>
              </w:rPr>
            </w:pPr>
            <w:r w:rsidRPr="00646226">
              <w:rPr>
                <w:rFonts w:ascii="Sylfaen" w:eastAsia="Times New Roman" w:hAnsi="Sylfaen" w:cs="Calibri"/>
                <w:b/>
                <w:bCs/>
                <w:color w:val="002060"/>
                <w:sz w:val="20"/>
                <w:szCs w:val="20"/>
                <w:lang w:val="en-GB" w:eastAsia="en-GB"/>
              </w:rPr>
              <w:t>2027 წელი</w:t>
            </w:r>
            <w:r w:rsidRPr="00646226">
              <w:rPr>
                <w:rFonts w:ascii="Sylfaen" w:eastAsia="Times New Roman" w:hAnsi="Sylfaen" w:cs="Calibri"/>
                <w:b/>
                <w:bCs/>
                <w:color w:val="002060"/>
                <w:sz w:val="20"/>
                <w:szCs w:val="20"/>
                <w:lang w:val="en-GB" w:eastAsia="en-GB"/>
              </w:rPr>
              <w:br/>
              <w:t>პროგნოზი</w:t>
            </w:r>
          </w:p>
        </w:tc>
        <w:tc>
          <w:tcPr>
            <w:tcW w:w="2268" w:type="dxa"/>
            <w:shd w:val="clear" w:color="000000" w:fill="F2F2F2"/>
            <w:vAlign w:val="center"/>
            <w:hideMark/>
          </w:tcPr>
          <w:p w14:paraId="31F906EC" w14:textId="77777777" w:rsidR="00646226" w:rsidRPr="00646226" w:rsidRDefault="00646226" w:rsidP="00646226">
            <w:pPr>
              <w:spacing w:after="0" w:line="240" w:lineRule="auto"/>
              <w:jc w:val="center"/>
              <w:rPr>
                <w:rFonts w:ascii="Sylfaen" w:eastAsia="Times New Roman" w:hAnsi="Sylfaen" w:cs="Calibri"/>
                <w:b/>
                <w:bCs/>
                <w:color w:val="002060"/>
                <w:sz w:val="20"/>
                <w:szCs w:val="20"/>
                <w:lang w:val="en-GB" w:eastAsia="en-GB"/>
              </w:rPr>
            </w:pPr>
            <w:r w:rsidRPr="00646226">
              <w:rPr>
                <w:rFonts w:ascii="Sylfaen" w:eastAsia="Times New Roman" w:hAnsi="Sylfaen" w:cs="Calibri"/>
                <w:b/>
                <w:bCs/>
                <w:color w:val="002060"/>
                <w:sz w:val="20"/>
                <w:szCs w:val="20"/>
                <w:lang w:val="en-GB" w:eastAsia="en-GB"/>
              </w:rPr>
              <w:t>2028 წელი</w:t>
            </w:r>
            <w:r w:rsidRPr="00646226">
              <w:rPr>
                <w:rFonts w:ascii="Sylfaen" w:eastAsia="Times New Roman" w:hAnsi="Sylfaen" w:cs="Calibri"/>
                <w:b/>
                <w:bCs/>
                <w:color w:val="002060"/>
                <w:sz w:val="20"/>
                <w:szCs w:val="20"/>
                <w:lang w:val="en-GB" w:eastAsia="en-GB"/>
              </w:rPr>
              <w:br/>
              <w:t>პროგნოზი</w:t>
            </w:r>
          </w:p>
        </w:tc>
        <w:tc>
          <w:tcPr>
            <w:tcW w:w="2034" w:type="dxa"/>
            <w:shd w:val="clear" w:color="000000" w:fill="F2F2F2"/>
            <w:vAlign w:val="center"/>
            <w:hideMark/>
          </w:tcPr>
          <w:p w14:paraId="398B65BA" w14:textId="77777777" w:rsidR="00646226" w:rsidRPr="00646226" w:rsidRDefault="00646226" w:rsidP="00646226">
            <w:pPr>
              <w:spacing w:after="0" w:line="240" w:lineRule="auto"/>
              <w:jc w:val="center"/>
              <w:rPr>
                <w:rFonts w:ascii="Sylfaen" w:eastAsia="Times New Roman" w:hAnsi="Sylfaen" w:cs="Calibri"/>
                <w:b/>
                <w:bCs/>
                <w:color w:val="002060"/>
                <w:sz w:val="20"/>
                <w:szCs w:val="20"/>
                <w:lang w:val="en-GB" w:eastAsia="en-GB"/>
              </w:rPr>
            </w:pPr>
            <w:r w:rsidRPr="00646226">
              <w:rPr>
                <w:rFonts w:ascii="Sylfaen" w:eastAsia="Times New Roman" w:hAnsi="Sylfaen" w:cs="Calibri"/>
                <w:b/>
                <w:bCs/>
                <w:color w:val="002060"/>
                <w:sz w:val="20"/>
                <w:szCs w:val="20"/>
                <w:lang w:val="en-GB" w:eastAsia="en-GB"/>
              </w:rPr>
              <w:t>2029 წელი</w:t>
            </w:r>
            <w:r w:rsidRPr="00646226">
              <w:rPr>
                <w:rFonts w:ascii="Sylfaen" w:eastAsia="Times New Roman" w:hAnsi="Sylfaen" w:cs="Calibri"/>
                <w:b/>
                <w:bCs/>
                <w:color w:val="002060"/>
                <w:sz w:val="20"/>
                <w:szCs w:val="20"/>
                <w:lang w:val="en-GB" w:eastAsia="en-GB"/>
              </w:rPr>
              <w:br/>
              <w:t>პროგნოზი</w:t>
            </w:r>
          </w:p>
        </w:tc>
      </w:tr>
      <w:tr w:rsidR="005C45DC" w:rsidRPr="005C45DC" w14:paraId="2D619FC5" w14:textId="77777777" w:rsidTr="00646226">
        <w:trPr>
          <w:trHeight w:val="300"/>
        </w:trPr>
        <w:tc>
          <w:tcPr>
            <w:tcW w:w="5459" w:type="dxa"/>
            <w:shd w:val="clear" w:color="auto" w:fill="auto"/>
            <w:vAlign w:val="center"/>
            <w:hideMark/>
          </w:tcPr>
          <w:p w14:paraId="7437E42E" w14:textId="77777777" w:rsidR="00646226" w:rsidRPr="00646226" w:rsidRDefault="00646226" w:rsidP="00646226">
            <w:pPr>
              <w:spacing w:after="0" w:line="240" w:lineRule="auto"/>
              <w:rPr>
                <w:rFonts w:ascii="Sylfaen" w:eastAsia="Times New Roman" w:hAnsi="Sylfaen" w:cs="Calibri"/>
                <w:color w:val="002060"/>
                <w:sz w:val="20"/>
                <w:szCs w:val="20"/>
                <w:lang w:val="en-GB" w:eastAsia="en-GB"/>
              </w:rPr>
            </w:pPr>
            <w:r w:rsidRPr="00646226">
              <w:rPr>
                <w:rFonts w:ascii="Sylfaen" w:eastAsia="Times New Roman" w:hAnsi="Sylfaen" w:cs="Calibri"/>
                <w:color w:val="002060"/>
                <w:sz w:val="20"/>
                <w:szCs w:val="20"/>
                <w:lang w:val="en-GB" w:eastAsia="en-GB"/>
              </w:rPr>
              <w:t>აფხაზეთის ავტონომიური რესპუბლიკის ბიუჯეტი</w:t>
            </w:r>
          </w:p>
        </w:tc>
        <w:tc>
          <w:tcPr>
            <w:tcW w:w="2049" w:type="dxa"/>
            <w:shd w:val="clear" w:color="000000" w:fill="FFFFFF"/>
            <w:vAlign w:val="center"/>
            <w:hideMark/>
          </w:tcPr>
          <w:p w14:paraId="1F39BE29" w14:textId="162E121D" w:rsidR="00646226" w:rsidRPr="00F8641A" w:rsidRDefault="00B63E7F" w:rsidP="00646226">
            <w:pPr>
              <w:spacing w:after="0" w:line="240" w:lineRule="auto"/>
              <w:jc w:val="right"/>
              <w:rPr>
                <w:rFonts w:ascii="Sylfaen" w:eastAsia="Times New Roman" w:hAnsi="Sylfaen" w:cs="Calibri"/>
                <w:color w:val="002060"/>
                <w:sz w:val="20"/>
                <w:szCs w:val="20"/>
                <w:lang w:val="en-GB" w:eastAsia="en-GB"/>
              </w:rPr>
            </w:pPr>
            <w:r w:rsidRPr="00F8641A">
              <w:rPr>
                <w:rFonts w:ascii="Sylfaen" w:eastAsia="Times New Roman" w:hAnsi="Sylfaen" w:cs="Calibri"/>
                <w:color w:val="002060"/>
                <w:sz w:val="20"/>
                <w:szCs w:val="20"/>
                <w:lang w:val="en-GB" w:eastAsia="en-GB"/>
              </w:rPr>
              <w:t>160000</w:t>
            </w:r>
          </w:p>
        </w:tc>
        <w:tc>
          <w:tcPr>
            <w:tcW w:w="2410" w:type="dxa"/>
            <w:shd w:val="clear" w:color="000000" w:fill="FFFFFF"/>
            <w:vAlign w:val="center"/>
            <w:hideMark/>
          </w:tcPr>
          <w:p w14:paraId="0540F1B5" w14:textId="77777777" w:rsidR="00646226" w:rsidRPr="00646226" w:rsidRDefault="00646226" w:rsidP="00646226">
            <w:pPr>
              <w:spacing w:after="0" w:line="240" w:lineRule="auto"/>
              <w:jc w:val="right"/>
              <w:rPr>
                <w:rFonts w:ascii="Sylfaen" w:eastAsia="Times New Roman" w:hAnsi="Sylfaen" w:cs="Calibri"/>
                <w:color w:val="002060"/>
                <w:sz w:val="20"/>
                <w:szCs w:val="20"/>
                <w:lang w:val="en-GB" w:eastAsia="en-GB"/>
              </w:rPr>
            </w:pPr>
            <w:r w:rsidRPr="00646226">
              <w:rPr>
                <w:rFonts w:ascii="Sylfaen" w:eastAsia="Times New Roman" w:hAnsi="Sylfaen" w:cs="Calibri"/>
                <w:color w:val="002060"/>
                <w:sz w:val="20"/>
                <w:szCs w:val="20"/>
                <w:lang w:val="en-GB" w:eastAsia="en-GB"/>
              </w:rPr>
              <w:t>80000</w:t>
            </w:r>
          </w:p>
        </w:tc>
        <w:tc>
          <w:tcPr>
            <w:tcW w:w="2268" w:type="dxa"/>
            <w:shd w:val="clear" w:color="000000" w:fill="FFFFFF"/>
            <w:vAlign w:val="center"/>
            <w:hideMark/>
          </w:tcPr>
          <w:p w14:paraId="278552D2" w14:textId="77777777" w:rsidR="00646226" w:rsidRPr="00646226" w:rsidRDefault="00646226" w:rsidP="00646226">
            <w:pPr>
              <w:spacing w:after="0" w:line="240" w:lineRule="auto"/>
              <w:jc w:val="right"/>
              <w:rPr>
                <w:rFonts w:ascii="Sylfaen" w:eastAsia="Times New Roman" w:hAnsi="Sylfaen" w:cs="Calibri"/>
                <w:color w:val="002060"/>
                <w:sz w:val="20"/>
                <w:szCs w:val="20"/>
                <w:lang w:val="en-GB" w:eastAsia="en-GB"/>
              </w:rPr>
            </w:pPr>
            <w:r w:rsidRPr="00646226">
              <w:rPr>
                <w:rFonts w:ascii="Sylfaen" w:eastAsia="Times New Roman" w:hAnsi="Sylfaen" w:cs="Calibri"/>
                <w:color w:val="002060"/>
                <w:sz w:val="20"/>
                <w:szCs w:val="20"/>
                <w:lang w:val="en-GB" w:eastAsia="en-GB"/>
              </w:rPr>
              <w:t>90000</w:t>
            </w:r>
          </w:p>
        </w:tc>
        <w:tc>
          <w:tcPr>
            <w:tcW w:w="2034" w:type="dxa"/>
            <w:shd w:val="clear" w:color="000000" w:fill="FFFFFF"/>
            <w:vAlign w:val="center"/>
            <w:hideMark/>
          </w:tcPr>
          <w:p w14:paraId="40C70041" w14:textId="77777777" w:rsidR="00646226" w:rsidRPr="00646226" w:rsidRDefault="00646226" w:rsidP="00646226">
            <w:pPr>
              <w:spacing w:after="0" w:line="240" w:lineRule="auto"/>
              <w:jc w:val="right"/>
              <w:rPr>
                <w:rFonts w:ascii="Sylfaen" w:eastAsia="Times New Roman" w:hAnsi="Sylfaen" w:cs="Calibri"/>
                <w:color w:val="002060"/>
                <w:sz w:val="20"/>
                <w:szCs w:val="20"/>
                <w:lang w:val="en-GB" w:eastAsia="en-GB"/>
              </w:rPr>
            </w:pPr>
            <w:r w:rsidRPr="00646226">
              <w:rPr>
                <w:rFonts w:ascii="Sylfaen" w:eastAsia="Times New Roman" w:hAnsi="Sylfaen" w:cs="Calibri"/>
                <w:color w:val="002060"/>
                <w:sz w:val="20"/>
                <w:szCs w:val="20"/>
                <w:lang w:val="en-GB" w:eastAsia="en-GB"/>
              </w:rPr>
              <w:t>100000</w:t>
            </w:r>
          </w:p>
        </w:tc>
      </w:tr>
      <w:tr w:rsidR="005C45DC" w:rsidRPr="005C45DC" w14:paraId="62AC63B7" w14:textId="77777777" w:rsidTr="00646226">
        <w:trPr>
          <w:trHeight w:val="300"/>
        </w:trPr>
        <w:tc>
          <w:tcPr>
            <w:tcW w:w="5459" w:type="dxa"/>
            <w:shd w:val="clear" w:color="auto" w:fill="auto"/>
            <w:vAlign w:val="center"/>
            <w:hideMark/>
          </w:tcPr>
          <w:p w14:paraId="153B2076" w14:textId="77777777" w:rsidR="00646226" w:rsidRPr="00646226" w:rsidRDefault="00646226" w:rsidP="00646226">
            <w:pPr>
              <w:spacing w:after="0" w:line="240" w:lineRule="auto"/>
              <w:rPr>
                <w:rFonts w:ascii="Sylfaen" w:eastAsia="Times New Roman" w:hAnsi="Sylfaen" w:cs="Calibri"/>
                <w:color w:val="002060"/>
                <w:sz w:val="20"/>
                <w:szCs w:val="20"/>
                <w:lang w:val="en-GB" w:eastAsia="en-GB"/>
              </w:rPr>
            </w:pPr>
            <w:r w:rsidRPr="00646226">
              <w:rPr>
                <w:rFonts w:ascii="Sylfaen" w:eastAsia="Times New Roman" w:hAnsi="Sylfaen" w:cs="Calibri"/>
                <w:color w:val="002060"/>
                <w:sz w:val="20"/>
                <w:szCs w:val="20"/>
                <w:lang w:val="en-GB" w:eastAsia="en-GB"/>
              </w:rPr>
              <w:t>სახელმწიფო ბიუჯეტი</w:t>
            </w:r>
          </w:p>
        </w:tc>
        <w:tc>
          <w:tcPr>
            <w:tcW w:w="2049" w:type="dxa"/>
            <w:shd w:val="clear" w:color="auto" w:fill="auto"/>
            <w:vAlign w:val="center"/>
            <w:hideMark/>
          </w:tcPr>
          <w:p w14:paraId="185904D1" w14:textId="77777777" w:rsidR="00646226" w:rsidRPr="00B63E7F" w:rsidRDefault="00646226" w:rsidP="00646226">
            <w:pPr>
              <w:spacing w:after="0" w:line="240" w:lineRule="auto"/>
              <w:jc w:val="right"/>
              <w:rPr>
                <w:rFonts w:ascii="Sylfaen" w:eastAsia="Times New Roman" w:hAnsi="Sylfaen" w:cs="Calibri"/>
                <w:color w:val="FF0000"/>
                <w:sz w:val="20"/>
                <w:szCs w:val="20"/>
                <w:lang w:val="en-GB" w:eastAsia="en-GB"/>
              </w:rPr>
            </w:pPr>
            <w:r w:rsidRPr="00B63E7F">
              <w:rPr>
                <w:rFonts w:ascii="Sylfaen" w:eastAsia="Times New Roman" w:hAnsi="Sylfaen" w:cs="Calibri"/>
                <w:color w:val="FF0000"/>
                <w:sz w:val="20"/>
                <w:szCs w:val="20"/>
                <w:lang w:val="en-GB" w:eastAsia="en-GB"/>
              </w:rPr>
              <w:t> </w:t>
            </w:r>
          </w:p>
        </w:tc>
        <w:tc>
          <w:tcPr>
            <w:tcW w:w="2410" w:type="dxa"/>
            <w:shd w:val="clear" w:color="auto" w:fill="auto"/>
            <w:vAlign w:val="center"/>
            <w:hideMark/>
          </w:tcPr>
          <w:p w14:paraId="2A1A9760" w14:textId="77777777" w:rsidR="00646226" w:rsidRPr="00646226" w:rsidRDefault="00646226" w:rsidP="00646226">
            <w:pPr>
              <w:spacing w:after="0" w:line="240" w:lineRule="auto"/>
              <w:jc w:val="right"/>
              <w:rPr>
                <w:rFonts w:ascii="Sylfaen" w:eastAsia="Times New Roman" w:hAnsi="Sylfaen" w:cs="Calibri"/>
                <w:color w:val="002060"/>
                <w:sz w:val="20"/>
                <w:szCs w:val="20"/>
                <w:lang w:val="en-GB" w:eastAsia="en-GB"/>
              </w:rPr>
            </w:pPr>
            <w:r w:rsidRPr="00646226">
              <w:rPr>
                <w:rFonts w:ascii="Sylfaen" w:eastAsia="Times New Roman" w:hAnsi="Sylfaen" w:cs="Calibri"/>
                <w:color w:val="002060"/>
                <w:sz w:val="20"/>
                <w:szCs w:val="20"/>
                <w:lang w:val="en-GB" w:eastAsia="en-GB"/>
              </w:rPr>
              <w:t> </w:t>
            </w:r>
          </w:p>
        </w:tc>
        <w:tc>
          <w:tcPr>
            <w:tcW w:w="2268" w:type="dxa"/>
            <w:shd w:val="clear" w:color="auto" w:fill="auto"/>
            <w:vAlign w:val="center"/>
            <w:hideMark/>
          </w:tcPr>
          <w:p w14:paraId="592E025C" w14:textId="77777777" w:rsidR="00646226" w:rsidRPr="00646226" w:rsidRDefault="00646226" w:rsidP="00646226">
            <w:pPr>
              <w:spacing w:after="0" w:line="240" w:lineRule="auto"/>
              <w:jc w:val="right"/>
              <w:rPr>
                <w:rFonts w:ascii="Sylfaen" w:eastAsia="Times New Roman" w:hAnsi="Sylfaen" w:cs="Calibri"/>
                <w:color w:val="002060"/>
                <w:sz w:val="20"/>
                <w:szCs w:val="20"/>
                <w:lang w:val="en-GB" w:eastAsia="en-GB"/>
              </w:rPr>
            </w:pPr>
            <w:r w:rsidRPr="00646226">
              <w:rPr>
                <w:rFonts w:ascii="Sylfaen" w:eastAsia="Times New Roman" w:hAnsi="Sylfaen" w:cs="Calibri"/>
                <w:color w:val="002060"/>
                <w:sz w:val="20"/>
                <w:szCs w:val="20"/>
                <w:lang w:val="en-GB" w:eastAsia="en-GB"/>
              </w:rPr>
              <w:t> </w:t>
            </w:r>
          </w:p>
        </w:tc>
        <w:tc>
          <w:tcPr>
            <w:tcW w:w="2034" w:type="dxa"/>
            <w:shd w:val="clear" w:color="auto" w:fill="auto"/>
            <w:vAlign w:val="center"/>
            <w:hideMark/>
          </w:tcPr>
          <w:p w14:paraId="551D5E02" w14:textId="77777777" w:rsidR="00646226" w:rsidRPr="00646226" w:rsidRDefault="00646226" w:rsidP="00646226">
            <w:pPr>
              <w:spacing w:after="0" w:line="240" w:lineRule="auto"/>
              <w:jc w:val="right"/>
              <w:rPr>
                <w:rFonts w:ascii="Sylfaen" w:eastAsia="Times New Roman" w:hAnsi="Sylfaen" w:cs="Calibri"/>
                <w:color w:val="002060"/>
                <w:sz w:val="20"/>
                <w:szCs w:val="20"/>
                <w:lang w:val="en-GB" w:eastAsia="en-GB"/>
              </w:rPr>
            </w:pPr>
            <w:r w:rsidRPr="00646226">
              <w:rPr>
                <w:rFonts w:ascii="Sylfaen" w:eastAsia="Times New Roman" w:hAnsi="Sylfaen" w:cs="Calibri"/>
                <w:color w:val="002060"/>
                <w:sz w:val="20"/>
                <w:szCs w:val="20"/>
                <w:lang w:val="en-GB" w:eastAsia="en-GB"/>
              </w:rPr>
              <w:t> </w:t>
            </w:r>
          </w:p>
        </w:tc>
      </w:tr>
      <w:tr w:rsidR="005C45DC" w:rsidRPr="005C45DC" w14:paraId="303D4236" w14:textId="77777777" w:rsidTr="00646226">
        <w:trPr>
          <w:trHeight w:val="300"/>
        </w:trPr>
        <w:tc>
          <w:tcPr>
            <w:tcW w:w="5459" w:type="dxa"/>
            <w:shd w:val="clear" w:color="auto" w:fill="auto"/>
            <w:vAlign w:val="center"/>
            <w:hideMark/>
          </w:tcPr>
          <w:p w14:paraId="0A7A6064" w14:textId="77777777" w:rsidR="00646226" w:rsidRPr="00646226" w:rsidRDefault="00646226" w:rsidP="00646226">
            <w:pPr>
              <w:spacing w:after="0" w:line="240" w:lineRule="auto"/>
              <w:rPr>
                <w:rFonts w:ascii="Sylfaen" w:eastAsia="Times New Roman" w:hAnsi="Sylfaen" w:cs="Calibri"/>
                <w:color w:val="002060"/>
                <w:sz w:val="20"/>
                <w:szCs w:val="20"/>
                <w:lang w:val="en-GB" w:eastAsia="en-GB"/>
              </w:rPr>
            </w:pPr>
            <w:r w:rsidRPr="00646226">
              <w:rPr>
                <w:rFonts w:ascii="Sylfaen" w:eastAsia="Times New Roman" w:hAnsi="Sylfaen" w:cs="Calibri"/>
                <w:color w:val="002060"/>
                <w:sz w:val="20"/>
                <w:szCs w:val="20"/>
                <w:lang w:val="en-GB" w:eastAsia="en-GB"/>
              </w:rPr>
              <w:t>სხვა ......</w:t>
            </w:r>
          </w:p>
        </w:tc>
        <w:tc>
          <w:tcPr>
            <w:tcW w:w="2049" w:type="dxa"/>
            <w:shd w:val="clear" w:color="auto" w:fill="auto"/>
            <w:vAlign w:val="center"/>
            <w:hideMark/>
          </w:tcPr>
          <w:p w14:paraId="13D087F0" w14:textId="77777777" w:rsidR="00646226" w:rsidRPr="00B63E7F" w:rsidRDefault="00646226" w:rsidP="00646226">
            <w:pPr>
              <w:spacing w:after="0" w:line="240" w:lineRule="auto"/>
              <w:jc w:val="center"/>
              <w:rPr>
                <w:rFonts w:ascii="Sylfaen" w:eastAsia="Times New Roman" w:hAnsi="Sylfaen" w:cs="Calibri"/>
                <w:color w:val="FF0000"/>
                <w:sz w:val="20"/>
                <w:szCs w:val="20"/>
                <w:lang w:val="en-GB" w:eastAsia="en-GB"/>
              </w:rPr>
            </w:pPr>
            <w:r w:rsidRPr="00B63E7F">
              <w:rPr>
                <w:rFonts w:ascii="Sylfaen" w:eastAsia="Times New Roman" w:hAnsi="Sylfaen" w:cs="Calibri"/>
                <w:color w:val="FF0000"/>
                <w:sz w:val="20"/>
                <w:szCs w:val="20"/>
                <w:lang w:val="en-GB" w:eastAsia="en-GB"/>
              </w:rPr>
              <w:t> </w:t>
            </w:r>
          </w:p>
        </w:tc>
        <w:tc>
          <w:tcPr>
            <w:tcW w:w="2410" w:type="dxa"/>
            <w:shd w:val="clear" w:color="auto" w:fill="auto"/>
            <w:vAlign w:val="center"/>
            <w:hideMark/>
          </w:tcPr>
          <w:p w14:paraId="41FBD116" w14:textId="77777777" w:rsidR="00646226" w:rsidRPr="00646226" w:rsidRDefault="00646226" w:rsidP="00646226">
            <w:pPr>
              <w:spacing w:after="0" w:line="240" w:lineRule="auto"/>
              <w:jc w:val="center"/>
              <w:rPr>
                <w:rFonts w:ascii="Sylfaen" w:eastAsia="Times New Roman" w:hAnsi="Sylfaen" w:cs="Calibri"/>
                <w:color w:val="002060"/>
                <w:sz w:val="20"/>
                <w:szCs w:val="20"/>
                <w:lang w:val="en-GB" w:eastAsia="en-GB"/>
              </w:rPr>
            </w:pPr>
            <w:r w:rsidRPr="00646226">
              <w:rPr>
                <w:rFonts w:ascii="Sylfaen" w:eastAsia="Times New Roman" w:hAnsi="Sylfaen" w:cs="Calibri"/>
                <w:color w:val="002060"/>
                <w:sz w:val="20"/>
                <w:szCs w:val="20"/>
                <w:lang w:val="en-GB" w:eastAsia="en-GB"/>
              </w:rPr>
              <w:t> </w:t>
            </w:r>
          </w:p>
        </w:tc>
        <w:tc>
          <w:tcPr>
            <w:tcW w:w="2268" w:type="dxa"/>
            <w:shd w:val="clear" w:color="auto" w:fill="auto"/>
            <w:vAlign w:val="center"/>
            <w:hideMark/>
          </w:tcPr>
          <w:p w14:paraId="74911D18" w14:textId="77777777" w:rsidR="00646226" w:rsidRPr="00646226" w:rsidRDefault="00646226" w:rsidP="00646226">
            <w:pPr>
              <w:spacing w:after="0" w:line="240" w:lineRule="auto"/>
              <w:jc w:val="center"/>
              <w:rPr>
                <w:rFonts w:ascii="Sylfaen" w:eastAsia="Times New Roman" w:hAnsi="Sylfaen" w:cs="Calibri"/>
                <w:color w:val="002060"/>
                <w:sz w:val="20"/>
                <w:szCs w:val="20"/>
                <w:lang w:val="en-GB" w:eastAsia="en-GB"/>
              </w:rPr>
            </w:pPr>
            <w:r w:rsidRPr="00646226">
              <w:rPr>
                <w:rFonts w:ascii="Sylfaen" w:eastAsia="Times New Roman" w:hAnsi="Sylfaen" w:cs="Calibri"/>
                <w:color w:val="002060"/>
                <w:sz w:val="20"/>
                <w:szCs w:val="20"/>
                <w:lang w:val="en-GB" w:eastAsia="en-GB"/>
              </w:rPr>
              <w:t> </w:t>
            </w:r>
          </w:p>
        </w:tc>
        <w:tc>
          <w:tcPr>
            <w:tcW w:w="2034" w:type="dxa"/>
            <w:shd w:val="clear" w:color="auto" w:fill="auto"/>
            <w:vAlign w:val="center"/>
            <w:hideMark/>
          </w:tcPr>
          <w:p w14:paraId="7E161554" w14:textId="77777777" w:rsidR="00646226" w:rsidRPr="00646226" w:rsidRDefault="00646226" w:rsidP="00646226">
            <w:pPr>
              <w:spacing w:after="0" w:line="240" w:lineRule="auto"/>
              <w:jc w:val="center"/>
              <w:rPr>
                <w:rFonts w:ascii="Sylfaen" w:eastAsia="Times New Roman" w:hAnsi="Sylfaen" w:cs="Calibri"/>
                <w:color w:val="002060"/>
                <w:sz w:val="20"/>
                <w:szCs w:val="20"/>
                <w:lang w:val="en-GB" w:eastAsia="en-GB"/>
              </w:rPr>
            </w:pPr>
            <w:r w:rsidRPr="00646226">
              <w:rPr>
                <w:rFonts w:ascii="Sylfaen" w:eastAsia="Times New Roman" w:hAnsi="Sylfaen" w:cs="Calibri"/>
                <w:color w:val="002060"/>
                <w:sz w:val="20"/>
                <w:szCs w:val="20"/>
                <w:lang w:val="en-GB" w:eastAsia="en-GB"/>
              </w:rPr>
              <w:t> </w:t>
            </w:r>
          </w:p>
        </w:tc>
      </w:tr>
      <w:tr w:rsidR="005C45DC" w:rsidRPr="005C45DC" w14:paraId="496A51BF" w14:textId="77777777" w:rsidTr="00646226">
        <w:trPr>
          <w:trHeight w:val="435"/>
        </w:trPr>
        <w:tc>
          <w:tcPr>
            <w:tcW w:w="5459" w:type="dxa"/>
            <w:shd w:val="clear" w:color="auto" w:fill="auto"/>
            <w:vAlign w:val="center"/>
            <w:hideMark/>
          </w:tcPr>
          <w:p w14:paraId="3921CD7C" w14:textId="77777777" w:rsidR="00646226" w:rsidRPr="00646226" w:rsidRDefault="00646226" w:rsidP="00646226">
            <w:pPr>
              <w:spacing w:after="0" w:line="240" w:lineRule="auto"/>
              <w:rPr>
                <w:rFonts w:ascii="Sylfaen" w:eastAsia="Times New Roman" w:hAnsi="Sylfaen" w:cs="Calibri"/>
                <w:b/>
                <w:bCs/>
                <w:color w:val="002060"/>
                <w:sz w:val="20"/>
                <w:szCs w:val="20"/>
                <w:lang w:val="en-GB" w:eastAsia="en-GB"/>
              </w:rPr>
            </w:pPr>
            <w:r w:rsidRPr="00646226">
              <w:rPr>
                <w:rFonts w:ascii="Sylfaen" w:eastAsia="Times New Roman" w:hAnsi="Sylfaen" w:cs="Calibri"/>
                <w:b/>
                <w:bCs/>
                <w:color w:val="002060"/>
                <w:sz w:val="20"/>
                <w:szCs w:val="20"/>
                <w:lang w:val="en-GB" w:eastAsia="en-GB"/>
              </w:rPr>
              <w:t>სულ ჯამი</w:t>
            </w:r>
          </w:p>
        </w:tc>
        <w:tc>
          <w:tcPr>
            <w:tcW w:w="2049" w:type="dxa"/>
            <w:shd w:val="clear" w:color="auto" w:fill="auto"/>
            <w:vAlign w:val="center"/>
            <w:hideMark/>
          </w:tcPr>
          <w:p w14:paraId="60D4ECE8" w14:textId="038C1FB1" w:rsidR="00646226" w:rsidRPr="00F8641A" w:rsidRDefault="00B63E7F" w:rsidP="00646226">
            <w:pPr>
              <w:spacing w:after="0" w:line="240" w:lineRule="auto"/>
              <w:jc w:val="center"/>
              <w:rPr>
                <w:rFonts w:ascii="Sylfaen" w:eastAsia="Times New Roman" w:hAnsi="Sylfaen" w:cs="Calibri"/>
                <w:b/>
                <w:bCs/>
                <w:color w:val="002060"/>
                <w:sz w:val="20"/>
                <w:szCs w:val="20"/>
                <w:lang w:val="en-GB" w:eastAsia="en-GB"/>
              </w:rPr>
            </w:pPr>
            <w:r w:rsidRPr="00F8641A">
              <w:rPr>
                <w:rFonts w:ascii="Sylfaen" w:eastAsia="Times New Roman" w:hAnsi="Sylfaen" w:cs="Calibri"/>
                <w:b/>
                <w:bCs/>
                <w:color w:val="002060"/>
                <w:sz w:val="20"/>
                <w:szCs w:val="20"/>
                <w:lang w:val="en-GB" w:eastAsia="en-GB"/>
              </w:rPr>
              <w:t>160000</w:t>
            </w:r>
          </w:p>
        </w:tc>
        <w:tc>
          <w:tcPr>
            <w:tcW w:w="2410" w:type="dxa"/>
            <w:shd w:val="clear" w:color="auto" w:fill="auto"/>
            <w:vAlign w:val="center"/>
            <w:hideMark/>
          </w:tcPr>
          <w:p w14:paraId="63915878" w14:textId="77777777" w:rsidR="00646226" w:rsidRPr="00646226" w:rsidRDefault="00646226" w:rsidP="00646226">
            <w:pPr>
              <w:spacing w:after="0" w:line="240" w:lineRule="auto"/>
              <w:jc w:val="center"/>
              <w:rPr>
                <w:rFonts w:ascii="Sylfaen" w:eastAsia="Times New Roman" w:hAnsi="Sylfaen" w:cs="Calibri"/>
                <w:b/>
                <w:bCs/>
                <w:color w:val="002060"/>
                <w:sz w:val="20"/>
                <w:szCs w:val="20"/>
                <w:lang w:val="en-GB" w:eastAsia="en-GB"/>
              </w:rPr>
            </w:pPr>
            <w:r w:rsidRPr="00646226">
              <w:rPr>
                <w:rFonts w:ascii="Sylfaen" w:eastAsia="Times New Roman" w:hAnsi="Sylfaen" w:cs="Calibri"/>
                <w:b/>
                <w:bCs/>
                <w:color w:val="002060"/>
                <w:sz w:val="20"/>
                <w:szCs w:val="20"/>
                <w:lang w:val="en-GB" w:eastAsia="en-GB"/>
              </w:rPr>
              <w:t>80000</w:t>
            </w:r>
          </w:p>
        </w:tc>
        <w:tc>
          <w:tcPr>
            <w:tcW w:w="2268" w:type="dxa"/>
            <w:shd w:val="clear" w:color="auto" w:fill="auto"/>
            <w:vAlign w:val="center"/>
            <w:hideMark/>
          </w:tcPr>
          <w:p w14:paraId="59FBEBC7" w14:textId="77777777" w:rsidR="00646226" w:rsidRPr="00646226" w:rsidRDefault="00646226" w:rsidP="00646226">
            <w:pPr>
              <w:spacing w:after="0" w:line="240" w:lineRule="auto"/>
              <w:jc w:val="center"/>
              <w:rPr>
                <w:rFonts w:ascii="Sylfaen" w:eastAsia="Times New Roman" w:hAnsi="Sylfaen" w:cs="Calibri"/>
                <w:b/>
                <w:bCs/>
                <w:color w:val="002060"/>
                <w:sz w:val="20"/>
                <w:szCs w:val="20"/>
                <w:lang w:val="en-GB" w:eastAsia="en-GB"/>
              </w:rPr>
            </w:pPr>
            <w:r w:rsidRPr="00646226">
              <w:rPr>
                <w:rFonts w:ascii="Sylfaen" w:eastAsia="Times New Roman" w:hAnsi="Sylfaen" w:cs="Calibri"/>
                <w:b/>
                <w:bCs/>
                <w:color w:val="002060"/>
                <w:sz w:val="20"/>
                <w:szCs w:val="20"/>
                <w:lang w:val="en-GB" w:eastAsia="en-GB"/>
              </w:rPr>
              <w:t>90000</w:t>
            </w:r>
          </w:p>
        </w:tc>
        <w:tc>
          <w:tcPr>
            <w:tcW w:w="2034" w:type="dxa"/>
            <w:shd w:val="clear" w:color="auto" w:fill="auto"/>
            <w:vAlign w:val="center"/>
            <w:hideMark/>
          </w:tcPr>
          <w:p w14:paraId="3091189F" w14:textId="77777777" w:rsidR="00646226" w:rsidRPr="00646226" w:rsidRDefault="00646226" w:rsidP="00646226">
            <w:pPr>
              <w:spacing w:after="0" w:line="240" w:lineRule="auto"/>
              <w:jc w:val="center"/>
              <w:rPr>
                <w:rFonts w:ascii="Sylfaen" w:eastAsia="Times New Roman" w:hAnsi="Sylfaen" w:cs="Calibri"/>
                <w:b/>
                <w:bCs/>
                <w:color w:val="002060"/>
                <w:sz w:val="20"/>
                <w:szCs w:val="20"/>
                <w:lang w:val="en-GB" w:eastAsia="en-GB"/>
              </w:rPr>
            </w:pPr>
            <w:r w:rsidRPr="00646226">
              <w:rPr>
                <w:rFonts w:ascii="Sylfaen" w:eastAsia="Times New Roman" w:hAnsi="Sylfaen" w:cs="Calibri"/>
                <w:b/>
                <w:bCs/>
                <w:color w:val="002060"/>
                <w:sz w:val="20"/>
                <w:szCs w:val="20"/>
                <w:lang w:val="en-GB" w:eastAsia="en-GB"/>
              </w:rPr>
              <w:t>100000</w:t>
            </w:r>
          </w:p>
        </w:tc>
      </w:tr>
      <w:tr w:rsidR="005C45DC" w:rsidRPr="005C45DC" w14:paraId="6250EB2B" w14:textId="77777777" w:rsidTr="00646226">
        <w:trPr>
          <w:trHeight w:val="435"/>
        </w:trPr>
        <w:tc>
          <w:tcPr>
            <w:tcW w:w="5459" w:type="dxa"/>
            <w:shd w:val="clear" w:color="auto" w:fill="auto"/>
            <w:noWrap/>
            <w:vAlign w:val="center"/>
            <w:hideMark/>
          </w:tcPr>
          <w:p w14:paraId="0ECED8E4" w14:textId="77777777" w:rsidR="00646226" w:rsidRPr="00646226" w:rsidRDefault="00646226" w:rsidP="00646226">
            <w:pPr>
              <w:spacing w:after="0" w:line="240" w:lineRule="auto"/>
              <w:rPr>
                <w:rFonts w:ascii="Sylfaen" w:eastAsia="Times New Roman" w:hAnsi="Sylfaen" w:cs="Calibri"/>
                <w:b/>
                <w:bCs/>
                <w:i/>
                <w:iCs/>
                <w:color w:val="002060"/>
                <w:sz w:val="20"/>
                <w:szCs w:val="20"/>
                <w:lang w:val="en-GB" w:eastAsia="en-GB"/>
              </w:rPr>
            </w:pPr>
            <w:r w:rsidRPr="00646226">
              <w:rPr>
                <w:rFonts w:ascii="Sylfaen" w:eastAsia="Times New Roman" w:hAnsi="Sylfaen" w:cs="Calibri"/>
                <w:b/>
                <w:bCs/>
                <w:i/>
                <w:iCs/>
                <w:color w:val="002060"/>
                <w:sz w:val="20"/>
                <w:szCs w:val="20"/>
                <w:lang w:val="en-GB" w:eastAsia="en-GB"/>
              </w:rPr>
              <w:t>მ.შ. კაპიტალური პროექტები</w:t>
            </w:r>
          </w:p>
        </w:tc>
        <w:tc>
          <w:tcPr>
            <w:tcW w:w="2049" w:type="dxa"/>
            <w:shd w:val="clear" w:color="auto" w:fill="auto"/>
            <w:vAlign w:val="center"/>
            <w:hideMark/>
          </w:tcPr>
          <w:p w14:paraId="306367C3" w14:textId="77777777" w:rsidR="00646226" w:rsidRPr="00646226" w:rsidRDefault="00646226" w:rsidP="00646226">
            <w:pPr>
              <w:spacing w:after="0" w:line="240" w:lineRule="auto"/>
              <w:rPr>
                <w:rFonts w:ascii="Sylfaen" w:eastAsia="Times New Roman" w:hAnsi="Sylfaen" w:cs="Calibri"/>
                <w:i/>
                <w:iCs/>
                <w:color w:val="002060"/>
                <w:sz w:val="20"/>
                <w:szCs w:val="20"/>
                <w:lang w:val="en-GB" w:eastAsia="en-GB"/>
              </w:rPr>
            </w:pPr>
            <w:r w:rsidRPr="00646226">
              <w:rPr>
                <w:rFonts w:ascii="Sylfaen" w:eastAsia="Times New Roman" w:hAnsi="Sylfaen" w:cs="Calibri"/>
                <w:i/>
                <w:iCs/>
                <w:color w:val="002060"/>
                <w:sz w:val="20"/>
                <w:szCs w:val="20"/>
                <w:lang w:val="en-GB" w:eastAsia="en-GB"/>
              </w:rPr>
              <w:t> </w:t>
            </w:r>
          </w:p>
        </w:tc>
        <w:tc>
          <w:tcPr>
            <w:tcW w:w="2410" w:type="dxa"/>
            <w:shd w:val="clear" w:color="auto" w:fill="auto"/>
            <w:vAlign w:val="center"/>
            <w:hideMark/>
          </w:tcPr>
          <w:p w14:paraId="709081DF" w14:textId="77777777" w:rsidR="00646226" w:rsidRPr="00646226" w:rsidRDefault="00646226" w:rsidP="00646226">
            <w:pPr>
              <w:spacing w:after="0" w:line="240" w:lineRule="auto"/>
              <w:rPr>
                <w:rFonts w:ascii="Sylfaen" w:eastAsia="Times New Roman" w:hAnsi="Sylfaen" w:cs="Calibri"/>
                <w:i/>
                <w:iCs/>
                <w:color w:val="002060"/>
                <w:sz w:val="20"/>
                <w:szCs w:val="20"/>
                <w:lang w:val="en-GB" w:eastAsia="en-GB"/>
              </w:rPr>
            </w:pPr>
            <w:r w:rsidRPr="00646226">
              <w:rPr>
                <w:rFonts w:ascii="Sylfaen" w:eastAsia="Times New Roman" w:hAnsi="Sylfaen" w:cs="Calibri"/>
                <w:i/>
                <w:iCs/>
                <w:color w:val="002060"/>
                <w:sz w:val="20"/>
                <w:szCs w:val="20"/>
                <w:lang w:val="en-GB" w:eastAsia="en-GB"/>
              </w:rPr>
              <w:t> </w:t>
            </w:r>
          </w:p>
        </w:tc>
        <w:tc>
          <w:tcPr>
            <w:tcW w:w="2268" w:type="dxa"/>
            <w:shd w:val="clear" w:color="auto" w:fill="auto"/>
            <w:vAlign w:val="center"/>
            <w:hideMark/>
          </w:tcPr>
          <w:p w14:paraId="72D346A3" w14:textId="77777777" w:rsidR="00646226" w:rsidRPr="00646226" w:rsidRDefault="00646226" w:rsidP="00646226">
            <w:pPr>
              <w:spacing w:after="0" w:line="240" w:lineRule="auto"/>
              <w:rPr>
                <w:rFonts w:ascii="Sylfaen" w:eastAsia="Times New Roman" w:hAnsi="Sylfaen" w:cs="Calibri"/>
                <w:i/>
                <w:iCs/>
                <w:color w:val="002060"/>
                <w:sz w:val="20"/>
                <w:szCs w:val="20"/>
                <w:lang w:val="en-GB" w:eastAsia="en-GB"/>
              </w:rPr>
            </w:pPr>
            <w:r w:rsidRPr="00646226">
              <w:rPr>
                <w:rFonts w:ascii="Sylfaen" w:eastAsia="Times New Roman" w:hAnsi="Sylfaen" w:cs="Calibri"/>
                <w:i/>
                <w:iCs/>
                <w:color w:val="002060"/>
                <w:sz w:val="20"/>
                <w:szCs w:val="20"/>
                <w:lang w:val="en-GB" w:eastAsia="en-GB"/>
              </w:rPr>
              <w:t> </w:t>
            </w:r>
          </w:p>
        </w:tc>
        <w:tc>
          <w:tcPr>
            <w:tcW w:w="2034" w:type="dxa"/>
            <w:shd w:val="clear" w:color="auto" w:fill="auto"/>
            <w:vAlign w:val="center"/>
            <w:hideMark/>
          </w:tcPr>
          <w:p w14:paraId="2E49DA85" w14:textId="77777777" w:rsidR="00646226" w:rsidRPr="00646226" w:rsidRDefault="00646226" w:rsidP="00646226">
            <w:pPr>
              <w:spacing w:after="0" w:line="240" w:lineRule="auto"/>
              <w:rPr>
                <w:rFonts w:ascii="Sylfaen" w:eastAsia="Times New Roman" w:hAnsi="Sylfaen" w:cs="Calibri"/>
                <w:i/>
                <w:iCs/>
                <w:color w:val="002060"/>
                <w:sz w:val="20"/>
                <w:szCs w:val="20"/>
                <w:lang w:val="en-GB" w:eastAsia="en-GB"/>
              </w:rPr>
            </w:pPr>
            <w:r w:rsidRPr="00646226">
              <w:rPr>
                <w:rFonts w:ascii="Sylfaen" w:eastAsia="Times New Roman" w:hAnsi="Sylfaen" w:cs="Calibri"/>
                <w:i/>
                <w:iCs/>
                <w:color w:val="002060"/>
                <w:sz w:val="20"/>
                <w:szCs w:val="20"/>
                <w:lang w:val="en-GB" w:eastAsia="en-GB"/>
              </w:rPr>
              <w:t> </w:t>
            </w:r>
          </w:p>
        </w:tc>
      </w:tr>
      <w:tr w:rsidR="005C45DC" w:rsidRPr="00646226" w14:paraId="008AB5D5" w14:textId="77777777" w:rsidTr="00646226">
        <w:trPr>
          <w:trHeight w:val="1695"/>
        </w:trPr>
        <w:tc>
          <w:tcPr>
            <w:tcW w:w="5459" w:type="dxa"/>
            <w:shd w:val="clear" w:color="000000" w:fill="FFFFFF"/>
            <w:vAlign w:val="center"/>
            <w:hideMark/>
          </w:tcPr>
          <w:p w14:paraId="555ABC11" w14:textId="77777777" w:rsidR="00646226" w:rsidRPr="00646226" w:rsidRDefault="00646226" w:rsidP="00646226">
            <w:pPr>
              <w:spacing w:after="0" w:line="240" w:lineRule="auto"/>
              <w:rPr>
                <w:rFonts w:ascii="Sylfaen" w:eastAsia="Times New Roman" w:hAnsi="Sylfaen" w:cs="Calibri"/>
                <w:b/>
                <w:bCs/>
                <w:color w:val="002060"/>
                <w:sz w:val="20"/>
                <w:szCs w:val="20"/>
                <w:lang w:val="en-GB" w:eastAsia="en-GB"/>
              </w:rPr>
            </w:pPr>
            <w:r w:rsidRPr="00646226">
              <w:rPr>
                <w:rFonts w:ascii="Sylfaen" w:eastAsia="Times New Roman" w:hAnsi="Sylfaen" w:cs="Calibri"/>
                <w:b/>
                <w:bCs/>
                <w:color w:val="002060"/>
                <w:sz w:val="20"/>
                <w:szCs w:val="20"/>
                <w:lang w:val="en-GB" w:eastAsia="en-GB"/>
              </w:rPr>
              <w:lastRenderedPageBreak/>
              <w:t>მიზანი და აღწერა</w:t>
            </w:r>
          </w:p>
        </w:tc>
        <w:tc>
          <w:tcPr>
            <w:tcW w:w="8761" w:type="dxa"/>
            <w:gridSpan w:val="4"/>
            <w:shd w:val="clear" w:color="000000" w:fill="FFFFFF"/>
            <w:vAlign w:val="center"/>
            <w:hideMark/>
          </w:tcPr>
          <w:p w14:paraId="14EDC427" w14:textId="08DD0536" w:rsidR="00646226" w:rsidRPr="00646226" w:rsidRDefault="00646226" w:rsidP="00646226">
            <w:pPr>
              <w:spacing w:after="0" w:line="240" w:lineRule="auto"/>
              <w:jc w:val="both"/>
              <w:rPr>
                <w:rFonts w:ascii="Sylfaen" w:eastAsia="Times New Roman" w:hAnsi="Sylfaen" w:cs="Calibri"/>
                <w:color w:val="002060"/>
                <w:sz w:val="20"/>
                <w:szCs w:val="20"/>
                <w:lang w:val="en-GB" w:eastAsia="en-GB"/>
              </w:rPr>
            </w:pPr>
            <w:r w:rsidRPr="00646226">
              <w:rPr>
                <w:rFonts w:ascii="Sylfaen" w:eastAsia="Times New Roman" w:hAnsi="Sylfaen" w:cs="Calibri"/>
                <w:color w:val="002060"/>
                <w:sz w:val="20"/>
                <w:szCs w:val="20"/>
                <w:lang w:val="en-GB" w:eastAsia="en-GB"/>
              </w:rPr>
              <w:t>ოკუპირებული აფხაზეთის ტერიტორიიდან დევნილი პაციენტებისათვის საზღვარგარეთ მკურნალობასთან დაკავშირებით ფინანსური ხელმისაწვდომობის უზრუნველყოფა.</w:t>
            </w:r>
            <w:r w:rsidRPr="005C45DC">
              <w:rPr>
                <w:rFonts w:ascii="Sylfaen" w:eastAsia="Times New Roman" w:hAnsi="Sylfaen" w:cs="Calibri"/>
                <w:color w:val="002060"/>
                <w:sz w:val="20"/>
                <w:szCs w:val="20"/>
                <w:lang w:val="ka-GE" w:eastAsia="en-GB"/>
              </w:rPr>
              <w:t xml:space="preserve"> </w:t>
            </w:r>
            <w:r w:rsidRPr="00646226">
              <w:rPr>
                <w:rFonts w:ascii="Sylfaen" w:eastAsia="Times New Roman" w:hAnsi="Sylfaen" w:cs="Calibri"/>
                <w:color w:val="002060"/>
                <w:sz w:val="20"/>
                <w:szCs w:val="20"/>
                <w:lang w:val="en-GB" w:eastAsia="en-GB"/>
              </w:rPr>
              <w:t>ქვეპროგრამა ითვალისწინებს აფხაზეთის ოკუპირებული ტერიტორიიდან დევნილთა საზღვარგარეთ მკურნალობის თანადაფინანსებას იმ შემთხვევაში, თუ მოთხოვნილი სამედიცინო სერვისის მიღება საქართველოში შეუძლებელია საქართველოს სამკურნალო დაწესებულებებში სერვისის არარსებობის გამო ან/და პირისათვის სერვისის/საჭიროების მიღება რეკომენდებულია საზღვარგარეთ</w:t>
            </w:r>
          </w:p>
        </w:tc>
      </w:tr>
      <w:tr w:rsidR="005C45DC" w:rsidRPr="005C45DC" w14:paraId="5B593DEE" w14:textId="77777777" w:rsidTr="00646226">
        <w:trPr>
          <w:trHeight w:val="765"/>
        </w:trPr>
        <w:tc>
          <w:tcPr>
            <w:tcW w:w="5459" w:type="dxa"/>
            <w:shd w:val="clear" w:color="000000" w:fill="F2F2F2"/>
            <w:vAlign w:val="center"/>
            <w:hideMark/>
          </w:tcPr>
          <w:p w14:paraId="646E5F8E" w14:textId="77777777" w:rsidR="00646226" w:rsidRPr="00646226" w:rsidRDefault="00646226" w:rsidP="00646226">
            <w:pPr>
              <w:spacing w:after="0" w:line="240" w:lineRule="auto"/>
              <w:rPr>
                <w:rFonts w:ascii="Sylfaen" w:eastAsia="Times New Roman" w:hAnsi="Sylfaen" w:cs="Calibri"/>
                <w:b/>
                <w:bCs/>
                <w:color w:val="002060"/>
                <w:sz w:val="20"/>
                <w:szCs w:val="20"/>
                <w:lang w:val="en-GB" w:eastAsia="en-GB"/>
              </w:rPr>
            </w:pPr>
            <w:r w:rsidRPr="00646226">
              <w:rPr>
                <w:rFonts w:ascii="Sylfaen" w:eastAsia="Times New Roman" w:hAnsi="Sylfaen" w:cs="Calibri"/>
                <w:b/>
                <w:bCs/>
                <w:color w:val="002060"/>
                <w:sz w:val="20"/>
                <w:szCs w:val="20"/>
                <w:lang w:val="en-GB" w:eastAsia="en-GB"/>
              </w:rPr>
              <w:t>ღონისძიების დასახელება</w:t>
            </w:r>
          </w:p>
        </w:tc>
        <w:tc>
          <w:tcPr>
            <w:tcW w:w="2049" w:type="dxa"/>
            <w:shd w:val="clear" w:color="000000" w:fill="F2F2F2"/>
            <w:vAlign w:val="center"/>
            <w:hideMark/>
          </w:tcPr>
          <w:p w14:paraId="7954A6BF" w14:textId="77777777" w:rsidR="00646226" w:rsidRPr="00646226" w:rsidRDefault="00646226" w:rsidP="00646226">
            <w:pPr>
              <w:spacing w:after="0" w:line="240" w:lineRule="auto"/>
              <w:jc w:val="center"/>
              <w:rPr>
                <w:rFonts w:ascii="Sylfaen" w:eastAsia="Times New Roman" w:hAnsi="Sylfaen" w:cs="Calibri"/>
                <w:color w:val="002060"/>
                <w:sz w:val="20"/>
                <w:szCs w:val="20"/>
                <w:lang w:val="en-GB" w:eastAsia="en-GB"/>
              </w:rPr>
            </w:pPr>
            <w:r w:rsidRPr="00646226">
              <w:rPr>
                <w:rFonts w:ascii="Sylfaen" w:eastAsia="Times New Roman" w:hAnsi="Sylfaen" w:cs="Calibri"/>
                <w:color w:val="002060"/>
                <w:sz w:val="20"/>
                <w:szCs w:val="20"/>
                <w:lang w:val="en-GB" w:eastAsia="en-GB"/>
              </w:rPr>
              <w:t xml:space="preserve">რაოდენობა </w:t>
            </w:r>
          </w:p>
        </w:tc>
        <w:tc>
          <w:tcPr>
            <w:tcW w:w="2410" w:type="dxa"/>
            <w:shd w:val="clear" w:color="000000" w:fill="F2F2F2"/>
            <w:vAlign w:val="center"/>
            <w:hideMark/>
          </w:tcPr>
          <w:p w14:paraId="3F8DE2BA" w14:textId="77777777" w:rsidR="00646226" w:rsidRPr="00646226" w:rsidRDefault="00646226" w:rsidP="00646226">
            <w:pPr>
              <w:spacing w:after="0" w:line="240" w:lineRule="auto"/>
              <w:jc w:val="center"/>
              <w:rPr>
                <w:rFonts w:ascii="Sylfaen" w:eastAsia="Times New Roman" w:hAnsi="Sylfaen" w:cs="Calibri"/>
                <w:color w:val="002060"/>
                <w:sz w:val="20"/>
                <w:szCs w:val="20"/>
                <w:lang w:val="en-GB" w:eastAsia="en-GB"/>
              </w:rPr>
            </w:pPr>
            <w:r w:rsidRPr="00646226">
              <w:rPr>
                <w:rFonts w:ascii="Sylfaen" w:eastAsia="Times New Roman" w:hAnsi="Sylfaen" w:cs="Calibri"/>
                <w:color w:val="002060"/>
                <w:sz w:val="20"/>
                <w:szCs w:val="20"/>
                <w:lang w:val="en-GB" w:eastAsia="en-GB"/>
              </w:rPr>
              <w:t>ერთ. საშ. ფასი</w:t>
            </w:r>
          </w:p>
        </w:tc>
        <w:tc>
          <w:tcPr>
            <w:tcW w:w="2268" w:type="dxa"/>
            <w:shd w:val="clear" w:color="000000" w:fill="F2F2F2"/>
            <w:vAlign w:val="center"/>
            <w:hideMark/>
          </w:tcPr>
          <w:p w14:paraId="413FBE6E" w14:textId="77777777" w:rsidR="00646226" w:rsidRPr="00646226" w:rsidRDefault="00646226" w:rsidP="00646226">
            <w:pPr>
              <w:spacing w:after="0" w:line="240" w:lineRule="auto"/>
              <w:jc w:val="center"/>
              <w:rPr>
                <w:rFonts w:ascii="Sylfaen" w:eastAsia="Times New Roman" w:hAnsi="Sylfaen" w:cs="Calibri"/>
                <w:color w:val="002060"/>
                <w:sz w:val="20"/>
                <w:szCs w:val="20"/>
                <w:lang w:val="en-GB" w:eastAsia="en-GB"/>
              </w:rPr>
            </w:pPr>
            <w:r w:rsidRPr="00646226">
              <w:rPr>
                <w:rFonts w:ascii="Sylfaen" w:eastAsia="Times New Roman" w:hAnsi="Sylfaen" w:cs="Calibri"/>
                <w:color w:val="002060"/>
                <w:sz w:val="20"/>
                <w:szCs w:val="20"/>
                <w:lang w:val="en-GB" w:eastAsia="en-GB"/>
              </w:rPr>
              <w:t>სულ (ლარი)</w:t>
            </w:r>
          </w:p>
        </w:tc>
        <w:tc>
          <w:tcPr>
            <w:tcW w:w="2034" w:type="dxa"/>
            <w:shd w:val="clear" w:color="000000" w:fill="F2F2F2"/>
            <w:vAlign w:val="center"/>
            <w:hideMark/>
          </w:tcPr>
          <w:p w14:paraId="45795907" w14:textId="77777777" w:rsidR="00646226" w:rsidRPr="00646226" w:rsidRDefault="00646226" w:rsidP="00646226">
            <w:pPr>
              <w:spacing w:after="0" w:line="240" w:lineRule="auto"/>
              <w:jc w:val="center"/>
              <w:rPr>
                <w:rFonts w:ascii="Sylfaen" w:eastAsia="Times New Roman" w:hAnsi="Sylfaen" w:cs="Calibri"/>
                <w:color w:val="002060"/>
                <w:sz w:val="20"/>
                <w:szCs w:val="20"/>
                <w:lang w:val="en-GB" w:eastAsia="en-GB"/>
              </w:rPr>
            </w:pPr>
            <w:r w:rsidRPr="00646226">
              <w:rPr>
                <w:rFonts w:ascii="Sylfaen" w:eastAsia="Times New Roman" w:hAnsi="Sylfaen" w:cs="Calibri"/>
                <w:color w:val="002060"/>
                <w:sz w:val="20"/>
                <w:szCs w:val="20"/>
                <w:lang w:val="en-GB" w:eastAsia="en-GB"/>
              </w:rPr>
              <w:t>ეკონომიკური კლასიფიკაციის მუხლი</w:t>
            </w:r>
          </w:p>
        </w:tc>
      </w:tr>
      <w:tr w:rsidR="005C45DC" w:rsidRPr="005C45DC" w14:paraId="6274FA11" w14:textId="77777777" w:rsidTr="00B86C66">
        <w:trPr>
          <w:trHeight w:val="390"/>
        </w:trPr>
        <w:tc>
          <w:tcPr>
            <w:tcW w:w="5459" w:type="dxa"/>
            <w:shd w:val="clear" w:color="000000" w:fill="FFFFFF"/>
            <w:noWrap/>
            <w:vAlign w:val="center"/>
            <w:hideMark/>
          </w:tcPr>
          <w:p w14:paraId="09A9ABE1" w14:textId="77777777" w:rsidR="00646226" w:rsidRPr="00646226" w:rsidRDefault="00646226" w:rsidP="00646226">
            <w:pPr>
              <w:spacing w:after="0" w:line="240" w:lineRule="auto"/>
              <w:rPr>
                <w:rFonts w:ascii="Sylfaen" w:eastAsia="Times New Roman" w:hAnsi="Sylfaen" w:cs="Calibri"/>
                <w:color w:val="002060"/>
                <w:sz w:val="20"/>
                <w:szCs w:val="20"/>
                <w:lang w:val="en-GB" w:eastAsia="en-GB"/>
              </w:rPr>
            </w:pPr>
            <w:r w:rsidRPr="00646226">
              <w:rPr>
                <w:rFonts w:ascii="Sylfaen" w:eastAsia="Times New Roman" w:hAnsi="Sylfaen" w:cs="Calibri"/>
                <w:color w:val="002060"/>
                <w:sz w:val="20"/>
                <w:szCs w:val="20"/>
                <w:lang w:val="en-GB" w:eastAsia="en-GB"/>
              </w:rPr>
              <w:t xml:space="preserve"> საზღვარგარეთ მკურნალობის თანადაფინანსება</w:t>
            </w:r>
          </w:p>
        </w:tc>
        <w:tc>
          <w:tcPr>
            <w:tcW w:w="2049" w:type="dxa"/>
            <w:shd w:val="clear" w:color="000000" w:fill="FFFFFF"/>
            <w:vAlign w:val="center"/>
          </w:tcPr>
          <w:p w14:paraId="4D33971A" w14:textId="2D6FABDE" w:rsidR="00646226" w:rsidRPr="00F8641A" w:rsidRDefault="008231A1" w:rsidP="00646226">
            <w:pPr>
              <w:spacing w:after="0" w:line="240" w:lineRule="auto"/>
              <w:jc w:val="center"/>
              <w:rPr>
                <w:rFonts w:ascii="Sylfaen" w:eastAsia="Times New Roman" w:hAnsi="Sylfaen" w:cs="Calibri"/>
                <w:color w:val="002060"/>
                <w:sz w:val="20"/>
                <w:szCs w:val="20"/>
                <w:lang w:val="en-GB" w:eastAsia="en-GB"/>
              </w:rPr>
            </w:pPr>
            <w:r w:rsidRPr="00F8641A">
              <w:rPr>
                <w:rFonts w:ascii="Sylfaen" w:eastAsia="Times New Roman" w:hAnsi="Sylfaen" w:cs="Calibri"/>
                <w:color w:val="002060"/>
                <w:sz w:val="20"/>
                <w:szCs w:val="20"/>
                <w:lang w:val="en-GB" w:eastAsia="en-GB"/>
              </w:rPr>
              <w:t>32</w:t>
            </w:r>
          </w:p>
        </w:tc>
        <w:tc>
          <w:tcPr>
            <w:tcW w:w="2410" w:type="dxa"/>
            <w:shd w:val="clear" w:color="000000" w:fill="FFFFFF"/>
            <w:vAlign w:val="center"/>
          </w:tcPr>
          <w:p w14:paraId="4F389B68" w14:textId="158ABC47" w:rsidR="00646226" w:rsidRPr="00F8641A" w:rsidRDefault="008231A1" w:rsidP="00646226">
            <w:pPr>
              <w:spacing w:after="0" w:line="240" w:lineRule="auto"/>
              <w:jc w:val="center"/>
              <w:rPr>
                <w:rFonts w:ascii="Sylfaen" w:eastAsia="Times New Roman" w:hAnsi="Sylfaen" w:cs="Calibri"/>
                <w:color w:val="002060"/>
                <w:sz w:val="20"/>
                <w:szCs w:val="20"/>
                <w:lang w:val="en-GB" w:eastAsia="en-GB"/>
              </w:rPr>
            </w:pPr>
            <w:r w:rsidRPr="00F8641A">
              <w:rPr>
                <w:rFonts w:ascii="Sylfaen" w:eastAsia="Times New Roman" w:hAnsi="Sylfaen" w:cs="Calibri"/>
                <w:color w:val="002060"/>
                <w:sz w:val="20"/>
                <w:szCs w:val="20"/>
                <w:lang w:val="en-GB" w:eastAsia="en-GB"/>
              </w:rPr>
              <w:t>5000</w:t>
            </w:r>
          </w:p>
        </w:tc>
        <w:tc>
          <w:tcPr>
            <w:tcW w:w="2268" w:type="dxa"/>
            <w:shd w:val="clear" w:color="000000" w:fill="FFFFFF"/>
            <w:vAlign w:val="center"/>
            <w:hideMark/>
          </w:tcPr>
          <w:p w14:paraId="49AED240" w14:textId="31A86BD8" w:rsidR="00646226" w:rsidRPr="00F8641A" w:rsidRDefault="00B63E7F" w:rsidP="00646226">
            <w:pPr>
              <w:spacing w:after="0" w:line="240" w:lineRule="auto"/>
              <w:jc w:val="center"/>
              <w:rPr>
                <w:rFonts w:ascii="Sylfaen" w:eastAsia="Times New Roman" w:hAnsi="Sylfaen" w:cs="Calibri"/>
                <w:b/>
                <w:bCs/>
                <w:color w:val="002060"/>
                <w:sz w:val="20"/>
                <w:szCs w:val="20"/>
                <w:lang w:val="en-GB" w:eastAsia="en-GB"/>
              </w:rPr>
            </w:pPr>
            <w:r w:rsidRPr="00F8641A">
              <w:rPr>
                <w:rFonts w:ascii="Sylfaen" w:eastAsia="Times New Roman" w:hAnsi="Sylfaen" w:cs="Calibri"/>
                <w:b/>
                <w:bCs/>
                <w:color w:val="002060"/>
                <w:sz w:val="20"/>
                <w:szCs w:val="20"/>
                <w:lang w:val="en-GB" w:eastAsia="en-GB"/>
              </w:rPr>
              <w:t>1</w:t>
            </w:r>
            <w:r w:rsidR="00646226" w:rsidRPr="00F8641A">
              <w:rPr>
                <w:rFonts w:ascii="Sylfaen" w:eastAsia="Times New Roman" w:hAnsi="Sylfaen" w:cs="Calibri"/>
                <w:b/>
                <w:bCs/>
                <w:color w:val="002060"/>
                <w:sz w:val="20"/>
                <w:szCs w:val="20"/>
                <w:lang w:val="en-GB" w:eastAsia="en-GB"/>
              </w:rPr>
              <w:t>60000</w:t>
            </w:r>
          </w:p>
        </w:tc>
        <w:tc>
          <w:tcPr>
            <w:tcW w:w="2034" w:type="dxa"/>
            <w:shd w:val="clear" w:color="000000" w:fill="FFFFFF"/>
            <w:vAlign w:val="center"/>
            <w:hideMark/>
          </w:tcPr>
          <w:p w14:paraId="52C4C98D" w14:textId="77777777" w:rsidR="00646226" w:rsidRPr="00F8641A" w:rsidRDefault="00646226" w:rsidP="00646226">
            <w:pPr>
              <w:spacing w:after="0" w:line="240" w:lineRule="auto"/>
              <w:jc w:val="center"/>
              <w:rPr>
                <w:rFonts w:ascii="Sylfaen" w:eastAsia="Times New Roman" w:hAnsi="Sylfaen" w:cs="Calibri"/>
                <w:b/>
                <w:bCs/>
                <w:color w:val="002060"/>
                <w:sz w:val="20"/>
                <w:szCs w:val="20"/>
                <w:lang w:val="en-GB" w:eastAsia="en-GB"/>
              </w:rPr>
            </w:pPr>
            <w:r w:rsidRPr="00F8641A">
              <w:rPr>
                <w:rFonts w:ascii="Sylfaen" w:eastAsia="Times New Roman" w:hAnsi="Sylfaen" w:cs="Calibri"/>
                <w:b/>
                <w:bCs/>
                <w:color w:val="002060"/>
                <w:sz w:val="20"/>
                <w:szCs w:val="20"/>
                <w:lang w:val="en-GB" w:eastAsia="en-GB"/>
              </w:rPr>
              <w:t>27</w:t>
            </w:r>
          </w:p>
        </w:tc>
      </w:tr>
      <w:tr w:rsidR="005C45DC" w:rsidRPr="00646226" w14:paraId="6AAC522E" w14:textId="77777777" w:rsidTr="00646226">
        <w:trPr>
          <w:trHeight w:val="570"/>
        </w:trPr>
        <w:tc>
          <w:tcPr>
            <w:tcW w:w="14220" w:type="dxa"/>
            <w:gridSpan w:val="5"/>
            <w:shd w:val="clear" w:color="000000" w:fill="F2F2F2"/>
            <w:vAlign w:val="center"/>
            <w:hideMark/>
          </w:tcPr>
          <w:p w14:paraId="3CAA41D5" w14:textId="77777777" w:rsidR="00646226" w:rsidRPr="00646226" w:rsidRDefault="00646226" w:rsidP="00646226">
            <w:pPr>
              <w:spacing w:after="0" w:line="240" w:lineRule="auto"/>
              <w:jc w:val="center"/>
              <w:rPr>
                <w:rFonts w:ascii="Sylfaen" w:eastAsia="Times New Roman" w:hAnsi="Sylfaen" w:cs="Calibri"/>
                <w:b/>
                <w:bCs/>
                <w:color w:val="002060"/>
                <w:sz w:val="20"/>
                <w:szCs w:val="20"/>
                <w:lang w:val="en-GB" w:eastAsia="en-GB"/>
              </w:rPr>
            </w:pPr>
            <w:r w:rsidRPr="00646226">
              <w:rPr>
                <w:rFonts w:ascii="Sylfaen" w:eastAsia="Times New Roman" w:hAnsi="Sylfaen" w:cs="Calibri"/>
                <w:b/>
                <w:bCs/>
                <w:color w:val="002060"/>
                <w:sz w:val="20"/>
                <w:szCs w:val="20"/>
                <w:lang w:val="en-GB" w:eastAsia="en-GB"/>
              </w:rPr>
              <w:t xml:space="preserve">ღონისძიების განხორციელების დროითი გეგმა </w:t>
            </w:r>
          </w:p>
        </w:tc>
      </w:tr>
      <w:tr w:rsidR="005C45DC" w:rsidRPr="005C45DC" w14:paraId="6D81CEDC" w14:textId="77777777" w:rsidTr="00646226">
        <w:trPr>
          <w:trHeight w:val="435"/>
        </w:trPr>
        <w:tc>
          <w:tcPr>
            <w:tcW w:w="5459" w:type="dxa"/>
            <w:shd w:val="clear" w:color="000000" w:fill="F2F2F2"/>
            <w:vAlign w:val="center"/>
            <w:hideMark/>
          </w:tcPr>
          <w:p w14:paraId="6FD9ABB0" w14:textId="77777777" w:rsidR="00646226" w:rsidRPr="00646226" w:rsidRDefault="00646226" w:rsidP="00646226">
            <w:pPr>
              <w:spacing w:after="0" w:line="240" w:lineRule="auto"/>
              <w:rPr>
                <w:rFonts w:ascii="Sylfaen" w:eastAsia="Times New Roman" w:hAnsi="Sylfaen" w:cs="Calibri"/>
                <w:b/>
                <w:bCs/>
                <w:color w:val="002060"/>
                <w:sz w:val="20"/>
                <w:szCs w:val="20"/>
                <w:lang w:val="en-GB" w:eastAsia="en-GB"/>
              </w:rPr>
            </w:pPr>
            <w:r w:rsidRPr="00646226">
              <w:rPr>
                <w:rFonts w:ascii="Sylfaen" w:eastAsia="Times New Roman" w:hAnsi="Sylfaen" w:cs="Calibri"/>
                <w:b/>
                <w:bCs/>
                <w:color w:val="002060"/>
                <w:sz w:val="20"/>
                <w:szCs w:val="20"/>
                <w:lang w:val="en-GB" w:eastAsia="en-GB"/>
              </w:rPr>
              <w:t>ღონისძიების დასახელება</w:t>
            </w:r>
          </w:p>
        </w:tc>
        <w:tc>
          <w:tcPr>
            <w:tcW w:w="2049" w:type="dxa"/>
            <w:shd w:val="clear" w:color="000000" w:fill="F2F2F2"/>
            <w:vAlign w:val="center"/>
            <w:hideMark/>
          </w:tcPr>
          <w:p w14:paraId="0C9C7E3E" w14:textId="77777777" w:rsidR="00646226" w:rsidRPr="00646226" w:rsidRDefault="00646226" w:rsidP="00646226">
            <w:pPr>
              <w:spacing w:after="0" w:line="240" w:lineRule="auto"/>
              <w:jc w:val="center"/>
              <w:rPr>
                <w:rFonts w:ascii="Sylfaen" w:eastAsia="Times New Roman" w:hAnsi="Sylfaen" w:cs="Calibri"/>
                <w:b/>
                <w:bCs/>
                <w:color w:val="002060"/>
                <w:sz w:val="20"/>
                <w:szCs w:val="20"/>
                <w:lang w:val="en-GB" w:eastAsia="en-GB"/>
              </w:rPr>
            </w:pPr>
            <w:r w:rsidRPr="00646226">
              <w:rPr>
                <w:rFonts w:ascii="Sylfaen" w:eastAsia="Times New Roman" w:hAnsi="Sylfaen" w:cs="Calibri"/>
                <w:b/>
                <w:bCs/>
                <w:color w:val="002060"/>
                <w:sz w:val="20"/>
                <w:szCs w:val="20"/>
                <w:lang w:val="en-GB" w:eastAsia="en-GB"/>
              </w:rPr>
              <w:t>1 კვარტალი</w:t>
            </w:r>
          </w:p>
        </w:tc>
        <w:tc>
          <w:tcPr>
            <w:tcW w:w="2410" w:type="dxa"/>
            <w:shd w:val="clear" w:color="000000" w:fill="F2F2F2"/>
            <w:vAlign w:val="center"/>
            <w:hideMark/>
          </w:tcPr>
          <w:p w14:paraId="6AA3DB60" w14:textId="77777777" w:rsidR="00646226" w:rsidRPr="00646226" w:rsidRDefault="00646226" w:rsidP="00646226">
            <w:pPr>
              <w:spacing w:after="0" w:line="240" w:lineRule="auto"/>
              <w:jc w:val="center"/>
              <w:rPr>
                <w:rFonts w:ascii="Sylfaen" w:eastAsia="Times New Roman" w:hAnsi="Sylfaen" w:cs="Calibri"/>
                <w:b/>
                <w:bCs/>
                <w:color w:val="002060"/>
                <w:sz w:val="20"/>
                <w:szCs w:val="20"/>
                <w:lang w:val="en-GB" w:eastAsia="en-GB"/>
              </w:rPr>
            </w:pPr>
            <w:r w:rsidRPr="00646226">
              <w:rPr>
                <w:rFonts w:ascii="Sylfaen" w:eastAsia="Times New Roman" w:hAnsi="Sylfaen" w:cs="Calibri"/>
                <w:b/>
                <w:bCs/>
                <w:color w:val="002060"/>
                <w:sz w:val="20"/>
                <w:szCs w:val="20"/>
                <w:lang w:val="en-GB" w:eastAsia="en-GB"/>
              </w:rPr>
              <w:t>2 კვარტალი</w:t>
            </w:r>
          </w:p>
        </w:tc>
        <w:tc>
          <w:tcPr>
            <w:tcW w:w="2268" w:type="dxa"/>
            <w:shd w:val="clear" w:color="000000" w:fill="F2F2F2"/>
            <w:vAlign w:val="center"/>
            <w:hideMark/>
          </w:tcPr>
          <w:p w14:paraId="2B23DD53" w14:textId="77777777" w:rsidR="00646226" w:rsidRPr="00646226" w:rsidRDefault="00646226" w:rsidP="00646226">
            <w:pPr>
              <w:spacing w:after="0" w:line="240" w:lineRule="auto"/>
              <w:jc w:val="center"/>
              <w:rPr>
                <w:rFonts w:ascii="Sylfaen" w:eastAsia="Times New Roman" w:hAnsi="Sylfaen" w:cs="Calibri"/>
                <w:b/>
                <w:bCs/>
                <w:color w:val="002060"/>
                <w:sz w:val="20"/>
                <w:szCs w:val="20"/>
                <w:lang w:val="en-GB" w:eastAsia="en-GB"/>
              </w:rPr>
            </w:pPr>
            <w:r w:rsidRPr="00646226">
              <w:rPr>
                <w:rFonts w:ascii="Sylfaen" w:eastAsia="Times New Roman" w:hAnsi="Sylfaen" w:cs="Calibri"/>
                <w:b/>
                <w:bCs/>
                <w:color w:val="002060"/>
                <w:sz w:val="20"/>
                <w:szCs w:val="20"/>
                <w:lang w:val="en-GB" w:eastAsia="en-GB"/>
              </w:rPr>
              <w:t>3 კვარტალი</w:t>
            </w:r>
          </w:p>
        </w:tc>
        <w:tc>
          <w:tcPr>
            <w:tcW w:w="2034" w:type="dxa"/>
            <w:shd w:val="clear" w:color="000000" w:fill="F2F2F2"/>
            <w:vAlign w:val="center"/>
            <w:hideMark/>
          </w:tcPr>
          <w:p w14:paraId="19EE7EC3" w14:textId="77777777" w:rsidR="00646226" w:rsidRPr="00646226" w:rsidRDefault="00646226" w:rsidP="00646226">
            <w:pPr>
              <w:spacing w:after="0" w:line="240" w:lineRule="auto"/>
              <w:jc w:val="center"/>
              <w:rPr>
                <w:rFonts w:ascii="Sylfaen" w:eastAsia="Times New Roman" w:hAnsi="Sylfaen" w:cs="Calibri"/>
                <w:b/>
                <w:bCs/>
                <w:color w:val="002060"/>
                <w:sz w:val="20"/>
                <w:szCs w:val="20"/>
                <w:lang w:val="en-GB" w:eastAsia="en-GB"/>
              </w:rPr>
            </w:pPr>
            <w:r w:rsidRPr="00646226">
              <w:rPr>
                <w:rFonts w:ascii="Sylfaen" w:eastAsia="Times New Roman" w:hAnsi="Sylfaen" w:cs="Calibri"/>
                <w:b/>
                <w:bCs/>
                <w:color w:val="002060"/>
                <w:sz w:val="20"/>
                <w:szCs w:val="20"/>
                <w:lang w:val="en-GB" w:eastAsia="en-GB"/>
              </w:rPr>
              <w:t>4 კვარტალი</w:t>
            </w:r>
          </w:p>
        </w:tc>
      </w:tr>
      <w:tr w:rsidR="005C45DC" w:rsidRPr="005C45DC" w14:paraId="22F9F43F" w14:textId="77777777" w:rsidTr="00646226">
        <w:trPr>
          <w:trHeight w:val="375"/>
        </w:trPr>
        <w:tc>
          <w:tcPr>
            <w:tcW w:w="5459" w:type="dxa"/>
            <w:shd w:val="clear" w:color="000000" w:fill="FFFFFF"/>
            <w:noWrap/>
            <w:vAlign w:val="center"/>
            <w:hideMark/>
          </w:tcPr>
          <w:p w14:paraId="27E9CDD4" w14:textId="77777777" w:rsidR="00646226" w:rsidRPr="00646226" w:rsidRDefault="00646226" w:rsidP="00646226">
            <w:pPr>
              <w:spacing w:after="0" w:line="240" w:lineRule="auto"/>
              <w:rPr>
                <w:rFonts w:ascii="Sylfaen" w:eastAsia="Times New Roman" w:hAnsi="Sylfaen" w:cs="Calibri"/>
                <w:color w:val="002060"/>
                <w:sz w:val="20"/>
                <w:szCs w:val="20"/>
                <w:lang w:val="en-GB" w:eastAsia="en-GB"/>
              </w:rPr>
            </w:pPr>
            <w:r w:rsidRPr="00646226">
              <w:rPr>
                <w:rFonts w:ascii="Sylfaen" w:eastAsia="Times New Roman" w:hAnsi="Sylfaen" w:cs="Calibri"/>
                <w:color w:val="002060"/>
                <w:sz w:val="20"/>
                <w:szCs w:val="20"/>
                <w:lang w:val="en-GB" w:eastAsia="en-GB"/>
              </w:rPr>
              <w:t xml:space="preserve"> საზღვარგარეთ მკურნალობის თანადაფინანსება</w:t>
            </w:r>
          </w:p>
        </w:tc>
        <w:tc>
          <w:tcPr>
            <w:tcW w:w="2049" w:type="dxa"/>
            <w:shd w:val="clear" w:color="000000" w:fill="FFFFFF"/>
            <w:vAlign w:val="center"/>
            <w:hideMark/>
          </w:tcPr>
          <w:p w14:paraId="4F89F3E3" w14:textId="77777777" w:rsidR="00646226" w:rsidRPr="00646226" w:rsidRDefault="00646226" w:rsidP="00646226">
            <w:pPr>
              <w:spacing w:after="0" w:line="240" w:lineRule="auto"/>
              <w:jc w:val="center"/>
              <w:rPr>
                <w:rFonts w:ascii="Sylfaen" w:eastAsia="Times New Roman" w:hAnsi="Sylfaen" w:cs="Calibri"/>
                <w:b/>
                <w:bCs/>
                <w:color w:val="002060"/>
                <w:sz w:val="20"/>
                <w:szCs w:val="20"/>
                <w:lang w:val="en-GB" w:eastAsia="en-GB"/>
              </w:rPr>
            </w:pPr>
            <w:r w:rsidRPr="00646226">
              <w:rPr>
                <w:rFonts w:ascii="Sylfaen" w:eastAsia="Times New Roman" w:hAnsi="Sylfaen" w:cs="Calibri"/>
                <w:b/>
                <w:bCs/>
                <w:color w:val="002060"/>
                <w:sz w:val="20"/>
                <w:szCs w:val="20"/>
                <w:lang w:val="en-GB" w:eastAsia="en-GB"/>
              </w:rPr>
              <w:t>X</w:t>
            </w:r>
          </w:p>
        </w:tc>
        <w:tc>
          <w:tcPr>
            <w:tcW w:w="2410" w:type="dxa"/>
            <w:shd w:val="clear" w:color="000000" w:fill="FFFFFF"/>
            <w:vAlign w:val="center"/>
            <w:hideMark/>
          </w:tcPr>
          <w:p w14:paraId="7A5E3C4E" w14:textId="77777777" w:rsidR="00646226" w:rsidRPr="00646226" w:rsidRDefault="00646226" w:rsidP="00646226">
            <w:pPr>
              <w:spacing w:after="0" w:line="240" w:lineRule="auto"/>
              <w:jc w:val="center"/>
              <w:rPr>
                <w:rFonts w:ascii="Sylfaen" w:eastAsia="Times New Roman" w:hAnsi="Sylfaen" w:cs="Calibri"/>
                <w:b/>
                <w:bCs/>
                <w:color w:val="002060"/>
                <w:sz w:val="20"/>
                <w:szCs w:val="20"/>
                <w:lang w:val="en-GB" w:eastAsia="en-GB"/>
              </w:rPr>
            </w:pPr>
            <w:r w:rsidRPr="00646226">
              <w:rPr>
                <w:rFonts w:ascii="Sylfaen" w:eastAsia="Times New Roman" w:hAnsi="Sylfaen" w:cs="Calibri"/>
                <w:b/>
                <w:bCs/>
                <w:color w:val="002060"/>
                <w:sz w:val="20"/>
                <w:szCs w:val="20"/>
                <w:lang w:val="en-GB" w:eastAsia="en-GB"/>
              </w:rPr>
              <w:t>X</w:t>
            </w:r>
          </w:p>
        </w:tc>
        <w:tc>
          <w:tcPr>
            <w:tcW w:w="2268" w:type="dxa"/>
            <w:shd w:val="clear" w:color="000000" w:fill="FFFFFF"/>
            <w:vAlign w:val="center"/>
            <w:hideMark/>
          </w:tcPr>
          <w:p w14:paraId="0C3C6B4F" w14:textId="77777777" w:rsidR="00646226" w:rsidRPr="00646226" w:rsidRDefault="00646226" w:rsidP="00646226">
            <w:pPr>
              <w:spacing w:after="0" w:line="240" w:lineRule="auto"/>
              <w:jc w:val="center"/>
              <w:rPr>
                <w:rFonts w:ascii="Sylfaen" w:eastAsia="Times New Roman" w:hAnsi="Sylfaen" w:cs="Calibri"/>
                <w:b/>
                <w:bCs/>
                <w:color w:val="002060"/>
                <w:sz w:val="20"/>
                <w:szCs w:val="20"/>
                <w:lang w:val="en-GB" w:eastAsia="en-GB"/>
              </w:rPr>
            </w:pPr>
            <w:r w:rsidRPr="00646226">
              <w:rPr>
                <w:rFonts w:ascii="Sylfaen" w:eastAsia="Times New Roman" w:hAnsi="Sylfaen" w:cs="Calibri"/>
                <w:b/>
                <w:bCs/>
                <w:color w:val="002060"/>
                <w:sz w:val="20"/>
                <w:szCs w:val="20"/>
                <w:lang w:val="en-GB" w:eastAsia="en-GB"/>
              </w:rPr>
              <w:t>X</w:t>
            </w:r>
          </w:p>
        </w:tc>
        <w:tc>
          <w:tcPr>
            <w:tcW w:w="2034" w:type="dxa"/>
            <w:shd w:val="clear" w:color="000000" w:fill="FFFFFF"/>
            <w:vAlign w:val="center"/>
            <w:hideMark/>
          </w:tcPr>
          <w:p w14:paraId="04ED69A1" w14:textId="77777777" w:rsidR="00646226" w:rsidRPr="00646226" w:rsidRDefault="00646226" w:rsidP="00646226">
            <w:pPr>
              <w:spacing w:after="0" w:line="240" w:lineRule="auto"/>
              <w:jc w:val="center"/>
              <w:rPr>
                <w:rFonts w:ascii="Sylfaen" w:eastAsia="Times New Roman" w:hAnsi="Sylfaen" w:cs="Calibri"/>
                <w:b/>
                <w:bCs/>
                <w:color w:val="002060"/>
                <w:sz w:val="20"/>
                <w:szCs w:val="20"/>
                <w:lang w:val="en-GB" w:eastAsia="en-GB"/>
              </w:rPr>
            </w:pPr>
            <w:r w:rsidRPr="00646226">
              <w:rPr>
                <w:rFonts w:ascii="Sylfaen" w:eastAsia="Times New Roman" w:hAnsi="Sylfaen" w:cs="Calibri"/>
                <w:b/>
                <w:bCs/>
                <w:color w:val="002060"/>
                <w:sz w:val="20"/>
                <w:szCs w:val="20"/>
                <w:lang w:val="en-GB" w:eastAsia="en-GB"/>
              </w:rPr>
              <w:t>X</w:t>
            </w:r>
          </w:p>
        </w:tc>
      </w:tr>
      <w:tr w:rsidR="005C45DC" w:rsidRPr="00646226" w14:paraId="48DC52B2" w14:textId="77777777" w:rsidTr="00646226">
        <w:trPr>
          <w:trHeight w:val="360"/>
        </w:trPr>
        <w:tc>
          <w:tcPr>
            <w:tcW w:w="14220" w:type="dxa"/>
            <w:gridSpan w:val="5"/>
            <w:shd w:val="clear" w:color="000000" w:fill="F2F2F2"/>
            <w:noWrap/>
            <w:vAlign w:val="center"/>
            <w:hideMark/>
          </w:tcPr>
          <w:p w14:paraId="6A1BD58C" w14:textId="77777777" w:rsidR="00646226" w:rsidRPr="00646226" w:rsidRDefault="00646226" w:rsidP="00646226">
            <w:pPr>
              <w:spacing w:after="0" w:line="240" w:lineRule="auto"/>
              <w:jc w:val="center"/>
              <w:rPr>
                <w:rFonts w:ascii="Sylfaen" w:eastAsia="Times New Roman" w:hAnsi="Sylfaen" w:cs="Calibri"/>
                <w:b/>
                <w:bCs/>
                <w:color w:val="002060"/>
                <w:sz w:val="20"/>
                <w:szCs w:val="20"/>
                <w:lang w:val="en-GB" w:eastAsia="en-GB"/>
              </w:rPr>
            </w:pPr>
            <w:r w:rsidRPr="00646226">
              <w:rPr>
                <w:rFonts w:ascii="Sylfaen" w:eastAsia="Times New Roman" w:hAnsi="Sylfaen" w:cs="Calibri"/>
                <w:b/>
                <w:bCs/>
                <w:color w:val="002060"/>
                <w:sz w:val="20"/>
                <w:szCs w:val="20"/>
                <w:lang w:val="en-GB" w:eastAsia="en-GB"/>
              </w:rPr>
              <w:t>შეფასების ინდიკატორი</w:t>
            </w:r>
          </w:p>
        </w:tc>
      </w:tr>
      <w:tr w:rsidR="005C45DC" w:rsidRPr="005C45DC" w14:paraId="4F58F23E" w14:textId="77777777" w:rsidTr="00646226">
        <w:trPr>
          <w:trHeight w:val="735"/>
        </w:trPr>
        <w:tc>
          <w:tcPr>
            <w:tcW w:w="5459" w:type="dxa"/>
            <w:shd w:val="clear" w:color="000000" w:fill="F2F2F2"/>
            <w:vAlign w:val="center"/>
            <w:hideMark/>
          </w:tcPr>
          <w:p w14:paraId="475D53A6" w14:textId="77777777" w:rsidR="00646226" w:rsidRPr="00646226" w:rsidRDefault="00646226" w:rsidP="00646226">
            <w:pPr>
              <w:spacing w:after="0" w:line="240" w:lineRule="auto"/>
              <w:rPr>
                <w:rFonts w:ascii="Sylfaen" w:eastAsia="Times New Roman" w:hAnsi="Sylfaen" w:cs="Calibri"/>
                <w:b/>
                <w:bCs/>
                <w:color w:val="002060"/>
                <w:sz w:val="20"/>
                <w:szCs w:val="20"/>
                <w:lang w:val="en-GB" w:eastAsia="en-GB"/>
              </w:rPr>
            </w:pPr>
            <w:r w:rsidRPr="00646226">
              <w:rPr>
                <w:rFonts w:ascii="Sylfaen" w:eastAsia="Times New Roman" w:hAnsi="Sylfaen" w:cs="Calibri"/>
                <w:b/>
                <w:bCs/>
                <w:color w:val="002060"/>
                <w:sz w:val="20"/>
                <w:szCs w:val="20"/>
                <w:lang w:val="en-GB" w:eastAsia="en-GB"/>
              </w:rPr>
              <w:t>შუალედური შედეგი</w:t>
            </w:r>
          </w:p>
        </w:tc>
        <w:tc>
          <w:tcPr>
            <w:tcW w:w="2049" w:type="dxa"/>
            <w:shd w:val="clear" w:color="000000" w:fill="F2F2F2"/>
            <w:vAlign w:val="center"/>
            <w:hideMark/>
          </w:tcPr>
          <w:p w14:paraId="625EF11A" w14:textId="77777777" w:rsidR="00646226" w:rsidRPr="00646226" w:rsidRDefault="00646226" w:rsidP="00646226">
            <w:pPr>
              <w:spacing w:after="0" w:line="240" w:lineRule="auto"/>
              <w:jc w:val="center"/>
              <w:rPr>
                <w:rFonts w:ascii="Sylfaen" w:eastAsia="Times New Roman" w:hAnsi="Sylfaen" w:cs="Calibri"/>
                <w:b/>
                <w:bCs/>
                <w:color w:val="002060"/>
                <w:sz w:val="20"/>
                <w:szCs w:val="20"/>
                <w:lang w:val="en-GB" w:eastAsia="en-GB"/>
              </w:rPr>
            </w:pPr>
            <w:r w:rsidRPr="00646226">
              <w:rPr>
                <w:rFonts w:ascii="Sylfaen" w:eastAsia="Times New Roman" w:hAnsi="Sylfaen" w:cs="Calibri"/>
                <w:b/>
                <w:bCs/>
                <w:color w:val="002060"/>
                <w:sz w:val="20"/>
                <w:szCs w:val="20"/>
                <w:lang w:val="en-GB" w:eastAsia="en-GB"/>
              </w:rPr>
              <w:t>2025 წელი საბაზისო</w:t>
            </w:r>
          </w:p>
        </w:tc>
        <w:tc>
          <w:tcPr>
            <w:tcW w:w="2410" w:type="dxa"/>
            <w:shd w:val="clear" w:color="000000" w:fill="F2F2F2"/>
            <w:vAlign w:val="center"/>
            <w:hideMark/>
          </w:tcPr>
          <w:p w14:paraId="6F545E90" w14:textId="77777777" w:rsidR="00646226" w:rsidRPr="00646226" w:rsidRDefault="00646226" w:rsidP="00646226">
            <w:pPr>
              <w:spacing w:after="0" w:line="240" w:lineRule="auto"/>
              <w:jc w:val="center"/>
              <w:rPr>
                <w:rFonts w:ascii="Sylfaen" w:eastAsia="Times New Roman" w:hAnsi="Sylfaen" w:cs="Calibri"/>
                <w:b/>
                <w:bCs/>
                <w:color w:val="002060"/>
                <w:sz w:val="20"/>
                <w:szCs w:val="20"/>
                <w:lang w:val="en-GB" w:eastAsia="en-GB"/>
              </w:rPr>
            </w:pPr>
            <w:r w:rsidRPr="00646226">
              <w:rPr>
                <w:rFonts w:ascii="Sylfaen" w:eastAsia="Times New Roman" w:hAnsi="Sylfaen" w:cs="Calibri"/>
                <w:b/>
                <w:bCs/>
                <w:color w:val="002060"/>
                <w:sz w:val="20"/>
                <w:szCs w:val="20"/>
                <w:lang w:val="en-GB" w:eastAsia="en-GB"/>
              </w:rPr>
              <w:t>2026 წელი</w:t>
            </w:r>
          </w:p>
        </w:tc>
        <w:tc>
          <w:tcPr>
            <w:tcW w:w="2268" w:type="dxa"/>
            <w:shd w:val="clear" w:color="000000" w:fill="F2F2F2"/>
            <w:vAlign w:val="center"/>
            <w:hideMark/>
          </w:tcPr>
          <w:p w14:paraId="12BCBEA4" w14:textId="77777777" w:rsidR="00646226" w:rsidRPr="00646226" w:rsidRDefault="00646226" w:rsidP="00646226">
            <w:pPr>
              <w:spacing w:after="0" w:line="240" w:lineRule="auto"/>
              <w:jc w:val="center"/>
              <w:rPr>
                <w:rFonts w:ascii="Sylfaen" w:eastAsia="Times New Roman" w:hAnsi="Sylfaen" w:cs="Calibri"/>
                <w:b/>
                <w:bCs/>
                <w:color w:val="002060"/>
                <w:sz w:val="20"/>
                <w:szCs w:val="20"/>
                <w:lang w:val="en-GB" w:eastAsia="en-GB"/>
              </w:rPr>
            </w:pPr>
            <w:r w:rsidRPr="00646226">
              <w:rPr>
                <w:rFonts w:ascii="Sylfaen" w:eastAsia="Times New Roman" w:hAnsi="Sylfaen" w:cs="Calibri"/>
                <w:b/>
                <w:bCs/>
                <w:color w:val="002060"/>
                <w:sz w:val="20"/>
                <w:szCs w:val="20"/>
                <w:lang w:val="en-GB" w:eastAsia="en-GB"/>
              </w:rPr>
              <w:t xml:space="preserve"> ცდომილების ალბათობა (%)</w:t>
            </w:r>
          </w:p>
        </w:tc>
        <w:tc>
          <w:tcPr>
            <w:tcW w:w="2034" w:type="dxa"/>
            <w:shd w:val="clear" w:color="000000" w:fill="F2F2F2"/>
            <w:vAlign w:val="center"/>
            <w:hideMark/>
          </w:tcPr>
          <w:p w14:paraId="6DEA44A9" w14:textId="77777777" w:rsidR="00646226" w:rsidRPr="00646226" w:rsidRDefault="00646226" w:rsidP="00646226">
            <w:pPr>
              <w:spacing w:after="0" w:line="240" w:lineRule="auto"/>
              <w:jc w:val="center"/>
              <w:rPr>
                <w:rFonts w:ascii="Sylfaen" w:eastAsia="Times New Roman" w:hAnsi="Sylfaen" w:cs="Calibri"/>
                <w:b/>
                <w:bCs/>
                <w:color w:val="002060"/>
                <w:sz w:val="20"/>
                <w:szCs w:val="20"/>
                <w:lang w:val="en-GB" w:eastAsia="en-GB"/>
              </w:rPr>
            </w:pPr>
            <w:r w:rsidRPr="00646226">
              <w:rPr>
                <w:rFonts w:ascii="Sylfaen" w:eastAsia="Times New Roman" w:hAnsi="Sylfaen" w:cs="Calibri"/>
                <w:b/>
                <w:bCs/>
                <w:color w:val="002060"/>
                <w:sz w:val="20"/>
                <w:szCs w:val="20"/>
                <w:lang w:val="en-GB" w:eastAsia="en-GB"/>
              </w:rPr>
              <w:t>რისკი</w:t>
            </w:r>
          </w:p>
        </w:tc>
      </w:tr>
      <w:tr w:rsidR="005C45DC" w:rsidRPr="005C45DC" w14:paraId="2AE0B00E" w14:textId="77777777" w:rsidTr="00646226">
        <w:trPr>
          <w:trHeight w:val="600"/>
        </w:trPr>
        <w:tc>
          <w:tcPr>
            <w:tcW w:w="5459" w:type="dxa"/>
            <w:shd w:val="clear" w:color="000000" w:fill="FFFFFF"/>
            <w:vAlign w:val="center"/>
            <w:hideMark/>
          </w:tcPr>
          <w:p w14:paraId="22520F44" w14:textId="77777777" w:rsidR="00646226" w:rsidRPr="00646226" w:rsidRDefault="00646226" w:rsidP="00646226">
            <w:pPr>
              <w:spacing w:after="0" w:line="240" w:lineRule="auto"/>
              <w:rPr>
                <w:rFonts w:ascii="Sylfaen" w:eastAsia="Times New Roman" w:hAnsi="Sylfaen" w:cs="Calibri"/>
                <w:color w:val="002060"/>
                <w:sz w:val="20"/>
                <w:szCs w:val="20"/>
                <w:lang w:val="en-GB" w:eastAsia="en-GB"/>
              </w:rPr>
            </w:pPr>
            <w:r w:rsidRPr="00646226">
              <w:rPr>
                <w:rFonts w:ascii="Sylfaen" w:eastAsia="Times New Roman" w:hAnsi="Sylfaen" w:cs="Calibri"/>
                <w:color w:val="002060"/>
                <w:sz w:val="20"/>
                <w:szCs w:val="20"/>
                <w:lang w:val="en-GB" w:eastAsia="en-GB"/>
              </w:rPr>
              <w:t xml:space="preserve">ბენეფიციართა რაოდენობა, რომელზეც გაიცა </w:t>
            </w:r>
            <w:r w:rsidRPr="00646226">
              <w:rPr>
                <w:rFonts w:ascii="Sylfaen" w:eastAsia="Times New Roman" w:hAnsi="Sylfaen" w:cs="Calibri"/>
                <w:color w:val="002060"/>
                <w:sz w:val="20"/>
                <w:szCs w:val="20"/>
                <w:lang w:val="en-GB" w:eastAsia="en-GB"/>
              </w:rPr>
              <w:br/>
              <w:t>საგარანტიო წერილი</w:t>
            </w:r>
          </w:p>
        </w:tc>
        <w:tc>
          <w:tcPr>
            <w:tcW w:w="2049" w:type="dxa"/>
            <w:shd w:val="clear" w:color="000000" w:fill="FFFFFF"/>
            <w:noWrap/>
            <w:vAlign w:val="center"/>
            <w:hideMark/>
          </w:tcPr>
          <w:p w14:paraId="412055E8" w14:textId="77777777" w:rsidR="00646226" w:rsidRPr="00646226" w:rsidRDefault="00646226" w:rsidP="00646226">
            <w:pPr>
              <w:spacing w:after="0" w:line="240" w:lineRule="auto"/>
              <w:jc w:val="center"/>
              <w:rPr>
                <w:rFonts w:ascii="Sylfaen" w:eastAsia="Times New Roman" w:hAnsi="Sylfaen" w:cs="Calibri"/>
                <w:color w:val="002060"/>
                <w:sz w:val="20"/>
                <w:szCs w:val="20"/>
                <w:lang w:val="en-GB" w:eastAsia="en-GB"/>
              </w:rPr>
            </w:pPr>
            <w:r w:rsidRPr="00646226">
              <w:rPr>
                <w:rFonts w:ascii="Sylfaen" w:eastAsia="Times New Roman" w:hAnsi="Sylfaen" w:cs="Calibri"/>
                <w:color w:val="002060"/>
                <w:sz w:val="20"/>
                <w:szCs w:val="20"/>
                <w:lang w:val="en-GB" w:eastAsia="en-GB"/>
              </w:rPr>
              <w:t>10</w:t>
            </w:r>
          </w:p>
        </w:tc>
        <w:tc>
          <w:tcPr>
            <w:tcW w:w="2410" w:type="dxa"/>
            <w:shd w:val="clear" w:color="000000" w:fill="FFFFFF"/>
            <w:noWrap/>
            <w:vAlign w:val="center"/>
            <w:hideMark/>
          </w:tcPr>
          <w:p w14:paraId="108C7396" w14:textId="08852E15" w:rsidR="00646226" w:rsidRPr="00646226" w:rsidRDefault="008231A1" w:rsidP="00646226">
            <w:pPr>
              <w:spacing w:after="0" w:line="240" w:lineRule="auto"/>
              <w:jc w:val="center"/>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en-GB" w:eastAsia="en-GB"/>
              </w:rPr>
              <w:t>32</w:t>
            </w:r>
          </w:p>
        </w:tc>
        <w:tc>
          <w:tcPr>
            <w:tcW w:w="2268" w:type="dxa"/>
            <w:shd w:val="clear" w:color="000000" w:fill="FFFFFF"/>
            <w:noWrap/>
            <w:vAlign w:val="center"/>
            <w:hideMark/>
          </w:tcPr>
          <w:p w14:paraId="773AEDD9" w14:textId="77777777" w:rsidR="00646226" w:rsidRPr="00646226" w:rsidRDefault="00646226" w:rsidP="00646226">
            <w:pPr>
              <w:spacing w:after="0" w:line="240" w:lineRule="auto"/>
              <w:jc w:val="center"/>
              <w:rPr>
                <w:rFonts w:ascii="Sylfaen" w:eastAsia="Times New Roman" w:hAnsi="Sylfaen" w:cs="Calibri"/>
                <w:color w:val="002060"/>
                <w:sz w:val="20"/>
                <w:szCs w:val="20"/>
                <w:lang w:val="en-GB" w:eastAsia="en-GB"/>
              </w:rPr>
            </w:pPr>
            <w:r w:rsidRPr="00646226">
              <w:rPr>
                <w:rFonts w:ascii="Sylfaen" w:eastAsia="Times New Roman" w:hAnsi="Sylfaen" w:cs="Calibri"/>
                <w:color w:val="002060"/>
                <w:sz w:val="20"/>
                <w:szCs w:val="20"/>
                <w:lang w:val="en-GB" w:eastAsia="en-GB"/>
              </w:rPr>
              <w:t>15%</w:t>
            </w:r>
          </w:p>
        </w:tc>
        <w:tc>
          <w:tcPr>
            <w:tcW w:w="2034" w:type="dxa"/>
            <w:shd w:val="clear" w:color="000000" w:fill="FFFFFF"/>
            <w:vAlign w:val="center"/>
            <w:hideMark/>
          </w:tcPr>
          <w:p w14:paraId="2AC38C0E" w14:textId="77777777" w:rsidR="00646226" w:rsidRPr="00646226" w:rsidRDefault="00646226" w:rsidP="00646226">
            <w:pPr>
              <w:spacing w:after="0" w:line="240" w:lineRule="auto"/>
              <w:rPr>
                <w:rFonts w:ascii="Sylfaen" w:eastAsia="Times New Roman" w:hAnsi="Sylfaen" w:cs="Calibri"/>
                <w:color w:val="002060"/>
                <w:sz w:val="20"/>
                <w:szCs w:val="20"/>
                <w:lang w:val="en-GB" w:eastAsia="en-GB"/>
              </w:rPr>
            </w:pPr>
            <w:r w:rsidRPr="00646226">
              <w:rPr>
                <w:rFonts w:ascii="Sylfaen" w:eastAsia="Times New Roman" w:hAnsi="Sylfaen" w:cs="Calibri"/>
                <w:color w:val="002060"/>
                <w:sz w:val="20"/>
                <w:szCs w:val="20"/>
                <w:lang w:val="en-GB" w:eastAsia="en-GB"/>
              </w:rPr>
              <w:t>ინფორმირების დაბალი დონე</w:t>
            </w:r>
          </w:p>
        </w:tc>
      </w:tr>
    </w:tbl>
    <w:p w14:paraId="6D341D4A" w14:textId="77777777" w:rsidR="00C3781D" w:rsidRPr="005C45DC" w:rsidRDefault="00C3781D" w:rsidP="009666A3">
      <w:pPr>
        <w:jc w:val="right"/>
        <w:rPr>
          <w:rFonts w:ascii="Sylfaen" w:hAnsi="Sylfaen"/>
          <w:color w:val="002060"/>
          <w:sz w:val="20"/>
          <w:szCs w:val="20"/>
          <w:lang w:val="ka-GE"/>
        </w:rPr>
      </w:pPr>
    </w:p>
    <w:p w14:paraId="6EC2BCB1" w14:textId="77777777" w:rsidR="00220AD5" w:rsidRPr="005C45DC" w:rsidRDefault="00220AD5">
      <w:pPr>
        <w:rPr>
          <w:rFonts w:ascii="Sylfaen" w:hAnsi="Sylfaen"/>
          <w:color w:val="002060"/>
        </w:rPr>
      </w:pPr>
    </w:p>
    <w:p w14:paraId="264DFC9B" w14:textId="77777777" w:rsidR="005A1D84" w:rsidRDefault="005A1D84" w:rsidP="00E61D38">
      <w:pPr>
        <w:jc w:val="right"/>
        <w:rPr>
          <w:rFonts w:ascii="Sylfaen" w:hAnsi="Sylfaen"/>
          <w:color w:val="002060"/>
          <w:sz w:val="20"/>
          <w:szCs w:val="20"/>
        </w:rPr>
      </w:pPr>
    </w:p>
    <w:p w14:paraId="79CEE19B" w14:textId="77777777" w:rsidR="005A1D84" w:rsidRDefault="005A1D84" w:rsidP="00E61D38">
      <w:pPr>
        <w:jc w:val="right"/>
        <w:rPr>
          <w:rFonts w:ascii="Sylfaen" w:hAnsi="Sylfaen"/>
          <w:color w:val="002060"/>
          <w:sz w:val="20"/>
          <w:szCs w:val="20"/>
        </w:rPr>
      </w:pPr>
    </w:p>
    <w:p w14:paraId="168B0D1A" w14:textId="77777777" w:rsidR="005A1D84" w:rsidRDefault="005A1D84" w:rsidP="00E61D38">
      <w:pPr>
        <w:jc w:val="right"/>
        <w:rPr>
          <w:rFonts w:ascii="Sylfaen" w:hAnsi="Sylfaen"/>
          <w:color w:val="002060"/>
          <w:sz w:val="20"/>
          <w:szCs w:val="20"/>
        </w:rPr>
      </w:pPr>
    </w:p>
    <w:p w14:paraId="75AD3AFB" w14:textId="77777777" w:rsidR="005A1D84" w:rsidRDefault="005A1D84" w:rsidP="00E61D38">
      <w:pPr>
        <w:jc w:val="right"/>
        <w:rPr>
          <w:rFonts w:ascii="Sylfaen" w:hAnsi="Sylfaen"/>
          <w:color w:val="002060"/>
          <w:sz w:val="20"/>
          <w:szCs w:val="20"/>
        </w:rPr>
      </w:pPr>
    </w:p>
    <w:p w14:paraId="4776DD8C" w14:textId="6F8252BE" w:rsidR="006030CA" w:rsidRPr="005C45DC" w:rsidRDefault="00E61D38" w:rsidP="00E61D38">
      <w:pPr>
        <w:jc w:val="right"/>
        <w:rPr>
          <w:rFonts w:ascii="Sylfaen" w:hAnsi="Sylfaen"/>
          <w:color w:val="002060"/>
          <w:sz w:val="20"/>
          <w:szCs w:val="20"/>
        </w:rPr>
      </w:pPr>
      <w:r w:rsidRPr="005C45DC">
        <w:rPr>
          <w:rFonts w:ascii="Sylfaen" w:hAnsi="Sylfaen"/>
          <w:color w:val="002060"/>
          <w:sz w:val="20"/>
          <w:szCs w:val="20"/>
        </w:rPr>
        <w:t>დანართი N2-1</w:t>
      </w:r>
    </w:p>
    <w:tbl>
      <w:tblPr>
        <w:tblW w:w="1407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85"/>
        <w:gridCol w:w="1420"/>
        <w:gridCol w:w="1409"/>
        <w:gridCol w:w="1273"/>
        <w:gridCol w:w="1414"/>
        <w:gridCol w:w="283"/>
        <w:gridCol w:w="1254"/>
        <w:gridCol w:w="160"/>
        <w:gridCol w:w="1273"/>
        <w:gridCol w:w="153"/>
        <w:gridCol w:w="1052"/>
        <w:gridCol w:w="341"/>
        <w:gridCol w:w="1294"/>
        <w:gridCol w:w="1768"/>
      </w:tblGrid>
      <w:tr w:rsidR="005A1D84" w:rsidRPr="005C45DC" w14:paraId="1B76A42E" w14:textId="77777777" w:rsidTr="005A1D84">
        <w:trPr>
          <w:trHeight w:val="1181"/>
        </w:trPr>
        <w:tc>
          <w:tcPr>
            <w:tcW w:w="985" w:type="dxa"/>
            <w:shd w:val="clear" w:color="000000" w:fill="F2F2F2"/>
            <w:vAlign w:val="center"/>
            <w:hideMark/>
          </w:tcPr>
          <w:p w14:paraId="7CF56DC0"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კოდი</w:t>
            </w:r>
          </w:p>
        </w:tc>
        <w:tc>
          <w:tcPr>
            <w:tcW w:w="1420" w:type="dxa"/>
            <w:vMerge w:val="restart"/>
            <w:shd w:val="clear" w:color="000000" w:fill="F2F2F2"/>
            <w:vAlign w:val="center"/>
            <w:hideMark/>
          </w:tcPr>
          <w:p w14:paraId="6E80506A"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 xml:space="preserve">პროგრამის დასახელება </w:t>
            </w:r>
          </w:p>
        </w:tc>
        <w:tc>
          <w:tcPr>
            <w:tcW w:w="2682" w:type="dxa"/>
            <w:gridSpan w:val="2"/>
            <w:vMerge w:val="restart"/>
            <w:shd w:val="clear" w:color="000000" w:fill="F2F2F2"/>
            <w:vAlign w:val="center"/>
            <w:hideMark/>
          </w:tcPr>
          <w:p w14:paraId="4B99E17A"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სამედიცინო დაწესებულებათა მოდერნიზაცია</w:t>
            </w:r>
          </w:p>
        </w:tc>
        <w:tc>
          <w:tcPr>
            <w:tcW w:w="1414" w:type="dxa"/>
            <w:shd w:val="clear" w:color="000000" w:fill="F2F2F2"/>
            <w:vAlign w:val="center"/>
            <w:hideMark/>
          </w:tcPr>
          <w:p w14:paraId="696BDF9B"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 xml:space="preserve">2024 წლის ფაქტი </w:t>
            </w:r>
          </w:p>
        </w:tc>
        <w:tc>
          <w:tcPr>
            <w:tcW w:w="1697" w:type="dxa"/>
            <w:gridSpan w:val="3"/>
            <w:shd w:val="clear" w:color="000000" w:fill="F2F2F2"/>
            <w:vAlign w:val="center"/>
            <w:hideMark/>
          </w:tcPr>
          <w:p w14:paraId="6A6E38CA"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 xml:space="preserve">2025 წლის პროგნოზი </w:t>
            </w:r>
          </w:p>
        </w:tc>
        <w:tc>
          <w:tcPr>
            <w:tcW w:w="1426" w:type="dxa"/>
            <w:gridSpan w:val="2"/>
            <w:shd w:val="clear" w:color="000000" w:fill="F2F2F2"/>
            <w:vAlign w:val="center"/>
            <w:hideMark/>
          </w:tcPr>
          <w:p w14:paraId="21858469" w14:textId="77777777" w:rsidR="00E61D38" w:rsidRPr="00E61D38" w:rsidRDefault="00E61D38" w:rsidP="00E61D38">
            <w:pPr>
              <w:spacing w:after="0" w:line="240" w:lineRule="auto"/>
              <w:jc w:val="center"/>
              <w:rPr>
                <w:rFonts w:ascii="Sylfaen" w:eastAsia="Times New Roman" w:hAnsi="Sylfaen" w:cs="Calibri"/>
                <w:color w:val="002060"/>
                <w:sz w:val="20"/>
                <w:szCs w:val="20"/>
                <w:lang w:val="en-GB" w:eastAsia="en-GB"/>
              </w:rPr>
            </w:pPr>
            <w:r w:rsidRPr="00E61D38">
              <w:rPr>
                <w:rFonts w:ascii="Sylfaen" w:eastAsia="Times New Roman" w:hAnsi="Sylfaen" w:cs="Calibri"/>
                <w:color w:val="002060"/>
                <w:sz w:val="20"/>
                <w:szCs w:val="20"/>
                <w:lang w:val="en-GB" w:eastAsia="en-GB"/>
              </w:rPr>
              <w:t>2026 წელი</w:t>
            </w:r>
            <w:r w:rsidRPr="00E61D38">
              <w:rPr>
                <w:rFonts w:ascii="Sylfaen" w:eastAsia="Times New Roman" w:hAnsi="Sylfaen" w:cs="Calibri"/>
                <w:color w:val="002060"/>
                <w:sz w:val="20"/>
                <w:szCs w:val="20"/>
                <w:lang w:val="en-GB" w:eastAsia="en-GB"/>
              </w:rPr>
              <w:br/>
              <w:t>პროგნოზი</w:t>
            </w:r>
          </w:p>
        </w:tc>
        <w:tc>
          <w:tcPr>
            <w:tcW w:w="1393" w:type="dxa"/>
            <w:gridSpan w:val="2"/>
            <w:shd w:val="clear" w:color="000000" w:fill="F2F2F2"/>
            <w:vAlign w:val="center"/>
            <w:hideMark/>
          </w:tcPr>
          <w:p w14:paraId="1A35809F" w14:textId="77777777" w:rsidR="00E61D38" w:rsidRPr="00E61D38" w:rsidRDefault="00E61D38" w:rsidP="00E61D38">
            <w:pPr>
              <w:spacing w:after="0" w:line="240" w:lineRule="auto"/>
              <w:jc w:val="center"/>
              <w:rPr>
                <w:rFonts w:ascii="Sylfaen" w:eastAsia="Times New Roman" w:hAnsi="Sylfaen" w:cs="Calibri"/>
                <w:color w:val="002060"/>
                <w:sz w:val="20"/>
                <w:szCs w:val="20"/>
                <w:lang w:val="en-GB" w:eastAsia="en-GB"/>
              </w:rPr>
            </w:pPr>
            <w:r w:rsidRPr="00E61D38">
              <w:rPr>
                <w:rFonts w:ascii="Sylfaen" w:eastAsia="Times New Roman" w:hAnsi="Sylfaen" w:cs="Calibri"/>
                <w:color w:val="002060"/>
                <w:sz w:val="20"/>
                <w:szCs w:val="20"/>
                <w:lang w:val="en-GB" w:eastAsia="en-GB"/>
              </w:rPr>
              <w:t>2027 წელი</w:t>
            </w:r>
            <w:r w:rsidRPr="00E61D38">
              <w:rPr>
                <w:rFonts w:ascii="Sylfaen" w:eastAsia="Times New Roman" w:hAnsi="Sylfaen" w:cs="Calibri"/>
                <w:color w:val="002060"/>
                <w:sz w:val="20"/>
                <w:szCs w:val="20"/>
                <w:lang w:val="en-GB" w:eastAsia="en-GB"/>
              </w:rPr>
              <w:br/>
              <w:t>პროგნოზი</w:t>
            </w:r>
          </w:p>
        </w:tc>
        <w:tc>
          <w:tcPr>
            <w:tcW w:w="1294" w:type="dxa"/>
            <w:shd w:val="clear" w:color="000000" w:fill="F2F2F2"/>
            <w:vAlign w:val="center"/>
            <w:hideMark/>
          </w:tcPr>
          <w:p w14:paraId="11940A63" w14:textId="77777777" w:rsidR="00E61D38" w:rsidRPr="00E61D38" w:rsidRDefault="00E61D38" w:rsidP="00E61D38">
            <w:pPr>
              <w:spacing w:after="0" w:line="240" w:lineRule="auto"/>
              <w:jc w:val="center"/>
              <w:rPr>
                <w:rFonts w:ascii="Sylfaen" w:eastAsia="Times New Roman" w:hAnsi="Sylfaen" w:cs="Calibri"/>
                <w:color w:val="002060"/>
                <w:sz w:val="20"/>
                <w:szCs w:val="20"/>
                <w:lang w:val="en-GB" w:eastAsia="en-GB"/>
              </w:rPr>
            </w:pPr>
            <w:r w:rsidRPr="00E61D38">
              <w:rPr>
                <w:rFonts w:ascii="Sylfaen" w:eastAsia="Times New Roman" w:hAnsi="Sylfaen" w:cs="Calibri"/>
                <w:color w:val="002060"/>
                <w:sz w:val="20"/>
                <w:szCs w:val="20"/>
                <w:lang w:val="en-GB" w:eastAsia="en-GB"/>
              </w:rPr>
              <w:t>2028 წელი</w:t>
            </w:r>
            <w:r w:rsidRPr="00E61D38">
              <w:rPr>
                <w:rFonts w:ascii="Sylfaen" w:eastAsia="Times New Roman" w:hAnsi="Sylfaen" w:cs="Calibri"/>
                <w:color w:val="002060"/>
                <w:sz w:val="20"/>
                <w:szCs w:val="20"/>
                <w:lang w:val="en-GB" w:eastAsia="en-GB"/>
              </w:rPr>
              <w:br/>
              <w:t>პროგნოზი</w:t>
            </w:r>
          </w:p>
        </w:tc>
        <w:tc>
          <w:tcPr>
            <w:tcW w:w="1768" w:type="dxa"/>
            <w:shd w:val="clear" w:color="000000" w:fill="F2F2F2"/>
            <w:vAlign w:val="center"/>
            <w:hideMark/>
          </w:tcPr>
          <w:p w14:paraId="775F3B66" w14:textId="77777777" w:rsidR="00E61D38" w:rsidRPr="00E61D38" w:rsidRDefault="00E61D38" w:rsidP="00E61D38">
            <w:pPr>
              <w:spacing w:after="0" w:line="240" w:lineRule="auto"/>
              <w:jc w:val="center"/>
              <w:rPr>
                <w:rFonts w:ascii="Sylfaen" w:eastAsia="Times New Roman" w:hAnsi="Sylfaen" w:cs="Calibri"/>
                <w:color w:val="002060"/>
                <w:sz w:val="20"/>
                <w:szCs w:val="20"/>
                <w:lang w:val="en-GB" w:eastAsia="en-GB"/>
              </w:rPr>
            </w:pPr>
            <w:r w:rsidRPr="00E61D38">
              <w:rPr>
                <w:rFonts w:ascii="Sylfaen" w:eastAsia="Times New Roman" w:hAnsi="Sylfaen" w:cs="Calibri"/>
                <w:color w:val="002060"/>
                <w:sz w:val="20"/>
                <w:szCs w:val="20"/>
                <w:lang w:val="en-GB" w:eastAsia="en-GB"/>
              </w:rPr>
              <w:t>2029 წელი</w:t>
            </w:r>
            <w:r w:rsidRPr="00E61D38">
              <w:rPr>
                <w:rFonts w:ascii="Sylfaen" w:eastAsia="Times New Roman" w:hAnsi="Sylfaen" w:cs="Calibri"/>
                <w:color w:val="002060"/>
                <w:sz w:val="20"/>
                <w:szCs w:val="20"/>
                <w:lang w:val="en-GB" w:eastAsia="en-GB"/>
              </w:rPr>
              <w:br/>
              <w:t>პროგნოზი</w:t>
            </w:r>
          </w:p>
        </w:tc>
      </w:tr>
      <w:tr w:rsidR="005C45DC" w:rsidRPr="005C45DC" w14:paraId="008622BE" w14:textId="77777777" w:rsidTr="005A1D84">
        <w:trPr>
          <w:trHeight w:val="320"/>
        </w:trPr>
        <w:tc>
          <w:tcPr>
            <w:tcW w:w="985" w:type="dxa"/>
            <w:shd w:val="clear" w:color="000000" w:fill="F2F2F2"/>
            <w:vAlign w:val="center"/>
            <w:hideMark/>
          </w:tcPr>
          <w:p w14:paraId="31853062"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05 09</w:t>
            </w:r>
          </w:p>
        </w:tc>
        <w:tc>
          <w:tcPr>
            <w:tcW w:w="1420" w:type="dxa"/>
            <w:vMerge/>
            <w:vAlign w:val="center"/>
            <w:hideMark/>
          </w:tcPr>
          <w:p w14:paraId="5D9DF7DE" w14:textId="77777777" w:rsidR="00E61D38" w:rsidRPr="00E61D38" w:rsidRDefault="00E61D38" w:rsidP="00E61D38">
            <w:pPr>
              <w:spacing w:after="0" w:line="240" w:lineRule="auto"/>
              <w:rPr>
                <w:rFonts w:ascii="Sylfaen" w:eastAsia="Times New Roman" w:hAnsi="Sylfaen" w:cs="Calibri"/>
                <w:b/>
                <w:bCs/>
                <w:color w:val="002060"/>
                <w:sz w:val="20"/>
                <w:szCs w:val="20"/>
                <w:lang w:val="en-GB" w:eastAsia="en-GB"/>
              </w:rPr>
            </w:pPr>
          </w:p>
        </w:tc>
        <w:tc>
          <w:tcPr>
            <w:tcW w:w="2682" w:type="dxa"/>
            <w:gridSpan w:val="2"/>
            <w:vMerge/>
            <w:vAlign w:val="center"/>
            <w:hideMark/>
          </w:tcPr>
          <w:p w14:paraId="103AD871" w14:textId="77777777" w:rsidR="00E61D38" w:rsidRPr="00E61D38" w:rsidRDefault="00E61D38" w:rsidP="00E61D38">
            <w:pPr>
              <w:spacing w:after="0" w:line="240" w:lineRule="auto"/>
              <w:rPr>
                <w:rFonts w:ascii="Sylfaen" w:eastAsia="Times New Roman" w:hAnsi="Sylfaen" w:cs="Calibri"/>
                <w:b/>
                <w:bCs/>
                <w:color w:val="002060"/>
                <w:sz w:val="20"/>
                <w:szCs w:val="20"/>
                <w:lang w:val="en-GB" w:eastAsia="en-GB"/>
              </w:rPr>
            </w:pPr>
          </w:p>
        </w:tc>
        <w:tc>
          <w:tcPr>
            <w:tcW w:w="1414" w:type="dxa"/>
            <w:shd w:val="clear" w:color="000000" w:fill="F2F2F2"/>
            <w:vAlign w:val="center"/>
            <w:hideMark/>
          </w:tcPr>
          <w:p w14:paraId="3C8E23E5" w14:textId="77777777" w:rsidR="00E61D38" w:rsidRPr="00E61D38" w:rsidRDefault="00E61D38" w:rsidP="00E61D38">
            <w:pPr>
              <w:spacing w:after="0" w:line="240" w:lineRule="auto"/>
              <w:jc w:val="right"/>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0</w:t>
            </w:r>
          </w:p>
        </w:tc>
        <w:tc>
          <w:tcPr>
            <w:tcW w:w="1697" w:type="dxa"/>
            <w:gridSpan w:val="3"/>
            <w:shd w:val="clear" w:color="000000" w:fill="F2F2F2"/>
            <w:vAlign w:val="center"/>
            <w:hideMark/>
          </w:tcPr>
          <w:p w14:paraId="3403CE8D" w14:textId="77777777" w:rsidR="00E61D38" w:rsidRPr="00E61D38" w:rsidRDefault="00E61D38" w:rsidP="00E61D38">
            <w:pPr>
              <w:spacing w:after="0" w:line="240" w:lineRule="auto"/>
              <w:jc w:val="right"/>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1000000</w:t>
            </w:r>
          </w:p>
        </w:tc>
        <w:tc>
          <w:tcPr>
            <w:tcW w:w="1426" w:type="dxa"/>
            <w:gridSpan w:val="2"/>
            <w:shd w:val="clear" w:color="000000" w:fill="F2F2F2"/>
            <w:vAlign w:val="center"/>
            <w:hideMark/>
          </w:tcPr>
          <w:p w14:paraId="1117C035" w14:textId="09FDFB83" w:rsidR="00E61D38" w:rsidRPr="00F8641A" w:rsidRDefault="006E68D7" w:rsidP="00E61D38">
            <w:pPr>
              <w:spacing w:after="0" w:line="240" w:lineRule="auto"/>
              <w:jc w:val="right"/>
              <w:rPr>
                <w:rFonts w:ascii="Sylfaen" w:eastAsia="Times New Roman" w:hAnsi="Sylfaen" w:cs="Calibri"/>
                <w:b/>
                <w:bCs/>
                <w:color w:val="002060"/>
                <w:sz w:val="20"/>
                <w:szCs w:val="20"/>
                <w:lang w:val="en-GB" w:eastAsia="en-GB"/>
              </w:rPr>
            </w:pPr>
            <w:r w:rsidRPr="00F8641A">
              <w:rPr>
                <w:rFonts w:ascii="Sylfaen" w:eastAsia="Times New Roman" w:hAnsi="Sylfaen" w:cs="Calibri"/>
                <w:b/>
                <w:bCs/>
                <w:color w:val="002060"/>
                <w:sz w:val="20"/>
                <w:szCs w:val="20"/>
                <w:lang w:val="en-GB" w:eastAsia="en-GB"/>
              </w:rPr>
              <w:t>2200000</w:t>
            </w:r>
          </w:p>
        </w:tc>
        <w:tc>
          <w:tcPr>
            <w:tcW w:w="1393" w:type="dxa"/>
            <w:gridSpan w:val="2"/>
            <w:shd w:val="clear" w:color="000000" w:fill="F2F2F2"/>
            <w:vAlign w:val="center"/>
            <w:hideMark/>
          </w:tcPr>
          <w:p w14:paraId="57356195" w14:textId="77777777" w:rsidR="00E61D38" w:rsidRPr="00E61D38" w:rsidRDefault="00E61D38" w:rsidP="00E61D38">
            <w:pPr>
              <w:spacing w:after="0" w:line="240" w:lineRule="auto"/>
              <w:jc w:val="right"/>
              <w:rPr>
                <w:rFonts w:ascii="Sylfaen" w:eastAsia="Times New Roman" w:hAnsi="Sylfaen" w:cs="Calibri"/>
                <w:color w:val="002060"/>
                <w:sz w:val="20"/>
                <w:szCs w:val="20"/>
                <w:lang w:val="en-GB" w:eastAsia="en-GB"/>
              </w:rPr>
            </w:pPr>
            <w:r w:rsidRPr="00E61D38">
              <w:rPr>
                <w:rFonts w:ascii="Sylfaen" w:eastAsia="Times New Roman" w:hAnsi="Sylfaen" w:cs="Calibri"/>
                <w:color w:val="002060"/>
                <w:sz w:val="20"/>
                <w:szCs w:val="20"/>
                <w:lang w:val="en-GB" w:eastAsia="en-GB"/>
              </w:rPr>
              <w:t>0</w:t>
            </w:r>
          </w:p>
        </w:tc>
        <w:tc>
          <w:tcPr>
            <w:tcW w:w="1294" w:type="dxa"/>
            <w:shd w:val="clear" w:color="000000" w:fill="F2F2F2"/>
            <w:vAlign w:val="center"/>
            <w:hideMark/>
          </w:tcPr>
          <w:p w14:paraId="35ED710A" w14:textId="77777777" w:rsidR="00E61D38" w:rsidRPr="00E61D38" w:rsidRDefault="00E61D38" w:rsidP="00E61D38">
            <w:pPr>
              <w:spacing w:after="0" w:line="240" w:lineRule="auto"/>
              <w:jc w:val="right"/>
              <w:rPr>
                <w:rFonts w:ascii="Sylfaen" w:eastAsia="Times New Roman" w:hAnsi="Sylfaen" w:cs="Calibri"/>
                <w:color w:val="002060"/>
                <w:sz w:val="20"/>
                <w:szCs w:val="20"/>
                <w:lang w:val="en-GB" w:eastAsia="en-GB"/>
              </w:rPr>
            </w:pPr>
            <w:r w:rsidRPr="00E61D38">
              <w:rPr>
                <w:rFonts w:ascii="Sylfaen" w:eastAsia="Times New Roman" w:hAnsi="Sylfaen" w:cs="Calibri"/>
                <w:color w:val="002060"/>
                <w:sz w:val="20"/>
                <w:szCs w:val="20"/>
                <w:lang w:val="en-GB" w:eastAsia="en-GB"/>
              </w:rPr>
              <w:t>0</w:t>
            </w:r>
          </w:p>
        </w:tc>
        <w:tc>
          <w:tcPr>
            <w:tcW w:w="1768" w:type="dxa"/>
            <w:shd w:val="clear" w:color="000000" w:fill="F2F2F2"/>
            <w:vAlign w:val="center"/>
            <w:hideMark/>
          </w:tcPr>
          <w:p w14:paraId="7116534A" w14:textId="77777777" w:rsidR="00E61D38" w:rsidRPr="00E61D38" w:rsidRDefault="00E61D38" w:rsidP="00E61D38">
            <w:pPr>
              <w:spacing w:after="0" w:line="240" w:lineRule="auto"/>
              <w:jc w:val="right"/>
              <w:rPr>
                <w:rFonts w:ascii="Sylfaen" w:eastAsia="Times New Roman" w:hAnsi="Sylfaen" w:cs="Calibri"/>
                <w:color w:val="002060"/>
                <w:sz w:val="20"/>
                <w:szCs w:val="20"/>
                <w:lang w:val="en-GB" w:eastAsia="en-GB"/>
              </w:rPr>
            </w:pPr>
            <w:r w:rsidRPr="00E61D38">
              <w:rPr>
                <w:rFonts w:ascii="Sylfaen" w:eastAsia="Times New Roman" w:hAnsi="Sylfaen" w:cs="Calibri"/>
                <w:color w:val="002060"/>
                <w:sz w:val="20"/>
                <w:szCs w:val="20"/>
                <w:lang w:val="en-GB" w:eastAsia="en-GB"/>
              </w:rPr>
              <w:t>0</w:t>
            </w:r>
          </w:p>
        </w:tc>
      </w:tr>
      <w:tr w:rsidR="005C45DC" w:rsidRPr="005C45DC" w14:paraId="0F034DD5" w14:textId="77777777" w:rsidTr="005A1D84">
        <w:trPr>
          <w:trHeight w:val="1267"/>
        </w:trPr>
        <w:tc>
          <w:tcPr>
            <w:tcW w:w="2405" w:type="dxa"/>
            <w:gridSpan w:val="2"/>
            <w:shd w:val="clear" w:color="000000" w:fill="FFFFFF"/>
            <w:vAlign w:val="center"/>
            <w:hideMark/>
          </w:tcPr>
          <w:p w14:paraId="34EF7305"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პრიორიტეტის დასახელება, რომლის ფარგლებშიც ხორციელდება პროგრამა</w:t>
            </w:r>
          </w:p>
        </w:tc>
        <w:tc>
          <w:tcPr>
            <w:tcW w:w="2682" w:type="dxa"/>
            <w:gridSpan w:val="2"/>
            <w:shd w:val="clear" w:color="000000" w:fill="FFFFFF"/>
            <w:vAlign w:val="center"/>
            <w:hideMark/>
          </w:tcPr>
          <w:p w14:paraId="611C4FCC"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 xml:space="preserve">მოსახლეობის ჯანმრთელობის დაცვა </w:t>
            </w:r>
          </w:p>
        </w:tc>
        <w:tc>
          <w:tcPr>
            <w:tcW w:w="1414" w:type="dxa"/>
            <w:shd w:val="clear" w:color="000000" w:fill="FFFFFF"/>
            <w:vAlign w:val="center"/>
            <w:hideMark/>
          </w:tcPr>
          <w:p w14:paraId="162E274E"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 xml:space="preserve">პროგრამის განმახორციელებელი </w:t>
            </w:r>
          </w:p>
        </w:tc>
        <w:tc>
          <w:tcPr>
            <w:tcW w:w="3123" w:type="dxa"/>
            <w:gridSpan w:val="5"/>
            <w:shd w:val="clear" w:color="000000" w:fill="FFFFFF"/>
            <w:vAlign w:val="center"/>
            <w:hideMark/>
          </w:tcPr>
          <w:p w14:paraId="03A6A392"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 xml:space="preserve">აფხაზეთის ავტონომიური რესპუბლიკის ჯანმრთელობისა და სოციალური დაცვის სამინისტრო </w:t>
            </w:r>
          </w:p>
        </w:tc>
        <w:tc>
          <w:tcPr>
            <w:tcW w:w="2687" w:type="dxa"/>
            <w:gridSpan w:val="3"/>
            <w:shd w:val="clear" w:color="000000" w:fill="FFFFFF"/>
            <w:vAlign w:val="center"/>
            <w:hideMark/>
          </w:tcPr>
          <w:p w14:paraId="2ADDCF6A"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პროგრამის განხორციელების ვადა</w:t>
            </w:r>
          </w:p>
        </w:tc>
        <w:tc>
          <w:tcPr>
            <w:tcW w:w="1768" w:type="dxa"/>
            <w:shd w:val="clear" w:color="000000" w:fill="FFFFFF"/>
            <w:vAlign w:val="center"/>
            <w:hideMark/>
          </w:tcPr>
          <w:p w14:paraId="1A6AD1E7"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2026-2029წწ.</w:t>
            </w:r>
          </w:p>
        </w:tc>
      </w:tr>
      <w:tr w:rsidR="005C45DC" w:rsidRPr="005C45DC" w14:paraId="7AA3E557" w14:textId="77777777" w:rsidTr="005A1D84">
        <w:trPr>
          <w:trHeight w:val="1137"/>
        </w:trPr>
        <w:tc>
          <w:tcPr>
            <w:tcW w:w="2405" w:type="dxa"/>
            <w:gridSpan w:val="2"/>
            <w:shd w:val="clear" w:color="000000" w:fill="FFFFFF"/>
            <w:vAlign w:val="center"/>
            <w:hideMark/>
          </w:tcPr>
          <w:p w14:paraId="0CCD9FBA"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 xml:space="preserve">პროგრამის აღწერა </w:t>
            </w:r>
          </w:p>
        </w:tc>
        <w:tc>
          <w:tcPr>
            <w:tcW w:w="11674" w:type="dxa"/>
            <w:gridSpan w:val="12"/>
            <w:shd w:val="clear" w:color="000000" w:fill="FFFFFF"/>
            <w:vAlign w:val="center"/>
            <w:hideMark/>
          </w:tcPr>
          <w:p w14:paraId="477550A7" w14:textId="3A3D0130" w:rsidR="00E61D38" w:rsidRPr="00E61D38" w:rsidRDefault="00E61D38" w:rsidP="00E61D38">
            <w:pPr>
              <w:spacing w:after="0" w:line="240" w:lineRule="auto"/>
              <w:jc w:val="both"/>
              <w:rPr>
                <w:rFonts w:ascii="Sylfaen" w:eastAsia="Times New Roman" w:hAnsi="Sylfaen" w:cs="Calibri"/>
                <w:color w:val="002060"/>
                <w:sz w:val="20"/>
                <w:szCs w:val="20"/>
                <w:lang w:val="en-GB" w:eastAsia="en-GB"/>
              </w:rPr>
            </w:pPr>
            <w:r w:rsidRPr="00E61D38">
              <w:rPr>
                <w:rFonts w:ascii="Sylfaen" w:eastAsia="Times New Roman" w:hAnsi="Sylfaen" w:cs="Calibri"/>
                <w:color w:val="002060"/>
                <w:sz w:val="20"/>
                <w:szCs w:val="20"/>
                <w:lang w:val="en-GB" w:eastAsia="en-GB"/>
              </w:rPr>
              <w:t>აფხაზეთის ავტონომიური რესპუბლიკის ჯანმრთელობისა და სოციალური დაცვის სამინისტროში მართვის უფლებით შემავალი სამედიცინო დაწესებულებების (შპს სამედიცინო ცენტრი „დიომედი“) ინფრასტრუქტურის, შენობა-ნაგებობების</w:t>
            </w:r>
            <w:r w:rsidR="00A62E93" w:rsidRPr="005C45DC">
              <w:rPr>
                <w:rFonts w:ascii="Sylfaen" w:eastAsia="Times New Roman" w:hAnsi="Sylfaen" w:cs="Calibri"/>
                <w:color w:val="002060"/>
                <w:sz w:val="20"/>
                <w:szCs w:val="20"/>
                <w:lang w:val="en-GB" w:eastAsia="en-GB"/>
              </w:rPr>
              <w:t xml:space="preserve"> </w:t>
            </w:r>
            <w:r w:rsidRPr="00E61D38">
              <w:rPr>
                <w:rFonts w:ascii="Sylfaen" w:eastAsia="Times New Roman" w:hAnsi="Sylfaen" w:cs="Calibri"/>
                <w:color w:val="002060"/>
                <w:sz w:val="20"/>
                <w:szCs w:val="20"/>
                <w:lang w:val="en-GB" w:eastAsia="en-GB"/>
              </w:rPr>
              <w:t>და</w:t>
            </w:r>
            <w:r w:rsidR="00A62E93" w:rsidRPr="005C45DC">
              <w:rPr>
                <w:rFonts w:ascii="Sylfaen" w:eastAsia="Times New Roman" w:hAnsi="Sylfaen" w:cs="Calibri"/>
                <w:color w:val="002060"/>
                <w:sz w:val="20"/>
                <w:szCs w:val="20"/>
                <w:lang w:val="en-GB" w:eastAsia="en-GB"/>
              </w:rPr>
              <w:t xml:space="preserve"> </w:t>
            </w:r>
            <w:r w:rsidRPr="00E61D38">
              <w:rPr>
                <w:rFonts w:ascii="Sylfaen" w:eastAsia="Times New Roman" w:hAnsi="Sylfaen" w:cs="Calibri"/>
                <w:color w:val="002060"/>
                <w:sz w:val="20"/>
                <w:szCs w:val="20"/>
                <w:lang w:val="en-GB" w:eastAsia="en-GB"/>
              </w:rPr>
              <w:t>აღჭურვილობის განახლება, სამედიცინო დაწსებულებებში</w:t>
            </w:r>
            <w:r w:rsidR="00A62E93" w:rsidRPr="005C45DC">
              <w:rPr>
                <w:rFonts w:ascii="Sylfaen" w:eastAsia="Times New Roman" w:hAnsi="Sylfaen" w:cs="Calibri"/>
                <w:color w:val="002060"/>
                <w:sz w:val="20"/>
                <w:szCs w:val="20"/>
                <w:lang w:val="en-GB" w:eastAsia="en-GB"/>
              </w:rPr>
              <w:t xml:space="preserve"> </w:t>
            </w:r>
            <w:r w:rsidRPr="00E61D38">
              <w:rPr>
                <w:rFonts w:ascii="Sylfaen" w:eastAsia="Times New Roman" w:hAnsi="Sylfaen" w:cs="Calibri"/>
                <w:color w:val="002060"/>
                <w:sz w:val="20"/>
                <w:szCs w:val="20"/>
                <w:lang w:val="en-GB" w:eastAsia="en-GB"/>
              </w:rPr>
              <w:t>დიაგნოსტიკისა და მკურნალობის დადგენილი სტანდარტის უზრუნველყოფა,</w:t>
            </w:r>
            <w:r w:rsidR="00A62E93" w:rsidRPr="005C45DC">
              <w:rPr>
                <w:rFonts w:ascii="Sylfaen" w:eastAsia="Times New Roman" w:hAnsi="Sylfaen" w:cs="Calibri"/>
                <w:color w:val="002060"/>
                <w:sz w:val="20"/>
                <w:szCs w:val="20"/>
                <w:lang w:val="en-GB" w:eastAsia="en-GB"/>
              </w:rPr>
              <w:t xml:space="preserve"> </w:t>
            </w:r>
            <w:r w:rsidRPr="00E61D38">
              <w:rPr>
                <w:rFonts w:ascii="Sylfaen" w:eastAsia="Times New Roman" w:hAnsi="Sylfaen" w:cs="Calibri"/>
                <w:color w:val="002060"/>
                <w:sz w:val="20"/>
                <w:szCs w:val="20"/>
                <w:lang w:val="en-GB" w:eastAsia="en-GB"/>
              </w:rPr>
              <w:t>ფუნქციონირების ხელშეწყობა</w:t>
            </w:r>
          </w:p>
        </w:tc>
      </w:tr>
      <w:tr w:rsidR="005C45DC" w:rsidRPr="005C45DC" w14:paraId="3704AFE0" w14:textId="77777777" w:rsidTr="005A1D84">
        <w:trPr>
          <w:trHeight w:val="801"/>
        </w:trPr>
        <w:tc>
          <w:tcPr>
            <w:tcW w:w="2405" w:type="dxa"/>
            <w:gridSpan w:val="2"/>
            <w:shd w:val="clear" w:color="000000" w:fill="FFFFFF"/>
            <w:vAlign w:val="center"/>
            <w:hideMark/>
          </w:tcPr>
          <w:p w14:paraId="7CA2302A"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პროგრამის მიზანი და მოსალოდნელი შედეგი</w:t>
            </w:r>
          </w:p>
        </w:tc>
        <w:tc>
          <w:tcPr>
            <w:tcW w:w="11674" w:type="dxa"/>
            <w:gridSpan w:val="12"/>
            <w:shd w:val="clear" w:color="000000" w:fill="FFFFFF"/>
            <w:vAlign w:val="center"/>
            <w:hideMark/>
          </w:tcPr>
          <w:p w14:paraId="751EBB4F" w14:textId="6B4AA1BB" w:rsidR="00E61D38" w:rsidRPr="00E61D38" w:rsidRDefault="00E61D38" w:rsidP="00E61D38">
            <w:pPr>
              <w:spacing w:after="0" w:line="240" w:lineRule="auto"/>
              <w:jc w:val="both"/>
              <w:rPr>
                <w:rFonts w:ascii="Sylfaen" w:eastAsia="Times New Roman" w:hAnsi="Sylfaen" w:cs="Calibri"/>
                <w:color w:val="002060"/>
                <w:sz w:val="20"/>
                <w:szCs w:val="20"/>
                <w:lang w:val="en-GB" w:eastAsia="en-GB"/>
              </w:rPr>
            </w:pPr>
            <w:r w:rsidRPr="00E61D38">
              <w:rPr>
                <w:rFonts w:ascii="Sylfaen" w:eastAsia="Times New Roman" w:hAnsi="Sylfaen" w:cs="Calibri"/>
                <w:color w:val="002060"/>
                <w:sz w:val="20"/>
                <w:szCs w:val="20"/>
                <w:lang w:val="en-GB" w:eastAsia="en-GB"/>
              </w:rPr>
              <w:t>სამედიცინო დაწესებულებების მომგებიანობის გაზრდა და კონკურენტუნარიანობის ამაღლება, ოკუპირებული აფხაზეთის ტერიტორიიდან დევნილთათვის მომსახურების სათანადო პირობების შექმნა</w:t>
            </w:r>
          </w:p>
        </w:tc>
      </w:tr>
      <w:tr w:rsidR="005C45DC" w:rsidRPr="005C45DC" w14:paraId="2811307F" w14:textId="77777777" w:rsidTr="005A1D84">
        <w:trPr>
          <w:trHeight w:val="684"/>
        </w:trPr>
        <w:tc>
          <w:tcPr>
            <w:tcW w:w="985" w:type="dxa"/>
            <w:shd w:val="clear" w:color="000000" w:fill="F2F2F2"/>
            <w:vAlign w:val="center"/>
            <w:hideMark/>
          </w:tcPr>
          <w:p w14:paraId="49DBE6B0"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კოდი</w:t>
            </w:r>
          </w:p>
        </w:tc>
        <w:tc>
          <w:tcPr>
            <w:tcW w:w="4102" w:type="dxa"/>
            <w:gridSpan w:val="3"/>
            <w:shd w:val="clear" w:color="000000" w:fill="F2F2F2"/>
            <w:vAlign w:val="center"/>
            <w:hideMark/>
          </w:tcPr>
          <w:p w14:paraId="142DBE43"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ქვეპროგრამის დასახელება</w:t>
            </w:r>
          </w:p>
        </w:tc>
        <w:tc>
          <w:tcPr>
            <w:tcW w:w="1414" w:type="dxa"/>
            <w:shd w:val="clear" w:color="000000" w:fill="F2F2F2"/>
            <w:vAlign w:val="center"/>
            <w:hideMark/>
          </w:tcPr>
          <w:p w14:paraId="39E8DF64"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 xml:space="preserve">2024 წლის ფაქტი </w:t>
            </w:r>
          </w:p>
        </w:tc>
        <w:tc>
          <w:tcPr>
            <w:tcW w:w="1697" w:type="dxa"/>
            <w:gridSpan w:val="3"/>
            <w:shd w:val="clear" w:color="000000" w:fill="F2F2F2"/>
            <w:vAlign w:val="center"/>
            <w:hideMark/>
          </w:tcPr>
          <w:p w14:paraId="35CECB02"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 xml:space="preserve">2025 წლის პროგნოზი </w:t>
            </w:r>
          </w:p>
        </w:tc>
        <w:tc>
          <w:tcPr>
            <w:tcW w:w="1426" w:type="dxa"/>
            <w:gridSpan w:val="2"/>
            <w:shd w:val="clear" w:color="000000" w:fill="F2F2F2"/>
            <w:vAlign w:val="center"/>
            <w:hideMark/>
          </w:tcPr>
          <w:p w14:paraId="594ED0BC" w14:textId="77777777" w:rsidR="00E61D38" w:rsidRPr="00E61D38" w:rsidRDefault="00E61D38" w:rsidP="00E61D38">
            <w:pPr>
              <w:spacing w:after="0" w:line="240" w:lineRule="auto"/>
              <w:jc w:val="center"/>
              <w:rPr>
                <w:rFonts w:ascii="Sylfaen" w:eastAsia="Times New Roman" w:hAnsi="Sylfaen" w:cs="Calibri"/>
                <w:color w:val="002060"/>
                <w:sz w:val="20"/>
                <w:szCs w:val="20"/>
                <w:lang w:val="en-GB" w:eastAsia="en-GB"/>
              </w:rPr>
            </w:pPr>
            <w:r w:rsidRPr="00E61D38">
              <w:rPr>
                <w:rFonts w:ascii="Sylfaen" w:eastAsia="Times New Roman" w:hAnsi="Sylfaen" w:cs="Calibri"/>
                <w:color w:val="002060"/>
                <w:sz w:val="20"/>
                <w:szCs w:val="20"/>
                <w:lang w:val="en-GB" w:eastAsia="en-GB"/>
              </w:rPr>
              <w:t>2026 წელი</w:t>
            </w:r>
            <w:r w:rsidRPr="00E61D38">
              <w:rPr>
                <w:rFonts w:ascii="Sylfaen" w:eastAsia="Times New Roman" w:hAnsi="Sylfaen" w:cs="Calibri"/>
                <w:color w:val="002060"/>
                <w:sz w:val="20"/>
                <w:szCs w:val="20"/>
                <w:lang w:val="en-GB" w:eastAsia="en-GB"/>
              </w:rPr>
              <w:br/>
              <w:t>პროგნოზი</w:t>
            </w:r>
          </w:p>
        </w:tc>
        <w:tc>
          <w:tcPr>
            <w:tcW w:w="1393" w:type="dxa"/>
            <w:gridSpan w:val="2"/>
            <w:shd w:val="clear" w:color="000000" w:fill="F2F2F2"/>
            <w:vAlign w:val="center"/>
            <w:hideMark/>
          </w:tcPr>
          <w:p w14:paraId="3FAAA14D" w14:textId="77777777" w:rsidR="00E61D38" w:rsidRPr="00E61D38" w:rsidRDefault="00E61D38" w:rsidP="00E61D38">
            <w:pPr>
              <w:spacing w:after="0" w:line="240" w:lineRule="auto"/>
              <w:jc w:val="center"/>
              <w:rPr>
                <w:rFonts w:ascii="Sylfaen" w:eastAsia="Times New Roman" w:hAnsi="Sylfaen" w:cs="Calibri"/>
                <w:color w:val="002060"/>
                <w:sz w:val="20"/>
                <w:szCs w:val="20"/>
                <w:lang w:val="en-GB" w:eastAsia="en-GB"/>
              </w:rPr>
            </w:pPr>
            <w:r w:rsidRPr="00E61D38">
              <w:rPr>
                <w:rFonts w:ascii="Sylfaen" w:eastAsia="Times New Roman" w:hAnsi="Sylfaen" w:cs="Calibri"/>
                <w:color w:val="002060"/>
                <w:sz w:val="20"/>
                <w:szCs w:val="20"/>
                <w:lang w:val="en-GB" w:eastAsia="en-GB"/>
              </w:rPr>
              <w:t>2027 წელი</w:t>
            </w:r>
            <w:r w:rsidRPr="00E61D38">
              <w:rPr>
                <w:rFonts w:ascii="Sylfaen" w:eastAsia="Times New Roman" w:hAnsi="Sylfaen" w:cs="Calibri"/>
                <w:color w:val="002060"/>
                <w:sz w:val="20"/>
                <w:szCs w:val="20"/>
                <w:lang w:val="en-GB" w:eastAsia="en-GB"/>
              </w:rPr>
              <w:br/>
              <w:t>პროგნოზი</w:t>
            </w:r>
          </w:p>
        </w:tc>
        <w:tc>
          <w:tcPr>
            <w:tcW w:w="1294" w:type="dxa"/>
            <w:shd w:val="clear" w:color="000000" w:fill="F2F2F2"/>
            <w:vAlign w:val="center"/>
            <w:hideMark/>
          </w:tcPr>
          <w:p w14:paraId="0FFADB1F" w14:textId="77777777" w:rsidR="00E61D38" w:rsidRPr="00E61D38" w:rsidRDefault="00E61D38" w:rsidP="00E61D38">
            <w:pPr>
              <w:spacing w:after="0" w:line="240" w:lineRule="auto"/>
              <w:jc w:val="center"/>
              <w:rPr>
                <w:rFonts w:ascii="Sylfaen" w:eastAsia="Times New Roman" w:hAnsi="Sylfaen" w:cs="Calibri"/>
                <w:color w:val="002060"/>
                <w:sz w:val="20"/>
                <w:szCs w:val="20"/>
                <w:lang w:val="en-GB" w:eastAsia="en-GB"/>
              </w:rPr>
            </w:pPr>
            <w:r w:rsidRPr="00E61D38">
              <w:rPr>
                <w:rFonts w:ascii="Sylfaen" w:eastAsia="Times New Roman" w:hAnsi="Sylfaen" w:cs="Calibri"/>
                <w:color w:val="002060"/>
                <w:sz w:val="20"/>
                <w:szCs w:val="20"/>
                <w:lang w:val="en-GB" w:eastAsia="en-GB"/>
              </w:rPr>
              <w:t>2028 წელი</w:t>
            </w:r>
            <w:r w:rsidRPr="00E61D38">
              <w:rPr>
                <w:rFonts w:ascii="Sylfaen" w:eastAsia="Times New Roman" w:hAnsi="Sylfaen" w:cs="Calibri"/>
                <w:color w:val="002060"/>
                <w:sz w:val="20"/>
                <w:szCs w:val="20"/>
                <w:lang w:val="en-GB" w:eastAsia="en-GB"/>
              </w:rPr>
              <w:br/>
              <w:t>პროგნოზი</w:t>
            </w:r>
          </w:p>
        </w:tc>
        <w:tc>
          <w:tcPr>
            <w:tcW w:w="1768" w:type="dxa"/>
            <w:shd w:val="clear" w:color="000000" w:fill="F2F2F2"/>
            <w:vAlign w:val="center"/>
            <w:hideMark/>
          </w:tcPr>
          <w:p w14:paraId="25B4E711" w14:textId="77777777" w:rsidR="00E61D38" w:rsidRPr="00E61D38" w:rsidRDefault="00E61D38" w:rsidP="00E61D38">
            <w:pPr>
              <w:spacing w:after="0" w:line="240" w:lineRule="auto"/>
              <w:jc w:val="center"/>
              <w:rPr>
                <w:rFonts w:ascii="Sylfaen" w:eastAsia="Times New Roman" w:hAnsi="Sylfaen" w:cs="Calibri"/>
                <w:color w:val="002060"/>
                <w:sz w:val="20"/>
                <w:szCs w:val="20"/>
                <w:lang w:val="en-GB" w:eastAsia="en-GB"/>
              </w:rPr>
            </w:pPr>
            <w:r w:rsidRPr="00E61D38">
              <w:rPr>
                <w:rFonts w:ascii="Sylfaen" w:eastAsia="Times New Roman" w:hAnsi="Sylfaen" w:cs="Calibri"/>
                <w:color w:val="002060"/>
                <w:sz w:val="20"/>
                <w:szCs w:val="20"/>
                <w:lang w:val="en-GB" w:eastAsia="en-GB"/>
              </w:rPr>
              <w:t>2029 წელი</w:t>
            </w:r>
            <w:r w:rsidRPr="00E61D38">
              <w:rPr>
                <w:rFonts w:ascii="Sylfaen" w:eastAsia="Times New Roman" w:hAnsi="Sylfaen" w:cs="Calibri"/>
                <w:color w:val="002060"/>
                <w:sz w:val="20"/>
                <w:szCs w:val="20"/>
                <w:lang w:val="en-GB" w:eastAsia="en-GB"/>
              </w:rPr>
              <w:br/>
              <w:t>პროგნოზი</w:t>
            </w:r>
          </w:p>
        </w:tc>
      </w:tr>
      <w:tr w:rsidR="005C45DC" w:rsidRPr="005C45DC" w14:paraId="5E389D4D" w14:textId="77777777" w:rsidTr="005A1D84">
        <w:trPr>
          <w:trHeight w:val="611"/>
        </w:trPr>
        <w:tc>
          <w:tcPr>
            <w:tcW w:w="985" w:type="dxa"/>
            <w:shd w:val="clear" w:color="000000" w:fill="FFFFFF"/>
            <w:vAlign w:val="center"/>
            <w:hideMark/>
          </w:tcPr>
          <w:p w14:paraId="367E5041"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05 09</w:t>
            </w:r>
          </w:p>
        </w:tc>
        <w:tc>
          <w:tcPr>
            <w:tcW w:w="4102" w:type="dxa"/>
            <w:gridSpan w:val="3"/>
            <w:shd w:val="clear" w:color="000000" w:fill="FFFFFF"/>
            <w:vAlign w:val="center"/>
            <w:hideMark/>
          </w:tcPr>
          <w:p w14:paraId="26D99878" w14:textId="77777777" w:rsidR="00E61D38" w:rsidRPr="00E61D38" w:rsidRDefault="00E61D38" w:rsidP="00E61D38">
            <w:pPr>
              <w:spacing w:after="0" w:line="240" w:lineRule="auto"/>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სამედიცინო დაწესებულებების მოდერნიზაცია</w:t>
            </w:r>
          </w:p>
        </w:tc>
        <w:tc>
          <w:tcPr>
            <w:tcW w:w="1414" w:type="dxa"/>
            <w:shd w:val="clear" w:color="000000" w:fill="FFFFFF"/>
            <w:vAlign w:val="center"/>
            <w:hideMark/>
          </w:tcPr>
          <w:p w14:paraId="04BAF8AE"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0</w:t>
            </w:r>
          </w:p>
        </w:tc>
        <w:tc>
          <w:tcPr>
            <w:tcW w:w="1697" w:type="dxa"/>
            <w:gridSpan w:val="3"/>
            <w:shd w:val="clear" w:color="000000" w:fill="FFFFFF"/>
            <w:vAlign w:val="center"/>
            <w:hideMark/>
          </w:tcPr>
          <w:p w14:paraId="13E2F0D3"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1000000</w:t>
            </w:r>
          </w:p>
        </w:tc>
        <w:tc>
          <w:tcPr>
            <w:tcW w:w="1426" w:type="dxa"/>
            <w:gridSpan w:val="2"/>
            <w:shd w:val="clear" w:color="000000" w:fill="FFFFFF"/>
            <w:vAlign w:val="center"/>
            <w:hideMark/>
          </w:tcPr>
          <w:p w14:paraId="043D7851" w14:textId="5D1CB66F" w:rsidR="00E61D38" w:rsidRPr="00F8641A" w:rsidRDefault="006E68D7" w:rsidP="00E61D38">
            <w:pPr>
              <w:spacing w:after="0" w:line="240" w:lineRule="auto"/>
              <w:jc w:val="center"/>
              <w:rPr>
                <w:rFonts w:ascii="Sylfaen" w:eastAsia="Times New Roman" w:hAnsi="Sylfaen" w:cs="Calibri"/>
                <w:b/>
                <w:bCs/>
                <w:color w:val="002060"/>
                <w:sz w:val="20"/>
                <w:szCs w:val="20"/>
                <w:lang w:val="en-GB" w:eastAsia="en-GB"/>
              </w:rPr>
            </w:pPr>
            <w:r w:rsidRPr="00F8641A">
              <w:rPr>
                <w:rFonts w:ascii="Sylfaen" w:eastAsia="Times New Roman" w:hAnsi="Sylfaen" w:cs="Calibri"/>
                <w:b/>
                <w:bCs/>
                <w:color w:val="002060"/>
                <w:sz w:val="20"/>
                <w:szCs w:val="20"/>
                <w:lang w:val="en-GB" w:eastAsia="en-GB"/>
              </w:rPr>
              <w:t>2200000</w:t>
            </w:r>
          </w:p>
        </w:tc>
        <w:tc>
          <w:tcPr>
            <w:tcW w:w="1393" w:type="dxa"/>
            <w:gridSpan w:val="2"/>
            <w:shd w:val="clear" w:color="000000" w:fill="FFFFFF"/>
            <w:vAlign w:val="center"/>
            <w:hideMark/>
          </w:tcPr>
          <w:p w14:paraId="453D6E9A" w14:textId="77777777" w:rsidR="00E61D38" w:rsidRPr="00E61D38" w:rsidRDefault="00E61D38" w:rsidP="00E61D38">
            <w:pPr>
              <w:spacing w:after="0" w:line="240" w:lineRule="auto"/>
              <w:jc w:val="center"/>
              <w:rPr>
                <w:rFonts w:ascii="Sylfaen" w:eastAsia="Times New Roman" w:hAnsi="Sylfaen" w:cs="Calibri"/>
                <w:color w:val="002060"/>
                <w:sz w:val="20"/>
                <w:szCs w:val="20"/>
                <w:lang w:val="en-GB" w:eastAsia="en-GB"/>
              </w:rPr>
            </w:pPr>
            <w:r w:rsidRPr="00E61D38">
              <w:rPr>
                <w:rFonts w:ascii="Sylfaen" w:eastAsia="Times New Roman" w:hAnsi="Sylfaen" w:cs="Calibri"/>
                <w:color w:val="002060"/>
                <w:sz w:val="20"/>
                <w:szCs w:val="20"/>
                <w:lang w:val="en-GB" w:eastAsia="en-GB"/>
              </w:rPr>
              <w:t>0</w:t>
            </w:r>
          </w:p>
        </w:tc>
        <w:tc>
          <w:tcPr>
            <w:tcW w:w="1294" w:type="dxa"/>
            <w:shd w:val="clear" w:color="000000" w:fill="FFFFFF"/>
            <w:vAlign w:val="center"/>
            <w:hideMark/>
          </w:tcPr>
          <w:p w14:paraId="60C8E61B" w14:textId="77777777" w:rsidR="00E61D38" w:rsidRPr="00E61D38" w:rsidRDefault="00E61D38" w:rsidP="00E61D38">
            <w:pPr>
              <w:spacing w:after="0" w:line="240" w:lineRule="auto"/>
              <w:jc w:val="center"/>
              <w:rPr>
                <w:rFonts w:ascii="Sylfaen" w:eastAsia="Times New Roman" w:hAnsi="Sylfaen" w:cs="Calibri"/>
                <w:color w:val="002060"/>
                <w:sz w:val="20"/>
                <w:szCs w:val="20"/>
                <w:lang w:val="en-GB" w:eastAsia="en-GB"/>
              </w:rPr>
            </w:pPr>
            <w:r w:rsidRPr="00E61D38">
              <w:rPr>
                <w:rFonts w:ascii="Sylfaen" w:eastAsia="Times New Roman" w:hAnsi="Sylfaen" w:cs="Calibri"/>
                <w:color w:val="002060"/>
                <w:sz w:val="20"/>
                <w:szCs w:val="20"/>
                <w:lang w:val="en-GB" w:eastAsia="en-GB"/>
              </w:rPr>
              <w:t>0</w:t>
            </w:r>
          </w:p>
        </w:tc>
        <w:tc>
          <w:tcPr>
            <w:tcW w:w="1768" w:type="dxa"/>
            <w:shd w:val="clear" w:color="000000" w:fill="FFFFFF"/>
            <w:vAlign w:val="center"/>
            <w:hideMark/>
          </w:tcPr>
          <w:p w14:paraId="163083AF" w14:textId="77777777" w:rsidR="00E61D38" w:rsidRPr="00E61D38" w:rsidRDefault="00E61D38" w:rsidP="00E61D38">
            <w:pPr>
              <w:spacing w:after="0" w:line="240" w:lineRule="auto"/>
              <w:jc w:val="center"/>
              <w:rPr>
                <w:rFonts w:ascii="Sylfaen" w:eastAsia="Times New Roman" w:hAnsi="Sylfaen" w:cs="Calibri"/>
                <w:color w:val="002060"/>
                <w:sz w:val="20"/>
                <w:szCs w:val="20"/>
                <w:lang w:val="en-GB" w:eastAsia="en-GB"/>
              </w:rPr>
            </w:pPr>
            <w:r w:rsidRPr="00E61D38">
              <w:rPr>
                <w:rFonts w:ascii="Sylfaen" w:eastAsia="Times New Roman" w:hAnsi="Sylfaen" w:cs="Calibri"/>
                <w:color w:val="002060"/>
                <w:sz w:val="20"/>
                <w:szCs w:val="20"/>
                <w:lang w:val="en-GB" w:eastAsia="en-GB"/>
              </w:rPr>
              <w:t>0</w:t>
            </w:r>
          </w:p>
        </w:tc>
      </w:tr>
      <w:tr w:rsidR="005C45DC" w:rsidRPr="005C45DC" w14:paraId="737401B5" w14:textId="77777777" w:rsidTr="005A1D84">
        <w:trPr>
          <w:trHeight w:val="611"/>
        </w:trPr>
        <w:tc>
          <w:tcPr>
            <w:tcW w:w="5087" w:type="dxa"/>
            <w:gridSpan w:val="4"/>
            <w:shd w:val="clear" w:color="000000" w:fill="FFFFFF"/>
            <w:vAlign w:val="center"/>
            <w:hideMark/>
          </w:tcPr>
          <w:p w14:paraId="3CF76CD0"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მათ შორის კაპიტალური პროგრამები</w:t>
            </w:r>
          </w:p>
        </w:tc>
        <w:tc>
          <w:tcPr>
            <w:tcW w:w="1414" w:type="dxa"/>
            <w:shd w:val="clear" w:color="000000" w:fill="FFFFFF"/>
            <w:vAlign w:val="center"/>
            <w:hideMark/>
          </w:tcPr>
          <w:p w14:paraId="7B16393B" w14:textId="77777777" w:rsidR="00E61D38" w:rsidRPr="00E61D38" w:rsidRDefault="00E61D38" w:rsidP="00E61D38">
            <w:pPr>
              <w:spacing w:after="0" w:line="240" w:lineRule="auto"/>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 </w:t>
            </w:r>
          </w:p>
        </w:tc>
        <w:tc>
          <w:tcPr>
            <w:tcW w:w="1697" w:type="dxa"/>
            <w:gridSpan w:val="3"/>
            <w:shd w:val="clear" w:color="000000" w:fill="FFFFFF"/>
            <w:vAlign w:val="center"/>
            <w:hideMark/>
          </w:tcPr>
          <w:p w14:paraId="1E9E8C30" w14:textId="77777777" w:rsidR="00E61D38" w:rsidRPr="00E61D38" w:rsidRDefault="00E61D38" w:rsidP="00E61D38">
            <w:pPr>
              <w:spacing w:after="0" w:line="240" w:lineRule="auto"/>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 </w:t>
            </w:r>
          </w:p>
        </w:tc>
        <w:tc>
          <w:tcPr>
            <w:tcW w:w="1426" w:type="dxa"/>
            <w:gridSpan w:val="2"/>
            <w:shd w:val="clear" w:color="000000" w:fill="FFFFFF"/>
            <w:vAlign w:val="center"/>
            <w:hideMark/>
          </w:tcPr>
          <w:p w14:paraId="4374DBBD" w14:textId="77777777" w:rsidR="00E61D38" w:rsidRPr="00E61D38" w:rsidRDefault="00E61D38" w:rsidP="00E61D38">
            <w:pPr>
              <w:spacing w:after="0" w:line="240" w:lineRule="auto"/>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 </w:t>
            </w:r>
          </w:p>
        </w:tc>
        <w:tc>
          <w:tcPr>
            <w:tcW w:w="1393" w:type="dxa"/>
            <w:gridSpan w:val="2"/>
            <w:shd w:val="clear" w:color="000000" w:fill="FFFFFF"/>
            <w:vAlign w:val="center"/>
            <w:hideMark/>
          </w:tcPr>
          <w:p w14:paraId="751EB461" w14:textId="77777777" w:rsidR="00E61D38" w:rsidRPr="00E61D38" w:rsidRDefault="00E61D38" w:rsidP="00E61D38">
            <w:pPr>
              <w:spacing w:after="0" w:line="240" w:lineRule="auto"/>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 </w:t>
            </w:r>
          </w:p>
        </w:tc>
        <w:tc>
          <w:tcPr>
            <w:tcW w:w="1294" w:type="dxa"/>
            <w:shd w:val="clear" w:color="000000" w:fill="FFFFFF"/>
            <w:vAlign w:val="center"/>
            <w:hideMark/>
          </w:tcPr>
          <w:p w14:paraId="35FADB75" w14:textId="77777777" w:rsidR="00E61D38" w:rsidRPr="00E61D38" w:rsidRDefault="00E61D38" w:rsidP="00E61D38">
            <w:pPr>
              <w:spacing w:after="0" w:line="240" w:lineRule="auto"/>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 </w:t>
            </w:r>
          </w:p>
        </w:tc>
        <w:tc>
          <w:tcPr>
            <w:tcW w:w="1768" w:type="dxa"/>
            <w:shd w:val="clear" w:color="000000" w:fill="FFFFFF"/>
            <w:vAlign w:val="center"/>
            <w:hideMark/>
          </w:tcPr>
          <w:p w14:paraId="73C1F8D5" w14:textId="77777777" w:rsidR="00E61D38" w:rsidRPr="00E61D38" w:rsidRDefault="00E61D38" w:rsidP="00E61D38">
            <w:pPr>
              <w:spacing w:after="0" w:line="240" w:lineRule="auto"/>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 </w:t>
            </w:r>
          </w:p>
        </w:tc>
      </w:tr>
      <w:tr w:rsidR="005C45DC" w:rsidRPr="00E61D38" w14:paraId="72E0C669" w14:textId="77777777" w:rsidTr="005A1D84">
        <w:trPr>
          <w:trHeight w:val="451"/>
        </w:trPr>
        <w:tc>
          <w:tcPr>
            <w:tcW w:w="14079" w:type="dxa"/>
            <w:gridSpan w:val="14"/>
            <w:shd w:val="clear" w:color="000000" w:fill="F2F2F2"/>
            <w:vAlign w:val="center"/>
            <w:hideMark/>
          </w:tcPr>
          <w:p w14:paraId="4472602F"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შეფასების ინდიკატორი</w:t>
            </w:r>
          </w:p>
        </w:tc>
      </w:tr>
      <w:tr w:rsidR="005C45DC" w:rsidRPr="005C45DC" w14:paraId="23F7CEB4" w14:textId="77777777" w:rsidTr="005A1D84">
        <w:trPr>
          <w:trHeight w:val="932"/>
        </w:trPr>
        <w:tc>
          <w:tcPr>
            <w:tcW w:w="2405" w:type="dxa"/>
            <w:gridSpan w:val="2"/>
            <w:shd w:val="clear" w:color="000000" w:fill="F2F2F2"/>
            <w:vAlign w:val="center"/>
            <w:hideMark/>
          </w:tcPr>
          <w:p w14:paraId="34289418"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lastRenderedPageBreak/>
              <w:t>საბოლოო შედეგი</w:t>
            </w:r>
          </w:p>
        </w:tc>
        <w:tc>
          <w:tcPr>
            <w:tcW w:w="1409" w:type="dxa"/>
            <w:shd w:val="clear" w:color="000000" w:fill="F2F2F2"/>
            <w:vAlign w:val="center"/>
            <w:hideMark/>
          </w:tcPr>
          <w:p w14:paraId="13C63091"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2025 წელი საბაზისო</w:t>
            </w:r>
          </w:p>
        </w:tc>
        <w:tc>
          <w:tcPr>
            <w:tcW w:w="1273" w:type="dxa"/>
            <w:shd w:val="clear" w:color="000000" w:fill="F2F2F2"/>
            <w:vAlign w:val="center"/>
            <w:hideMark/>
          </w:tcPr>
          <w:p w14:paraId="3541E7F8"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2026 წელი</w:t>
            </w:r>
          </w:p>
        </w:tc>
        <w:tc>
          <w:tcPr>
            <w:tcW w:w="1697" w:type="dxa"/>
            <w:gridSpan w:val="2"/>
            <w:shd w:val="clear" w:color="000000" w:fill="F2F2F2"/>
            <w:vAlign w:val="center"/>
            <w:hideMark/>
          </w:tcPr>
          <w:p w14:paraId="3C6CDEE6"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2027 წელი</w:t>
            </w:r>
          </w:p>
        </w:tc>
        <w:tc>
          <w:tcPr>
            <w:tcW w:w="1254" w:type="dxa"/>
            <w:shd w:val="clear" w:color="000000" w:fill="F2F2F2"/>
            <w:vAlign w:val="center"/>
            <w:hideMark/>
          </w:tcPr>
          <w:p w14:paraId="37AFF42C"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2028 წელი</w:t>
            </w:r>
          </w:p>
        </w:tc>
        <w:tc>
          <w:tcPr>
            <w:tcW w:w="1433" w:type="dxa"/>
            <w:gridSpan w:val="2"/>
            <w:shd w:val="clear" w:color="000000" w:fill="F2F2F2"/>
            <w:vAlign w:val="center"/>
            <w:hideMark/>
          </w:tcPr>
          <w:p w14:paraId="743714EC"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2029 წელი</w:t>
            </w:r>
          </w:p>
        </w:tc>
        <w:tc>
          <w:tcPr>
            <w:tcW w:w="1205" w:type="dxa"/>
            <w:gridSpan w:val="2"/>
            <w:shd w:val="clear" w:color="000000" w:fill="F2F2F2"/>
            <w:vAlign w:val="center"/>
            <w:hideMark/>
          </w:tcPr>
          <w:p w14:paraId="002A92E1"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სტრატეგიული მიზანი</w:t>
            </w:r>
          </w:p>
        </w:tc>
        <w:tc>
          <w:tcPr>
            <w:tcW w:w="1635" w:type="dxa"/>
            <w:gridSpan w:val="2"/>
            <w:shd w:val="clear" w:color="000000" w:fill="F2F2F2"/>
            <w:vAlign w:val="center"/>
            <w:hideMark/>
          </w:tcPr>
          <w:p w14:paraId="7C518000"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2026 წლის ცდომილების ალბათობა (%)</w:t>
            </w:r>
          </w:p>
        </w:tc>
        <w:tc>
          <w:tcPr>
            <w:tcW w:w="1768" w:type="dxa"/>
            <w:shd w:val="clear" w:color="000000" w:fill="F2F2F2"/>
            <w:vAlign w:val="center"/>
            <w:hideMark/>
          </w:tcPr>
          <w:p w14:paraId="5DA87E08"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რისკი</w:t>
            </w:r>
          </w:p>
        </w:tc>
      </w:tr>
      <w:tr w:rsidR="005C45DC" w:rsidRPr="005C45DC" w14:paraId="119AA603" w14:textId="77777777" w:rsidTr="005A1D84">
        <w:trPr>
          <w:trHeight w:val="2507"/>
        </w:trPr>
        <w:tc>
          <w:tcPr>
            <w:tcW w:w="2405" w:type="dxa"/>
            <w:gridSpan w:val="2"/>
            <w:shd w:val="clear" w:color="000000" w:fill="FFFFFF"/>
            <w:vAlign w:val="center"/>
            <w:hideMark/>
          </w:tcPr>
          <w:p w14:paraId="74C1820A" w14:textId="77777777" w:rsidR="00E61D38" w:rsidRPr="00E61D38" w:rsidRDefault="00E61D38" w:rsidP="00A16FB1">
            <w:pPr>
              <w:spacing w:after="0" w:line="240" w:lineRule="auto"/>
              <w:rPr>
                <w:rFonts w:ascii="Sylfaen" w:eastAsia="Times New Roman" w:hAnsi="Sylfaen" w:cs="Calibri"/>
                <w:color w:val="002060"/>
                <w:sz w:val="20"/>
                <w:szCs w:val="20"/>
                <w:lang w:val="en-GB" w:eastAsia="en-GB"/>
              </w:rPr>
            </w:pPr>
            <w:r w:rsidRPr="00E61D38">
              <w:rPr>
                <w:rFonts w:ascii="Sylfaen" w:eastAsia="Times New Roman" w:hAnsi="Sylfaen" w:cs="Calibri"/>
                <w:color w:val="002060"/>
                <w:sz w:val="20"/>
                <w:szCs w:val="20"/>
                <w:lang w:val="en-GB" w:eastAsia="en-GB"/>
              </w:rPr>
              <w:t>ახალი პოლიკლინიკის აშენება</w:t>
            </w:r>
          </w:p>
        </w:tc>
        <w:tc>
          <w:tcPr>
            <w:tcW w:w="1409" w:type="dxa"/>
            <w:shd w:val="clear" w:color="000000" w:fill="FFFFFF"/>
            <w:vAlign w:val="center"/>
            <w:hideMark/>
          </w:tcPr>
          <w:p w14:paraId="3EA6B1BE"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1</w:t>
            </w:r>
          </w:p>
        </w:tc>
        <w:tc>
          <w:tcPr>
            <w:tcW w:w="1273" w:type="dxa"/>
            <w:shd w:val="clear" w:color="000000" w:fill="FFFFFF"/>
            <w:vAlign w:val="center"/>
            <w:hideMark/>
          </w:tcPr>
          <w:p w14:paraId="1BFDA675"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1</w:t>
            </w:r>
          </w:p>
        </w:tc>
        <w:tc>
          <w:tcPr>
            <w:tcW w:w="1697" w:type="dxa"/>
            <w:gridSpan w:val="2"/>
            <w:shd w:val="clear" w:color="000000" w:fill="FFFFFF"/>
            <w:vAlign w:val="center"/>
            <w:hideMark/>
          </w:tcPr>
          <w:p w14:paraId="6CE7A793"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1</w:t>
            </w:r>
          </w:p>
        </w:tc>
        <w:tc>
          <w:tcPr>
            <w:tcW w:w="1254" w:type="dxa"/>
            <w:shd w:val="clear" w:color="000000" w:fill="FFFFFF"/>
            <w:vAlign w:val="center"/>
            <w:hideMark/>
          </w:tcPr>
          <w:p w14:paraId="0E14A0C6"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1</w:t>
            </w:r>
          </w:p>
        </w:tc>
        <w:tc>
          <w:tcPr>
            <w:tcW w:w="1433" w:type="dxa"/>
            <w:gridSpan w:val="2"/>
            <w:shd w:val="clear" w:color="000000" w:fill="FFFFFF"/>
            <w:vAlign w:val="center"/>
            <w:hideMark/>
          </w:tcPr>
          <w:p w14:paraId="486894D6"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1</w:t>
            </w:r>
          </w:p>
        </w:tc>
        <w:tc>
          <w:tcPr>
            <w:tcW w:w="1205" w:type="dxa"/>
            <w:gridSpan w:val="2"/>
            <w:shd w:val="clear" w:color="000000" w:fill="FFFFFF"/>
            <w:vAlign w:val="center"/>
            <w:hideMark/>
          </w:tcPr>
          <w:p w14:paraId="6F22A577"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 </w:t>
            </w:r>
          </w:p>
        </w:tc>
        <w:tc>
          <w:tcPr>
            <w:tcW w:w="1635" w:type="dxa"/>
            <w:gridSpan w:val="2"/>
            <w:shd w:val="clear" w:color="000000" w:fill="FFFFFF"/>
            <w:vAlign w:val="center"/>
            <w:hideMark/>
          </w:tcPr>
          <w:p w14:paraId="1F32AA43" w14:textId="77777777" w:rsidR="00E61D38" w:rsidRPr="00E61D38" w:rsidRDefault="00E61D38" w:rsidP="00E61D38">
            <w:pPr>
              <w:spacing w:after="0" w:line="240" w:lineRule="auto"/>
              <w:jc w:val="center"/>
              <w:rPr>
                <w:rFonts w:ascii="Sylfaen" w:eastAsia="Times New Roman" w:hAnsi="Sylfaen" w:cs="Calibri"/>
                <w:color w:val="002060"/>
                <w:sz w:val="20"/>
                <w:szCs w:val="20"/>
                <w:lang w:val="en-GB" w:eastAsia="en-GB"/>
              </w:rPr>
            </w:pPr>
            <w:r w:rsidRPr="00E61D38">
              <w:rPr>
                <w:rFonts w:ascii="Sylfaen" w:eastAsia="Times New Roman" w:hAnsi="Sylfaen" w:cs="Calibri"/>
                <w:color w:val="002060"/>
                <w:sz w:val="20"/>
                <w:szCs w:val="20"/>
                <w:lang w:val="en-GB" w:eastAsia="en-GB"/>
              </w:rPr>
              <w:t>10%</w:t>
            </w:r>
          </w:p>
        </w:tc>
        <w:tc>
          <w:tcPr>
            <w:tcW w:w="1768" w:type="dxa"/>
            <w:shd w:val="clear" w:color="000000" w:fill="FFFFFF"/>
            <w:vAlign w:val="center"/>
            <w:hideMark/>
          </w:tcPr>
          <w:p w14:paraId="75BA92B2" w14:textId="6A2085F1" w:rsidR="00E61D38" w:rsidRPr="00E61D38" w:rsidRDefault="00E61D38" w:rsidP="0044499D">
            <w:pPr>
              <w:spacing w:after="0" w:line="240" w:lineRule="auto"/>
              <w:rPr>
                <w:rFonts w:ascii="Sylfaen" w:eastAsia="Times New Roman" w:hAnsi="Sylfaen" w:cs="Calibri"/>
                <w:color w:val="002060"/>
                <w:sz w:val="16"/>
                <w:szCs w:val="16"/>
                <w:lang w:val="en-GB" w:eastAsia="en-GB"/>
              </w:rPr>
            </w:pPr>
            <w:r w:rsidRPr="00E61D38">
              <w:rPr>
                <w:rFonts w:ascii="Sylfaen" w:eastAsia="Times New Roman" w:hAnsi="Sylfaen" w:cs="Calibri"/>
                <w:color w:val="002060"/>
                <w:sz w:val="16"/>
                <w:szCs w:val="16"/>
                <w:lang w:val="en-GB" w:eastAsia="en-GB"/>
              </w:rPr>
              <w:t>თანხის გამოყოფის შეფერხება</w:t>
            </w:r>
            <w:r w:rsidR="00A62E93" w:rsidRPr="005C45DC">
              <w:rPr>
                <w:rFonts w:ascii="Sylfaen" w:eastAsia="Times New Roman" w:hAnsi="Sylfaen" w:cs="Calibri"/>
                <w:color w:val="002060"/>
                <w:sz w:val="16"/>
                <w:szCs w:val="16"/>
                <w:lang w:val="en-GB" w:eastAsia="en-GB"/>
              </w:rPr>
              <w:t xml:space="preserve"> </w:t>
            </w:r>
            <w:r w:rsidRPr="00E61D38">
              <w:rPr>
                <w:rFonts w:ascii="Sylfaen" w:eastAsia="Times New Roman" w:hAnsi="Sylfaen" w:cs="Calibri"/>
                <w:color w:val="002060"/>
                <w:sz w:val="16"/>
                <w:szCs w:val="16"/>
                <w:lang w:val="en-GB" w:eastAsia="en-GB"/>
              </w:rPr>
              <w:t>თანმდევი მომსახურებებით (შესაბამისი საინჟინრო-გეოდეზიური კვლევები,</w:t>
            </w:r>
            <w:r w:rsidR="00A62E93" w:rsidRPr="005C45DC">
              <w:rPr>
                <w:rFonts w:ascii="Sylfaen" w:eastAsia="Times New Roman" w:hAnsi="Sylfaen" w:cs="Calibri"/>
                <w:color w:val="002060"/>
                <w:sz w:val="16"/>
                <w:szCs w:val="16"/>
                <w:lang w:val="en-GB" w:eastAsia="en-GB"/>
              </w:rPr>
              <w:t xml:space="preserve"> </w:t>
            </w:r>
            <w:r w:rsidRPr="00E61D38">
              <w:rPr>
                <w:rFonts w:ascii="Sylfaen" w:eastAsia="Times New Roman" w:hAnsi="Sylfaen" w:cs="Calibri"/>
                <w:color w:val="002060"/>
                <w:sz w:val="16"/>
                <w:szCs w:val="16"/>
                <w:lang w:val="en-GB" w:eastAsia="en-GB"/>
              </w:rPr>
              <w:t>პროექტირება, ზედამხედველობა. ექსპერტიზა და ა.შ</w:t>
            </w:r>
            <w:r w:rsidR="0044499D" w:rsidRPr="005C45DC">
              <w:rPr>
                <w:rFonts w:ascii="Sylfaen" w:eastAsia="Times New Roman" w:hAnsi="Sylfaen" w:cs="Calibri"/>
                <w:color w:val="002060"/>
                <w:sz w:val="16"/>
                <w:szCs w:val="16"/>
                <w:lang w:val="ka-GE" w:eastAsia="en-GB"/>
              </w:rPr>
              <w:t>.</w:t>
            </w:r>
            <w:r w:rsidRPr="00E61D38">
              <w:rPr>
                <w:rFonts w:ascii="Sylfaen" w:eastAsia="Times New Roman" w:hAnsi="Sylfaen" w:cs="Calibri"/>
                <w:color w:val="002060"/>
                <w:sz w:val="16"/>
                <w:szCs w:val="16"/>
                <w:lang w:val="en-GB" w:eastAsia="en-GB"/>
              </w:rPr>
              <w:t>)</w:t>
            </w:r>
          </w:p>
        </w:tc>
      </w:tr>
      <w:tr w:rsidR="005C45DC" w:rsidRPr="005C45DC" w14:paraId="0E792833" w14:textId="77777777" w:rsidTr="005A1D84">
        <w:trPr>
          <w:trHeight w:val="932"/>
        </w:trPr>
        <w:tc>
          <w:tcPr>
            <w:tcW w:w="2405" w:type="dxa"/>
            <w:gridSpan w:val="2"/>
            <w:shd w:val="clear" w:color="000000" w:fill="FFFFFF"/>
            <w:vAlign w:val="center"/>
            <w:hideMark/>
          </w:tcPr>
          <w:p w14:paraId="74DF7191" w14:textId="77777777" w:rsidR="00E61D38" w:rsidRPr="00E61D38" w:rsidRDefault="00E61D38" w:rsidP="00A16FB1">
            <w:pPr>
              <w:spacing w:after="0" w:line="240" w:lineRule="auto"/>
              <w:rPr>
                <w:rFonts w:ascii="Sylfaen" w:eastAsia="Times New Roman" w:hAnsi="Sylfaen" w:cs="Calibri"/>
                <w:color w:val="002060"/>
                <w:sz w:val="20"/>
                <w:szCs w:val="20"/>
                <w:lang w:val="en-GB" w:eastAsia="en-GB"/>
              </w:rPr>
            </w:pPr>
            <w:r w:rsidRPr="00E61D38">
              <w:rPr>
                <w:rFonts w:ascii="Sylfaen" w:eastAsia="Times New Roman" w:hAnsi="Sylfaen" w:cs="Calibri"/>
                <w:color w:val="002060"/>
                <w:sz w:val="20"/>
                <w:szCs w:val="20"/>
                <w:lang w:val="en-GB" w:eastAsia="en-GB"/>
              </w:rPr>
              <w:t>შეძენილი სამედიცინო დანიშნულების ტექნიკა</w:t>
            </w:r>
          </w:p>
        </w:tc>
        <w:tc>
          <w:tcPr>
            <w:tcW w:w="1409" w:type="dxa"/>
            <w:shd w:val="clear" w:color="000000" w:fill="FFFFFF"/>
            <w:vAlign w:val="center"/>
            <w:hideMark/>
          </w:tcPr>
          <w:p w14:paraId="3B14B585"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150</w:t>
            </w:r>
          </w:p>
        </w:tc>
        <w:tc>
          <w:tcPr>
            <w:tcW w:w="1273" w:type="dxa"/>
            <w:shd w:val="clear" w:color="000000" w:fill="FFFFFF"/>
            <w:vAlign w:val="center"/>
            <w:hideMark/>
          </w:tcPr>
          <w:p w14:paraId="2484943F"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165</w:t>
            </w:r>
          </w:p>
        </w:tc>
        <w:tc>
          <w:tcPr>
            <w:tcW w:w="1697" w:type="dxa"/>
            <w:gridSpan w:val="2"/>
            <w:shd w:val="clear" w:color="000000" w:fill="FFFFFF"/>
            <w:vAlign w:val="center"/>
            <w:hideMark/>
          </w:tcPr>
          <w:p w14:paraId="0D380211"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170</w:t>
            </w:r>
          </w:p>
        </w:tc>
        <w:tc>
          <w:tcPr>
            <w:tcW w:w="1254" w:type="dxa"/>
            <w:shd w:val="clear" w:color="000000" w:fill="FFFFFF"/>
            <w:vAlign w:val="center"/>
            <w:hideMark/>
          </w:tcPr>
          <w:p w14:paraId="38B3FD19"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170</w:t>
            </w:r>
          </w:p>
        </w:tc>
        <w:tc>
          <w:tcPr>
            <w:tcW w:w="1433" w:type="dxa"/>
            <w:gridSpan w:val="2"/>
            <w:shd w:val="clear" w:color="000000" w:fill="FFFFFF"/>
            <w:vAlign w:val="center"/>
            <w:hideMark/>
          </w:tcPr>
          <w:p w14:paraId="6C018763"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170</w:t>
            </w:r>
          </w:p>
        </w:tc>
        <w:tc>
          <w:tcPr>
            <w:tcW w:w="1205" w:type="dxa"/>
            <w:gridSpan w:val="2"/>
            <w:shd w:val="clear" w:color="000000" w:fill="FFFFFF"/>
            <w:vAlign w:val="center"/>
            <w:hideMark/>
          </w:tcPr>
          <w:p w14:paraId="11B3E2F8" w14:textId="77777777" w:rsidR="00E61D38" w:rsidRPr="00E61D38" w:rsidRDefault="00E61D38" w:rsidP="00E61D38">
            <w:pPr>
              <w:spacing w:after="0" w:line="240" w:lineRule="auto"/>
              <w:jc w:val="center"/>
              <w:rPr>
                <w:rFonts w:ascii="Sylfaen" w:eastAsia="Times New Roman" w:hAnsi="Sylfaen" w:cs="Calibri"/>
                <w:b/>
                <w:bCs/>
                <w:color w:val="002060"/>
                <w:sz w:val="20"/>
                <w:szCs w:val="20"/>
                <w:lang w:val="en-GB" w:eastAsia="en-GB"/>
              </w:rPr>
            </w:pPr>
            <w:r w:rsidRPr="00E61D38">
              <w:rPr>
                <w:rFonts w:ascii="Sylfaen" w:eastAsia="Times New Roman" w:hAnsi="Sylfaen" w:cs="Calibri"/>
                <w:b/>
                <w:bCs/>
                <w:color w:val="002060"/>
                <w:sz w:val="20"/>
                <w:szCs w:val="20"/>
                <w:lang w:val="en-GB" w:eastAsia="en-GB"/>
              </w:rPr>
              <w:t> </w:t>
            </w:r>
          </w:p>
        </w:tc>
        <w:tc>
          <w:tcPr>
            <w:tcW w:w="1635" w:type="dxa"/>
            <w:gridSpan w:val="2"/>
            <w:shd w:val="clear" w:color="000000" w:fill="FFFFFF"/>
            <w:vAlign w:val="center"/>
            <w:hideMark/>
          </w:tcPr>
          <w:p w14:paraId="3D16FD44" w14:textId="77777777" w:rsidR="00E61D38" w:rsidRPr="00E61D38" w:rsidRDefault="00E61D38" w:rsidP="00E61D38">
            <w:pPr>
              <w:spacing w:after="0" w:line="240" w:lineRule="auto"/>
              <w:jc w:val="center"/>
              <w:rPr>
                <w:rFonts w:ascii="Sylfaen" w:eastAsia="Times New Roman" w:hAnsi="Sylfaen" w:cs="Calibri"/>
                <w:color w:val="002060"/>
                <w:sz w:val="20"/>
                <w:szCs w:val="20"/>
                <w:lang w:val="en-GB" w:eastAsia="en-GB"/>
              </w:rPr>
            </w:pPr>
            <w:r w:rsidRPr="00E61D38">
              <w:rPr>
                <w:rFonts w:ascii="Sylfaen" w:eastAsia="Times New Roman" w:hAnsi="Sylfaen" w:cs="Calibri"/>
                <w:color w:val="002060"/>
                <w:sz w:val="20"/>
                <w:szCs w:val="20"/>
                <w:lang w:val="en-GB" w:eastAsia="en-GB"/>
              </w:rPr>
              <w:t>10%</w:t>
            </w:r>
          </w:p>
        </w:tc>
        <w:tc>
          <w:tcPr>
            <w:tcW w:w="1768" w:type="dxa"/>
            <w:shd w:val="clear" w:color="000000" w:fill="FFFFFF"/>
            <w:vAlign w:val="center"/>
            <w:hideMark/>
          </w:tcPr>
          <w:p w14:paraId="35FEE3E2" w14:textId="1934B4E4" w:rsidR="00E61D38" w:rsidRPr="00E61D38" w:rsidRDefault="00E61D38" w:rsidP="0044499D">
            <w:pPr>
              <w:spacing w:after="0" w:line="240" w:lineRule="auto"/>
              <w:rPr>
                <w:rFonts w:ascii="Sylfaen" w:eastAsia="Times New Roman" w:hAnsi="Sylfaen" w:cs="Calibri"/>
                <w:color w:val="002060"/>
                <w:sz w:val="16"/>
                <w:szCs w:val="16"/>
                <w:lang w:val="en-GB" w:eastAsia="en-GB"/>
              </w:rPr>
            </w:pPr>
            <w:r w:rsidRPr="00E61D38">
              <w:rPr>
                <w:rFonts w:ascii="Sylfaen" w:eastAsia="Times New Roman" w:hAnsi="Sylfaen" w:cs="Calibri"/>
                <w:color w:val="002060"/>
                <w:sz w:val="16"/>
                <w:szCs w:val="16"/>
                <w:lang w:val="en-GB" w:eastAsia="en-GB"/>
              </w:rPr>
              <w:t>თანხის გამოყოფის შეფერხება</w:t>
            </w:r>
            <w:r w:rsidR="00A62E93" w:rsidRPr="005C45DC">
              <w:rPr>
                <w:rFonts w:ascii="Sylfaen" w:eastAsia="Times New Roman" w:hAnsi="Sylfaen" w:cs="Calibri"/>
                <w:color w:val="002060"/>
                <w:sz w:val="16"/>
                <w:szCs w:val="16"/>
                <w:lang w:val="en-GB" w:eastAsia="en-GB"/>
              </w:rPr>
              <w:t xml:space="preserve"> </w:t>
            </w:r>
            <w:r w:rsidRPr="00E61D38">
              <w:rPr>
                <w:rFonts w:ascii="Sylfaen" w:eastAsia="Times New Roman" w:hAnsi="Sylfaen" w:cs="Calibri"/>
                <w:color w:val="002060"/>
                <w:sz w:val="16"/>
                <w:szCs w:val="16"/>
                <w:lang w:val="en-GB" w:eastAsia="en-GB"/>
              </w:rPr>
              <w:t>მომსახურებების</w:t>
            </w:r>
            <w:r w:rsidR="00A62E93" w:rsidRPr="005C45DC">
              <w:rPr>
                <w:rFonts w:ascii="Sylfaen" w:eastAsia="Times New Roman" w:hAnsi="Sylfaen" w:cs="Calibri"/>
                <w:color w:val="002060"/>
                <w:sz w:val="16"/>
                <w:szCs w:val="16"/>
                <w:lang w:val="en-GB" w:eastAsia="en-GB"/>
              </w:rPr>
              <w:t xml:space="preserve"> </w:t>
            </w:r>
            <w:r w:rsidRPr="00E61D38">
              <w:rPr>
                <w:rFonts w:ascii="Sylfaen" w:eastAsia="Times New Roman" w:hAnsi="Sylfaen" w:cs="Calibri"/>
                <w:color w:val="002060"/>
                <w:sz w:val="16"/>
                <w:szCs w:val="16"/>
                <w:lang w:val="en-GB" w:eastAsia="en-GB"/>
              </w:rPr>
              <w:t>ტენდერით შესყიდვის დაბალი კონკურენტუნარიანი გარემო</w:t>
            </w:r>
          </w:p>
        </w:tc>
      </w:tr>
    </w:tbl>
    <w:p w14:paraId="05CDB59C" w14:textId="77777777" w:rsidR="00E61D38" w:rsidRPr="005C45DC" w:rsidRDefault="00E61D38" w:rsidP="00E61D38">
      <w:pPr>
        <w:jc w:val="right"/>
        <w:rPr>
          <w:rFonts w:ascii="Sylfaen" w:hAnsi="Sylfaen"/>
          <w:color w:val="002060"/>
          <w:sz w:val="20"/>
          <w:szCs w:val="20"/>
        </w:rPr>
      </w:pPr>
    </w:p>
    <w:p w14:paraId="258DF330" w14:textId="318F997D" w:rsidR="00BF132F" w:rsidRDefault="00BF132F">
      <w:pPr>
        <w:rPr>
          <w:rFonts w:ascii="Sylfaen" w:hAnsi="Sylfaen"/>
          <w:color w:val="002060"/>
        </w:rPr>
      </w:pPr>
    </w:p>
    <w:p w14:paraId="6D003017" w14:textId="11BCA80C" w:rsidR="006E68D7" w:rsidRDefault="006E68D7">
      <w:pPr>
        <w:rPr>
          <w:rFonts w:ascii="Sylfaen" w:hAnsi="Sylfaen"/>
          <w:color w:val="002060"/>
        </w:rPr>
      </w:pPr>
    </w:p>
    <w:p w14:paraId="0D878764" w14:textId="2361AF31" w:rsidR="005A1D84" w:rsidRDefault="005A1D84">
      <w:pPr>
        <w:rPr>
          <w:rFonts w:ascii="Sylfaen" w:hAnsi="Sylfaen"/>
          <w:color w:val="002060"/>
        </w:rPr>
      </w:pPr>
    </w:p>
    <w:p w14:paraId="758AB68D" w14:textId="77777777" w:rsidR="005A1D84" w:rsidRDefault="005A1D84">
      <w:pPr>
        <w:rPr>
          <w:rFonts w:ascii="Sylfaen" w:hAnsi="Sylfaen"/>
          <w:color w:val="002060"/>
        </w:rPr>
      </w:pPr>
    </w:p>
    <w:p w14:paraId="695B3C98" w14:textId="6C307EAA" w:rsidR="006E68D7" w:rsidRDefault="006E68D7">
      <w:pPr>
        <w:rPr>
          <w:rFonts w:ascii="Sylfaen" w:hAnsi="Sylfaen"/>
          <w:color w:val="002060"/>
        </w:rPr>
      </w:pPr>
    </w:p>
    <w:p w14:paraId="1B782BBB" w14:textId="6C327508" w:rsidR="006E68D7" w:rsidRDefault="006E68D7">
      <w:pPr>
        <w:rPr>
          <w:rFonts w:ascii="Sylfaen" w:hAnsi="Sylfaen"/>
          <w:color w:val="002060"/>
        </w:rPr>
      </w:pPr>
    </w:p>
    <w:p w14:paraId="66C09469" w14:textId="050A7E8D" w:rsidR="006E68D7" w:rsidRDefault="006E68D7">
      <w:pPr>
        <w:rPr>
          <w:rFonts w:ascii="Sylfaen" w:hAnsi="Sylfaen"/>
          <w:color w:val="002060"/>
        </w:rPr>
      </w:pPr>
    </w:p>
    <w:p w14:paraId="7EA5AB1B" w14:textId="77777777" w:rsidR="006E68D7" w:rsidRPr="005C45DC" w:rsidRDefault="006E68D7">
      <w:pPr>
        <w:rPr>
          <w:rFonts w:ascii="Sylfaen" w:hAnsi="Sylfaen"/>
          <w:color w:val="002060"/>
        </w:rPr>
      </w:pPr>
    </w:p>
    <w:p w14:paraId="7EB7382A" w14:textId="55F29081" w:rsidR="00BF132F" w:rsidRPr="005C45DC" w:rsidRDefault="00BF132F">
      <w:pPr>
        <w:rPr>
          <w:rFonts w:ascii="Sylfaen" w:hAnsi="Sylfaen"/>
          <w:color w:val="002060"/>
        </w:rPr>
      </w:pPr>
    </w:p>
    <w:p w14:paraId="1AB316D2" w14:textId="5432BD46" w:rsidR="006F3444" w:rsidRPr="005C45DC" w:rsidRDefault="006F3444" w:rsidP="006F3444">
      <w:pPr>
        <w:jc w:val="right"/>
        <w:rPr>
          <w:rFonts w:ascii="Sylfaen" w:hAnsi="Sylfaen"/>
          <w:b/>
          <w:bCs/>
          <w:color w:val="002060"/>
        </w:rPr>
      </w:pPr>
      <w:r w:rsidRPr="005C45DC">
        <w:rPr>
          <w:rFonts w:ascii="Sylfaen" w:hAnsi="Sylfaen"/>
          <w:b/>
          <w:bCs/>
          <w:color w:val="002060"/>
          <w:lang w:val="ka-GE"/>
        </w:rPr>
        <w:t>დანართი N2</w:t>
      </w:r>
    </w:p>
    <w:p w14:paraId="74E2437D" w14:textId="658A3190" w:rsidR="006F3444" w:rsidRDefault="006F3444" w:rsidP="006F3444">
      <w:pPr>
        <w:spacing w:after="0" w:line="276" w:lineRule="auto"/>
        <w:contextualSpacing/>
        <w:jc w:val="both"/>
        <w:rPr>
          <w:rFonts w:ascii="Sylfaen" w:eastAsia="Times New Roman" w:hAnsi="Sylfaen"/>
          <w:b/>
          <w:bCs/>
          <w:color w:val="002060"/>
          <w:sz w:val="24"/>
          <w:szCs w:val="24"/>
          <w:lang w:val="ka-GE"/>
        </w:rPr>
      </w:pPr>
      <w:r w:rsidRPr="005C45DC">
        <w:rPr>
          <w:rFonts w:ascii="Sylfaen" w:eastAsia="Times New Roman" w:hAnsi="Sylfaen"/>
          <w:b/>
          <w:bCs/>
          <w:color w:val="002060"/>
          <w:sz w:val="24"/>
          <w:szCs w:val="24"/>
          <w:lang w:val="ka-GE"/>
        </w:rPr>
        <w:t>პრიორიტეტი 2 - მოსახლეობის სოციალური დაცვა</w:t>
      </w:r>
    </w:p>
    <w:p w14:paraId="019C4259" w14:textId="77777777" w:rsidR="005A1D84" w:rsidRPr="005C45DC" w:rsidRDefault="005A1D84" w:rsidP="006F3444">
      <w:pPr>
        <w:spacing w:after="0" w:line="276" w:lineRule="auto"/>
        <w:contextualSpacing/>
        <w:jc w:val="both"/>
        <w:rPr>
          <w:rFonts w:ascii="Sylfaen" w:eastAsia="Times New Roman" w:hAnsi="Sylfaen"/>
          <w:b/>
          <w:bCs/>
          <w:color w:val="002060"/>
          <w:sz w:val="24"/>
          <w:szCs w:val="24"/>
          <w:lang w:val="ka-GE"/>
        </w:rPr>
      </w:pPr>
    </w:p>
    <w:tbl>
      <w:tblPr>
        <w:tblW w:w="5000" w:type="pct"/>
        <w:tblBorders>
          <w:top w:val="dotted" w:sz="4" w:space="0" w:color="002060"/>
          <w:left w:val="dotted" w:sz="4" w:space="0" w:color="002060"/>
          <w:bottom w:val="dotted" w:sz="4" w:space="0" w:color="002060"/>
          <w:right w:val="dotted" w:sz="4" w:space="0" w:color="002060"/>
          <w:insideH w:val="dotted" w:sz="4" w:space="0" w:color="002060"/>
          <w:insideV w:val="dotted" w:sz="4" w:space="0" w:color="002060"/>
        </w:tblBorders>
        <w:tblLook w:val="04A0" w:firstRow="1" w:lastRow="0" w:firstColumn="1" w:lastColumn="0" w:noHBand="0" w:noVBand="1"/>
      </w:tblPr>
      <w:tblGrid>
        <w:gridCol w:w="782"/>
        <w:gridCol w:w="4559"/>
        <w:gridCol w:w="1329"/>
        <w:gridCol w:w="1070"/>
        <w:gridCol w:w="1296"/>
        <w:gridCol w:w="1296"/>
        <w:gridCol w:w="1296"/>
        <w:gridCol w:w="1296"/>
        <w:gridCol w:w="1296"/>
      </w:tblGrid>
      <w:tr w:rsidR="005A1D84" w:rsidRPr="005A1D84" w14:paraId="757B44BC" w14:textId="77777777" w:rsidTr="005A1D84">
        <w:trPr>
          <w:trHeight w:val="870"/>
        </w:trPr>
        <w:tc>
          <w:tcPr>
            <w:tcW w:w="267" w:type="pct"/>
            <w:shd w:val="clear" w:color="000000" w:fill="FFFFCC"/>
            <w:vAlign w:val="center"/>
            <w:hideMark/>
          </w:tcPr>
          <w:p w14:paraId="615F0114" w14:textId="77777777" w:rsidR="005A1D84" w:rsidRPr="005A1D84" w:rsidRDefault="005A1D84" w:rsidP="005A1D84">
            <w:pPr>
              <w:spacing w:after="0" w:line="240" w:lineRule="auto"/>
              <w:jc w:val="center"/>
              <w:rPr>
                <w:rFonts w:ascii="Sylfaen" w:eastAsia="Times New Roman" w:hAnsi="Sylfaen" w:cs="Calibri"/>
                <w:b/>
                <w:bCs/>
                <w:color w:val="002060"/>
                <w:lang w:val="en-GB" w:eastAsia="en-GB"/>
              </w:rPr>
            </w:pPr>
            <w:r w:rsidRPr="005A1D84">
              <w:rPr>
                <w:rFonts w:ascii="Sylfaen" w:eastAsia="Times New Roman" w:hAnsi="Sylfaen" w:cs="Calibri"/>
                <w:b/>
                <w:bCs/>
                <w:color w:val="002060"/>
                <w:lang w:val="en-GB" w:eastAsia="en-GB"/>
              </w:rPr>
              <w:t>კოდი</w:t>
            </w:r>
          </w:p>
        </w:tc>
        <w:tc>
          <w:tcPr>
            <w:tcW w:w="1654" w:type="pct"/>
            <w:shd w:val="clear" w:color="000000" w:fill="FFFFCC"/>
            <w:vAlign w:val="center"/>
            <w:hideMark/>
          </w:tcPr>
          <w:p w14:paraId="14B95042" w14:textId="77777777" w:rsidR="005A1D84" w:rsidRPr="005A1D84" w:rsidRDefault="005A1D84" w:rsidP="005A1D84">
            <w:pPr>
              <w:spacing w:after="0" w:line="240" w:lineRule="auto"/>
              <w:jc w:val="center"/>
              <w:rPr>
                <w:rFonts w:ascii="Sylfaen" w:eastAsia="Times New Roman" w:hAnsi="Sylfaen" w:cs="Calibri"/>
                <w:b/>
                <w:bCs/>
                <w:color w:val="002060"/>
                <w:lang w:val="en-GB" w:eastAsia="en-GB"/>
              </w:rPr>
            </w:pPr>
            <w:r w:rsidRPr="005A1D84">
              <w:rPr>
                <w:rFonts w:ascii="Sylfaen" w:eastAsia="Times New Roman" w:hAnsi="Sylfaen" w:cs="Calibri"/>
                <w:b/>
                <w:bCs/>
                <w:color w:val="002060"/>
                <w:lang w:val="en-GB" w:eastAsia="en-GB"/>
              </w:rPr>
              <w:t>პრიორიტეტებისა და მათში შემავალი პროგრამების/ღონისძიებების დასახელება</w:t>
            </w:r>
          </w:p>
        </w:tc>
        <w:tc>
          <w:tcPr>
            <w:tcW w:w="518" w:type="pct"/>
            <w:shd w:val="clear" w:color="000000" w:fill="FFFFCC"/>
            <w:vAlign w:val="center"/>
            <w:hideMark/>
          </w:tcPr>
          <w:p w14:paraId="2448AE59" w14:textId="77777777" w:rsidR="005A1D84" w:rsidRPr="005A1D84" w:rsidRDefault="005A1D84" w:rsidP="005A1D84">
            <w:pPr>
              <w:spacing w:after="0" w:line="240" w:lineRule="auto"/>
              <w:jc w:val="center"/>
              <w:rPr>
                <w:rFonts w:ascii="Sylfaen" w:eastAsia="Times New Roman" w:hAnsi="Sylfaen" w:cs="Calibri"/>
                <w:b/>
                <w:bCs/>
                <w:color w:val="002060"/>
                <w:lang w:val="en-GB" w:eastAsia="en-GB"/>
              </w:rPr>
            </w:pPr>
            <w:r w:rsidRPr="005A1D84">
              <w:rPr>
                <w:rFonts w:ascii="Sylfaen" w:eastAsia="Times New Roman" w:hAnsi="Sylfaen" w:cs="Calibri"/>
                <w:b/>
                <w:bCs/>
                <w:color w:val="002060"/>
                <w:lang w:val="en-GB" w:eastAsia="en-GB"/>
              </w:rPr>
              <w:t xml:space="preserve">სულ 2024-2029 </w:t>
            </w:r>
          </w:p>
        </w:tc>
        <w:tc>
          <w:tcPr>
            <w:tcW w:w="427" w:type="pct"/>
            <w:shd w:val="clear" w:color="000000" w:fill="FFFFCC"/>
            <w:vAlign w:val="center"/>
            <w:hideMark/>
          </w:tcPr>
          <w:p w14:paraId="135552EB" w14:textId="3B956E9A" w:rsidR="005A1D84" w:rsidRPr="005A1D84" w:rsidRDefault="005A1D84" w:rsidP="005A1D84">
            <w:pPr>
              <w:spacing w:after="0" w:line="240" w:lineRule="auto"/>
              <w:jc w:val="center"/>
              <w:rPr>
                <w:rFonts w:ascii="Sylfaen" w:eastAsia="Times New Roman" w:hAnsi="Sylfaen" w:cs="Calibri"/>
                <w:b/>
                <w:bCs/>
                <w:color w:val="002060"/>
                <w:lang w:val="en-GB" w:eastAsia="en-GB"/>
              </w:rPr>
            </w:pPr>
            <w:r w:rsidRPr="005A1D84">
              <w:rPr>
                <w:rFonts w:ascii="Sylfaen" w:eastAsia="Times New Roman" w:hAnsi="Sylfaen" w:cs="Calibri"/>
                <w:b/>
                <w:bCs/>
                <w:color w:val="002060"/>
                <w:lang w:val="en-GB" w:eastAsia="en-GB"/>
              </w:rPr>
              <w:t>2024 წლის ფაქტი</w:t>
            </w:r>
            <w:r w:rsidR="00883000">
              <w:rPr>
                <w:rFonts w:ascii="Sylfaen" w:eastAsia="Times New Roman" w:hAnsi="Sylfaen" w:cs="Calibri"/>
                <w:b/>
                <w:bCs/>
                <w:color w:val="002060"/>
                <w:lang w:val="en-GB" w:eastAsia="en-GB"/>
              </w:rPr>
              <w:t xml:space="preserve"> </w:t>
            </w:r>
          </w:p>
        </w:tc>
        <w:tc>
          <w:tcPr>
            <w:tcW w:w="427" w:type="pct"/>
            <w:shd w:val="clear" w:color="000000" w:fill="FFFFCC"/>
            <w:vAlign w:val="center"/>
            <w:hideMark/>
          </w:tcPr>
          <w:p w14:paraId="4B5AB8E5" w14:textId="77777777" w:rsidR="005A1D84" w:rsidRPr="005A1D84" w:rsidRDefault="005A1D84" w:rsidP="005A1D84">
            <w:pPr>
              <w:spacing w:after="0" w:line="240" w:lineRule="auto"/>
              <w:jc w:val="center"/>
              <w:rPr>
                <w:rFonts w:ascii="Sylfaen" w:eastAsia="Times New Roman" w:hAnsi="Sylfaen" w:cs="Calibri"/>
                <w:b/>
                <w:bCs/>
                <w:color w:val="002060"/>
                <w:lang w:val="en-GB" w:eastAsia="en-GB"/>
              </w:rPr>
            </w:pPr>
            <w:r w:rsidRPr="005A1D84">
              <w:rPr>
                <w:rFonts w:ascii="Sylfaen" w:eastAsia="Times New Roman" w:hAnsi="Sylfaen" w:cs="Calibri"/>
                <w:b/>
                <w:bCs/>
                <w:color w:val="002060"/>
                <w:lang w:val="en-GB" w:eastAsia="en-GB"/>
              </w:rPr>
              <w:t xml:space="preserve">2025 წლის პროგნოზი </w:t>
            </w:r>
          </w:p>
        </w:tc>
        <w:tc>
          <w:tcPr>
            <w:tcW w:w="427" w:type="pct"/>
            <w:shd w:val="clear" w:color="000000" w:fill="FFFFCC"/>
            <w:vAlign w:val="center"/>
            <w:hideMark/>
          </w:tcPr>
          <w:p w14:paraId="7273F384" w14:textId="77777777" w:rsidR="005A1D84" w:rsidRPr="005A1D84" w:rsidRDefault="005A1D84" w:rsidP="005A1D84">
            <w:pPr>
              <w:spacing w:after="0" w:line="240" w:lineRule="auto"/>
              <w:jc w:val="center"/>
              <w:rPr>
                <w:rFonts w:ascii="Sylfaen" w:eastAsia="Times New Roman" w:hAnsi="Sylfaen" w:cs="Calibri"/>
                <w:b/>
                <w:bCs/>
                <w:color w:val="002060"/>
                <w:lang w:val="en-GB" w:eastAsia="en-GB"/>
              </w:rPr>
            </w:pPr>
            <w:r w:rsidRPr="005A1D84">
              <w:rPr>
                <w:rFonts w:ascii="Sylfaen" w:eastAsia="Times New Roman" w:hAnsi="Sylfaen" w:cs="Calibri"/>
                <w:b/>
                <w:bCs/>
                <w:color w:val="002060"/>
                <w:lang w:val="en-GB" w:eastAsia="en-GB"/>
              </w:rPr>
              <w:t xml:space="preserve">2026 წლის პროგნოზი </w:t>
            </w:r>
          </w:p>
        </w:tc>
        <w:tc>
          <w:tcPr>
            <w:tcW w:w="427" w:type="pct"/>
            <w:shd w:val="clear" w:color="000000" w:fill="FFFFCC"/>
            <w:vAlign w:val="center"/>
            <w:hideMark/>
          </w:tcPr>
          <w:p w14:paraId="65521659" w14:textId="77777777" w:rsidR="005A1D84" w:rsidRPr="005A1D84" w:rsidRDefault="005A1D84" w:rsidP="005A1D84">
            <w:pPr>
              <w:spacing w:after="0" w:line="240" w:lineRule="auto"/>
              <w:jc w:val="center"/>
              <w:rPr>
                <w:rFonts w:ascii="Sylfaen" w:eastAsia="Times New Roman" w:hAnsi="Sylfaen" w:cs="Calibri"/>
                <w:b/>
                <w:bCs/>
                <w:color w:val="002060"/>
                <w:lang w:val="en-GB" w:eastAsia="en-GB"/>
              </w:rPr>
            </w:pPr>
            <w:r w:rsidRPr="005A1D84">
              <w:rPr>
                <w:rFonts w:ascii="Sylfaen" w:eastAsia="Times New Roman" w:hAnsi="Sylfaen" w:cs="Calibri"/>
                <w:b/>
                <w:bCs/>
                <w:color w:val="002060"/>
                <w:lang w:val="en-GB" w:eastAsia="en-GB"/>
              </w:rPr>
              <w:t xml:space="preserve">2027 წლის პროგნოზი </w:t>
            </w:r>
          </w:p>
        </w:tc>
        <w:tc>
          <w:tcPr>
            <w:tcW w:w="427" w:type="pct"/>
            <w:shd w:val="clear" w:color="000000" w:fill="FFFFCC"/>
            <w:vAlign w:val="center"/>
            <w:hideMark/>
          </w:tcPr>
          <w:p w14:paraId="193036DE" w14:textId="77777777" w:rsidR="005A1D84" w:rsidRPr="005A1D84" w:rsidRDefault="005A1D84" w:rsidP="005A1D84">
            <w:pPr>
              <w:spacing w:after="0" w:line="240" w:lineRule="auto"/>
              <w:jc w:val="center"/>
              <w:rPr>
                <w:rFonts w:ascii="Sylfaen" w:eastAsia="Times New Roman" w:hAnsi="Sylfaen" w:cs="Calibri"/>
                <w:b/>
                <w:bCs/>
                <w:color w:val="002060"/>
                <w:lang w:val="en-GB" w:eastAsia="en-GB"/>
              </w:rPr>
            </w:pPr>
            <w:r w:rsidRPr="005A1D84">
              <w:rPr>
                <w:rFonts w:ascii="Sylfaen" w:eastAsia="Times New Roman" w:hAnsi="Sylfaen" w:cs="Calibri"/>
                <w:b/>
                <w:bCs/>
                <w:color w:val="002060"/>
                <w:lang w:val="en-GB" w:eastAsia="en-GB"/>
              </w:rPr>
              <w:t xml:space="preserve">2028 წლის პროგნოზი </w:t>
            </w:r>
          </w:p>
        </w:tc>
        <w:tc>
          <w:tcPr>
            <w:tcW w:w="427" w:type="pct"/>
            <w:shd w:val="clear" w:color="000000" w:fill="FFFFCC"/>
            <w:vAlign w:val="center"/>
            <w:hideMark/>
          </w:tcPr>
          <w:p w14:paraId="69B590A7" w14:textId="77777777" w:rsidR="005A1D84" w:rsidRPr="005A1D84" w:rsidRDefault="005A1D84" w:rsidP="005A1D84">
            <w:pPr>
              <w:spacing w:after="0" w:line="240" w:lineRule="auto"/>
              <w:jc w:val="center"/>
              <w:rPr>
                <w:rFonts w:ascii="Sylfaen" w:eastAsia="Times New Roman" w:hAnsi="Sylfaen" w:cs="Calibri"/>
                <w:b/>
                <w:bCs/>
                <w:color w:val="002060"/>
                <w:lang w:val="en-GB" w:eastAsia="en-GB"/>
              </w:rPr>
            </w:pPr>
            <w:r w:rsidRPr="005A1D84">
              <w:rPr>
                <w:rFonts w:ascii="Sylfaen" w:eastAsia="Times New Roman" w:hAnsi="Sylfaen" w:cs="Calibri"/>
                <w:b/>
                <w:bCs/>
                <w:color w:val="002060"/>
                <w:lang w:val="en-GB" w:eastAsia="en-GB"/>
              </w:rPr>
              <w:t xml:space="preserve">2029 წლის პროგნოზი </w:t>
            </w:r>
          </w:p>
        </w:tc>
      </w:tr>
      <w:tr w:rsidR="005A1D84" w:rsidRPr="005A1D84" w14:paraId="56F3B8B8" w14:textId="77777777" w:rsidTr="005A1D84">
        <w:trPr>
          <w:trHeight w:val="675"/>
        </w:trPr>
        <w:tc>
          <w:tcPr>
            <w:tcW w:w="267" w:type="pct"/>
            <w:shd w:val="clear" w:color="000000" w:fill="D9D9D9"/>
            <w:vAlign w:val="center"/>
            <w:hideMark/>
          </w:tcPr>
          <w:p w14:paraId="1508D9FC" w14:textId="77777777" w:rsidR="005A1D84" w:rsidRPr="005A1D84" w:rsidRDefault="005A1D84" w:rsidP="005A1D84">
            <w:pPr>
              <w:spacing w:after="0" w:line="240" w:lineRule="auto"/>
              <w:jc w:val="center"/>
              <w:rPr>
                <w:rFonts w:ascii="Sylfaen" w:eastAsia="Times New Roman" w:hAnsi="Sylfaen" w:cs="Calibri"/>
                <w:b/>
                <w:bCs/>
                <w:color w:val="002060"/>
                <w:lang w:val="en-GB" w:eastAsia="en-GB"/>
              </w:rPr>
            </w:pPr>
            <w:r w:rsidRPr="005A1D84">
              <w:rPr>
                <w:rFonts w:ascii="Sylfaen" w:eastAsia="Times New Roman" w:hAnsi="Sylfaen" w:cs="Calibri"/>
                <w:b/>
                <w:bCs/>
                <w:color w:val="002060"/>
                <w:lang w:val="en-GB" w:eastAsia="en-GB"/>
              </w:rPr>
              <w:t> </w:t>
            </w:r>
          </w:p>
        </w:tc>
        <w:tc>
          <w:tcPr>
            <w:tcW w:w="1654" w:type="pct"/>
            <w:shd w:val="clear" w:color="000000" w:fill="D9D9D9"/>
            <w:vAlign w:val="center"/>
            <w:hideMark/>
          </w:tcPr>
          <w:p w14:paraId="0F9F4B6D" w14:textId="77777777" w:rsidR="005A1D84" w:rsidRPr="005A1D84" w:rsidRDefault="005A1D84" w:rsidP="005A1D84">
            <w:pPr>
              <w:spacing w:after="0" w:line="240" w:lineRule="auto"/>
              <w:rPr>
                <w:rFonts w:ascii="Sylfaen" w:eastAsia="Times New Roman" w:hAnsi="Sylfaen" w:cs="Calibri"/>
                <w:b/>
                <w:bCs/>
                <w:color w:val="002060"/>
                <w:lang w:val="en-GB" w:eastAsia="en-GB"/>
              </w:rPr>
            </w:pPr>
            <w:r w:rsidRPr="005A1D84">
              <w:rPr>
                <w:rFonts w:ascii="Sylfaen" w:eastAsia="Times New Roman" w:hAnsi="Sylfaen" w:cs="Calibri"/>
                <w:b/>
                <w:bCs/>
                <w:color w:val="002060"/>
                <w:lang w:val="en-GB" w:eastAsia="en-GB"/>
              </w:rPr>
              <w:t>სულ, მოსახლეობის სოციალური დაცვა:</w:t>
            </w:r>
          </w:p>
        </w:tc>
        <w:tc>
          <w:tcPr>
            <w:tcW w:w="518" w:type="pct"/>
            <w:shd w:val="clear" w:color="000000" w:fill="D9D9D9"/>
            <w:noWrap/>
            <w:vAlign w:val="center"/>
            <w:hideMark/>
          </w:tcPr>
          <w:p w14:paraId="6D1D54E2" w14:textId="77777777" w:rsidR="005A1D84" w:rsidRPr="005A1D84" w:rsidRDefault="005A1D84" w:rsidP="005A1D84">
            <w:pPr>
              <w:spacing w:after="0" w:line="240" w:lineRule="auto"/>
              <w:jc w:val="center"/>
              <w:rPr>
                <w:rFonts w:ascii="Sylfaen" w:eastAsia="Times New Roman" w:hAnsi="Sylfaen" w:cs="Calibri"/>
                <w:b/>
                <w:bCs/>
                <w:color w:val="002060"/>
                <w:lang w:val="en-GB" w:eastAsia="en-GB"/>
              </w:rPr>
            </w:pPr>
            <w:r w:rsidRPr="005A1D84">
              <w:rPr>
                <w:rFonts w:ascii="Sylfaen" w:eastAsia="Times New Roman" w:hAnsi="Sylfaen" w:cs="Calibri"/>
                <w:b/>
                <w:bCs/>
                <w:color w:val="002060"/>
                <w:lang w:val="en-GB" w:eastAsia="en-GB"/>
              </w:rPr>
              <w:t>21336647</w:t>
            </w:r>
          </w:p>
        </w:tc>
        <w:tc>
          <w:tcPr>
            <w:tcW w:w="427" w:type="pct"/>
            <w:shd w:val="clear" w:color="000000" w:fill="D9D9D9"/>
            <w:noWrap/>
            <w:vAlign w:val="center"/>
            <w:hideMark/>
          </w:tcPr>
          <w:p w14:paraId="194E5C76" w14:textId="77777777" w:rsidR="005A1D84" w:rsidRPr="005A1D84" w:rsidRDefault="005A1D84" w:rsidP="005A1D84">
            <w:pPr>
              <w:spacing w:after="0" w:line="240" w:lineRule="auto"/>
              <w:jc w:val="center"/>
              <w:rPr>
                <w:rFonts w:ascii="Sylfaen" w:eastAsia="Times New Roman" w:hAnsi="Sylfaen" w:cs="Calibri"/>
                <w:b/>
                <w:bCs/>
                <w:color w:val="002060"/>
                <w:lang w:val="en-GB" w:eastAsia="en-GB"/>
              </w:rPr>
            </w:pPr>
            <w:r w:rsidRPr="005A1D84">
              <w:rPr>
                <w:rFonts w:ascii="Sylfaen" w:eastAsia="Times New Roman" w:hAnsi="Sylfaen" w:cs="Calibri"/>
                <w:b/>
                <w:bCs/>
                <w:color w:val="002060"/>
                <w:lang w:val="en-GB" w:eastAsia="en-GB"/>
              </w:rPr>
              <w:t>1531647</w:t>
            </w:r>
          </w:p>
        </w:tc>
        <w:tc>
          <w:tcPr>
            <w:tcW w:w="427" w:type="pct"/>
            <w:shd w:val="clear" w:color="000000" w:fill="D9D9D9"/>
            <w:noWrap/>
            <w:vAlign w:val="center"/>
            <w:hideMark/>
          </w:tcPr>
          <w:p w14:paraId="6E3DE62B" w14:textId="77777777" w:rsidR="005A1D84" w:rsidRPr="005A1D84" w:rsidRDefault="005A1D84" w:rsidP="005A1D84">
            <w:pPr>
              <w:spacing w:after="0" w:line="240" w:lineRule="auto"/>
              <w:jc w:val="center"/>
              <w:rPr>
                <w:rFonts w:ascii="Sylfaen" w:eastAsia="Times New Roman" w:hAnsi="Sylfaen" w:cs="Calibri"/>
                <w:b/>
                <w:bCs/>
                <w:color w:val="002060"/>
                <w:lang w:val="en-GB" w:eastAsia="en-GB"/>
              </w:rPr>
            </w:pPr>
            <w:r w:rsidRPr="005A1D84">
              <w:rPr>
                <w:rFonts w:ascii="Sylfaen" w:eastAsia="Times New Roman" w:hAnsi="Sylfaen" w:cs="Calibri"/>
                <w:b/>
                <w:bCs/>
                <w:color w:val="002060"/>
                <w:lang w:val="en-GB" w:eastAsia="en-GB"/>
              </w:rPr>
              <w:t>1722100</w:t>
            </w:r>
          </w:p>
        </w:tc>
        <w:tc>
          <w:tcPr>
            <w:tcW w:w="427" w:type="pct"/>
            <w:shd w:val="clear" w:color="000000" w:fill="D9D9D9"/>
            <w:noWrap/>
            <w:vAlign w:val="center"/>
            <w:hideMark/>
          </w:tcPr>
          <w:p w14:paraId="57B3EE84" w14:textId="77777777" w:rsidR="005A1D84" w:rsidRPr="005A1D84" w:rsidRDefault="005A1D84" w:rsidP="005A1D84">
            <w:pPr>
              <w:spacing w:after="0" w:line="240" w:lineRule="auto"/>
              <w:jc w:val="center"/>
              <w:rPr>
                <w:rFonts w:ascii="Sylfaen" w:eastAsia="Times New Roman" w:hAnsi="Sylfaen" w:cs="Calibri"/>
                <w:b/>
                <w:bCs/>
                <w:color w:val="002060"/>
                <w:lang w:val="en-GB" w:eastAsia="en-GB"/>
              </w:rPr>
            </w:pPr>
            <w:r w:rsidRPr="005A1D84">
              <w:rPr>
                <w:rFonts w:ascii="Sylfaen" w:eastAsia="Times New Roman" w:hAnsi="Sylfaen" w:cs="Calibri"/>
                <w:b/>
                <w:bCs/>
                <w:color w:val="002060"/>
                <w:lang w:val="en-GB" w:eastAsia="en-GB"/>
              </w:rPr>
              <w:t>1598350</w:t>
            </w:r>
          </w:p>
        </w:tc>
        <w:tc>
          <w:tcPr>
            <w:tcW w:w="427" w:type="pct"/>
            <w:shd w:val="clear" w:color="000000" w:fill="D9D9D9"/>
            <w:noWrap/>
            <w:vAlign w:val="center"/>
            <w:hideMark/>
          </w:tcPr>
          <w:p w14:paraId="2CD21133" w14:textId="77777777" w:rsidR="005A1D84" w:rsidRPr="005A1D84" w:rsidRDefault="005A1D84" w:rsidP="005A1D84">
            <w:pPr>
              <w:spacing w:after="0" w:line="240" w:lineRule="auto"/>
              <w:jc w:val="center"/>
              <w:rPr>
                <w:rFonts w:ascii="Sylfaen" w:eastAsia="Times New Roman" w:hAnsi="Sylfaen" w:cs="Calibri"/>
                <w:b/>
                <w:bCs/>
                <w:color w:val="002060"/>
                <w:lang w:val="en-GB" w:eastAsia="en-GB"/>
              </w:rPr>
            </w:pPr>
            <w:r w:rsidRPr="005A1D84">
              <w:rPr>
                <w:rFonts w:ascii="Sylfaen" w:eastAsia="Times New Roman" w:hAnsi="Sylfaen" w:cs="Calibri"/>
                <w:b/>
                <w:bCs/>
                <w:color w:val="002060"/>
                <w:lang w:val="en-GB" w:eastAsia="en-GB"/>
              </w:rPr>
              <w:t>5030700</w:t>
            </w:r>
          </w:p>
        </w:tc>
        <w:tc>
          <w:tcPr>
            <w:tcW w:w="427" w:type="pct"/>
            <w:shd w:val="clear" w:color="000000" w:fill="D9D9D9"/>
            <w:noWrap/>
            <w:vAlign w:val="center"/>
            <w:hideMark/>
          </w:tcPr>
          <w:p w14:paraId="11EAA3CD" w14:textId="77777777" w:rsidR="005A1D84" w:rsidRPr="005A1D84" w:rsidRDefault="005A1D84" w:rsidP="005A1D84">
            <w:pPr>
              <w:spacing w:after="0" w:line="240" w:lineRule="auto"/>
              <w:jc w:val="center"/>
              <w:rPr>
                <w:rFonts w:ascii="Sylfaen" w:eastAsia="Times New Roman" w:hAnsi="Sylfaen" w:cs="Calibri"/>
                <w:b/>
                <w:bCs/>
                <w:color w:val="002060"/>
                <w:lang w:val="en-GB" w:eastAsia="en-GB"/>
              </w:rPr>
            </w:pPr>
            <w:r w:rsidRPr="005A1D84">
              <w:rPr>
                <w:rFonts w:ascii="Sylfaen" w:eastAsia="Times New Roman" w:hAnsi="Sylfaen" w:cs="Calibri"/>
                <w:b/>
                <w:bCs/>
                <w:color w:val="002060"/>
                <w:lang w:val="en-GB" w:eastAsia="en-GB"/>
              </w:rPr>
              <w:t>5497650</w:t>
            </w:r>
          </w:p>
        </w:tc>
        <w:tc>
          <w:tcPr>
            <w:tcW w:w="427" w:type="pct"/>
            <w:shd w:val="clear" w:color="000000" w:fill="D9D9D9"/>
            <w:noWrap/>
            <w:vAlign w:val="center"/>
            <w:hideMark/>
          </w:tcPr>
          <w:p w14:paraId="719AB3E1" w14:textId="77777777" w:rsidR="005A1D84" w:rsidRPr="005A1D84" w:rsidRDefault="005A1D84" w:rsidP="005A1D84">
            <w:pPr>
              <w:spacing w:after="0" w:line="240" w:lineRule="auto"/>
              <w:jc w:val="center"/>
              <w:rPr>
                <w:rFonts w:ascii="Sylfaen" w:eastAsia="Times New Roman" w:hAnsi="Sylfaen" w:cs="Calibri"/>
                <w:b/>
                <w:bCs/>
                <w:color w:val="002060"/>
                <w:lang w:val="en-GB" w:eastAsia="en-GB"/>
              </w:rPr>
            </w:pPr>
            <w:r w:rsidRPr="005A1D84">
              <w:rPr>
                <w:rFonts w:ascii="Sylfaen" w:eastAsia="Times New Roman" w:hAnsi="Sylfaen" w:cs="Calibri"/>
                <w:b/>
                <w:bCs/>
                <w:color w:val="002060"/>
                <w:lang w:val="en-GB" w:eastAsia="en-GB"/>
              </w:rPr>
              <w:t>5956200</w:t>
            </w:r>
          </w:p>
        </w:tc>
      </w:tr>
      <w:tr w:rsidR="005A1D84" w:rsidRPr="005A1D84" w14:paraId="2CF1F70F" w14:textId="77777777" w:rsidTr="005A1D84">
        <w:trPr>
          <w:trHeight w:val="1200"/>
        </w:trPr>
        <w:tc>
          <w:tcPr>
            <w:tcW w:w="267" w:type="pct"/>
            <w:shd w:val="clear" w:color="000000" w:fill="F2F2F2"/>
            <w:vAlign w:val="center"/>
            <w:hideMark/>
          </w:tcPr>
          <w:p w14:paraId="5F025FF5"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 06 09 </w:t>
            </w:r>
          </w:p>
        </w:tc>
        <w:tc>
          <w:tcPr>
            <w:tcW w:w="1654" w:type="pct"/>
            <w:shd w:val="clear" w:color="000000" w:fill="F2F2F2"/>
            <w:vAlign w:val="center"/>
            <w:hideMark/>
          </w:tcPr>
          <w:p w14:paraId="7928102B" w14:textId="77777777" w:rsidR="005A1D84" w:rsidRPr="005A1D84" w:rsidRDefault="005A1D84" w:rsidP="005A1D84">
            <w:pPr>
              <w:spacing w:after="0" w:line="240" w:lineRule="auto"/>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 გალის რაიონის სკოლამდელი აღზრდისა და სახელოვნებო სკოლების პედაგოგთა და ადმინისტრაციულ - ტექნიკური პერსონალის ფინანსური დახმარება </w:t>
            </w:r>
          </w:p>
        </w:tc>
        <w:tc>
          <w:tcPr>
            <w:tcW w:w="518" w:type="pct"/>
            <w:shd w:val="clear" w:color="000000" w:fill="F2F2F2"/>
            <w:noWrap/>
            <w:vAlign w:val="center"/>
            <w:hideMark/>
          </w:tcPr>
          <w:p w14:paraId="11013D7B" w14:textId="77777777" w:rsidR="005A1D84" w:rsidRPr="005A1D84" w:rsidRDefault="005A1D84" w:rsidP="005A1D84">
            <w:pPr>
              <w:spacing w:after="0" w:line="240" w:lineRule="auto"/>
              <w:jc w:val="center"/>
              <w:rPr>
                <w:rFonts w:ascii="Sylfaen" w:eastAsia="Times New Roman" w:hAnsi="Sylfaen" w:cs="Calibri"/>
                <w:b/>
                <w:bCs/>
                <w:color w:val="002060"/>
                <w:lang w:val="en-GB" w:eastAsia="en-GB"/>
              </w:rPr>
            </w:pPr>
            <w:r w:rsidRPr="005A1D84">
              <w:rPr>
                <w:rFonts w:ascii="Sylfaen" w:eastAsia="Times New Roman" w:hAnsi="Sylfaen" w:cs="Calibri"/>
                <w:b/>
                <w:bCs/>
                <w:color w:val="002060"/>
                <w:lang w:val="en-GB" w:eastAsia="en-GB"/>
              </w:rPr>
              <w:t>3350535</w:t>
            </w:r>
          </w:p>
        </w:tc>
        <w:tc>
          <w:tcPr>
            <w:tcW w:w="427" w:type="pct"/>
            <w:shd w:val="clear" w:color="000000" w:fill="F2F2F2"/>
            <w:noWrap/>
            <w:vAlign w:val="center"/>
            <w:hideMark/>
          </w:tcPr>
          <w:p w14:paraId="77A054E6"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472235 </w:t>
            </w:r>
          </w:p>
        </w:tc>
        <w:tc>
          <w:tcPr>
            <w:tcW w:w="427" w:type="pct"/>
            <w:shd w:val="clear" w:color="000000" w:fill="F2F2F2"/>
            <w:noWrap/>
            <w:vAlign w:val="center"/>
            <w:hideMark/>
          </w:tcPr>
          <w:p w14:paraId="5CE5E4C1"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545500 </w:t>
            </w:r>
          </w:p>
        </w:tc>
        <w:tc>
          <w:tcPr>
            <w:tcW w:w="427" w:type="pct"/>
            <w:shd w:val="clear" w:color="000000" w:fill="F2F2F2"/>
            <w:noWrap/>
            <w:vAlign w:val="center"/>
            <w:hideMark/>
          </w:tcPr>
          <w:p w14:paraId="7A859AD9"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590400 </w:t>
            </w:r>
          </w:p>
        </w:tc>
        <w:tc>
          <w:tcPr>
            <w:tcW w:w="427" w:type="pct"/>
            <w:shd w:val="clear" w:color="000000" w:fill="F2F2F2"/>
            <w:noWrap/>
            <w:vAlign w:val="center"/>
            <w:hideMark/>
          </w:tcPr>
          <w:p w14:paraId="729275C2"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580800 </w:t>
            </w:r>
          </w:p>
        </w:tc>
        <w:tc>
          <w:tcPr>
            <w:tcW w:w="427" w:type="pct"/>
            <w:shd w:val="clear" w:color="000000" w:fill="F2F2F2"/>
            <w:noWrap/>
            <w:vAlign w:val="center"/>
            <w:hideMark/>
          </w:tcPr>
          <w:p w14:paraId="77BC8849"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580800 </w:t>
            </w:r>
          </w:p>
        </w:tc>
        <w:tc>
          <w:tcPr>
            <w:tcW w:w="427" w:type="pct"/>
            <w:shd w:val="clear" w:color="000000" w:fill="F2F2F2"/>
            <w:noWrap/>
            <w:vAlign w:val="center"/>
            <w:hideMark/>
          </w:tcPr>
          <w:p w14:paraId="16C55F9E"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580800 </w:t>
            </w:r>
          </w:p>
        </w:tc>
      </w:tr>
      <w:tr w:rsidR="005A1D84" w:rsidRPr="005A1D84" w14:paraId="0780634A" w14:textId="77777777" w:rsidTr="005A1D84">
        <w:trPr>
          <w:trHeight w:val="900"/>
        </w:trPr>
        <w:tc>
          <w:tcPr>
            <w:tcW w:w="267" w:type="pct"/>
            <w:shd w:val="clear" w:color="000000" w:fill="F2F2F2"/>
            <w:vAlign w:val="center"/>
            <w:hideMark/>
          </w:tcPr>
          <w:p w14:paraId="599FB8F0"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 08 03 </w:t>
            </w:r>
          </w:p>
        </w:tc>
        <w:tc>
          <w:tcPr>
            <w:tcW w:w="1654" w:type="pct"/>
            <w:shd w:val="clear" w:color="000000" w:fill="F2F2F2"/>
            <w:vAlign w:val="center"/>
            <w:hideMark/>
          </w:tcPr>
          <w:p w14:paraId="5F86BBC2" w14:textId="7A1A5A3D" w:rsidR="005A1D84" w:rsidRPr="005A1D84" w:rsidRDefault="005A1D84" w:rsidP="005A1D84">
            <w:pPr>
              <w:spacing w:after="0" w:line="240" w:lineRule="auto"/>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 დევნილთა მიმართ სახელმწიფო სტრატეგიის განხორციელებისას ზემო აფხაზეთიდან იგპ–თა სოციალური უზრუნველყოფა</w:t>
            </w:r>
            <w:r w:rsidR="00883000">
              <w:rPr>
                <w:rFonts w:ascii="Sylfaen" w:eastAsia="Times New Roman" w:hAnsi="Sylfaen" w:cs="Calibri"/>
                <w:color w:val="002060"/>
                <w:lang w:val="en-GB" w:eastAsia="en-GB"/>
              </w:rPr>
              <w:t xml:space="preserve"> </w:t>
            </w:r>
          </w:p>
        </w:tc>
        <w:tc>
          <w:tcPr>
            <w:tcW w:w="518" w:type="pct"/>
            <w:shd w:val="clear" w:color="000000" w:fill="F2F2F2"/>
            <w:noWrap/>
            <w:vAlign w:val="center"/>
            <w:hideMark/>
          </w:tcPr>
          <w:p w14:paraId="4EDDE2E2" w14:textId="77777777" w:rsidR="005A1D84" w:rsidRPr="005A1D84" w:rsidRDefault="005A1D84" w:rsidP="005A1D84">
            <w:pPr>
              <w:spacing w:after="0" w:line="240" w:lineRule="auto"/>
              <w:jc w:val="center"/>
              <w:rPr>
                <w:rFonts w:ascii="Sylfaen" w:eastAsia="Times New Roman" w:hAnsi="Sylfaen" w:cs="Calibri"/>
                <w:b/>
                <w:bCs/>
                <w:color w:val="002060"/>
                <w:lang w:val="en-GB" w:eastAsia="en-GB"/>
              </w:rPr>
            </w:pPr>
            <w:r w:rsidRPr="005A1D84">
              <w:rPr>
                <w:rFonts w:ascii="Sylfaen" w:eastAsia="Times New Roman" w:hAnsi="Sylfaen" w:cs="Calibri"/>
                <w:b/>
                <w:bCs/>
                <w:color w:val="002060"/>
                <w:lang w:val="en-GB" w:eastAsia="en-GB"/>
              </w:rPr>
              <w:t>170397</w:t>
            </w:r>
          </w:p>
        </w:tc>
        <w:tc>
          <w:tcPr>
            <w:tcW w:w="427" w:type="pct"/>
            <w:shd w:val="clear" w:color="000000" w:fill="F2F2F2"/>
            <w:noWrap/>
            <w:vAlign w:val="center"/>
            <w:hideMark/>
          </w:tcPr>
          <w:p w14:paraId="3155D709"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26797 </w:t>
            </w:r>
          </w:p>
        </w:tc>
        <w:tc>
          <w:tcPr>
            <w:tcW w:w="427" w:type="pct"/>
            <w:shd w:val="clear" w:color="000000" w:fill="F2F2F2"/>
            <w:noWrap/>
            <w:vAlign w:val="center"/>
            <w:hideMark/>
          </w:tcPr>
          <w:p w14:paraId="4527536E"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23100 </w:t>
            </w:r>
          </w:p>
        </w:tc>
        <w:tc>
          <w:tcPr>
            <w:tcW w:w="427" w:type="pct"/>
            <w:shd w:val="clear" w:color="000000" w:fill="F2F2F2"/>
            <w:noWrap/>
            <w:vAlign w:val="center"/>
            <w:hideMark/>
          </w:tcPr>
          <w:p w14:paraId="10B870AA"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27950 </w:t>
            </w:r>
          </w:p>
        </w:tc>
        <w:tc>
          <w:tcPr>
            <w:tcW w:w="427" w:type="pct"/>
            <w:shd w:val="clear" w:color="000000" w:fill="F2F2F2"/>
            <w:noWrap/>
            <w:vAlign w:val="center"/>
            <w:hideMark/>
          </w:tcPr>
          <w:p w14:paraId="0EC6EB19"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29900 </w:t>
            </w:r>
          </w:p>
        </w:tc>
        <w:tc>
          <w:tcPr>
            <w:tcW w:w="427" w:type="pct"/>
            <w:shd w:val="clear" w:color="000000" w:fill="F2F2F2"/>
            <w:noWrap/>
            <w:vAlign w:val="center"/>
            <w:hideMark/>
          </w:tcPr>
          <w:p w14:paraId="0035E08C"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30850 </w:t>
            </w:r>
          </w:p>
        </w:tc>
        <w:tc>
          <w:tcPr>
            <w:tcW w:w="427" w:type="pct"/>
            <w:shd w:val="clear" w:color="000000" w:fill="F2F2F2"/>
            <w:noWrap/>
            <w:vAlign w:val="center"/>
            <w:hideMark/>
          </w:tcPr>
          <w:p w14:paraId="2DF412C2"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31800 </w:t>
            </w:r>
          </w:p>
        </w:tc>
      </w:tr>
      <w:tr w:rsidR="005A1D84" w:rsidRPr="005A1D84" w14:paraId="642E948F" w14:textId="77777777" w:rsidTr="005A1D84">
        <w:trPr>
          <w:trHeight w:val="300"/>
        </w:trPr>
        <w:tc>
          <w:tcPr>
            <w:tcW w:w="267" w:type="pct"/>
            <w:shd w:val="clear" w:color="000000" w:fill="F2F2F2"/>
            <w:vAlign w:val="center"/>
            <w:hideMark/>
          </w:tcPr>
          <w:p w14:paraId="636DC255"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 11 05 </w:t>
            </w:r>
          </w:p>
        </w:tc>
        <w:tc>
          <w:tcPr>
            <w:tcW w:w="1654" w:type="pct"/>
            <w:shd w:val="clear" w:color="000000" w:fill="F2F2F2"/>
            <w:vAlign w:val="center"/>
            <w:hideMark/>
          </w:tcPr>
          <w:p w14:paraId="04C5166B" w14:textId="33980B6E" w:rsidR="005A1D84" w:rsidRPr="005A1D84" w:rsidRDefault="005A1D84" w:rsidP="005A1D84">
            <w:pPr>
              <w:spacing w:after="0" w:line="240" w:lineRule="auto"/>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 დევნილთა სოციალური</w:t>
            </w:r>
            <w:r w:rsidR="00883000">
              <w:rPr>
                <w:rFonts w:ascii="Sylfaen" w:eastAsia="Times New Roman" w:hAnsi="Sylfaen" w:cs="Calibri"/>
                <w:color w:val="002060"/>
                <w:lang w:val="en-GB" w:eastAsia="en-GB"/>
              </w:rPr>
              <w:t xml:space="preserve"> </w:t>
            </w:r>
            <w:r w:rsidRPr="005A1D84">
              <w:rPr>
                <w:rFonts w:ascii="Sylfaen" w:eastAsia="Times New Roman" w:hAnsi="Sylfaen" w:cs="Calibri"/>
                <w:color w:val="002060"/>
                <w:lang w:val="en-GB" w:eastAsia="en-GB"/>
              </w:rPr>
              <w:t xml:space="preserve">უზრუნველყოფა </w:t>
            </w:r>
          </w:p>
        </w:tc>
        <w:tc>
          <w:tcPr>
            <w:tcW w:w="518" w:type="pct"/>
            <w:shd w:val="clear" w:color="000000" w:fill="F2F2F2"/>
            <w:noWrap/>
            <w:vAlign w:val="center"/>
            <w:hideMark/>
          </w:tcPr>
          <w:p w14:paraId="17F9AAB1" w14:textId="77777777" w:rsidR="005A1D84" w:rsidRPr="005A1D84" w:rsidRDefault="005A1D84" w:rsidP="005A1D84">
            <w:pPr>
              <w:spacing w:after="0" w:line="240" w:lineRule="auto"/>
              <w:jc w:val="center"/>
              <w:rPr>
                <w:rFonts w:ascii="Sylfaen" w:eastAsia="Times New Roman" w:hAnsi="Sylfaen" w:cs="Calibri"/>
                <w:b/>
                <w:bCs/>
                <w:color w:val="002060"/>
                <w:lang w:val="en-GB" w:eastAsia="en-GB"/>
              </w:rPr>
            </w:pPr>
            <w:r w:rsidRPr="005A1D84">
              <w:rPr>
                <w:rFonts w:ascii="Sylfaen" w:eastAsia="Times New Roman" w:hAnsi="Sylfaen" w:cs="Calibri"/>
                <w:b/>
                <w:bCs/>
                <w:color w:val="002060"/>
                <w:lang w:val="en-GB" w:eastAsia="en-GB"/>
              </w:rPr>
              <w:t>212250</w:t>
            </w:r>
          </w:p>
        </w:tc>
        <w:tc>
          <w:tcPr>
            <w:tcW w:w="427" w:type="pct"/>
            <w:shd w:val="clear" w:color="000000" w:fill="F2F2F2"/>
            <w:noWrap/>
            <w:vAlign w:val="center"/>
            <w:hideMark/>
          </w:tcPr>
          <w:p w14:paraId="6015F508"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212250 </w:t>
            </w:r>
          </w:p>
        </w:tc>
        <w:tc>
          <w:tcPr>
            <w:tcW w:w="427" w:type="pct"/>
            <w:shd w:val="clear" w:color="000000" w:fill="F2F2F2"/>
            <w:noWrap/>
            <w:vAlign w:val="center"/>
            <w:hideMark/>
          </w:tcPr>
          <w:p w14:paraId="45661E9B"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0 </w:t>
            </w:r>
          </w:p>
        </w:tc>
        <w:tc>
          <w:tcPr>
            <w:tcW w:w="427" w:type="pct"/>
            <w:shd w:val="clear" w:color="000000" w:fill="F2F2F2"/>
            <w:noWrap/>
            <w:vAlign w:val="center"/>
            <w:hideMark/>
          </w:tcPr>
          <w:p w14:paraId="79B0ECF5"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0 </w:t>
            </w:r>
          </w:p>
        </w:tc>
        <w:tc>
          <w:tcPr>
            <w:tcW w:w="427" w:type="pct"/>
            <w:shd w:val="clear" w:color="000000" w:fill="F2F2F2"/>
            <w:noWrap/>
            <w:vAlign w:val="center"/>
            <w:hideMark/>
          </w:tcPr>
          <w:p w14:paraId="137F6C3E"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0 </w:t>
            </w:r>
          </w:p>
        </w:tc>
        <w:tc>
          <w:tcPr>
            <w:tcW w:w="427" w:type="pct"/>
            <w:shd w:val="clear" w:color="000000" w:fill="F2F2F2"/>
            <w:noWrap/>
            <w:vAlign w:val="center"/>
            <w:hideMark/>
          </w:tcPr>
          <w:p w14:paraId="1A68361B"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0 </w:t>
            </w:r>
          </w:p>
        </w:tc>
        <w:tc>
          <w:tcPr>
            <w:tcW w:w="427" w:type="pct"/>
            <w:shd w:val="clear" w:color="000000" w:fill="F2F2F2"/>
            <w:noWrap/>
            <w:vAlign w:val="center"/>
            <w:hideMark/>
          </w:tcPr>
          <w:p w14:paraId="2AF06A66"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0 </w:t>
            </w:r>
          </w:p>
        </w:tc>
      </w:tr>
      <w:tr w:rsidR="005A1D84" w:rsidRPr="005A1D84" w14:paraId="76D4D0A0" w14:textId="77777777" w:rsidTr="005A1D84">
        <w:trPr>
          <w:trHeight w:val="600"/>
        </w:trPr>
        <w:tc>
          <w:tcPr>
            <w:tcW w:w="267" w:type="pct"/>
            <w:shd w:val="clear" w:color="000000" w:fill="F2F2F2"/>
            <w:vAlign w:val="center"/>
            <w:hideMark/>
          </w:tcPr>
          <w:p w14:paraId="6A06130E"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 11 08 </w:t>
            </w:r>
          </w:p>
        </w:tc>
        <w:tc>
          <w:tcPr>
            <w:tcW w:w="1654" w:type="pct"/>
            <w:shd w:val="clear" w:color="000000" w:fill="F2F2F2"/>
            <w:vAlign w:val="center"/>
            <w:hideMark/>
          </w:tcPr>
          <w:p w14:paraId="0615E984" w14:textId="473EAAA7" w:rsidR="005A1D84" w:rsidRPr="005A1D84" w:rsidRDefault="005A1D84" w:rsidP="005A1D84">
            <w:pPr>
              <w:spacing w:after="0" w:line="240" w:lineRule="auto"/>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 დევნილთა დროებითი საცხოვრებლით</w:t>
            </w:r>
            <w:r w:rsidR="00883000">
              <w:rPr>
                <w:rFonts w:ascii="Sylfaen" w:eastAsia="Times New Roman" w:hAnsi="Sylfaen" w:cs="Calibri"/>
                <w:color w:val="002060"/>
                <w:lang w:val="en-GB" w:eastAsia="en-GB"/>
              </w:rPr>
              <w:t xml:space="preserve"> </w:t>
            </w:r>
            <w:r w:rsidRPr="005A1D84">
              <w:rPr>
                <w:rFonts w:ascii="Sylfaen" w:eastAsia="Times New Roman" w:hAnsi="Sylfaen" w:cs="Calibri"/>
                <w:color w:val="002060"/>
                <w:lang w:val="en-GB" w:eastAsia="en-GB"/>
              </w:rPr>
              <w:t xml:space="preserve">უზრუნველყოფა </w:t>
            </w:r>
          </w:p>
        </w:tc>
        <w:tc>
          <w:tcPr>
            <w:tcW w:w="518" w:type="pct"/>
            <w:shd w:val="clear" w:color="000000" w:fill="F2F2F2"/>
            <w:noWrap/>
            <w:vAlign w:val="center"/>
            <w:hideMark/>
          </w:tcPr>
          <w:p w14:paraId="11AC0FDF" w14:textId="77777777" w:rsidR="005A1D84" w:rsidRPr="005A1D84" w:rsidRDefault="005A1D84" w:rsidP="005A1D84">
            <w:pPr>
              <w:spacing w:after="0" w:line="240" w:lineRule="auto"/>
              <w:jc w:val="center"/>
              <w:rPr>
                <w:rFonts w:ascii="Sylfaen" w:eastAsia="Times New Roman" w:hAnsi="Sylfaen" w:cs="Calibri"/>
                <w:b/>
                <w:bCs/>
                <w:color w:val="002060"/>
                <w:lang w:val="en-GB" w:eastAsia="en-GB"/>
              </w:rPr>
            </w:pPr>
            <w:r w:rsidRPr="005A1D84">
              <w:rPr>
                <w:rFonts w:ascii="Sylfaen" w:eastAsia="Times New Roman" w:hAnsi="Sylfaen" w:cs="Calibri"/>
                <w:b/>
                <w:bCs/>
                <w:color w:val="002060"/>
                <w:lang w:val="en-GB" w:eastAsia="en-GB"/>
              </w:rPr>
              <w:t>48500</w:t>
            </w:r>
          </w:p>
        </w:tc>
        <w:tc>
          <w:tcPr>
            <w:tcW w:w="427" w:type="pct"/>
            <w:shd w:val="clear" w:color="000000" w:fill="F2F2F2"/>
            <w:noWrap/>
            <w:vAlign w:val="center"/>
            <w:hideMark/>
          </w:tcPr>
          <w:p w14:paraId="10E9AA38"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48500 </w:t>
            </w:r>
          </w:p>
        </w:tc>
        <w:tc>
          <w:tcPr>
            <w:tcW w:w="427" w:type="pct"/>
            <w:shd w:val="clear" w:color="000000" w:fill="F2F2F2"/>
            <w:noWrap/>
            <w:vAlign w:val="center"/>
            <w:hideMark/>
          </w:tcPr>
          <w:p w14:paraId="6F33CF67"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0 </w:t>
            </w:r>
          </w:p>
        </w:tc>
        <w:tc>
          <w:tcPr>
            <w:tcW w:w="427" w:type="pct"/>
            <w:shd w:val="clear" w:color="000000" w:fill="F2F2F2"/>
            <w:noWrap/>
            <w:vAlign w:val="center"/>
            <w:hideMark/>
          </w:tcPr>
          <w:p w14:paraId="31A890F0"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0 </w:t>
            </w:r>
          </w:p>
        </w:tc>
        <w:tc>
          <w:tcPr>
            <w:tcW w:w="427" w:type="pct"/>
            <w:shd w:val="clear" w:color="000000" w:fill="F2F2F2"/>
            <w:noWrap/>
            <w:vAlign w:val="center"/>
            <w:hideMark/>
          </w:tcPr>
          <w:p w14:paraId="2ACD1E08"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0 </w:t>
            </w:r>
          </w:p>
        </w:tc>
        <w:tc>
          <w:tcPr>
            <w:tcW w:w="427" w:type="pct"/>
            <w:shd w:val="clear" w:color="000000" w:fill="F2F2F2"/>
            <w:noWrap/>
            <w:vAlign w:val="center"/>
            <w:hideMark/>
          </w:tcPr>
          <w:p w14:paraId="1A05E064"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0 </w:t>
            </w:r>
          </w:p>
        </w:tc>
        <w:tc>
          <w:tcPr>
            <w:tcW w:w="427" w:type="pct"/>
            <w:shd w:val="clear" w:color="000000" w:fill="F2F2F2"/>
            <w:noWrap/>
            <w:vAlign w:val="center"/>
            <w:hideMark/>
          </w:tcPr>
          <w:p w14:paraId="6E7E1ABE"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0 </w:t>
            </w:r>
          </w:p>
        </w:tc>
      </w:tr>
      <w:tr w:rsidR="005A1D84" w:rsidRPr="005A1D84" w14:paraId="0E60C361" w14:textId="77777777" w:rsidTr="005A1D84">
        <w:trPr>
          <w:trHeight w:val="600"/>
        </w:trPr>
        <w:tc>
          <w:tcPr>
            <w:tcW w:w="267" w:type="pct"/>
            <w:shd w:val="clear" w:color="000000" w:fill="F2F2F2"/>
            <w:vAlign w:val="center"/>
            <w:hideMark/>
          </w:tcPr>
          <w:p w14:paraId="5D546FA7"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lastRenderedPageBreak/>
              <w:t xml:space="preserve"> 11 09 </w:t>
            </w:r>
          </w:p>
        </w:tc>
        <w:tc>
          <w:tcPr>
            <w:tcW w:w="1654" w:type="pct"/>
            <w:shd w:val="clear" w:color="000000" w:fill="F2F2F2"/>
            <w:vAlign w:val="center"/>
            <w:hideMark/>
          </w:tcPr>
          <w:p w14:paraId="0B4C384E" w14:textId="77777777" w:rsidR="005A1D84" w:rsidRPr="005A1D84" w:rsidRDefault="005A1D84" w:rsidP="005A1D84">
            <w:pPr>
              <w:spacing w:after="0" w:line="240" w:lineRule="auto"/>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 აფხაზეთიდან დევნილი ომისა და სამხედრო ძალების ვეტერანების მხარდაჭერა </w:t>
            </w:r>
          </w:p>
        </w:tc>
        <w:tc>
          <w:tcPr>
            <w:tcW w:w="518" w:type="pct"/>
            <w:shd w:val="clear" w:color="000000" w:fill="F2F2F2"/>
            <w:noWrap/>
            <w:vAlign w:val="center"/>
            <w:hideMark/>
          </w:tcPr>
          <w:p w14:paraId="0618CBA0" w14:textId="77777777" w:rsidR="005A1D84" w:rsidRPr="005A1D84" w:rsidRDefault="005A1D84" w:rsidP="005A1D84">
            <w:pPr>
              <w:spacing w:after="0" w:line="240" w:lineRule="auto"/>
              <w:jc w:val="center"/>
              <w:rPr>
                <w:rFonts w:ascii="Sylfaen" w:eastAsia="Times New Roman" w:hAnsi="Sylfaen" w:cs="Calibri"/>
                <w:b/>
                <w:bCs/>
                <w:color w:val="002060"/>
                <w:lang w:val="en-GB" w:eastAsia="en-GB"/>
              </w:rPr>
            </w:pPr>
            <w:r w:rsidRPr="005A1D84">
              <w:rPr>
                <w:rFonts w:ascii="Sylfaen" w:eastAsia="Times New Roman" w:hAnsi="Sylfaen" w:cs="Calibri"/>
                <w:b/>
                <w:bCs/>
                <w:color w:val="002060"/>
                <w:lang w:val="en-GB" w:eastAsia="en-GB"/>
              </w:rPr>
              <w:t>26850</w:t>
            </w:r>
          </w:p>
        </w:tc>
        <w:tc>
          <w:tcPr>
            <w:tcW w:w="427" w:type="pct"/>
            <w:shd w:val="clear" w:color="000000" w:fill="F2F2F2"/>
            <w:noWrap/>
            <w:vAlign w:val="center"/>
            <w:hideMark/>
          </w:tcPr>
          <w:p w14:paraId="004870F3"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26850 </w:t>
            </w:r>
          </w:p>
        </w:tc>
        <w:tc>
          <w:tcPr>
            <w:tcW w:w="427" w:type="pct"/>
            <w:shd w:val="clear" w:color="000000" w:fill="F2F2F2"/>
            <w:noWrap/>
            <w:vAlign w:val="center"/>
            <w:hideMark/>
          </w:tcPr>
          <w:p w14:paraId="7621DA1D"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0 </w:t>
            </w:r>
          </w:p>
        </w:tc>
        <w:tc>
          <w:tcPr>
            <w:tcW w:w="427" w:type="pct"/>
            <w:shd w:val="clear" w:color="000000" w:fill="F2F2F2"/>
            <w:noWrap/>
            <w:vAlign w:val="center"/>
            <w:hideMark/>
          </w:tcPr>
          <w:p w14:paraId="0BB98174"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0 </w:t>
            </w:r>
          </w:p>
        </w:tc>
        <w:tc>
          <w:tcPr>
            <w:tcW w:w="427" w:type="pct"/>
            <w:shd w:val="clear" w:color="000000" w:fill="F2F2F2"/>
            <w:noWrap/>
            <w:vAlign w:val="center"/>
            <w:hideMark/>
          </w:tcPr>
          <w:p w14:paraId="66A7E4D4"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0 </w:t>
            </w:r>
          </w:p>
        </w:tc>
        <w:tc>
          <w:tcPr>
            <w:tcW w:w="427" w:type="pct"/>
            <w:shd w:val="clear" w:color="000000" w:fill="F2F2F2"/>
            <w:noWrap/>
            <w:vAlign w:val="center"/>
            <w:hideMark/>
          </w:tcPr>
          <w:p w14:paraId="520280DE"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0 </w:t>
            </w:r>
          </w:p>
        </w:tc>
        <w:tc>
          <w:tcPr>
            <w:tcW w:w="427" w:type="pct"/>
            <w:shd w:val="clear" w:color="000000" w:fill="F2F2F2"/>
            <w:noWrap/>
            <w:vAlign w:val="center"/>
            <w:hideMark/>
          </w:tcPr>
          <w:p w14:paraId="4516950C"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0 </w:t>
            </w:r>
          </w:p>
        </w:tc>
      </w:tr>
      <w:tr w:rsidR="005A1D84" w:rsidRPr="005A1D84" w14:paraId="0B77AC72" w14:textId="77777777" w:rsidTr="005A1D84">
        <w:trPr>
          <w:trHeight w:val="900"/>
        </w:trPr>
        <w:tc>
          <w:tcPr>
            <w:tcW w:w="267" w:type="pct"/>
            <w:shd w:val="clear" w:color="000000" w:fill="F2F2F2"/>
            <w:vAlign w:val="center"/>
            <w:hideMark/>
          </w:tcPr>
          <w:p w14:paraId="313427CC"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 11 10 </w:t>
            </w:r>
          </w:p>
        </w:tc>
        <w:tc>
          <w:tcPr>
            <w:tcW w:w="1654" w:type="pct"/>
            <w:shd w:val="clear" w:color="000000" w:fill="F2F2F2"/>
            <w:vAlign w:val="center"/>
            <w:hideMark/>
          </w:tcPr>
          <w:p w14:paraId="38E7827E" w14:textId="215C60F4" w:rsidR="005A1D84" w:rsidRPr="005A1D84" w:rsidRDefault="005A1D84" w:rsidP="005A1D84">
            <w:pPr>
              <w:spacing w:after="0" w:line="240" w:lineRule="auto"/>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 აფხაზეთიდან დევნილთა განსახლების ობიექტებში მცხოვრები დევნილი ოჯახების გამრიცხველიანობა / აბონირება</w:t>
            </w:r>
            <w:r w:rsidR="00883000">
              <w:rPr>
                <w:rFonts w:ascii="Sylfaen" w:eastAsia="Times New Roman" w:hAnsi="Sylfaen" w:cs="Calibri"/>
                <w:color w:val="002060"/>
                <w:lang w:val="en-GB" w:eastAsia="en-GB"/>
              </w:rPr>
              <w:t xml:space="preserve"> </w:t>
            </w:r>
          </w:p>
        </w:tc>
        <w:tc>
          <w:tcPr>
            <w:tcW w:w="518" w:type="pct"/>
            <w:shd w:val="clear" w:color="000000" w:fill="F2F2F2"/>
            <w:noWrap/>
            <w:vAlign w:val="center"/>
            <w:hideMark/>
          </w:tcPr>
          <w:p w14:paraId="2485FD42" w14:textId="77777777" w:rsidR="005A1D84" w:rsidRPr="005A1D84" w:rsidRDefault="005A1D84" w:rsidP="005A1D84">
            <w:pPr>
              <w:spacing w:after="0" w:line="240" w:lineRule="auto"/>
              <w:jc w:val="center"/>
              <w:rPr>
                <w:rFonts w:ascii="Sylfaen" w:eastAsia="Times New Roman" w:hAnsi="Sylfaen" w:cs="Calibri"/>
                <w:b/>
                <w:bCs/>
                <w:color w:val="002060"/>
                <w:lang w:val="en-GB" w:eastAsia="en-GB"/>
              </w:rPr>
            </w:pPr>
            <w:r w:rsidRPr="005A1D84">
              <w:rPr>
                <w:rFonts w:ascii="Sylfaen" w:eastAsia="Times New Roman" w:hAnsi="Sylfaen" w:cs="Calibri"/>
                <w:b/>
                <w:bCs/>
                <w:color w:val="002060"/>
                <w:lang w:val="en-GB" w:eastAsia="en-GB"/>
              </w:rPr>
              <w:t>15200</w:t>
            </w:r>
          </w:p>
        </w:tc>
        <w:tc>
          <w:tcPr>
            <w:tcW w:w="427" w:type="pct"/>
            <w:shd w:val="clear" w:color="000000" w:fill="F2F2F2"/>
            <w:noWrap/>
            <w:vAlign w:val="center"/>
            <w:hideMark/>
          </w:tcPr>
          <w:p w14:paraId="43518C84"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15200 </w:t>
            </w:r>
          </w:p>
        </w:tc>
        <w:tc>
          <w:tcPr>
            <w:tcW w:w="427" w:type="pct"/>
            <w:shd w:val="clear" w:color="000000" w:fill="F2F2F2"/>
            <w:noWrap/>
            <w:vAlign w:val="center"/>
            <w:hideMark/>
          </w:tcPr>
          <w:p w14:paraId="2A887EFE"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0 </w:t>
            </w:r>
          </w:p>
        </w:tc>
        <w:tc>
          <w:tcPr>
            <w:tcW w:w="427" w:type="pct"/>
            <w:shd w:val="clear" w:color="000000" w:fill="F2F2F2"/>
            <w:noWrap/>
            <w:vAlign w:val="center"/>
            <w:hideMark/>
          </w:tcPr>
          <w:p w14:paraId="517CA459"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0 </w:t>
            </w:r>
          </w:p>
        </w:tc>
        <w:tc>
          <w:tcPr>
            <w:tcW w:w="427" w:type="pct"/>
            <w:shd w:val="clear" w:color="000000" w:fill="F2F2F2"/>
            <w:noWrap/>
            <w:vAlign w:val="center"/>
            <w:hideMark/>
          </w:tcPr>
          <w:p w14:paraId="35B9CE83"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0 </w:t>
            </w:r>
          </w:p>
        </w:tc>
        <w:tc>
          <w:tcPr>
            <w:tcW w:w="427" w:type="pct"/>
            <w:shd w:val="clear" w:color="000000" w:fill="F2F2F2"/>
            <w:noWrap/>
            <w:vAlign w:val="center"/>
            <w:hideMark/>
          </w:tcPr>
          <w:p w14:paraId="34344BCF"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0 </w:t>
            </w:r>
          </w:p>
        </w:tc>
        <w:tc>
          <w:tcPr>
            <w:tcW w:w="427" w:type="pct"/>
            <w:shd w:val="clear" w:color="000000" w:fill="F2F2F2"/>
            <w:noWrap/>
            <w:vAlign w:val="center"/>
            <w:hideMark/>
          </w:tcPr>
          <w:p w14:paraId="554D2455"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0 </w:t>
            </w:r>
          </w:p>
        </w:tc>
      </w:tr>
      <w:tr w:rsidR="005A1D84" w:rsidRPr="005A1D84" w14:paraId="12A1F786" w14:textId="77777777" w:rsidTr="005A1D84">
        <w:trPr>
          <w:trHeight w:val="300"/>
        </w:trPr>
        <w:tc>
          <w:tcPr>
            <w:tcW w:w="267" w:type="pct"/>
            <w:shd w:val="clear" w:color="000000" w:fill="F2F2F2"/>
            <w:vAlign w:val="center"/>
            <w:hideMark/>
          </w:tcPr>
          <w:p w14:paraId="091F438B"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 11 12 </w:t>
            </w:r>
          </w:p>
        </w:tc>
        <w:tc>
          <w:tcPr>
            <w:tcW w:w="1654" w:type="pct"/>
            <w:shd w:val="clear" w:color="000000" w:fill="F2F2F2"/>
            <w:vAlign w:val="center"/>
            <w:hideMark/>
          </w:tcPr>
          <w:p w14:paraId="0F6EF2D5" w14:textId="77777777" w:rsidR="005A1D84" w:rsidRPr="005A1D84" w:rsidRDefault="005A1D84" w:rsidP="005A1D84">
            <w:pPr>
              <w:spacing w:after="0" w:line="240" w:lineRule="auto"/>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 სოციალური სოლიდარობა </w:t>
            </w:r>
          </w:p>
        </w:tc>
        <w:tc>
          <w:tcPr>
            <w:tcW w:w="518" w:type="pct"/>
            <w:shd w:val="clear" w:color="000000" w:fill="F2F2F2"/>
            <w:noWrap/>
            <w:vAlign w:val="center"/>
            <w:hideMark/>
          </w:tcPr>
          <w:p w14:paraId="2E6685DC" w14:textId="77777777" w:rsidR="005A1D84" w:rsidRPr="005A1D84" w:rsidRDefault="005A1D84" w:rsidP="005A1D84">
            <w:pPr>
              <w:spacing w:after="0" w:line="240" w:lineRule="auto"/>
              <w:jc w:val="center"/>
              <w:rPr>
                <w:rFonts w:ascii="Sylfaen" w:eastAsia="Times New Roman" w:hAnsi="Sylfaen" w:cs="Calibri"/>
                <w:b/>
                <w:bCs/>
                <w:color w:val="002060"/>
                <w:lang w:val="en-GB" w:eastAsia="en-GB"/>
              </w:rPr>
            </w:pPr>
            <w:r w:rsidRPr="005A1D84">
              <w:rPr>
                <w:rFonts w:ascii="Sylfaen" w:eastAsia="Times New Roman" w:hAnsi="Sylfaen" w:cs="Calibri"/>
                <w:b/>
                <w:bCs/>
                <w:color w:val="002060"/>
                <w:lang w:val="en-GB" w:eastAsia="en-GB"/>
              </w:rPr>
              <w:t>40874</w:t>
            </w:r>
          </w:p>
        </w:tc>
        <w:tc>
          <w:tcPr>
            <w:tcW w:w="427" w:type="pct"/>
            <w:shd w:val="clear" w:color="000000" w:fill="F2F2F2"/>
            <w:noWrap/>
            <w:vAlign w:val="center"/>
            <w:hideMark/>
          </w:tcPr>
          <w:p w14:paraId="2E2A1068"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40874 </w:t>
            </w:r>
          </w:p>
        </w:tc>
        <w:tc>
          <w:tcPr>
            <w:tcW w:w="427" w:type="pct"/>
            <w:shd w:val="clear" w:color="000000" w:fill="F2F2F2"/>
            <w:noWrap/>
            <w:vAlign w:val="center"/>
            <w:hideMark/>
          </w:tcPr>
          <w:p w14:paraId="1EC42433"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0 </w:t>
            </w:r>
          </w:p>
        </w:tc>
        <w:tc>
          <w:tcPr>
            <w:tcW w:w="427" w:type="pct"/>
            <w:shd w:val="clear" w:color="000000" w:fill="F2F2F2"/>
            <w:noWrap/>
            <w:vAlign w:val="center"/>
            <w:hideMark/>
          </w:tcPr>
          <w:p w14:paraId="65AD77C4"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0 </w:t>
            </w:r>
          </w:p>
        </w:tc>
        <w:tc>
          <w:tcPr>
            <w:tcW w:w="427" w:type="pct"/>
            <w:shd w:val="clear" w:color="000000" w:fill="F2F2F2"/>
            <w:noWrap/>
            <w:vAlign w:val="center"/>
            <w:hideMark/>
          </w:tcPr>
          <w:p w14:paraId="4AD87FBB"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0 </w:t>
            </w:r>
          </w:p>
        </w:tc>
        <w:tc>
          <w:tcPr>
            <w:tcW w:w="427" w:type="pct"/>
            <w:shd w:val="clear" w:color="000000" w:fill="F2F2F2"/>
            <w:noWrap/>
            <w:vAlign w:val="center"/>
            <w:hideMark/>
          </w:tcPr>
          <w:p w14:paraId="6EA9077E"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0 </w:t>
            </w:r>
          </w:p>
        </w:tc>
        <w:tc>
          <w:tcPr>
            <w:tcW w:w="427" w:type="pct"/>
            <w:shd w:val="clear" w:color="000000" w:fill="F2F2F2"/>
            <w:noWrap/>
            <w:vAlign w:val="center"/>
            <w:hideMark/>
          </w:tcPr>
          <w:p w14:paraId="65914F74"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0 </w:t>
            </w:r>
          </w:p>
        </w:tc>
      </w:tr>
      <w:tr w:rsidR="005A1D84" w:rsidRPr="005A1D84" w14:paraId="46327664" w14:textId="77777777" w:rsidTr="005A1D84">
        <w:trPr>
          <w:trHeight w:val="600"/>
        </w:trPr>
        <w:tc>
          <w:tcPr>
            <w:tcW w:w="267" w:type="pct"/>
            <w:shd w:val="clear" w:color="000000" w:fill="F2F2F2"/>
            <w:vAlign w:val="center"/>
            <w:hideMark/>
          </w:tcPr>
          <w:p w14:paraId="6AA1961C"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 11 13 05 </w:t>
            </w:r>
          </w:p>
        </w:tc>
        <w:tc>
          <w:tcPr>
            <w:tcW w:w="1654" w:type="pct"/>
            <w:shd w:val="clear" w:color="000000" w:fill="F2F2F2"/>
            <w:vAlign w:val="center"/>
            <w:hideMark/>
          </w:tcPr>
          <w:p w14:paraId="5408A67C" w14:textId="50BB6177" w:rsidR="005A1D84" w:rsidRPr="005A1D84" w:rsidRDefault="005A1D84" w:rsidP="005A1D84">
            <w:pPr>
              <w:spacing w:after="0" w:line="240" w:lineRule="auto"/>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 დევნილთა და ოკუპირებულ ტერიტორიაზე ლეგიტიმურად მცხოვრებთა მხარდაჭერა</w:t>
            </w:r>
            <w:r w:rsidR="00883000">
              <w:rPr>
                <w:rFonts w:ascii="Sylfaen" w:eastAsia="Times New Roman" w:hAnsi="Sylfaen" w:cs="Calibri"/>
                <w:color w:val="002060"/>
                <w:lang w:val="en-GB" w:eastAsia="en-GB"/>
              </w:rPr>
              <w:t xml:space="preserve"> </w:t>
            </w:r>
          </w:p>
        </w:tc>
        <w:tc>
          <w:tcPr>
            <w:tcW w:w="518" w:type="pct"/>
            <w:shd w:val="clear" w:color="000000" w:fill="F2F2F2"/>
            <w:noWrap/>
            <w:vAlign w:val="center"/>
            <w:hideMark/>
          </w:tcPr>
          <w:p w14:paraId="6AE7B59E" w14:textId="77777777" w:rsidR="005A1D84" w:rsidRPr="005A1D84" w:rsidRDefault="005A1D84" w:rsidP="005A1D84">
            <w:pPr>
              <w:spacing w:after="0" w:line="240" w:lineRule="auto"/>
              <w:jc w:val="center"/>
              <w:rPr>
                <w:rFonts w:ascii="Sylfaen" w:eastAsia="Times New Roman" w:hAnsi="Sylfaen" w:cs="Calibri"/>
                <w:b/>
                <w:bCs/>
                <w:color w:val="002060"/>
                <w:lang w:val="en-GB" w:eastAsia="en-GB"/>
              </w:rPr>
            </w:pPr>
            <w:r w:rsidRPr="005A1D84">
              <w:rPr>
                <w:rFonts w:ascii="Sylfaen" w:eastAsia="Times New Roman" w:hAnsi="Sylfaen" w:cs="Calibri"/>
                <w:b/>
                <w:bCs/>
                <w:color w:val="002060"/>
                <w:lang w:val="en-GB" w:eastAsia="en-GB"/>
              </w:rPr>
              <w:t>1973929</w:t>
            </w:r>
          </w:p>
        </w:tc>
        <w:tc>
          <w:tcPr>
            <w:tcW w:w="427" w:type="pct"/>
            <w:shd w:val="clear" w:color="000000" w:fill="F2F2F2"/>
            <w:noWrap/>
            <w:vAlign w:val="center"/>
            <w:hideMark/>
          </w:tcPr>
          <w:p w14:paraId="562F4EAE"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157529 </w:t>
            </w:r>
          </w:p>
        </w:tc>
        <w:tc>
          <w:tcPr>
            <w:tcW w:w="427" w:type="pct"/>
            <w:shd w:val="clear" w:color="000000" w:fill="F2F2F2"/>
            <w:noWrap/>
            <w:vAlign w:val="center"/>
            <w:hideMark/>
          </w:tcPr>
          <w:p w14:paraId="6FEA52C8"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160000 </w:t>
            </w:r>
          </w:p>
        </w:tc>
        <w:tc>
          <w:tcPr>
            <w:tcW w:w="427" w:type="pct"/>
            <w:shd w:val="clear" w:color="000000" w:fill="F2F2F2"/>
            <w:noWrap/>
            <w:vAlign w:val="center"/>
            <w:hideMark/>
          </w:tcPr>
          <w:p w14:paraId="0B76C03D"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200000 </w:t>
            </w:r>
          </w:p>
        </w:tc>
        <w:tc>
          <w:tcPr>
            <w:tcW w:w="427" w:type="pct"/>
            <w:shd w:val="clear" w:color="000000" w:fill="F2F2F2"/>
            <w:noWrap/>
            <w:vAlign w:val="center"/>
            <w:hideMark/>
          </w:tcPr>
          <w:p w14:paraId="65B9A81E"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440000 </w:t>
            </w:r>
          </w:p>
        </w:tc>
        <w:tc>
          <w:tcPr>
            <w:tcW w:w="427" w:type="pct"/>
            <w:shd w:val="clear" w:color="000000" w:fill="F2F2F2"/>
            <w:noWrap/>
            <w:vAlign w:val="center"/>
            <w:hideMark/>
          </w:tcPr>
          <w:p w14:paraId="1E737D70"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484000 </w:t>
            </w:r>
          </w:p>
        </w:tc>
        <w:tc>
          <w:tcPr>
            <w:tcW w:w="427" w:type="pct"/>
            <w:shd w:val="clear" w:color="000000" w:fill="F2F2F2"/>
            <w:noWrap/>
            <w:vAlign w:val="center"/>
            <w:hideMark/>
          </w:tcPr>
          <w:p w14:paraId="4F9FF2CD"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532400 </w:t>
            </w:r>
          </w:p>
        </w:tc>
      </w:tr>
      <w:tr w:rsidR="005A1D84" w:rsidRPr="005A1D84" w14:paraId="3F1DBCDA" w14:textId="77777777" w:rsidTr="005A1D84">
        <w:trPr>
          <w:trHeight w:val="540"/>
        </w:trPr>
        <w:tc>
          <w:tcPr>
            <w:tcW w:w="267" w:type="pct"/>
            <w:shd w:val="clear" w:color="000000" w:fill="F2F2F2"/>
            <w:vAlign w:val="center"/>
            <w:hideMark/>
          </w:tcPr>
          <w:p w14:paraId="18F4C4F4"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 11 13 06 </w:t>
            </w:r>
          </w:p>
        </w:tc>
        <w:tc>
          <w:tcPr>
            <w:tcW w:w="1654" w:type="pct"/>
            <w:shd w:val="clear" w:color="000000" w:fill="F2F2F2"/>
            <w:vAlign w:val="center"/>
            <w:hideMark/>
          </w:tcPr>
          <w:p w14:paraId="01348A54" w14:textId="77777777" w:rsidR="005A1D84" w:rsidRPr="005A1D84" w:rsidRDefault="005A1D84" w:rsidP="005A1D84">
            <w:pPr>
              <w:spacing w:after="0" w:line="240" w:lineRule="auto"/>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 დევნილთა მომსახურების ცენტრები </w:t>
            </w:r>
          </w:p>
        </w:tc>
        <w:tc>
          <w:tcPr>
            <w:tcW w:w="518" w:type="pct"/>
            <w:shd w:val="clear" w:color="000000" w:fill="F2F2F2"/>
            <w:noWrap/>
            <w:vAlign w:val="center"/>
            <w:hideMark/>
          </w:tcPr>
          <w:p w14:paraId="57AB6925" w14:textId="77777777" w:rsidR="005A1D84" w:rsidRPr="005A1D84" w:rsidRDefault="005A1D84" w:rsidP="005A1D84">
            <w:pPr>
              <w:spacing w:after="0" w:line="240" w:lineRule="auto"/>
              <w:jc w:val="center"/>
              <w:rPr>
                <w:rFonts w:ascii="Sylfaen" w:eastAsia="Times New Roman" w:hAnsi="Sylfaen" w:cs="Calibri"/>
                <w:b/>
                <w:bCs/>
                <w:color w:val="002060"/>
                <w:lang w:val="en-GB" w:eastAsia="en-GB"/>
              </w:rPr>
            </w:pPr>
            <w:r w:rsidRPr="005A1D84">
              <w:rPr>
                <w:rFonts w:ascii="Sylfaen" w:eastAsia="Times New Roman" w:hAnsi="Sylfaen" w:cs="Calibri"/>
                <w:b/>
                <w:bCs/>
                <w:color w:val="002060"/>
                <w:lang w:val="en-GB" w:eastAsia="en-GB"/>
              </w:rPr>
              <w:t>5037995</w:t>
            </w:r>
          </w:p>
        </w:tc>
        <w:tc>
          <w:tcPr>
            <w:tcW w:w="427" w:type="pct"/>
            <w:shd w:val="clear" w:color="000000" w:fill="F2F2F2"/>
            <w:noWrap/>
            <w:vAlign w:val="center"/>
            <w:hideMark/>
          </w:tcPr>
          <w:p w14:paraId="65ED85DC"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107995 </w:t>
            </w:r>
          </w:p>
        </w:tc>
        <w:tc>
          <w:tcPr>
            <w:tcW w:w="427" w:type="pct"/>
            <w:shd w:val="clear" w:color="000000" w:fill="F2F2F2"/>
            <w:noWrap/>
            <w:vAlign w:val="center"/>
            <w:hideMark/>
          </w:tcPr>
          <w:p w14:paraId="643530EC"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100000 </w:t>
            </w:r>
          </w:p>
        </w:tc>
        <w:tc>
          <w:tcPr>
            <w:tcW w:w="427" w:type="pct"/>
            <w:shd w:val="clear" w:color="000000" w:fill="F2F2F2"/>
            <w:noWrap/>
            <w:vAlign w:val="center"/>
            <w:hideMark/>
          </w:tcPr>
          <w:p w14:paraId="67A2AC11"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30000 </w:t>
            </w:r>
          </w:p>
        </w:tc>
        <w:tc>
          <w:tcPr>
            <w:tcW w:w="427" w:type="pct"/>
            <w:shd w:val="clear" w:color="000000" w:fill="F2F2F2"/>
            <w:noWrap/>
            <w:vAlign w:val="center"/>
            <w:hideMark/>
          </w:tcPr>
          <w:p w14:paraId="66AFFC50"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1500000 </w:t>
            </w:r>
          </w:p>
        </w:tc>
        <w:tc>
          <w:tcPr>
            <w:tcW w:w="427" w:type="pct"/>
            <w:shd w:val="clear" w:color="000000" w:fill="F2F2F2"/>
            <w:noWrap/>
            <w:vAlign w:val="center"/>
            <w:hideMark/>
          </w:tcPr>
          <w:p w14:paraId="086F77BC"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1600000 </w:t>
            </w:r>
          </w:p>
        </w:tc>
        <w:tc>
          <w:tcPr>
            <w:tcW w:w="427" w:type="pct"/>
            <w:shd w:val="clear" w:color="000000" w:fill="F2F2F2"/>
            <w:noWrap/>
            <w:vAlign w:val="center"/>
            <w:hideMark/>
          </w:tcPr>
          <w:p w14:paraId="375125A3"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1700000 </w:t>
            </w:r>
          </w:p>
        </w:tc>
      </w:tr>
      <w:tr w:rsidR="005A1D84" w:rsidRPr="005A1D84" w14:paraId="09806CDA" w14:textId="77777777" w:rsidTr="005A1D84">
        <w:trPr>
          <w:trHeight w:val="600"/>
        </w:trPr>
        <w:tc>
          <w:tcPr>
            <w:tcW w:w="267" w:type="pct"/>
            <w:shd w:val="clear" w:color="000000" w:fill="F2F2F2"/>
            <w:vAlign w:val="center"/>
            <w:hideMark/>
          </w:tcPr>
          <w:p w14:paraId="72E2BA7A"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 11 13 07 </w:t>
            </w:r>
          </w:p>
        </w:tc>
        <w:tc>
          <w:tcPr>
            <w:tcW w:w="1654" w:type="pct"/>
            <w:shd w:val="clear" w:color="000000" w:fill="F2F2F2"/>
            <w:vAlign w:val="center"/>
            <w:hideMark/>
          </w:tcPr>
          <w:p w14:paraId="7F18DEDD" w14:textId="77777777" w:rsidR="005A1D84" w:rsidRPr="005A1D84" w:rsidRDefault="005A1D84" w:rsidP="005A1D84">
            <w:pPr>
              <w:spacing w:after="0" w:line="240" w:lineRule="auto"/>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 აფხაზეთიდან იძულებით გადაადგილებულ მეწარმეთა სოციალური გაძლიერება </w:t>
            </w:r>
          </w:p>
        </w:tc>
        <w:tc>
          <w:tcPr>
            <w:tcW w:w="518" w:type="pct"/>
            <w:shd w:val="clear" w:color="000000" w:fill="F2F2F2"/>
            <w:noWrap/>
            <w:vAlign w:val="center"/>
            <w:hideMark/>
          </w:tcPr>
          <w:p w14:paraId="782AD0EC" w14:textId="77777777" w:rsidR="005A1D84" w:rsidRPr="005A1D84" w:rsidRDefault="005A1D84" w:rsidP="005A1D84">
            <w:pPr>
              <w:spacing w:after="0" w:line="240" w:lineRule="auto"/>
              <w:jc w:val="center"/>
              <w:rPr>
                <w:rFonts w:ascii="Sylfaen" w:eastAsia="Times New Roman" w:hAnsi="Sylfaen" w:cs="Calibri"/>
                <w:b/>
                <w:bCs/>
                <w:color w:val="002060"/>
                <w:lang w:val="en-GB" w:eastAsia="en-GB"/>
              </w:rPr>
            </w:pPr>
            <w:r w:rsidRPr="005A1D84">
              <w:rPr>
                <w:rFonts w:ascii="Sylfaen" w:eastAsia="Times New Roman" w:hAnsi="Sylfaen" w:cs="Calibri"/>
                <w:b/>
                <w:bCs/>
                <w:color w:val="002060"/>
                <w:lang w:val="en-GB" w:eastAsia="en-GB"/>
              </w:rPr>
              <w:t>765150</w:t>
            </w:r>
          </w:p>
        </w:tc>
        <w:tc>
          <w:tcPr>
            <w:tcW w:w="427" w:type="pct"/>
            <w:shd w:val="clear" w:color="000000" w:fill="F2F2F2"/>
            <w:noWrap/>
            <w:vAlign w:val="center"/>
            <w:hideMark/>
          </w:tcPr>
          <w:p w14:paraId="1D9DEBB1"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16950 </w:t>
            </w:r>
          </w:p>
        </w:tc>
        <w:tc>
          <w:tcPr>
            <w:tcW w:w="427" w:type="pct"/>
            <w:shd w:val="clear" w:color="000000" w:fill="F2F2F2"/>
            <w:noWrap/>
            <w:vAlign w:val="center"/>
            <w:hideMark/>
          </w:tcPr>
          <w:p w14:paraId="4E67A5D0"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20000 </w:t>
            </w:r>
          </w:p>
        </w:tc>
        <w:tc>
          <w:tcPr>
            <w:tcW w:w="427" w:type="pct"/>
            <w:shd w:val="clear" w:color="000000" w:fill="F2F2F2"/>
            <w:noWrap/>
            <w:vAlign w:val="center"/>
            <w:hideMark/>
          </w:tcPr>
          <w:p w14:paraId="79510575"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0 </w:t>
            </w:r>
          </w:p>
        </w:tc>
        <w:tc>
          <w:tcPr>
            <w:tcW w:w="427" w:type="pct"/>
            <w:shd w:val="clear" w:color="000000" w:fill="F2F2F2"/>
            <w:noWrap/>
            <w:vAlign w:val="center"/>
            <w:hideMark/>
          </w:tcPr>
          <w:p w14:paraId="344B6519"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220000 </w:t>
            </w:r>
          </w:p>
        </w:tc>
        <w:tc>
          <w:tcPr>
            <w:tcW w:w="427" w:type="pct"/>
            <w:shd w:val="clear" w:color="000000" w:fill="F2F2F2"/>
            <w:noWrap/>
            <w:vAlign w:val="center"/>
            <w:hideMark/>
          </w:tcPr>
          <w:p w14:paraId="4B7232D8"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242000 </w:t>
            </w:r>
          </w:p>
        </w:tc>
        <w:tc>
          <w:tcPr>
            <w:tcW w:w="427" w:type="pct"/>
            <w:shd w:val="clear" w:color="000000" w:fill="F2F2F2"/>
            <w:noWrap/>
            <w:vAlign w:val="center"/>
            <w:hideMark/>
          </w:tcPr>
          <w:p w14:paraId="77155C3C"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266200 </w:t>
            </w:r>
          </w:p>
        </w:tc>
      </w:tr>
      <w:tr w:rsidR="005A1D84" w:rsidRPr="005A1D84" w14:paraId="0C67C78C" w14:textId="77777777" w:rsidTr="005A1D84">
        <w:trPr>
          <w:trHeight w:val="300"/>
        </w:trPr>
        <w:tc>
          <w:tcPr>
            <w:tcW w:w="267" w:type="pct"/>
            <w:shd w:val="clear" w:color="000000" w:fill="F2F2F2"/>
            <w:vAlign w:val="center"/>
            <w:hideMark/>
          </w:tcPr>
          <w:p w14:paraId="1EDC8ED6"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 11 13 09 </w:t>
            </w:r>
          </w:p>
        </w:tc>
        <w:tc>
          <w:tcPr>
            <w:tcW w:w="1654" w:type="pct"/>
            <w:shd w:val="clear" w:color="000000" w:fill="F2F2F2"/>
            <w:vAlign w:val="center"/>
            <w:hideMark/>
          </w:tcPr>
          <w:p w14:paraId="0E605E98" w14:textId="77777777" w:rsidR="005A1D84" w:rsidRPr="005A1D84" w:rsidRDefault="005A1D84" w:rsidP="005A1D84">
            <w:pPr>
              <w:spacing w:after="0" w:line="240" w:lineRule="auto"/>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 დევნილთა სოციალური უზრუნველყოფა </w:t>
            </w:r>
          </w:p>
        </w:tc>
        <w:tc>
          <w:tcPr>
            <w:tcW w:w="518" w:type="pct"/>
            <w:shd w:val="clear" w:color="000000" w:fill="F2F2F2"/>
            <w:noWrap/>
            <w:vAlign w:val="center"/>
            <w:hideMark/>
          </w:tcPr>
          <w:p w14:paraId="22199F33" w14:textId="77777777" w:rsidR="005A1D84" w:rsidRPr="005A1D84" w:rsidRDefault="005A1D84" w:rsidP="005A1D84">
            <w:pPr>
              <w:spacing w:after="0" w:line="240" w:lineRule="auto"/>
              <w:jc w:val="center"/>
              <w:rPr>
                <w:rFonts w:ascii="Sylfaen" w:eastAsia="Times New Roman" w:hAnsi="Sylfaen" w:cs="Calibri"/>
                <w:b/>
                <w:bCs/>
                <w:color w:val="002060"/>
                <w:lang w:val="en-GB" w:eastAsia="en-GB"/>
              </w:rPr>
            </w:pPr>
            <w:r w:rsidRPr="005A1D84">
              <w:rPr>
                <w:rFonts w:ascii="Sylfaen" w:eastAsia="Times New Roman" w:hAnsi="Sylfaen" w:cs="Calibri"/>
                <w:b/>
                <w:bCs/>
                <w:color w:val="002060"/>
                <w:lang w:val="en-GB" w:eastAsia="en-GB"/>
              </w:rPr>
              <w:t>5481140</w:t>
            </w:r>
          </w:p>
        </w:tc>
        <w:tc>
          <w:tcPr>
            <w:tcW w:w="427" w:type="pct"/>
            <w:shd w:val="clear" w:color="000000" w:fill="F2F2F2"/>
            <w:noWrap/>
            <w:vAlign w:val="center"/>
            <w:hideMark/>
          </w:tcPr>
          <w:p w14:paraId="4BFD20EC"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240140 </w:t>
            </w:r>
          </w:p>
        </w:tc>
        <w:tc>
          <w:tcPr>
            <w:tcW w:w="427" w:type="pct"/>
            <w:shd w:val="clear" w:color="000000" w:fill="F2F2F2"/>
            <w:noWrap/>
            <w:vAlign w:val="center"/>
            <w:hideMark/>
          </w:tcPr>
          <w:p w14:paraId="48E4DCD1"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541000 </w:t>
            </w:r>
          </w:p>
        </w:tc>
        <w:tc>
          <w:tcPr>
            <w:tcW w:w="427" w:type="pct"/>
            <w:shd w:val="clear" w:color="000000" w:fill="F2F2F2"/>
            <w:noWrap/>
            <w:vAlign w:val="center"/>
            <w:hideMark/>
          </w:tcPr>
          <w:p w14:paraId="0EF82B06"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500000 </w:t>
            </w:r>
          </w:p>
        </w:tc>
        <w:tc>
          <w:tcPr>
            <w:tcW w:w="427" w:type="pct"/>
            <w:shd w:val="clear" w:color="000000" w:fill="F2F2F2"/>
            <w:noWrap/>
            <w:vAlign w:val="center"/>
            <w:hideMark/>
          </w:tcPr>
          <w:p w14:paraId="61974AA3"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1300000 </w:t>
            </w:r>
          </w:p>
        </w:tc>
        <w:tc>
          <w:tcPr>
            <w:tcW w:w="427" w:type="pct"/>
            <w:shd w:val="clear" w:color="000000" w:fill="F2F2F2"/>
            <w:noWrap/>
            <w:vAlign w:val="center"/>
            <w:hideMark/>
          </w:tcPr>
          <w:p w14:paraId="041737AB"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1400000 </w:t>
            </w:r>
          </w:p>
        </w:tc>
        <w:tc>
          <w:tcPr>
            <w:tcW w:w="427" w:type="pct"/>
            <w:shd w:val="clear" w:color="000000" w:fill="F2F2F2"/>
            <w:noWrap/>
            <w:vAlign w:val="center"/>
            <w:hideMark/>
          </w:tcPr>
          <w:p w14:paraId="09BF568B"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1500000 </w:t>
            </w:r>
          </w:p>
        </w:tc>
      </w:tr>
      <w:tr w:rsidR="005A1D84" w:rsidRPr="005A1D84" w14:paraId="362D2618" w14:textId="77777777" w:rsidTr="005A1D84">
        <w:trPr>
          <w:trHeight w:val="600"/>
        </w:trPr>
        <w:tc>
          <w:tcPr>
            <w:tcW w:w="267" w:type="pct"/>
            <w:shd w:val="clear" w:color="000000" w:fill="F2F2F2"/>
            <w:vAlign w:val="center"/>
            <w:hideMark/>
          </w:tcPr>
          <w:p w14:paraId="045F106B"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 11 13 10 </w:t>
            </w:r>
          </w:p>
        </w:tc>
        <w:tc>
          <w:tcPr>
            <w:tcW w:w="1654" w:type="pct"/>
            <w:shd w:val="clear" w:color="000000" w:fill="F2F2F2"/>
            <w:vAlign w:val="center"/>
            <w:hideMark/>
          </w:tcPr>
          <w:p w14:paraId="4E058215" w14:textId="77777777" w:rsidR="005A1D84" w:rsidRPr="005A1D84" w:rsidRDefault="005A1D84" w:rsidP="005A1D84">
            <w:pPr>
              <w:spacing w:after="0" w:line="240" w:lineRule="auto"/>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 დევნილთა დროებითი საცხოვრებლით უზრუნველყოფა </w:t>
            </w:r>
          </w:p>
        </w:tc>
        <w:tc>
          <w:tcPr>
            <w:tcW w:w="518" w:type="pct"/>
            <w:shd w:val="clear" w:color="000000" w:fill="F2F2F2"/>
            <w:noWrap/>
            <w:vAlign w:val="center"/>
            <w:hideMark/>
          </w:tcPr>
          <w:p w14:paraId="445C35B9" w14:textId="77777777" w:rsidR="005A1D84" w:rsidRPr="005A1D84" w:rsidRDefault="005A1D84" w:rsidP="005A1D84">
            <w:pPr>
              <w:spacing w:after="0" w:line="240" w:lineRule="auto"/>
              <w:jc w:val="center"/>
              <w:rPr>
                <w:rFonts w:ascii="Sylfaen" w:eastAsia="Times New Roman" w:hAnsi="Sylfaen" w:cs="Calibri"/>
                <w:b/>
                <w:bCs/>
                <w:color w:val="002060"/>
                <w:lang w:val="en-GB" w:eastAsia="en-GB"/>
              </w:rPr>
            </w:pPr>
            <w:r w:rsidRPr="005A1D84">
              <w:rPr>
                <w:rFonts w:ascii="Sylfaen" w:eastAsia="Times New Roman" w:hAnsi="Sylfaen" w:cs="Calibri"/>
                <w:b/>
                <w:bCs/>
                <w:color w:val="002060"/>
                <w:lang w:val="en-GB" w:eastAsia="en-GB"/>
              </w:rPr>
              <w:t>1111600</w:t>
            </w:r>
          </w:p>
        </w:tc>
        <w:tc>
          <w:tcPr>
            <w:tcW w:w="427" w:type="pct"/>
            <w:shd w:val="clear" w:color="000000" w:fill="F2F2F2"/>
            <w:noWrap/>
            <w:vAlign w:val="center"/>
            <w:hideMark/>
          </w:tcPr>
          <w:p w14:paraId="2085C8BC"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37600 </w:t>
            </w:r>
          </w:p>
        </w:tc>
        <w:tc>
          <w:tcPr>
            <w:tcW w:w="427" w:type="pct"/>
            <w:shd w:val="clear" w:color="000000" w:fill="F2F2F2"/>
            <w:noWrap/>
            <w:vAlign w:val="center"/>
            <w:hideMark/>
          </w:tcPr>
          <w:p w14:paraId="4772958F"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114000 </w:t>
            </w:r>
          </w:p>
        </w:tc>
        <w:tc>
          <w:tcPr>
            <w:tcW w:w="427" w:type="pct"/>
            <w:shd w:val="clear" w:color="000000" w:fill="F2F2F2"/>
            <w:noWrap/>
            <w:vAlign w:val="center"/>
            <w:hideMark/>
          </w:tcPr>
          <w:p w14:paraId="11E070CF"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140000 </w:t>
            </w:r>
          </w:p>
        </w:tc>
        <w:tc>
          <w:tcPr>
            <w:tcW w:w="427" w:type="pct"/>
            <w:shd w:val="clear" w:color="000000" w:fill="F2F2F2"/>
            <w:noWrap/>
            <w:vAlign w:val="center"/>
            <w:hideMark/>
          </w:tcPr>
          <w:p w14:paraId="6A547137"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250000 </w:t>
            </w:r>
          </w:p>
        </w:tc>
        <w:tc>
          <w:tcPr>
            <w:tcW w:w="427" w:type="pct"/>
            <w:shd w:val="clear" w:color="000000" w:fill="F2F2F2"/>
            <w:noWrap/>
            <w:vAlign w:val="center"/>
            <w:hideMark/>
          </w:tcPr>
          <w:p w14:paraId="448837C7"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270000 </w:t>
            </w:r>
          </w:p>
        </w:tc>
        <w:tc>
          <w:tcPr>
            <w:tcW w:w="427" w:type="pct"/>
            <w:shd w:val="clear" w:color="000000" w:fill="F2F2F2"/>
            <w:noWrap/>
            <w:vAlign w:val="center"/>
            <w:hideMark/>
          </w:tcPr>
          <w:p w14:paraId="38D09D3E"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300000 </w:t>
            </w:r>
          </w:p>
        </w:tc>
      </w:tr>
      <w:tr w:rsidR="005A1D84" w:rsidRPr="005A1D84" w14:paraId="06FD7377" w14:textId="77777777" w:rsidTr="005A1D84">
        <w:trPr>
          <w:trHeight w:val="600"/>
        </w:trPr>
        <w:tc>
          <w:tcPr>
            <w:tcW w:w="267" w:type="pct"/>
            <w:shd w:val="clear" w:color="000000" w:fill="F2F2F2"/>
            <w:vAlign w:val="center"/>
            <w:hideMark/>
          </w:tcPr>
          <w:p w14:paraId="7D1B4700"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 11 13 11 </w:t>
            </w:r>
          </w:p>
        </w:tc>
        <w:tc>
          <w:tcPr>
            <w:tcW w:w="1654" w:type="pct"/>
            <w:shd w:val="clear" w:color="000000" w:fill="F2F2F2"/>
            <w:vAlign w:val="center"/>
            <w:hideMark/>
          </w:tcPr>
          <w:p w14:paraId="1A7FB480" w14:textId="77777777" w:rsidR="005A1D84" w:rsidRPr="005A1D84" w:rsidRDefault="005A1D84" w:rsidP="005A1D84">
            <w:pPr>
              <w:spacing w:after="0" w:line="240" w:lineRule="auto"/>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 აფხაზეთიდან დევნილი ომისა და სამხედრო ძალების ვეტერანების მხარდაჭერა </w:t>
            </w:r>
          </w:p>
        </w:tc>
        <w:tc>
          <w:tcPr>
            <w:tcW w:w="518" w:type="pct"/>
            <w:shd w:val="clear" w:color="000000" w:fill="F2F2F2"/>
            <w:noWrap/>
            <w:vAlign w:val="center"/>
            <w:hideMark/>
          </w:tcPr>
          <w:p w14:paraId="303C62C0" w14:textId="77777777" w:rsidR="005A1D84" w:rsidRPr="005A1D84" w:rsidRDefault="005A1D84" w:rsidP="005A1D84">
            <w:pPr>
              <w:spacing w:after="0" w:line="240" w:lineRule="auto"/>
              <w:jc w:val="center"/>
              <w:rPr>
                <w:rFonts w:ascii="Sylfaen" w:eastAsia="Times New Roman" w:hAnsi="Sylfaen" w:cs="Calibri"/>
                <w:b/>
                <w:bCs/>
                <w:color w:val="002060"/>
                <w:lang w:val="en-GB" w:eastAsia="en-GB"/>
              </w:rPr>
            </w:pPr>
            <w:r w:rsidRPr="005A1D84">
              <w:rPr>
                <w:rFonts w:ascii="Sylfaen" w:eastAsia="Times New Roman" w:hAnsi="Sylfaen" w:cs="Calibri"/>
                <w:b/>
                <w:bCs/>
                <w:color w:val="002060"/>
                <w:lang w:val="en-GB" w:eastAsia="en-GB"/>
              </w:rPr>
              <w:t>845150</w:t>
            </w:r>
          </w:p>
        </w:tc>
        <w:tc>
          <w:tcPr>
            <w:tcW w:w="427" w:type="pct"/>
            <w:shd w:val="clear" w:color="000000" w:fill="F2F2F2"/>
            <w:noWrap/>
            <w:vAlign w:val="center"/>
            <w:hideMark/>
          </w:tcPr>
          <w:p w14:paraId="17A527D5"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26650 </w:t>
            </w:r>
          </w:p>
        </w:tc>
        <w:tc>
          <w:tcPr>
            <w:tcW w:w="427" w:type="pct"/>
            <w:shd w:val="clear" w:color="000000" w:fill="F2F2F2"/>
            <w:noWrap/>
            <w:vAlign w:val="center"/>
            <w:hideMark/>
          </w:tcPr>
          <w:p w14:paraId="35F5E62E"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68500 </w:t>
            </w:r>
          </w:p>
        </w:tc>
        <w:tc>
          <w:tcPr>
            <w:tcW w:w="427" w:type="pct"/>
            <w:shd w:val="clear" w:color="000000" w:fill="F2F2F2"/>
            <w:noWrap/>
            <w:vAlign w:val="center"/>
            <w:hideMark/>
          </w:tcPr>
          <w:p w14:paraId="358C3759"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0 </w:t>
            </w:r>
          </w:p>
        </w:tc>
        <w:tc>
          <w:tcPr>
            <w:tcW w:w="427" w:type="pct"/>
            <w:shd w:val="clear" w:color="000000" w:fill="F2F2F2"/>
            <w:noWrap/>
            <w:vAlign w:val="center"/>
            <w:hideMark/>
          </w:tcPr>
          <w:p w14:paraId="5F34137E"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200000 </w:t>
            </w:r>
          </w:p>
        </w:tc>
        <w:tc>
          <w:tcPr>
            <w:tcW w:w="427" w:type="pct"/>
            <w:shd w:val="clear" w:color="000000" w:fill="F2F2F2"/>
            <w:noWrap/>
            <w:vAlign w:val="center"/>
            <w:hideMark/>
          </w:tcPr>
          <w:p w14:paraId="6BDCB185"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250000 </w:t>
            </w:r>
          </w:p>
        </w:tc>
        <w:tc>
          <w:tcPr>
            <w:tcW w:w="427" w:type="pct"/>
            <w:shd w:val="clear" w:color="000000" w:fill="F2F2F2"/>
            <w:noWrap/>
            <w:vAlign w:val="center"/>
            <w:hideMark/>
          </w:tcPr>
          <w:p w14:paraId="0C9338FA"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300000 </w:t>
            </w:r>
          </w:p>
        </w:tc>
      </w:tr>
      <w:tr w:rsidR="005A1D84" w:rsidRPr="005A1D84" w14:paraId="051B4BB4" w14:textId="77777777" w:rsidTr="005A1D84">
        <w:trPr>
          <w:trHeight w:val="900"/>
        </w:trPr>
        <w:tc>
          <w:tcPr>
            <w:tcW w:w="267" w:type="pct"/>
            <w:shd w:val="clear" w:color="000000" w:fill="F2F2F2"/>
            <w:vAlign w:val="center"/>
            <w:hideMark/>
          </w:tcPr>
          <w:p w14:paraId="444348E3"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 11 13 12 </w:t>
            </w:r>
          </w:p>
        </w:tc>
        <w:tc>
          <w:tcPr>
            <w:tcW w:w="1654" w:type="pct"/>
            <w:shd w:val="clear" w:color="000000" w:fill="F2F2F2"/>
            <w:vAlign w:val="center"/>
            <w:hideMark/>
          </w:tcPr>
          <w:p w14:paraId="64501031" w14:textId="1E4CA4CC" w:rsidR="005A1D84" w:rsidRPr="005A1D84" w:rsidRDefault="005A1D84" w:rsidP="005A1D84">
            <w:pPr>
              <w:spacing w:after="0" w:line="240" w:lineRule="auto"/>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 აფხაზეთიდან დევნილთა განსახლების ობიექტებში მცხოვრები დევნილი ოჯახების გამრიცხველიანობა / აბონირება</w:t>
            </w:r>
            <w:r w:rsidR="00883000">
              <w:rPr>
                <w:rFonts w:ascii="Sylfaen" w:eastAsia="Times New Roman" w:hAnsi="Sylfaen" w:cs="Calibri"/>
                <w:color w:val="002060"/>
                <w:lang w:val="en-GB" w:eastAsia="en-GB"/>
              </w:rPr>
              <w:t xml:space="preserve"> </w:t>
            </w:r>
          </w:p>
        </w:tc>
        <w:tc>
          <w:tcPr>
            <w:tcW w:w="518" w:type="pct"/>
            <w:shd w:val="clear" w:color="000000" w:fill="F2F2F2"/>
            <w:noWrap/>
            <w:vAlign w:val="center"/>
            <w:hideMark/>
          </w:tcPr>
          <w:p w14:paraId="6E8A1EEF" w14:textId="77777777" w:rsidR="005A1D84" w:rsidRPr="005A1D84" w:rsidRDefault="005A1D84" w:rsidP="005A1D84">
            <w:pPr>
              <w:spacing w:after="0" w:line="240" w:lineRule="auto"/>
              <w:jc w:val="center"/>
              <w:rPr>
                <w:rFonts w:ascii="Sylfaen" w:eastAsia="Times New Roman" w:hAnsi="Sylfaen" w:cs="Calibri"/>
                <w:b/>
                <w:bCs/>
                <w:color w:val="002060"/>
                <w:lang w:val="en-GB" w:eastAsia="en-GB"/>
              </w:rPr>
            </w:pPr>
            <w:r w:rsidRPr="005A1D84">
              <w:rPr>
                <w:rFonts w:ascii="Sylfaen" w:eastAsia="Times New Roman" w:hAnsi="Sylfaen" w:cs="Calibri"/>
                <w:b/>
                <w:bCs/>
                <w:color w:val="002060"/>
                <w:lang w:val="en-GB" w:eastAsia="en-GB"/>
              </w:rPr>
              <w:t>452835</w:t>
            </w:r>
          </w:p>
        </w:tc>
        <w:tc>
          <w:tcPr>
            <w:tcW w:w="427" w:type="pct"/>
            <w:shd w:val="clear" w:color="000000" w:fill="F2F2F2"/>
            <w:noWrap/>
            <w:vAlign w:val="center"/>
            <w:hideMark/>
          </w:tcPr>
          <w:p w14:paraId="43D1AFAF"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17835 </w:t>
            </w:r>
          </w:p>
        </w:tc>
        <w:tc>
          <w:tcPr>
            <w:tcW w:w="427" w:type="pct"/>
            <w:shd w:val="clear" w:color="000000" w:fill="F2F2F2"/>
            <w:noWrap/>
            <w:vAlign w:val="center"/>
            <w:hideMark/>
          </w:tcPr>
          <w:p w14:paraId="5E4DA5F6"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30000 </w:t>
            </w:r>
          </w:p>
        </w:tc>
        <w:tc>
          <w:tcPr>
            <w:tcW w:w="427" w:type="pct"/>
            <w:shd w:val="clear" w:color="000000" w:fill="F2F2F2"/>
            <w:noWrap/>
            <w:vAlign w:val="center"/>
            <w:hideMark/>
          </w:tcPr>
          <w:p w14:paraId="63E4C2F4"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10000 </w:t>
            </w:r>
          </w:p>
        </w:tc>
        <w:tc>
          <w:tcPr>
            <w:tcW w:w="427" w:type="pct"/>
            <w:shd w:val="clear" w:color="000000" w:fill="F2F2F2"/>
            <w:noWrap/>
            <w:vAlign w:val="center"/>
            <w:hideMark/>
          </w:tcPr>
          <w:p w14:paraId="5A17FCC1"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110000 </w:t>
            </w:r>
          </w:p>
        </w:tc>
        <w:tc>
          <w:tcPr>
            <w:tcW w:w="427" w:type="pct"/>
            <w:shd w:val="clear" w:color="000000" w:fill="F2F2F2"/>
            <w:noWrap/>
            <w:vAlign w:val="center"/>
            <w:hideMark/>
          </w:tcPr>
          <w:p w14:paraId="65486A74"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140000 </w:t>
            </w:r>
          </w:p>
        </w:tc>
        <w:tc>
          <w:tcPr>
            <w:tcW w:w="427" w:type="pct"/>
            <w:shd w:val="clear" w:color="000000" w:fill="F2F2F2"/>
            <w:noWrap/>
            <w:vAlign w:val="center"/>
            <w:hideMark/>
          </w:tcPr>
          <w:p w14:paraId="2628C506"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145000 </w:t>
            </w:r>
          </w:p>
        </w:tc>
      </w:tr>
      <w:tr w:rsidR="005A1D84" w:rsidRPr="005A1D84" w14:paraId="4EA85512" w14:textId="77777777" w:rsidTr="005A1D84">
        <w:trPr>
          <w:trHeight w:val="705"/>
        </w:trPr>
        <w:tc>
          <w:tcPr>
            <w:tcW w:w="267" w:type="pct"/>
            <w:shd w:val="clear" w:color="000000" w:fill="F2F2F2"/>
            <w:vAlign w:val="center"/>
            <w:hideMark/>
          </w:tcPr>
          <w:p w14:paraId="0333E7AD"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 11 13 13 </w:t>
            </w:r>
          </w:p>
        </w:tc>
        <w:tc>
          <w:tcPr>
            <w:tcW w:w="1654" w:type="pct"/>
            <w:shd w:val="clear" w:color="000000" w:fill="F2F2F2"/>
            <w:vAlign w:val="center"/>
            <w:hideMark/>
          </w:tcPr>
          <w:p w14:paraId="794B7C8F" w14:textId="77777777" w:rsidR="005A1D84" w:rsidRPr="005A1D84" w:rsidRDefault="005A1D84" w:rsidP="005A1D84">
            <w:pPr>
              <w:spacing w:after="0" w:line="240" w:lineRule="auto"/>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 სოციალური სოლიდარობა </w:t>
            </w:r>
          </w:p>
        </w:tc>
        <w:tc>
          <w:tcPr>
            <w:tcW w:w="518" w:type="pct"/>
            <w:shd w:val="clear" w:color="000000" w:fill="F2F2F2"/>
            <w:noWrap/>
            <w:vAlign w:val="center"/>
            <w:hideMark/>
          </w:tcPr>
          <w:p w14:paraId="5FF67A4D" w14:textId="77777777" w:rsidR="005A1D84" w:rsidRPr="005A1D84" w:rsidRDefault="005A1D84" w:rsidP="005A1D84">
            <w:pPr>
              <w:spacing w:after="0" w:line="240" w:lineRule="auto"/>
              <w:jc w:val="center"/>
              <w:rPr>
                <w:rFonts w:ascii="Sylfaen" w:eastAsia="Times New Roman" w:hAnsi="Sylfaen" w:cs="Calibri"/>
                <w:b/>
                <w:bCs/>
                <w:color w:val="002060"/>
                <w:lang w:val="en-GB" w:eastAsia="en-GB"/>
              </w:rPr>
            </w:pPr>
            <w:r w:rsidRPr="005A1D84">
              <w:rPr>
                <w:rFonts w:ascii="Sylfaen" w:eastAsia="Times New Roman" w:hAnsi="Sylfaen" w:cs="Calibri"/>
                <w:b/>
                <w:bCs/>
                <w:color w:val="002060"/>
                <w:lang w:val="en-GB" w:eastAsia="en-GB"/>
              </w:rPr>
              <w:t>1804242</w:t>
            </w:r>
          </w:p>
        </w:tc>
        <w:tc>
          <w:tcPr>
            <w:tcW w:w="427" w:type="pct"/>
            <w:shd w:val="clear" w:color="000000" w:fill="F2F2F2"/>
            <w:noWrap/>
            <w:vAlign w:val="center"/>
            <w:hideMark/>
          </w:tcPr>
          <w:p w14:paraId="0DBED296"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84242 </w:t>
            </w:r>
          </w:p>
        </w:tc>
        <w:tc>
          <w:tcPr>
            <w:tcW w:w="427" w:type="pct"/>
            <w:shd w:val="clear" w:color="000000" w:fill="F2F2F2"/>
            <w:noWrap/>
            <w:vAlign w:val="center"/>
            <w:hideMark/>
          </w:tcPr>
          <w:p w14:paraId="6CA18C92"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120000 </w:t>
            </w:r>
          </w:p>
        </w:tc>
        <w:tc>
          <w:tcPr>
            <w:tcW w:w="427" w:type="pct"/>
            <w:shd w:val="clear" w:color="000000" w:fill="F2F2F2"/>
            <w:noWrap/>
            <w:vAlign w:val="center"/>
            <w:hideMark/>
          </w:tcPr>
          <w:p w14:paraId="0C9AB334"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100000 </w:t>
            </w:r>
          </w:p>
        </w:tc>
        <w:tc>
          <w:tcPr>
            <w:tcW w:w="427" w:type="pct"/>
            <w:shd w:val="clear" w:color="000000" w:fill="F2F2F2"/>
            <w:noWrap/>
            <w:vAlign w:val="center"/>
            <w:hideMark/>
          </w:tcPr>
          <w:p w14:paraId="25D9969A"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400000 </w:t>
            </w:r>
          </w:p>
        </w:tc>
        <w:tc>
          <w:tcPr>
            <w:tcW w:w="427" w:type="pct"/>
            <w:shd w:val="clear" w:color="000000" w:fill="F2F2F2"/>
            <w:noWrap/>
            <w:vAlign w:val="center"/>
            <w:hideMark/>
          </w:tcPr>
          <w:p w14:paraId="27735B14"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500000 </w:t>
            </w:r>
          </w:p>
        </w:tc>
        <w:tc>
          <w:tcPr>
            <w:tcW w:w="427" w:type="pct"/>
            <w:shd w:val="clear" w:color="000000" w:fill="F2F2F2"/>
            <w:noWrap/>
            <w:vAlign w:val="center"/>
            <w:hideMark/>
          </w:tcPr>
          <w:p w14:paraId="0F79CC89" w14:textId="77777777" w:rsidR="005A1D84" w:rsidRPr="005A1D84" w:rsidRDefault="005A1D84" w:rsidP="005A1D84">
            <w:pPr>
              <w:spacing w:after="0" w:line="240" w:lineRule="auto"/>
              <w:jc w:val="center"/>
              <w:rPr>
                <w:rFonts w:ascii="Sylfaen" w:eastAsia="Times New Roman" w:hAnsi="Sylfaen" w:cs="Calibri"/>
                <w:color w:val="002060"/>
                <w:lang w:val="en-GB" w:eastAsia="en-GB"/>
              </w:rPr>
            </w:pPr>
            <w:r w:rsidRPr="005A1D84">
              <w:rPr>
                <w:rFonts w:ascii="Sylfaen" w:eastAsia="Times New Roman" w:hAnsi="Sylfaen" w:cs="Calibri"/>
                <w:color w:val="002060"/>
                <w:lang w:val="en-GB" w:eastAsia="en-GB"/>
              </w:rPr>
              <w:t xml:space="preserve">600000 </w:t>
            </w:r>
          </w:p>
        </w:tc>
      </w:tr>
    </w:tbl>
    <w:p w14:paraId="7E68CD6C" w14:textId="77777777" w:rsidR="00BF132F" w:rsidRPr="005C45DC" w:rsidRDefault="00BF132F">
      <w:pPr>
        <w:rPr>
          <w:color w:val="002060"/>
          <w:lang w:val="ka-GE"/>
        </w:rPr>
      </w:pPr>
      <w:r w:rsidRPr="005C45DC">
        <w:rPr>
          <w:color w:val="002060"/>
        </w:rPr>
        <w:lastRenderedPageBreak/>
        <w:fldChar w:fldCharType="begin"/>
      </w:r>
      <w:r w:rsidRPr="005C45DC">
        <w:rPr>
          <w:color w:val="002060"/>
        </w:rPr>
        <w:instrText xml:space="preserve"> LINK Excel.Sheet.12 "C:\\Users\\Cacua\\Desktop\\irma\\ირმა\\2025\\2026-2029\\მასალები\\პრიორიტეტების შეჯამება სწორი.xlsx" "2-სოციალური!R4C2:R20C10" \a \f 4 \h </w:instrText>
      </w:r>
      <w:r w:rsidRPr="005C45DC">
        <w:rPr>
          <w:color w:val="002060"/>
        </w:rPr>
        <w:fldChar w:fldCharType="separate"/>
      </w:r>
    </w:p>
    <w:p w14:paraId="546384B4" w14:textId="3626C97E" w:rsidR="00570608" w:rsidRPr="005C45DC" w:rsidRDefault="00BF132F">
      <w:pPr>
        <w:rPr>
          <w:rFonts w:ascii="Sylfaen" w:hAnsi="Sylfaen"/>
          <w:color w:val="002060"/>
        </w:rPr>
      </w:pPr>
      <w:r w:rsidRPr="005C45DC">
        <w:rPr>
          <w:rFonts w:ascii="Sylfaen" w:hAnsi="Sylfaen"/>
          <w:color w:val="002060"/>
        </w:rPr>
        <w:fldChar w:fldCharType="end"/>
      </w:r>
    </w:p>
    <w:p w14:paraId="62B89F08" w14:textId="32367C9C" w:rsidR="00BF132F" w:rsidRPr="005C45DC" w:rsidRDefault="00BF132F">
      <w:pPr>
        <w:rPr>
          <w:rFonts w:ascii="Sylfaen" w:hAnsi="Sylfaen"/>
          <w:color w:val="002060"/>
        </w:rPr>
      </w:pPr>
    </w:p>
    <w:p w14:paraId="6F574DA0" w14:textId="77777777" w:rsidR="00A62E93" w:rsidRPr="005C45DC" w:rsidRDefault="00A62E93">
      <w:pPr>
        <w:rPr>
          <w:rFonts w:ascii="Sylfaen" w:hAnsi="Sylfaen"/>
          <w:color w:val="002060"/>
        </w:rPr>
      </w:pPr>
    </w:p>
    <w:p w14:paraId="77215B85" w14:textId="49A73C6C" w:rsidR="00BF132F" w:rsidRDefault="00BF132F">
      <w:pPr>
        <w:rPr>
          <w:rFonts w:ascii="Sylfaen" w:hAnsi="Sylfaen"/>
          <w:color w:val="002060"/>
        </w:rPr>
      </w:pPr>
    </w:p>
    <w:p w14:paraId="2FC5C557" w14:textId="513066BB" w:rsidR="003072A4" w:rsidRDefault="003072A4">
      <w:pPr>
        <w:rPr>
          <w:rFonts w:ascii="Sylfaen" w:hAnsi="Sylfaen"/>
          <w:color w:val="002060"/>
        </w:rPr>
      </w:pPr>
    </w:p>
    <w:p w14:paraId="04071302" w14:textId="498454B1" w:rsidR="006F3444" w:rsidRPr="005C45DC" w:rsidRDefault="006F3444" w:rsidP="006F3444">
      <w:pPr>
        <w:jc w:val="right"/>
        <w:rPr>
          <w:rFonts w:ascii="Sylfaen" w:hAnsi="Sylfaen"/>
          <w:color w:val="002060"/>
          <w:lang w:val="ka-GE"/>
        </w:rPr>
      </w:pPr>
      <w:r w:rsidRPr="005C45DC">
        <w:rPr>
          <w:rFonts w:ascii="Sylfaen" w:hAnsi="Sylfaen"/>
          <w:color w:val="002060"/>
          <w:sz w:val="20"/>
          <w:szCs w:val="20"/>
          <w:lang w:val="ka-GE"/>
        </w:rPr>
        <w:t>დანართი N2-1</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731"/>
        <w:gridCol w:w="1351"/>
        <w:gridCol w:w="1088"/>
        <w:gridCol w:w="1645"/>
        <w:gridCol w:w="1559"/>
        <w:gridCol w:w="1558"/>
        <w:gridCol w:w="1395"/>
        <w:gridCol w:w="1601"/>
        <w:gridCol w:w="1630"/>
        <w:gridCol w:w="1661"/>
      </w:tblGrid>
      <w:tr w:rsidR="005C45DC" w:rsidRPr="005C45DC" w14:paraId="71AC737D" w14:textId="77777777" w:rsidTr="00A62E93">
        <w:trPr>
          <w:trHeight w:val="1080"/>
        </w:trPr>
        <w:tc>
          <w:tcPr>
            <w:tcW w:w="731" w:type="dxa"/>
            <w:shd w:val="clear" w:color="000000" w:fill="F2F2F2"/>
            <w:vAlign w:val="center"/>
            <w:hideMark/>
          </w:tcPr>
          <w:p w14:paraId="45A9D2AD" w14:textId="77777777" w:rsidR="00A62E93" w:rsidRPr="00A62E93" w:rsidRDefault="00A62E93" w:rsidP="00A62E93">
            <w:pPr>
              <w:spacing w:after="0" w:line="240" w:lineRule="auto"/>
              <w:jc w:val="center"/>
              <w:rPr>
                <w:rFonts w:ascii="Sylfaen" w:eastAsia="Times New Roman" w:hAnsi="Sylfaen" w:cs="Calibri"/>
                <w:b/>
                <w:bCs/>
                <w:color w:val="002060"/>
                <w:sz w:val="20"/>
                <w:szCs w:val="20"/>
                <w:lang w:val="en-GB" w:eastAsia="en-GB"/>
              </w:rPr>
            </w:pPr>
            <w:r w:rsidRPr="00A62E93">
              <w:rPr>
                <w:rFonts w:ascii="Sylfaen" w:eastAsia="Times New Roman" w:hAnsi="Sylfaen" w:cs="Calibri"/>
                <w:b/>
                <w:bCs/>
                <w:color w:val="002060"/>
                <w:sz w:val="20"/>
                <w:szCs w:val="20"/>
                <w:lang w:val="en-GB" w:eastAsia="en-GB"/>
              </w:rPr>
              <w:t>კოდი</w:t>
            </w:r>
          </w:p>
        </w:tc>
        <w:tc>
          <w:tcPr>
            <w:tcW w:w="1351" w:type="dxa"/>
            <w:vMerge w:val="restart"/>
            <w:shd w:val="clear" w:color="000000" w:fill="F2F2F2"/>
            <w:vAlign w:val="center"/>
            <w:hideMark/>
          </w:tcPr>
          <w:p w14:paraId="1F040380" w14:textId="77777777" w:rsidR="00A62E93" w:rsidRPr="00A62E93" w:rsidRDefault="00A62E93" w:rsidP="00A62E93">
            <w:pPr>
              <w:spacing w:after="0" w:line="240" w:lineRule="auto"/>
              <w:jc w:val="center"/>
              <w:rPr>
                <w:rFonts w:ascii="Sylfaen" w:eastAsia="Times New Roman" w:hAnsi="Sylfaen" w:cs="Calibri"/>
                <w:b/>
                <w:bCs/>
                <w:color w:val="002060"/>
                <w:sz w:val="20"/>
                <w:szCs w:val="20"/>
                <w:lang w:val="en-GB" w:eastAsia="en-GB"/>
              </w:rPr>
            </w:pPr>
            <w:r w:rsidRPr="00A62E93">
              <w:rPr>
                <w:rFonts w:ascii="Sylfaen" w:eastAsia="Times New Roman" w:hAnsi="Sylfaen" w:cs="Calibri"/>
                <w:b/>
                <w:bCs/>
                <w:color w:val="002060"/>
                <w:sz w:val="20"/>
                <w:szCs w:val="20"/>
                <w:lang w:val="en-GB" w:eastAsia="en-GB"/>
              </w:rPr>
              <w:t xml:space="preserve">პროგრამის დასახელება </w:t>
            </w:r>
          </w:p>
        </w:tc>
        <w:tc>
          <w:tcPr>
            <w:tcW w:w="2733" w:type="dxa"/>
            <w:gridSpan w:val="2"/>
            <w:vMerge w:val="restart"/>
            <w:shd w:val="clear" w:color="000000" w:fill="F2F2F2"/>
            <w:vAlign w:val="center"/>
            <w:hideMark/>
          </w:tcPr>
          <w:p w14:paraId="7807185E" w14:textId="77777777" w:rsidR="00A62E93" w:rsidRPr="00A62E93" w:rsidRDefault="00A62E93" w:rsidP="00A62E93">
            <w:pPr>
              <w:spacing w:after="0" w:line="240" w:lineRule="auto"/>
              <w:rPr>
                <w:rFonts w:ascii="Sylfaen" w:eastAsia="Times New Roman" w:hAnsi="Sylfaen" w:cs="Calibri"/>
                <w:b/>
                <w:bCs/>
                <w:color w:val="002060"/>
                <w:sz w:val="20"/>
                <w:szCs w:val="20"/>
                <w:lang w:val="en-GB" w:eastAsia="en-GB"/>
              </w:rPr>
            </w:pPr>
            <w:r w:rsidRPr="00A62E93">
              <w:rPr>
                <w:rFonts w:ascii="Sylfaen" w:eastAsia="Times New Roman" w:hAnsi="Sylfaen" w:cs="Calibri"/>
                <w:b/>
                <w:bCs/>
                <w:color w:val="002060"/>
                <w:sz w:val="20"/>
                <w:szCs w:val="20"/>
                <w:lang w:val="en-GB" w:eastAsia="en-GB"/>
              </w:rPr>
              <w:t>გალის რაიონის სკოლამდელი აღზრდისა და სახელოვნებო სკოლების პედაგოგთა და ადმინისტრაციულ - ტექნიკური პერსონალის ფინანსური დახმარება</w:t>
            </w:r>
          </w:p>
        </w:tc>
        <w:tc>
          <w:tcPr>
            <w:tcW w:w="1559" w:type="dxa"/>
            <w:shd w:val="clear" w:color="000000" w:fill="F2F2F2"/>
            <w:vAlign w:val="center"/>
            <w:hideMark/>
          </w:tcPr>
          <w:p w14:paraId="433ECA4E" w14:textId="77777777" w:rsidR="00A62E93" w:rsidRPr="00A62E93" w:rsidRDefault="00A62E93" w:rsidP="00A62E93">
            <w:pPr>
              <w:spacing w:after="0" w:line="240" w:lineRule="auto"/>
              <w:jc w:val="center"/>
              <w:rPr>
                <w:rFonts w:ascii="Sylfaen" w:eastAsia="Times New Roman" w:hAnsi="Sylfaen" w:cs="Calibri"/>
                <w:b/>
                <w:bCs/>
                <w:color w:val="002060"/>
                <w:sz w:val="20"/>
                <w:szCs w:val="20"/>
                <w:lang w:val="en-GB" w:eastAsia="en-GB"/>
              </w:rPr>
            </w:pPr>
            <w:r w:rsidRPr="00A62E93">
              <w:rPr>
                <w:rFonts w:ascii="Sylfaen" w:eastAsia="Times New Roman" w:hAnsi="Sylfaen" w:cs="Calibri"/>
                <w:b/>
                <w:bCs/>
                <w:color w:val="002060"/>
                <w:sz w:val="20"/>
                <w:szCs w:val="20"/>
                <w:lang w:val="en-GB" w:eastAsia="en-GB"/>
              </w:rPr>
              <w:t xml:space="preserve">2024 წლის ფაქტი </w:t>
            </w:r>
          </w:p>
        </w:tc>
        <w:tc>
          <w:tcPr>
            <w:tcW w:w="1558" w:type="dxa"/>
            <w:shd w:val="clear" w:color="000000" w:fill="F2F2F2"/>
            <w:vAlign w:val="center"/>
            <w:hideMark/>
          </w:tcPr>
          <w:p w14:paraId="5AE3EB6D" w14:textId="77777777" w:rsidR="00A62E93" w:rsidRPr="00A62E93" w:rsidRDefault="00A62E93" w:rsidP="00A62E93">
            <w:pPr>
              <w:spacing w:after="0" w:line="240" w:lineRule="auto"/>
              <w:jc w:val="center"/>
              <w:rPr>
                <w:rFonts w:ascii="Sylfaen" w:eastAsia="Times New Roman" w:hAnsi="Sylfaen" w:cs="Calibri"/>
                <w:b/>
                <w:bCs/>
                <w:color w:val="002060"/>
                <w:sz w:val="20"/>
                <w:szCs w:val="20"/>
                <w:lang w:val="en-GB" w:eastAsia="en-GB"/>
              </w:rPr>
            </w:pPr>
            <w:r w:rsidRPr="00A62E93">
              <w:rPr>
                <w:rFonts w:ascii="Sylfaen" w:eastAsia="Times New Roman" w:hAnsi="Sylfaen" w:cs="Calibri"/>
                <w:b/>
                <w:bCs/>
                <w:color w:val="002060"/>
                <w:sz w:val="20"/>
                <w:szCs w:val="20"/>
                <w:lang w:val="en-GB" w:eastAsia="en-GB"/>
              </w:rPr>
              <w:t xml:space="preserve">2025 წლის პროგნოზი </w:t>
            </w:r>
          </w:p>
        </w:tc>
        <w:tc>
          <w:tcPr>
            <w:tcW w:w="1395" w:type="dxa"/>
            <w:shd w:val="clear" w:color="000000" w:fill="F2F2F2"/>
            <w:vAlign w:val="center"/>
            <w:hideMark/>
          </w:tcPr>
          <w:p w14:paraId="74CB8D4F" w14:textId="77777777" w:rsidR="00A62E93" w:rsidRPr="00A62E93" w:rsidRDefault="00A62E93" w:rsidP="00A62E93">
            <w:pPr>
              <w:spacing w:after="0" w:line="240" w:lineRule="auto"/>
              <w:jc w:val="center"/>
              <w:rPr>
                <w:rFonts w:ascii="Sylfaen" w:eastAsia="Times New Roman" w:hAnsi="Sylfaen" w:cs="Calibri"/>
                <w:color w:val="002060"/>
                <w:sz w:val="20"/>
                <w:szCs w:val="20"/>
                <w:lang w:val="en-GB" w:eastAsia="en-GB"/>
              </w:rPr>
            </w:pPr>
            <w:r w:rsidRPr="00A62E93">
              <w:rPr>
                <w:rFonts w:ascii="Sylfaen" w:eastAsia="Times New Roman" w:hAnsi="Sylfaen" w:cs="Calibri"/>
                <w:color w:val="002060"/>
                <w:sz w:val="20"/>
                <w:szCs w:val="20"/>
                <w:lang w:val="en-GB" w:eastAsia="en-GB"/>
              </w:rPr>
              <w:t>2026 წელი</w:t>
            </w:r>
            <w:r w:rsidRPr="00A62E93">
              <w:rPr>
                <w:rFonts w:ascii="Sylfaen" w:eastAsia="Times New Roman" w:hAnsi="Sylfaen" w:cs="Calibri"/>
                <w:color w:val="002060"/>
                <w:sz w:val="20"/>
                <w:szCs w:val="20"/>
                <w:lang w:val="en-GB" w:eastAsia="en-GB"/>
              </w:rPr>
              <w:br/>
              <w:t>პროგნოზი</w:t>
            </w:r>
          </w:p>
        </w:tc>
        <w:tc>
          <w:tcPr>
            <w:tcW w:w="1601" w:type="dxa"/>
            <w:shd w:val="clear" w:color="000000" w:fill="F2F2F2"/>
            <w:vAlign w:val="center"/>
            <w:hideMark/>
          </w:tcPr>
          <w:p w14:paraId="3FF9124D" w14:textId="77777777" w:rsidR="00A62E93" w:rsidRPr="00A62E93" w:rsidRDefault="00A62E93" w:rsidP="00A62E93">
            <w:pPr>
              <w:spacing w:after="0" w:line="240" w:lineRule="auto"/>
              <w:jc w:val="center"/>
              <w:rPr>
                <w:rFonts w:ascii="Sylfaen" w:eastAsia="Times New Roman" w:hAnsi="Sylfaen" w:cs="Calibri"/>
                <w:color w:val="002060"/>
                <w:sz w:val="20"/>
                <w:szCs w:val="20"/>
                <w:lang w:val="en-GB" w:eastAsia="en-GB"/>
              </w:rPr>
            </w:pPr>
            <w:r w:rsidRPr="00A62E93">
              <w:rPr>
                <w:rFonts w:ascii="Sylfaen" w:eastAsia="Times New Roman" w:hAnsi="Sylfaen" w:cs="Calibri"/>
                <w:color w:val="002060"/>
                <w:sz w:val="20"/>
                <w:szCs w:val="20"/>
                <w:lang w:val="en-GB" w:eastAsia="en-GB"/>
              </w:rPr>
              <w:t>2027 წელი</w:t>
            </w:r>
            <w:r w:rsidRPr="00A62E93">
              <w:rPr>
                <w:rFonts w:ascii="Sylfaen" w:eastAsia="Times New Roman" w:hAnsi="Sylfaen" w:cs="Calibri"/>
                <w:color w:val="002060"/>
                <w:sz w:val="20"/>
                <w:szCs w:val="20"/>
                <w:lang w:val="en-GB" w:eastAsia="en-GB"/>
              </w:rPr>
              <w:br/>
              <w:t>პროგნოზი</w:t>
            </w:r>
          </w:p>
        </w:tc>
        <w:tc>
          <w:tcPr>
            <w:tcW w:w="1630" w:type="dxa"/>
            <w:shd w:val="clear" w:color="000000" w:fill="F2F2F2"/>
            <w:vAlign w:val="center"/>
            <w:hideMark/>
          </w:tcPr>
          <w:p w14:paraId="513FDE87" w14:textId="77777777" w:rsidR="00A62E93" w:rsidRPr="00A62E93" w:rsidRDefault="00A62E93" w:rsidP="00A62E93">
            <w:pPr>
              <w:spacing w:after="0" w:line="240" w:lineRule="auto"/>
              <w:jc w:val="center"/>
              <w:rPr>
                <w:rFonts w:ascii="Sylfaen" w:eastAsia="Times New Roman" w:hAnsi="Sylfaen" w:cs="Calibri"/>
                <w:color w:val="002060"/>
                <w:sz w:val="20"/>
                <w:szCs w:val="20"/>
                <w:lang w:val="en-GB" w:eastAsia="en-GB"/>
              </w:rPr>
            </w:pPr>
            <w:r w:rsidRPr="00A62E93">
              <w:rPr>
                <w:rFonts w:ascii="Sylfaen" w:eastAsia="Times New Roman" w:hAnsi="Sylfaen" w:cs="Calibri"/>
                <w:color w:val="002060"/>
                <w:sz w:val="20"/>
                <w:szCs w:val="20"/>
                <w:lang w:val="en-GB" w:eastAsia="en-GB"/>
              </w:rPr>
              <w:t>2028 წელი</w:t>
            </w:r>
            <w:r w:rsidRPr="00A62E93">
              <w:rPr>
                <w:rFonts w:ascii="Sylfaen" w:eastAsia="Times New Roman" w:hAnsi="Sylfaen" w:cs="Calibri"/>
                <w:color w:val="002060"/>
                <w:sz w:val="20"/>
                <w:szCs w:val="20"/>
                <w:lang w:val="en-GB" w:eastAsia="en-GB"/>
              </w:rPr>
              <w:br/>
              <w:t>პროგნოზი</w:t>
            </w:r>
          </w:p>
        </w:tc>
        <w:tc>
          <w:tcPr>
            <w:tcW w:w="1661" w:type="dxa"/>
            <w:shd w:val="clear" w:color="000000" w:fill="F2F2F2"/>
            <w:vAlign w:val="center"/>
            <w:hideMark/>
          </w:tcPr>
          <w:p w14:paraId="1A48B09F" w14:textId="77777777" w:rsidR="00A62E93" w:rsidRPr="00A62E93" w:rsidRDefault="00A62E93" w:rsidP="00A62E93">
            <w:pPr>
              <w:spacing w:after="0" w:line="240" w:lineRule="auto"/>
              <w:jc w:val="center"/>
              <w:rPr>
                <w:rFonts w:ascii="Sylfaen" w:eastAsia="Times New Roman" w:hAnsi="Sylfaen" w:cs="Calibri"/>
                <w:color w:val="002060"/>
                <w:sz w:val="20"/>
                <w:szCs w:val="20"/>
                <w:lang w:val="en-GB" w:eastAsia="en-GB"/>
              </w:rPr>
            </w:pPr>
            <w:r w:rsidRPr="00A62E93">
              <w:rPr>
                <w:rFonts w:ascii="Sylfaen" w:eastAsia="Times New Roman" w:hAnsi="Sylfaen" w:cs="Calibri"/>
                <w:color w:val="002060"/>
                <w:sz w:val="20"/>
                <w:szCs w:val="20"/>
                <w:lang w:val="en-GB" w:eastAsia="en-GB"/>
              </w:rPr>
              <w:t>2029 წელი</w:t>
            </w:r>
            <w:r w:rsidRPr="00A62E93">
              <w:rPr>
                <w:rFonts w:ascii="Sylfaen" w:eastAsia="Times New Roman" w:hAnsi="Sylfaen" w:cs="Calibri"/>
                <w:color w:val="002060"/>
                <w:sz w:val="20"/>
                <w:szCs w:val="20"/>
                <w:lang w:val="en-GB" w:eastAsia="en-GB"/>
              </w:rPr>
              <w:br/>
              <w:t>პროგნოზი</w:t>
            </w:r>
          </w:p>
        </w:tc>
      </w:tr>
      <w:tr w:rsidR="005C45DC" w:rsidRPr="005C45DC" w14:paraId="2A15CE5D" w14:textId="77777777" w:rsidTr="00A62E93">
        <w:trPr>
          <w:trHeight w:val="675"/>
        </w:trPr>
        <w:tc>
          <w:tcPr>
            <w:tcW w:w="731" w:type="dxa"/>
            <w:shd w:val="clear" w:color="000000" w:fill="F2F2F2"/>
            <w:vAlign w:val="center"/>
            <w:hideMark/>
          </w:tcPr>
          <w:p w14:paraId="7FD7774B" w14:textId="77777777" w:rsidR="00A62E93" w:rsidRPr="00A62E93" w:rsidRDefault="00A62E93" w:rsidP="00A62E93">
            <w:pPr>
              <w:spacing w:after="0" w:line="240" w:lineRule="auto"/>
              <w:jc w:val="center"/>
              <w:rPr>
                <w:rFonts w:ascii="Sylfaen" w:eastAsia="Times New Roman" w:hAnsi="Sylfaen" w:cs="Calibri"/>
                <w:b/>
                <w:bCs/>
                <w:color w:val="002060"/>
                <w:sz w:val="20"/>
                <w:szCs w:val="20"/>
                <w:lang w:val="en-GB" w:eastAsia="en-GB"/>
              </w:rPr>
            </w:pPr>
            <w:r w:rsidRPr="00A62E93">
              <w:rPr>
                <w:rFonts w:ascii="Sylfaen" w:eastAsia="Times New Roman" w:hAnsi="Sylfaen" w:cs="Calibri"/>
                <w:b/>
                <w:bCs/>
                <w:color w:val="002060"/>
                <w:sz w:val="20"/>
                <w:szCs w:val="20"/>
                <w:lang w:val="en-GB" w:eastAsia="en-GB"/>
              </w:rPr>
              <w:t>06 09</w:t>
            </w:r>
          </w:p>
        </w:tc>
        <w:tc>
          <w:tcPr>
            <w:tcW w:w="1351" w:type="dxa"/>
            <w:vMerge/>
            <w:vAlign w:val="center"/>
            <w:hideMark/>
          </w:tcPr>
          <w:p w14:paraId="0808863D" w14:textId="77777777" w:rsidR="00A62E93" w:rsidRPr="00A62E93" w:rsidRDefault="00A62E93" w:rsidP="00A62E93">
            <w:pPr>
              <w:spacing w:after="0" w:line="240" w:lineRule="auto"/>
              <w:rPr>
                <w:rFonts w:ascii="Sylfaen" w:eastAsia="Times New Roman" w:hAnsi="Sylfaen" w:cs="Calibri"/>
                <w:b/>
                <w:bCs/>
                <w:color w:val="002060"/>
                <w:sz w:val="20"/>
                <w:szCs w:val="20"/>
                <w:lang w:val="en-GB" w:eastAsia="en-GB"/>
              </w:rPr>
            </w:pPr>
          </w:p>
        </w:tc>
        <w:tc>
          <w:tcPr>
            <w:tcW w:w="2733" w:type="dxa"/>
            <w:gridSpan w:val="2"/>
            <w:vMerge/>
            <w:vAlign w:val="center"/>
            <w:hideMark/>
          </w:tcPr>
          <w:p w14:paraId="4A128DBA" w14:textId="77777777" w:rsidR="00A62E93" w:rsidRPr="00A62E93" w:rsidRDefault="00A62E93" w:rsidP="00A62E93">
            <w:pPr>
              <w:spacing w:after="0" w:line="240" w:lineRule="auto"/>
              <w:rPr>
                <w:rFonts w:ascii="Sylfaen" w:eastAsia="Times New Roman" w:hAnsi="Sylfaen" w:cs="Calibri"/>
                <w:b/>
                <w:bCs/>
                <w:color w:val="002060"/>
                <w:sz w:val="20"/>
                <w:szCs w:val="20"/>
                <w:lang w:val="en-GB" w:eastAsia="en-GB"/>
              </w:rPr>
            </w:pPr>
          </w:p>
        </w:tc>
        <w:tc>
          <w:tcPr>
            <w:tcW w:w="1559" w:type="dxa"/>
            <w:shd w:val="clear" w:color="000000" w:fill="F2F2F2"/>
            <w:vAlign w:val="center"/>
            <w:hideMark/>
          </w:tcPr>
          <w:p w14:paraId="44D401EB" w14:textId="77777777" w:rsidR="00A62E93" w:rsidRPr="00A62E93" w:rsidRDefault="00A62E93" w:rsidP="00A62E93">
            <w:pPr>
              <w:spacing w:after="0" w:line="240" w:lineRule="auto"/>
              <w:jc w:val="right"/>
              <w:rPr>
                <w:rFonts w:ascii="Sylfaen" w:eastAsia="Times New Roman" w:hAnsi="Sylfaen" w:cs="Calibri"/>
                <w:b/>
                <w:bCs/>
                <w:color w:val="002060"/>
                <w:sz w:val="20"/>
                <w:szCs w:val="20"/>
                <w:lang w:val="en-GB" w:eastAsia="en-GB"/>
              </w:rPr>
            </w:pPr>
            <w:r w:rsidRPr="00A62E93">
              <w:rPr>
                <w:rFonts w:ascii="Sylfaen" w:eastAsia="Times New Roman" w:hAnsi="Sylfaen" w:cs="Calibri"/>
                <w:b/>
                <w:bCs/>
                <w:color w:val="002060"/>
                <w:sz w:val="20"/>
                <w:szCs w:val="20"/>
                <w:lang w:val="en-GB" w:eastAsia="en-GB"/>
              </w:rPr>
              <w:t xml:space="preserve">472235 </w:t>
            </w:r>
          </w:p>
        </w:tc>
        <w:tc>
          <w:tcPr>
            <w:tcW w:w="1558" w:type="dxa"/>
            <w:shd w:val="clear" w:color="000000" w:fill="F2F2F2"/>
            <w:vAlign w:val="center"/>
            <w:hideMark/>
          </w:tcPr>
          <w:p w14:paraId="145A7D0D" w14:textId="77777777" w:rsidR="00A62E93" w:rsidRPr="00A62E93" w:rsidRDefault="00A62E93" w:rsidP="00A62E93">
            <w:pPr>
              <w:spacing w:after="0" w:line="240" w:lineRule="auto"/>
              <w:jc w:val="right"/>
              <w:rPr>
                <w:rFonts w:ascii="Sylfaen" w:eastAsia="Times New Roman" w:hAnsi="Sylfaen" w:cs="Calibri"/>
                <w:b/>
                <w:bCs/>
                <w:color w:val="002060"/>
                <w:sz w:val="20"/>
                <w:szCs w:val="20"/>
                <w:lang w:val="en-GB" w:eastAsia="en-GB"/>
              </w:rPr>
            </w:pPr>
            <w:r w:rsidRPr="00A62E93">
              <w:rPr>
                <w:rFonts w:ascii="Sylfaen" w:eastAsia="Times New Roman" w:hAnsi="Sylfaen" w:cs="Calibri"/>
                <w:b/>
                <w:bCs/>
                <w:color w:val="002060"/>
                <w:sz w:val="20"/>
                <w:szCs w:val="20"/>
                <w:lang w:val="en-GB" w:eastAsia="en-GB"/>
              </w:rPr>
              <w:t xml:space="preserve">545500 </w:t>
            </w:r>
          </w:p>
        </w:tc>
        <w:tc>
          <w:tcPr>
            <w:tcW w:w="1395" w:type="dxa"/>
            <w:shd w:val="clear" w:color="000000" w:fill="F2F2F2"/>
            <w:vAlign w:val="center"/>
            <w:hideMark/>
          </w:tcPr>
          <w:p w14:paraId="6E7C05AE" w14:textId="7625751B" w:rsidR="00A62E93" w:rsidRPr="00A62E93" w:rsidRDefault="002A065F" w:rsidP="00A62E93">
            <w:pPr>
              <w:spacing w:after="0" w:line="240" w:lineRule="auto"/>
              <w:jc w:val="right"/>
              <w:rPr>
                <w:rFonts w:ascii="Sylfaen" w:eastAsia="Times New Roman" w:hAnsi="Sylfaen" w:cs="Calibri"/>
                <w:color w:val="002060"/>
                <w:sz w:val="20"/>
                <w:szCs w:val="20"/>
                <w:lang w:val="en-GB" w:eastAsia="en-GB"/>
              </w:rPr>
            </w:pPr>
            <w:r w:rsidRPr="00F8641A">
              <w:rPr>
                <w:rFonts w:ascii="Sylfaen" w:eastAsia="Times New Roman" w:hAnsi="Sylfaen" w:cs="Calibri"/>
                <w:color w:val="002060"/>
                <w:sz w:val="20"/>
                <w:szCs w:val="20"/>
                <w:lang w:val="en-GB" w:eastAsia="en-GB"/>
              </w:rPr>
              <w:t>590400</w:t>
            </w:r>
            <w:r w:rsidR="00A62E93" w:rsidRPr="00A62E93">
              <w:rPr>
                <w:rFonts w:ascii="Sylfaen" w:eastAsia="Times New Roman" w:hAnsi="Sylfaen" w:cs="Calibri"/>
                <w:color w:val="002060"/>
                <w:sz w:val="20"/>
                <w:szCs w:val="20"/>
                <w:lang w:val="en-GB" w:eastAsia="en-GB"/>
              </w:rPr>
              <w:t xml:space="preserve"> </w:t>
            </w:r>
          </w:p>
        </w:tc>
        <w:tc>
          <w:tcPr>
            <w:tcW w:w="1601" w:type="dxa"/>
            <w:shd w:val="clear" w:color="000000" w:fill="F2F2F2"/>
            <w:vAlign w:val="center"/>
            <w:hideMark/>
          </w:tcPr>
          <w:p w14:paraId="26F2D9A0" w14:textId="77777777" w:rsidR="00A62E93" w:rsidRPr="00A62E93" w:rsidRDefault="00A62E93" w:rsidP="00A62E93">
            <w:pPr>
              <w:spacing w:after="0" w:line="240" w:lineRule="auto"/>
              <w:jc w:val="right"/>
              <w:rPr>
                <w:rFonts w:ascii="Sylfaen" w:eastAsia="Times New Roman" w:hAnsi="Sylfaen" w:cs="Calibri"/>
                <w:color w:val="002060"/>
                <w:sz w:val="20"/>
                <w:szCs w:val="20"/>
                <w:lang w:val="en-GB" w:eastAsia="en-GB"/>
              </w:rPr>
            </w:pPr>
            <w:r w:rsidRPr="00A62E93">
              <w:rPr>
                <w:rFonts w:ascii="Sylfaen" w:eastAsia="Times New Roman" w:hAnsi="Sylfaen" w:cs="Calibri"/>
                <w:color w:val="002060"/>
                <w:sz w:val="20"/>
                <w:szCs w:val="20"/>
                <w:lang w:val="en-GB" w:eastAsia="en-GB"/>
              </w:rPr>
              <w:t xml:space="preserve">580800 </w:t>
            </w:r>
          </w:p>
        </w:tc>
        <w:tc>
          <w:tcPr>
            <w:tcW w:w="1630" w:type="dxa"/>
            <w:shd w:val="clear" w:color="000000" w:fill="F2F2F2"/>
            <w:vAlign w:val="center"/>
            <w:hideMark/>
          </w:tcPr>
          <w:p w14:paraId="4D939AE1" w14:textId="77777777" w:rsidR="00A62E93" w:rsidRPr="00A62E93" w:rsidRDefault="00A62E93" w:rsidP="00A62E93">
            <w:pPr>
              <w:spacing w:after="0" w:line="240" w:lineRule="auto"/>
              <w:jc w:val="right"/>
              <w:rPr>
                <w:rFonts w:ascii="Sylfaen" w:eastAsia="Times New Roman" w:hAnsi="Sylfaen" w:cs="Calibri"/>
                <w:color w:val="002060"/>
                <w:sz w:val="20"/>
                <w:szCs w:val="20"/>
                <w:lang w:val="en-GB" w:eastAsia="en-GB"/>
              </w:rPr>
            </w:pPr>
            <w:r w:rsidRPr="00A62E93">
              <w:rPr>
                <w:rFonts w:ascii="Sylfaen" w:eastAsia="Times New Roman" w:hAnsi="Sylfaen" w:cs="Calibri"/>
                <w:color w:val="002060"/>
                <w:sz w:val="20"/>
                <w:szCs w:val="20"/>
                <w:lang w:val="en-GB" w:eastAsia="en-GB"/>
              </w:rPr>
              <w:t xml:space="preserve">580800 </w:t>
            </w:r>
          </w:p>
        </w:tc>
        <w:tc>
          <w:tcPr>
            <w:tcW w:w="1661" w:type="dxa"/>
            <w:shd w:val="clear" w:color="000000" w:fill="F2F2F2"/>
            <w:vAlign w:val="center"/>
            <w:hideMark/>
          </w:tcPr>
          <w:p w14:paraId="32A975B7" w14:textId="77777777" w:rsidR="00A62E93" w:rsidRPr="00A62E93" w:rsidRDefault="00A62E93" w:rsidP="00A62E93">
            <w:pPr>
              <w:spacing w:after="0" w:line="240" w:lineRule="auto"/>
              <w:jc w:val="right"/>
              <w:rPr>
                <w:rFonts w:ascii="Sylfaen" w:eastAsia="Times New Roman" w:hAnsi="Sylfaen" w:cs="Calibri"/>
                <w:color w:val="002060"/>
                <w:sz w:val="20"/>
                <w:szCs w:val="20"/>
                <w:lang w:val="en-GB" w:eastAsia="en-GB"/>
              </w:rPr>
            </w:pPr>
            <w:r w:rsidRPr="00A62E93">
              <w:rPr>
                <w:rFonts w:ascii="Sylfaen" w:eastAsia="Times New Roman" w:hAnsi="Sylfaen" w:cs="Calibri"/>
                <w:color w:val="002060"/>
                <w:sz w:val="20"/>
                <w:szCs w:val="20"/>
                <w:lang w:val="en-GB" w:eastAsia="en-GB"/>
              </w:rPr>
              <w:t xml:space="preserve">580800 </w:t>
            </w:r>
          </w:p>
        </w:tc>
      </w:tr>
      <w:tr w:rsidR="005C45DC" w:rsidRPr="005C45DC" w14:paraId="6472AC12" w14:textId="77777777" w:rsidTr="00A62E93">
        <w:trPr>
          <w:trHeight w:val="1230"/>
        </w:trPr>
        <w:tc>
          <w:tcPr>
            <w:tcW w:w="2082" w:type="dxa"/>
            <w:gridSpan w:val="2"/>
            <w:shd w:val="clear" w:color="000000" w:fill="FFFFFF"/>
            <w:vAlign w:val="center"/>
            <w:hideMark/>
          </w:tcPr>
          <w:p w14:paraId="219A9A4E" w14:textId="77777777" w:rsidR="00A62E93" w:rsidRPr="00A62E93" w:rsidRDefault="00A62E93" w:rsidP="00A62E93">
            <w:pPr>
              <w:spacing w:after="0" w:line="240" w:lineRule="auto"/>
              <w:jc w:val="center"/>
              <w:rPr>
                <w:rFonts w:ascii="Sylfaen" w:eastAsia="Times New Roman" w:hAnsi="Sylfaen" w:cs="Calibri"/>
                <w:b/>
                <w:bCs/>
                <w:color w:val="002060"/>
                <w:sz w:val="20"/>
                <w:szCs w:val="20"/>
                <w:lang w:val="en-GB" w:eastAsia="en-GB"/>
              </w:rPr>
            </w:pPr>
            <w:r w:rsidRPr="00A62E93">
              <w:rPr>
                <w:rFonts w:ascii="Sylfaen" w:eastAsia="Times New Roman" w:hAnsi="Sylfaen" w:cs="Calibri"/>
                <w:b/>
                <w:bCs/>
                <w:color w:val="002060"/>
                <w:sz w:val="20"/>
                <w:szCs w:val="20"/>
                <w:lang w:val="en-GB" w:eastAsia="en-GB"/>
              </w:rPr>
              <w:t>პრიორიტეტის დასახელება, რომლის ფარგლებშიც ხორციელდება პროგრამა</w:t>
            </w:r>
          </w:p>
        </w:tc>
        <w:tc>
          <w:tcPr>
            <w:tcW w:w="2733" w:type="dxa"/>
            <w:gridSpan w:val="2"/>
            <w:shd w:val="clear" w:color="000000" w:fill="FFFFFF"/>
            <w:vAlign w:val="center"/>
            <w:hideMark/>
          </w:tcPr>
          <w:p w14:paraId="431E77FB" w14:textId="77777777" w:rsidR="00A62E93" w:rsidRPr="00A62E93" w:rsidRDefault="00A62E93" w:rsidP="00A62E93">
            <w:pPr>
              <w:spacing w:after="0" w:line="240" w:lineRule="auto"/>
              <w:jc w:val="center"/>
              <w:rPr>
                <w:rFonts w:ascii="Sylfaen" w:eastAsia="Times New Roman" w:hAnsi="Sylfaen" w:cs="Calibri"/>
                <w:b/>
                <w:bCs/>
                <w:color w:val="002060"/>
                <w:sz w:val="20"/>
                <w:szCs w:val="20"/>
                <w:lang w:val="en-GB" w:eastAsia="en-GB"/>
              </w:rPr>
            </w:pPr>
            <w:r w:rsidRPr="00A62E93">
              <w:rPr>
                <w:rFonts w:ascii="Sylfaen" w:eastAsia="Times New Roman" w:hAnsi="Sylfaen" w:cs="Calibri"/>
                <w:b/>
                <w:bCs/>
                <w:color w:val="002060"/>
                <w:sz w:val="20"/>
                <w:szCs w:val="20"/>
                <w:lang w:val="en-GB" w:eastAsia="en-GB"/>
              </w:rPr>
              <w:t xml:space="preserve">მოსახლეობის სოციალური დაცვა </w:t>
            </w:r>
          </w:p>
        </w:tc>
        <w:tc>
          <w:tcPr>
            <w:tcW w:w="1559" w:type="dxa"/>
            <w:shd w:val="clear" w:color="000000" w:fill="FFFFFF"/>
            <w:vAlign w:val="center"/>
            <w:hideMark/>
          </w:tcPr>
          <w:p w14:paraId="02EDA344" w14:textId="77777777" w:rsidR="00A62E93" w:rsidRPr="00A62E93" w:rsidRDefault="00A62E93" w:rsidP="00A62E93">
            <w:pPr>
              <w:spacing w:after="0" w:line="240" w:lineRule="auto"/>
              <w:jc w:val="center"/>
              <w:rPr>
                <w:rFonts w:ascii="Sylfaen" w:eastAsia="Times New Roman" w:hAnsi="Sylfaen" w:cs="Calibri"/>
                <w:b/>
                <w:bCs/>
                <w:color w:val="002060"/>
                <w:sz w:val="20"/>
                <w:szCs w:val="20"/>
                <w:lang w:val="en-GB" w:eastAsia="en-GB"/>
              </w:rPr>
            </w:pPr>
            <w:r w:rsidRPr="00A62E93">
              <w:rPr>
                <w:rFonts w:ascii="Sylfaen" w:eastAsia="Times New Roman" w:hAnsi="Sylfaen" w:cs="Calibri"/>
                <w:b/>
                <w:bCs/>
                <w:color w:val="002060"/>
                <w:sz w:val="20"/>
                <w:szCs w:val="20"/>
                <w:lang w:val="en-GB" w:eastAsia="en-GB"/>
              </w:rPr>
              <w:t xml:space="preserve">პროგრამის განმახორციელებელი </w:t>
            </w:r>
          </w:p>
        </w:tc>
        <w:tc>
          <w:tcPr>
            <w:tcW w:w="2953" w:type="dxa"/>
            <w:gridSpan w:val="2"/>
            <w:shd w:val="clear" w:color="000000" w:fill="FFFFFF"/>
            <w:vAlign w:val="center"/>
            <w:hideMark/>
          </w:tcPr>
          <w:p w14:paraId="719D1B53" w14:textId="77777777" w:rsidR="00A62E93" w:rsidRPr="00A62E93" w:rsidRDefault="00A62E93" w:rsidP="00A62E93">
            <w:pPr>
              <w:spacing w:after="0" w:line="240" w:lineRule="auto"/>
              <w:jc w:val="center"/>
              <w:rPr>
                <w:rFonts w:ascii="Sylfaen" w:eastAsia="Times New Roman" w:hAnsi="Sylfaen" w:cs="Calibri"/>
                <w:b/>
                <w:bCs/>
                <w:color w:val="002060"/>
                <w:sz w:val="20"/>
                <w:szCs w:val="20"/>
                <w:lang w:val="en-GB" w:eastAsia="en-GB"/>
              </w:rPr>
            </w:pPr>
            <w:r w:rsidRPr="00A62E93">
              <w:rPr>
                <w:rFonts w:ascii="Sylfaen" w:eastAsia="Times New Roman" w:hAnsi="Sylfaen" w:cs="Calibri"/>
                <w:b/>
                <w:bCs/>
                <w:color w:val="002060"/>
                <w:sz w:val="20"/>
                <w:szCs w:val="20"/>
                <w:lang w:val="en-GB" w:eastAsia="en-GB"/>
              </w:rPr>
              <w:t>აფხაზეთის ავტონომიური რესპუბლიკის განათლებისა და კულტურის სამინისტრო</w:t>
            </w:r>
          </w:p>
        </w:tc>
        <w:tc>
          <w:tcPr>
            <w:tcW w:w="3231" w:type="dxa"/>
            <w:gridSpan w:val="2"/>
            <w:shd w:val="clear" w:color="000000" w:fill="FFFFFF"/>
            <w:vAlign w:val="center"/>
            <w:hideMark/>
          </w:tcPr>
          <w:p w14:paraId="332E4521" w14:textId="77777777" w:rsidR="00A62E93" w:rsidRPr="00A62E93" w:rsidRDefault="00A62E93" w:rsidP="00A62E93">
            <w:pPr>
              <w:spacing w:after="0" w:line="240" w:lineRule="auto"/>
              <w:jc w:val="center"/>
              <w:rPr>
                <w:rFonts w:ascii="Sylfaen" w:eastAsia="Times New Roman" w:hAnsi="Sylfaen" w:cs="Calibri"/>
                <w:b/>
                <w:bCs/>
                <w:color w:val="002060"/>
                <w:sz w:val="20"/>
                <w:szCs w:val="20"/>
                <w:lang w:val="en-GB" w:eastAsia="en-GB"/>
              </w:rPr>
            </w:pPr>
            <w:r w:rsidRPr="00A62E93">
              <w:rPr>
                <w:rFonts w:ascii="Sylfaen" w:eastAsia="Times New Roman" w:hAnsi="Sylfaen" w:cs="Calibri"/>
                <w:b/>
                <w:bCs/>
                <w:color w:val="002060"/>
                <w:sz w:val="20"/>
                <w:szCs w:val="20"/>
                <w:lang w:val="en-GB" w:eastAsia="en-GB"/>
              </w:rPr>
              <w:t>პროგრამის განხორციელების ვადა</w:t>
            </w:r>
          </w:p>
        </w:tc>
        <w:tc>
          <w:tcPr>
            <w:tcW w:w="1661" w:type="dxa"/>
            <w:shd w:val="clear" w:color="000000" w:fill="FFFFFF"/>
            <w:vAlign w:val="center"/>
            <w:hideMark/>
          </w:tcPr>
          <w:p w14:paraId="111EC4DA" w14:textId="77777777" w:rsidR="00A62E93" w:rsidRPr="00A62E93" w:rsidRDefault="00A62E93" w:rsidP="00A62E93">
            <w:pPr>
              <w:spacing w:after="0" w:line="240" w:lineRule="auto"/>
              <w:jc w:val="center"/>
              <w:rPr>
                <w:rFonts w:ascii="Sylfaen" w:eastAsia="Times New Roman" w:hAnsi="Sylfaen" w:cs="Calibri"/>
                <w:b/>
                <w:bCs/>
                <w:color w:val="002060"/>
                <w:sz w:val="20"/>
                <w:szCs w:val="20"/>
                <w:lang w:val="en-GB" w:eastAsia="en-GB"/>
              </w:rPr>
            </w:pPr>
            <w:r w:rsidRPr="00A62E93">
              <w:rPr>
                <w:rFonts w:ascii="Sylfaen" w:eastAsia="Times New Roman" w:hAnsi="Sylfaen" w:cs="Calibri"/>
                <w:b/>
                <w:bCs/>
                <w:color w:val="002060"/>
                <w:sz w:val="20"/>
                <w:szCs w:val="20"/>
                <w:lang w:val="en-GB" w:eastAsia="en-GB"/>
              </w:rPr>
              <w:t>2026-2029წწ.</w:t>
            </w:r>
          </w:p>
        </w:tc>
      </w:tr>
      <w:tr w:rsidR="005C45DC" w:rsidRPr="005C45DC" w14:paraId="20D2ADB3" w14:textId="77777777" w:rsidTr="00360455">
        <w:trPr>
          <w:trHeight w:val="985"/>
        </w:trPr>
        <w:tc>
          <w:tcPr>
            <w:tcW w:w="2082" w:type="dxa"/>
            <w:gridSpan w:val="2"/>
            <w:shd w:val="clear" w:color="000000" w:fill="FFFFFF"/>
            <w:vAlign w:val="center"/>
            <w:hideMark/>
          </w:tcPr>
          <w:p w14:paraId="1E401651" w14:textId="77777777" w:rsidR="00A62E93" w:rsidRPr="00A62E93" w:rsidRDefault="00A62E93" w:rsidP="00A62E93">
            <w:pPr>
              <w:spacing w:after="0" w:line="240" w:lineRule="auto"/>
              <w:jc w:val="center"/>
              <w:rPr>
                <w:rFonts w:ascii="Sylfaen" w:eastAsia="Times New Roman" w:hAnsi="Sylfaen" w:cs="Calibri"/>
                <w:b/>
                <w:bCs/>
                <w:color w:val="002060"/>
                <w:sz w:val="20"/>
                <w:szCs w:val="20"/>
                <w:lang w:val="en-GB" w:eastAsia="en-GB"/>
              </w:rPr>
            </w:pPr>
            <w:r w:rsidRPr="00A62E93">
              <w:rPr>
                <w:rFonts w:ascii="Sylfaen" w:eastAsia="Times New Roman" w:hAnsi="Sylfaen" w:cs="Calibri"/>
                <w:b/>
                <w:bCs/>
                <w:color w:val="002060"/>
                <w:sz w:val="20"/>
                <w:szCs w:val="20"/>
                <w:lang w:val="en-GB" w:eastAsia="en-GB"/>
              </w:rPr>
              <w:t xml:space="preserve">პროგრამის აღწერა </w:t>
            </w:r>
          </w:p>
        </w:tc>
        <w:tc>
          <w:tcPr>
            <w:tcW w:w="12137" w:type="dxa"/>
            <w:gridSpan w:val="8"/>
            <w:shd w:val="clear" w:color="auto" w:fill="auto"/>
            <w:vAlign w:val="center"/>
            <w:hideMark/>
          </w:tcPr>
          <w:p w14:paraId="1BA4EADC" w14:textId="77777777" w:rsidR="00A62E93" w:rsidRPr="00A62E93" w:rsidRDefault="00A62E93" w:rsidP="00A62E93">
            <w:pPr>
              <w:spacing w:after="0" w:line="240" w:lineRule="auto"/>
              <w:jc w:val="both"/>
              <w:rPr>
                <w:rFonts w:ascii="Sylfaen" w:eastAsia="Times New Roman" w:hAnsi="Sylfaen" w:cs="Calibri"/>
                <w:color w:val="002060"/>
                <w:sz w:val="20"/>
                <w:szCs w:val="20"/>
                <w:lang w:val="en-GB" w:eastAsia="en-GB"/>
              </w:rPr>
            </w:pPr>
            <w:r w:rsidRPr="00A62E93">
              <w:rPr>
                <w:rFonts w:ascii="Sylfaen" w:eastAsia="Times New Roman" w:hAnsi="Sylfaen" w:cs="Calibri"/>
                <w:color w:val="002060"/>
                <w:sz w:val="20"/>
                <w:szCs w:val="20"/>
                <w:lang w:val="en-GB" w:eastAsia="en-GB"/>
              </w:rPr>
              <w:t>პროგრამის ფარგლებში ხორციელდება ოკუპირებული გალის რაიონის სკოლამდელი აღზრდის დაწესებულებებისა და მუსიკალური და სამხატვრო სკოლების პედაგოგებისა და ადმინისტრაციულ - ტექნიკური პერსონალის ფინანსური დახმარება, ქვეპროგრამის ფარგლებში ფინანსდება 9 საბავშვო ბაღისა და 4 სახელოვნებო სკოლის პედაგოგები და ტექნიკური პერსონალი</w:t>
            </w:r>
          </w:p>
        </w:tc>
      </w:tr>
      <w:tr w:rsidR="005C45DC" w:rsidRPr="005C45DC" w14:paraId="52058F67" w14:textId="77777777" w:rsidTr="00A62E93">
        <w:trPr>
          <w:trHeight w:val="855"/>
        </w:trPr>
        <w:tc>
          <w:tcPr>
            <w:tcW w:w="2082" w:type="dxa"/>
            <w:gridSpan w:val="2"/>
            <w:shd w:val="clear" w:color="000000" w:fill="FFFFFF"/>
            <w:vAlign w:val="center"/>
            <w:hideMark/>
          </w:tcPr>
          <w:p w14:paraId="4D5E7335" w14:textId="77777777" w:rsidR="00A62E93" w:rsidRPr="00A62E93" w:rsidRDefault="00A62E93" w:rsidP="00A62E93">
            <w:pPr>
              <w:spacing w:after="0" w:line="240" w:lineRule="auto"/>
              <w:jc w:val="center"/>
              <w:rPr>
                <w:rFonts w:ascii="Sylfaen" w:eastAsia="Times New Roman" w:hAnsi="Sylfaen" w:cs="Calibri"/>
                <w:b/>
                <w:bCs/>
                <w:color w:val="002060"/>
                <w:sz w:val="20"/>
                <w:szCs w:val="20"/>
                <w:lang w:val="en-GB" w:eastAsia="en-GB"/>
              </w:rPr>
            </w:pPr>
            <w:r w:rsidRPr="00A62E93">
              <w:rPr>
                <w:rFonts w:ascii="Sylfaen" w:eastAsia="Times New Roman" w:hAnsi="Sylfaen" w:cs="Calibri"/>
                <w:b/>
                <w:bCs/>
                <w:color w:val="002060"/>
                <w:sz w:val="20"/>
                <w:szCs w:val="20"/>
                <w:lang w:val="en-GB" w:eastAsia="en-GB"/>
              </w:rPr>
              <w:lastRenderedPageBreak/>
              <w:t>პროგრამის მიზანი და მოსალოდნელი შედეგი</w:t>
            </w:r>
          </w:p>
        </w:tc>
        <w:tc>
          <w:tcPr>
            <w:tcW w:w="12137" w:type="dxa"/>
            <w:gridSpan w:val="8"/>
            <w:shd w:val="clear" w:color="auto" w:fill="auto"/>
            <w:vAlign w:val="center"/>
            <w:hideMark/>
          </w:tcPr>
          <w:p w14:paraId="3B76A786" w14:textId="77777777" w:rsidR="00A62E93" w:rsidRPr="00A62E93" w:rsidRDefault="00A62E93" w:rsidP="00A62E93">
            <w:pPr>
              <w:spacing w:after="0" w:line="240" w:lineRule="auto"/>
              <w:rPr>
                <w:rFonts w:ascii="Sylfaen" w:eastAsia="Times New Roman" w:hAnsi="Sylfaen" w:cs="Calibri"/>
                <w:color w:val="002060"/>
                <w:sz w:val="20"/>
                <w:szCs w:val="20"/>
                <w:lang w:val="en-GB" w:eastAsia="en-GB"/>
              </w:rPr>
            </w:pPr>
            <w:r w:rsidRPr="00A62E93">
              <w:rPr>
                <w:rFonts w:ascii="Sylfaen" w:eastAsia="Times New Roman" w:hAnsi="Sylfaen" w:cs="Calibri"/>
                <w:color w:val="002060"/>
                <w:sz w:val="20"/>
                <w:szCs w:val="20"/>
                <w:lang w:val="en-GB" w:eastAsia="en-GB"/>
              </w:rPr>
              <w:t>პროგრამის მიზანია ოკუპირებულ ტერიტორიაზე მცხოვრები სკოლამდელი აღზრდისა და სახელოვნებო სკოლების პედაგოგებისა და ადმინისტრაციულ -ტექნიკური პერსონალის ფინანსური მხარდაჭერა</w:t>
            </w:r>
          </w:p>
        </w:tc>
      </w:tr>
      <w:tr w:rsidR="005C45DC" w:rsidRPr="005C45DC" w14:paraId="7E8F6E6F" w14:textId="77777777" w:rsidTr="00A62E93">
        <w:trPr>
          <w:trHeight w:val="930"/>
        </w:trPr>
        <w:tc>
          <w:tcPr>
            <w:tcW w:w="731" w:type="dxa"/>
            <w:shd w:val="clear" w:color="000000" w:fill="F2F2F2"/>
            <w:vAlign w:val="center"/>
            <w:hideMark/>
          </w:tcPr>
          <w:p w14:paraId="3A5B4673" w14:textId="77777777" w:rsidR="00A62E93" w:rsidRPr="00A62E93" w:rsidRDefault="00A62E93" w:rsidP="00A62E93">
            <w:pPr>
              <w:spacing w:after="0" w:line="240" w:lineRule="auto"/>
              <w:jc w:val="center"/>
              <w:rPr>
                <w:rFonts w:ascii="Sylfaen" w:eastAsia="Times New Roman" w:hAnsi="Sylfaen" w:cs="Calibri"/>
                <w:b/>
                <w:bCs/>
                <w:color w:val="002060"/>
                <w:sz w:val="20"/>
                <w:szCs w:val="20"/>
                <w:lang w:val="en-GB" w:eastAsia="en-GB"/>
              </w:rPr>
            </w:pPr>
            <w:r w:rsidRPr="00A62E93">
              <w:rPr>
                <w:rFonts w:ascii="Sylfaen" w:eastAsia="Times New Roman" w:hAnsi="Sylfaen" w:cs="Calibri"/>
                <w:b/>
                <w:bCs/>
                <w:color w:val="002060"/>
                <w:sz w:val="20"/>
                <w:szCs w:val="20"/>
                <w:lang w:val="en-GB" w:eastAsia="en-GB"/>
              </w:rPr>
              <w:t>კოდი</w:t>
            </w:r>
          </w:p>
        </w:tc>
        <w:tc>
          <w:tcPr>
            <w:tcW w:w="4084" w:type="dxa"/>
            <w:gridSpan w:val="3"/>
            <w:shd w:val="clear" w:color="000000" w:fill="F2F2F2"/>
            <w:vAlign w:val="center"/>
            <w:hideMark/>
          </w:tcPr>
          <w:p w14:paraId="5AAA700F" w14:textId="77777777" w:rsidR="00A62E93" w:rsidRPr="00A62E93" w:rsidRDefault="00A62E93" w:rsidP="00A62E93">
            <w:pPr>
              <w:spacing w:after="0" w:line="240" w:lineRule="auto"/>
              <w:jc w:val="center"/>
              <w:rPr>
                <w:rFonts w:ascii="Sylfaen" w:eastAsia="Times New Roman" w:hAnsi="Sylfaen" w:cs="Calibri"/>
                <w:b/>
                <w:bCs/>
                <w:color w:val="002060"/>
                <w:sz w:val="20"/>
                <w:szCs w:val="20"/>
                <w:lang w:val="en-GB" w:eastAsia="en-GB"/>
              </w:rPr>
            </w:pPr>
            <w:r w:rsidRPr="00A62E93">
              <w:rPr>
                <w:rFonts w:ascii="Sylfaen" w:eastAsia="Times New Roman" w:hAnsi="Sylfaen" w:cs="Calibri"/>
                <w:b/>
                <w:bCs/>
                <w:color w:val="002060"/>
                <w:sz w:val="20"/>
                <w:szCs w:val="20"/>
                <w:lang w:val="en-GB" w:eastAsia="en-GB"/>
              </w:rPr>
              <w:t>ქვეპროგრამის დასახელება</w:t>
            </w:r>
          </w:p>
        </w:tc>
        <w:tc>
          <w:tcPr>
            <w:tcW w:w="1559" w:type="dxa"/>
            <w:shd w:val="clear" w:color="000000" w:fill="F2F2F2"/>
            <w:vAlign w:val="center"/>
            <w:hideMark/>
          </w:tcPr>
          <w:p w14:paraId="5799D7D3" w14:textId="77777777" w:rsidR="00A62E93" w:rsidRPr="00A62E93" w:rsidRDefault="00A62E93" w:rsidP="00A62E93">
            <w:pPr>
              <w:spacing w:after="0" w:line="240" w:lineRule="auto"/>
              <w:jc w:val="center"/>
              <w:rPr>
                <w:rFonts w:ascii="Sylfaen" w:eastAsia="Times New Roman" w:hAnsi="Sylfaen" w:cs="Calibri"/>
                <w:b/>
                <w:bCs/>
                <w:color w:val="002060"/>
                <w:sz w:val="20"/>
                <w:szCs w:val="20"/>
                <w:lang w:val="en-GB" w:eastAsia="en-GB"/>
              </w:rPr>
            </w:pPr>
            <w:r w:rsidRPr="00A62E93">
              <w:rPr>
                <w:rFonts w:ascii="Sylfaen" w:eastAsia="Times New Roman" w:hAnsi="Sylfaen" w:cs="Calibri"/>
                <w:b/>
                <w:bCs/>
                <w:color w:val="002060"/>
                <w:sz w:val="20"/>
                <w:szCs w:val="20"/>
                <w:lang w:val="en-GB" w:eastAsia="en-GB"/>
              </w:rPr>
              <w:t xml:space="preserve">2024 წლის ფაქტი </w:t>
            </w:r>
          </w:p>
        </w:tc>
        <w:tc>
          <w:tcPr>
            <w:tcW w:w="1558" w:type="dxa"/>
            <w:shd w:val="clear" w:color="000000" w:fill="F2F2F2"/>
            <w:vAlign w:val="center"/>
            <w:hideMark/>
          </w:tcPr>
          <w:p w14:paraId="43F99477" w14:textId="77777777" w:rsidR="00A62E93" w:rsidRPr="00A62E93" w:rsidRDefault="00A62E93" w:rsidP="00A62E93">
            <w:pPr>
              <w:spacing w:after="0" w:line="240" w:lineRule="auto"/>
              <w:jc w:val="center"/>
              <w:rPr>
                <w:rFonts w:ascii="Sylfaen" w:eastAsia="Times New Roman" w:hAnsi="Sylfaen" w:cs="Calibri"/>
                <w:b/>
                <w:bCs/>
                <w:color w:val="002060"/>
                <w:sz w:val="20"/>
                <w:szCs w:val="20"/>
                <w:lang w:val="en-GB" w:eastAsia="en-GB"/>
              </w:rPr>
            </w:pPr>
            <w:r w:rsidRPr="00A62E93">
              <w:rPr>
                <w:rFonts w:ascii="Sylfaen" w:eastAsia="Times New Roman" w:hAnsi="Sylfaen" w:cs="Calibri"/>
                <w:b/>
                <w:bCs/>
                <w:color w:val="002060"/>
                <w:sz w:val="20"/>
                <w:szCs w:val="20"/>
                <w:lang w:val="en-GB" w:eastAsia="en-GB"/>
              </w:rPr>
              <w:t xml:space="preserve">2025 წლის პროგნოზი </w:t>
            </w:r>
          </w:p>
        </w:tc>
        <w:tc>
          <w:tcPr>
            <w:tcW w:w="1395" w:type="dxa"/>
            <w:shd w:val="clear" w:color="000000" w:fill="F2F2F2"/>
            <w:vAlign w:val="center"/>
            <w:hideMark/>
          </w:tcPr>
          <w:p w14:paraId="58C178C3" w14:textId="77777777" w:rsidR="00A62E93" w:rsidRPr="00A62E93" w:rsidRDefault="00A62E93" w:rsidP="00A62E93">
            <w:pPr>
              <w:spacing w:after="0" w:line="240" w:lineRule="auto"/>
              <w:jc w:val="center"/>
              <w:rPr>
                <w:rFonts w:ascii="Sylfaen" w:eastAsia="Times New Roman" w:hAnsi="Sylfaen" w:cs="Calibri"/>
                <w:color w:val="002060"/>
                <w:sz w:val="20"/>
                <w:szCs w:val="20"/>
                <w:lang w:val="en-GB" w:eastAsia="en-GB"/>
              </w:rPr>
            </w:pPr>
            <w:r w:rsidRPr="00A62E93">
              <w:rPr>
                <w:rFonts w:ascii="Sylfaen" w:eastAsia="Times New Roman" w:hAnsi="Sylfaen" w:cs="Calibri"/>
                <w:color w:val="002060"/>
                <w:sz w:val="20"/>
                <w:szCs w:val="20"/>
                <w:lang w:val="en-GB" w:eastAsia="en-GB"/>
              </w:rPr>
              <w:t>2026 წელი</w:t>
            </w:r>
            <w:r w:rsidRPr="00A62E93">
              <w:rPr>
                <w:rFonts w:ascii="Sylfaen" w:eastAsia="Times New Roman" w:hAnsi="Sylfaen" w:cs="Calibri"/>
                <w:color w:val="002060"/>
                <w:sz w:val="20"/>
                <w:szCs w:val="20"/>
                <w:lang w:val="en-GB" w:eastAsia="en-GB"/>
              </w:rPr>
              <w:br/>
              <w:t>პროგნოზი</w:t>
            </w:r>
          </w:p>
        </w:tc>
        <w:tc>
          <w:tcPr>
            <w:tcW w:w="1601" w:type="dxa"/>
            <w:shd w:val="clear" w:color="000000" w:fill="F2F2F2"/>
            <w:vAlign w:val="center"/>
            <w:hideMark/>
          </w:tcPr>
          <w:p w14:paraId="1142C163" w14:textId="77777777" w:rsidR="00A62E93" w:rsidRPr="00A62E93" w:rsidRDefault="00A62E93" w:rsidP="00A62E93">
            <w:pPr>
              <w:spacing w:after="0" w:line="240" w:lineRule="auto"/>
              <w:jc w:val="center"/>
              <w:rPr>
                <w:rFonts w:ascii="Sylfaen" w:eastAsia="Times New Roman" w:hAnsi="Sylfaen" w:cs="Calibri"/>
                <w:color w:val="002060"/>
                <w:sz w:val="20"/>
                <w:szCs w:val="20"/>
                <w:lang w:val="en-GB" w:eastAsia="en-GB"/>
              </w:rPr>
            </w:pPr>
            <w:r w:rsidRPr="00A62E93">
              <w:rPr>
                <w:rFonts w:ascii="Sylfaen" w:eastAsia="Times New Roman" w:hAnsi="Sylfaen" w:cs="Calibri"/>
                <w:color w:val="002060"/>
                <w:sz w:val="20"/>
                <w:szCs w:val="20"/>
                <w:lang w:val="en-GB" w:eastAsia="en-GB"/>
              </w:rPr>
              <w:t>2027 წელი</w:t>
            </w:r>
            <w:r w:rsidRPr="00A62E93">
              <w:rPr>
                <w:rFonts w:ascii="Sylfaen" w:eastAsia="Times New Roman" w:hAnsi="Sylfaen" w:cs="Calibri"/>
                <w:color w:val="002060"/>
                <w:sz w:val="20"/>
                <w:szCs w:val="20"/>
                <w:lang w:val="en-GB" w:eastAsia="en-GB"/>
              </w:rPr>
              <w:br/>
              <w:t>პროგნოზი</w:t>
            </w:r>
          </w:p>
        </w:tc>
        <w:tc>
          <w:tcPr>
            <w:tcW w:w="1630" w:type="dxa"/>
            <w:shd w:val="clear" w:color="000000" w:fill="F2F2F2"/>
            <w:vAlign w:val="center"/>
            <w:hideMark/>
          </w:tcPr>
          <w:p w14:paraId="49019FB2" w14:textId="77777777" w:rsidR="00A62E93" w:rsidRPr="00A62E93" w:rsidRDefault="00A62E93" w:rsidP="00A62E93">
            <w:pPr>
              <w:spacing w:after="0" w:line="240" w:lineRule="auto"/>
              <w:jc w:val="center"/>
              <w:rPr>
                <w:rFonts w:ascii="Sylfaen" w:eastAsia="Times New Roman" w:hAnsi="Sylfaen" w:cs="Calibri"/>
                <w:color w:val="002060"/>
                <w:sz w:val="20"/>
                <w:szCs w:val="20"/>
                <w:lang w:val="en-GB" w:eastAsia="en-GB"/>
              </w:rPr>
            </w:pPr>
            <w:r w:rsidRPr="00A62E93">
              <w:rPr>
                <w:rFonts w:ascii="Sylfaen" w:eastAsia="Times New Roman" w:hAnsi="Sylfaen" w:cs="Calibri"/>
                <w:color w:val="002060"/>
                <w:sz w:val="20"/>
                <w:szCs w:val="20"/>
                <w:lang w:val="en-GB" w:eastAsia="en-GB"/>
              </w:rPr>
              <w:t>2028 წელი</w:t>
            </w:r>
            <w:r w:rsidRPr="00A62E93">
              <w:rPr>
                <w:rFonts w:ascii="Sylfaen" w:eastAsia="Times New Roman" w:hAnsi="Sylfaen" w:cs="Calibri"/>
                <w:color w:val="002060"/>
                <w:sz w:val="20"/>
                <w:szCs w:val="20"/>
                <w:lang w:val="en-GB" w:eastAsia="en-GB"/>
              </w:rPr>
              <w:br/>
              <w:t>პროგნოზი</w:t>
            </w:r>
          </w:p>
        </w:tc>
        <w:tc>
          <w:tcPr>
            <w:tcW w:w="1661" w:type="dxa"/>
            <w:shd w:val="clear" w:color="000000" w:fill="F2F2F2"/>
            <w:vAlign w:val="center"/>
            <w:hideMark/>
          </w:tcPr>
          <w:p w14:paraId="5E585A5C" w14:textId="77777777" w:rsidR="00A62E93" w:rsidRPr="00A62E93" w:rsidRDefault="00A62E93" w:rsidP="00A62E93">
            <w:pPr>
              <w:spacing w:after="0" w:line="240" w:lineRule="auto"/>
              <w:jc w:val="center"/>
              <w:rPr>
                <w:rFonts w:ascii="Sylfaen" w:eastAsia="Times New Roman" w:hAnsi="Sylfaen" w:cs="Calibri"/>
                <w:color w:val="002060"/>
                <w:sz w:val="20"/>
                <w:szCs w:val="20"/>
                <w:lang w:val="en-GB" w:eastAsia="en-GB"/>
              </w:rPr>
            </w:pPr>
            <w:r w:rsidRPr="00A62E93">
              <w:rPr>
                <w:rFonts w:ascii="Sylfaen" w:eastAsia="Times New Roman" w:hAnsi="Sylfaen" w:cs="Calibri"/>
                <w:color w:val="002060"/>
                <w:sz w:val="20"/>
                <w:szCs w:val="20"/>
                <w:lang w:val="en-GB" w:eastAsia="en-GB"/>
              </w:rPr>
              <w:t>2029 წელი</w:t>
            </w:r>
            <w:r w:rsidRPr="00A62E93">
              <w:rPr>
                <w:rFonts w:ascii="Sylfaen" w:eastAsia="Times New Roman" w:hAnsi="Sylfaen" w:cs="Calibri"/>
                <w:color w:val="002060"/>
                <w:sz w:val="20"/>
                <w:szCs w:val="20"/>
                <w:lang w:val="en-GB" w:eastAsia="en-GB"/>
              </w:rPr>
              <w:br/>
              <w:t>პროგნოზი</w:t>
            </w:r>
          </w:p>
        </w:tc>
      </w:tr>
      <w:tr w:rsidR="005C45DC" w:rsidRPr="005C45DC" w14:paraId="427777FA" w14:textId="77777777" w:rsidTr="00A62E93">
        <w:trPr>
          <w:trHeight w:val="1305"/>
        </w:trPr>
        <w:tc>
          <w:tcPr>
            <w:tcW w:w="731" w:type="dxa"/>
            <w:shd w:val="clear" w:color="000000" w:fill="FFFFFF"/>
            <w:vAlign w:val="center"/>
            <w:hideMark/>
          </w:tcPr>
          <w:p w14:paraId="5F8C918E" w14:textId="77777777" w:rsidR="00A62E93" w:rsidRPr="00A62E93" w:rsidRDefault="00A62E93" w:rsidP="00A62E93">
            <w:pPr>
              <w:spacing w:after="0" w:line="240" w:lineRule="auto"/>
              <w:jc w:val="center"/>
              <w:rPr>
                <w:rFonts w:ascii="Sylfaen" w:eastAsia="Times New Roman" w:hAnsi="Sylfaen" w:cs="Calibri"/>
                <w:b/>
                <w:bCs/>
                <w:color w:val="002060"/>
                <w:sz w:val="20"/>
                <w:szCs w:val="20"/>
                <w:lang w:val="en-GB" w:eastAsia="en-GB"/>
              </w:rPr>
            </w:pPr>
            <w:r w:rsidRPr="00A62E93">
              <w:rPr>
                <w:rFonts w:ascii="Sylfaen" w:eastAsia="Times New Roman" w:hAnsi="Sylfaen" w:cs="Calibri"/>
                <w:b/>
                <w:bCs/>
                <w:color w:val="002060"/>
                <w:sz w:val="20"/>
                <w:szCs w:val="20"/>
                <w:lang w:val="en-GB" w:eastAsia="en-GB"/>
              </w:rPr>
              <w:t>06 09</w:t>
            </w:r>
          </w:p>
        </w:tc>
        <w:tc>
          <w:tcPr>
            <w:tcW w:w="4084" w:type="dxa"/>
            <w:gridSpan w:val="3"/>
            <w:shd w:val="clear" w:color="000000" w:fill="FFFFFF"/>
            <w:vAlign w:val="center"/>
            <w:hideMark/>
          </w:tcPr>
          <w:p w14:paraId="2EB8F0E5" w14:textId="77777777" w:rsidR="00A62E93" w:rsidRPr="00A62E93" w:rsidRDefault="00A62E93" w:rsidP="00A62E93">
            <w:pPr>
              <w:spacing w:after="0" w:line="240" w:lineRule="auto"/>
              <w:rPr>
                <w:rFonts w:ascii="Sylfaen" w:eastAsia="Times New Roman" w:hAnsi="Sylfaen" w:cs="Calibri"/>
                <w:b/>
                <w:bCs/>
                <w:color w:val="002060"/>
                <w:sz w:val="20"/>
                <w:szCs w:val="20"/>
                <w:lang w:val="en-GB" w:eastAsia="en-GB"/>
              </w:rPr>
            </w:pPr>
            <w:r w:rsidRPr="00A62E93">
              <w:rPr>
                <w:rFonts w:ascii="Sylfaen" w:eastAsia="Times New Roman" w:hAnsi="Sylfaen" w:cs="Calibri"/>
                <w:b/>
                <w:bCs/>
                <w:color w:val="002060"/>
                <w:sz w:val="20"/>
                <w:szCs w:val="20"/>
                <w:lang w:val="en-GB" w:eastAsia="en-GB"/>
              </w:rPr>
              <w:t>გალის რაიონის სკოლამდელი აღზრდისა და სახელოვნებო სკოლების პედაგოგთა და ადმინისტრაციულ - ტექნიკური პერსონალის ფინანსური დახმარება</w:t>
            </w:r>
          </w:p>
        </w:tc>
        <w:tc>
          <w:tcPr>
            <w:tcW w:w="1559" w:type="dxa"/>
            <w:shd w:val="clear" w:color="auto" w:fill="auto"/>
            <w:vAlign w:val="center"/>
            <w:hideMark/>
          </w:tcPr>
          <w:p w14:paraId="07FE41C9" w14:textId="77777777" w:rsidR="00A62E93" w:rsidRPr="00A62E93" w:rsidRDefault="00A62E93" w:rsidP="00A62E93">
            <w:pPr>
              <w:spacing w:after="0" w:line="240" w:lineRule="auto"/>
              <w:jc w:val="right"/>
              <w:rPr>
                <w:rFonts w:ascii="Sylfaen" w:eastAsia="Times New Roman" w:hAnsi="Sylfaen" w:cs="Calibri"/>
                <w:b/>
                <w:bCs/>
                <w:color w:val="002060"/>
                <w:sz w:val="20"/>
                <w:szCs w:val="20"/>
                <w:lang w:val="en-GB" w:eastAsia="en-GB"/>
              </w:rPr>
            </w:pPr>
            <w:r w:rsidRPr="00A62E93">
              <w:rPr>
                <w:rFonts w:ascii="Sylfaen" w:eastAsia="Times New Roman" w:hAnsi="Sylfaen" w:cs="Calibri"/>
                <w:b/>
                <w:bCs/>
                <w:color w:val="002060"/>
                <w:sz w:val="20"/>
                <w:szCs w:val="20"/>
                <w:lang w:val="en-GB" w:eastAsia="en-GB"/>
              </w:rPr>
              <w:t xml:space="preserve">472235 </w:t>
            </w:r>
          </w:p>
        </w:tc>
        <w:tc>
          <w:tcPr>
            <w:tcW w:w="1558" w:type="dxa"/>
            <w:shd w:val="clear" w:color="auto" w:fill="auto"/>
            <w:vAlign w:val="center"/>
            <w:hideMark/>
          </w:tcPr>
          <w:p w14:paraId="402E5F29" w14:textId="77777777" w:rsidR="00A62E93" w:rsidRPr="00A62E93" w:rsidRDefault="00A62E93" w:rsidP="00A62E93">
            <w:pPr>
              <w:spacing w:after="0" w:line="240" w:lineRule="auto"/>
              <w:jc w:val="right"/>
              <w:rPr>
                <w:rFonts w:ascii="Sylfaen" w:eastAsia="Times New Roman" w:hAnsi="Sylfaen" w:cs="Calibri"/>
                <w:b/>
                <w:bCs/>
                <w:color w:val="002060"/>
                <w:sz w:val="20"/>
                <w:szCs w:val="20"/>
                <w:lang w:val="en-GB" w:eastAsia="en-GB"/>
              </w:rPr>
            </w:pPr>
            <w:r w:rsidRPr="00A62E93">
              <w:rPr>
                <w:rFonts w:ascii="Sylfaen" w:eastAsia="Times New Roman" w:hAnsi="Sylfaen" w:cs="Calibri"/>
                <w:b/>
                <w:bCs/>
                <w:color w:val="002060"/>
                <w:sz w:val="20"/>
                <w:szCs w:val="20"/>
                <w:lang w:val="en-GB" w:eastAsia="en-GB"/>
              </w:rPr>
              <w:t xml:space="preserve">545500 </w:t>
            </w:r>
          </w:p>
        </w:tc>
        <w:tc>
          <w:tcPr>
            <w:tcW w:w="1395" w:type="dxa"/>
            <w:shd w:val="clear" w:color="auto" w:fill="auto"/>
            <w:vAlign w:val="center"/>
            <w:hideMark/>
          </w:tcPr>
          <w:p w14:paraId="4E058900" w14:textId="7045BDC0" w:rsidR="00A62E93" w:rsidRPr="00A62E93" w:rsidRDefault="00FC0896" w:rsidP="00A62E93">
            <w:pPr>
              <w:spacing w:after="0" w:line="240" w:lineRule="auto"/>
              <w:jc w:val="right"/>
              <w:rPr>
                <w:rFonts w:ascii="Sylfaen" w:eastAsia="Times New Roman" w:hAnsi="Sylfaen" w:cs="Calibri"/>
                <w:color w:val="002060"/>
                <w:sz w:val="20"/>
                <w:szCs w:val="20"/>
                <w:lang w:val="en-GB" w:eastAsia="en-GB"/>
              </w:rPr>
            </w:pPr>
            <w:r w:rsidRPr="005B4327">
              <w:rPr>
                <w:rFonts w:ascii="Sylfaen" w:eastAsia="Times New Roman" w:hAnsi="Sylfaen" w:cs="Calibri"/>
                <w:color w:val="002060"/>
                <w:sz w:val="20"/>
                <w:szCs w:val="20"/>
                <w:lang w:val="en-GB" w:eastAsia="en-GB"/>
              </w:rPr>
              <w:t>590400</w:t>
            </w:r>
            <w:r w:rsidR="00A62E93" w:rsidRPr="005B4327">
              <w:rPr>
                <w:rFonts w:ascii="Sylfaen" w:eastAsia="Times New Roman" w:hAnsi="Sylfaen" w:cs="Calibri"/>
                <w:color w:val="002060"/>
                <w:sz w:val="20"/>
                <w:szCs w:val="20"/>
                <w:lang w:val="en-GB" w:eastAsia="en-GB"/>
              </w:rPr>
              <w:t xml:space="preserve"> </w:t>
            </w:r>
          </w:p>
        </w:tc>
        <w:tc>
          <w:tcPr>
            <w:tcW w:w="1601" w:type="dxa"/>
            <w:shd w:val="clear" w:color="auto" w:fill="auto"/>
            <w:vAlign w:val="center"/>
            <w:hideMark/>
          </w:tcPr>
          <w:p w14:paraId="4565AE6D" w14:textId="77777777" w:rsidR="00A62E93" w:rsidRPr="00A62E93" w:rsidRDefault="00A62E93" w:rsidP="00A62E93">
            <w:pPr>
              <w:spacing w:after="0" w:line="240" w:lineRule="auto"/>
              <w:jc w:val="right"/>
              <w:rPr>
                <w:rFonts w:ascii="Sylfaen" w:eastAsia="Times New Roman" w:hAnsi="Sylfaen" w:cs="Calibri"/>
                <w:color w:val="002060"/>
                <w:sz w:val="20"/>
                <w:szCs w:val="20"/>
                <w:lang w:val="en-GB" w:eastAsia="en-GB"/>
              </w:rPr>
            </w:pPr>
            <w:r w:rsidRPr="00A62E93">
              <w:rPr>
                <w:rFonts w:ascii="Sylfaen" w:eastAsia="Times New Roman" w:hAnsi="Sylfaen" w:cs="Calibri"/>
                <w:color w:val="002060"/>
                <w:sz w:val="20"/>
                <w:szCs w:val="20"/>
                <w:lang w:val="en-GB" w:eastAsia="en-GB"/>
              </w:rPr>
              <w:t xml:space="preserve">580800 </w:t>
            </w:r>
          </w:p>
        </w:tc>
        <w:tc>
          <w:tcPr>
            <w:tcW w:w="1630" w:type="dxa"/>
            <w:shd w:val="clear" w:color="auto" w:fill="auto"/>
            <w:vAlign w:val="center"/>
            <w:hideMark/>
          </w:tcPr>
          <w:p w14:paraId="68E154E0" w14:textId="77777777" w:rsidR="00A62E93" w:rsidRPr="00A62E93" w:rsidRDefault="00A62E93" w:rsidP="00A62E93">
            <w:pPr>
              <w:spacing w:after="0" w:line="240" w:lineRule="auto"/>
              <w:jc w:val="right"/>
              <w:rPr>
                <w:rFonts w:ascii="Sylfaen" w:eastAsia="Times New Roman" w:hAnsi="Sylfaen" w:cs="Calibri"/>
                <w:color w:val="002060"/>
                <w:sz w:val="20"/>
                <w:szCs w:val="20"/>
                <w:lang w:val="en-GB" w:eastAsia="en-GB"/>
              </w:rPr>
            </w:pPr>
            <w:r w:rsidRPr="00A62E93">
              <w:rPr>
                <w:rFonts w:ascii="Sylfaen" w:eastAsia="Times New Roman" w:hAnsi="Sylfaen" w:cs="Calibri"/>
                <w:color w:val="002060"/>
                <w:sz w:val="20"/>
                <w:szCs w:val="20"/>
                <w:lang w:val="en-GB" w:eastAsia="en-GB"/>
              </w:rPr>
              <w:t xml:space="preserve">580800 </w:t>
            </w:r>
          </w:p>
        </w:tc>
        <w:tc>
          <w:tcPr>
            <w:tcW w:w="1661" w:type="dxa"/>
            <w:shd w:val="clear" w:color="auto" w:fill="auto"/>
            <w:vAlign w:val="center"/>
            <w:hideMark/>
          </w:tcPr>
          <w:p w14:paraId="278207F1" w14:textId="77777777" w:rsidR="00A62E93" w:rsidRPr="00A62E93" w:rsidRDefault="00A62E93" w:rsidP="00A62E93">
            <w:pPr>
              <w:spacing w:after="0" w:line="240" w:lineRule="auto"/>
              <w:jc w:val="right"/>
              <w:rPr>
                <w:rFonts w:ascii="Sylfaen" w:eastAsia="Times New Roman" w:hAnsi="Sylfaen" w:cs="Calibri"/>
                <w:color w:val="002060"/>
                <w:sz w:val="20"/>
                <w:szCs w:val="20"/>
                <w:lang w:val="en-GB" w:eastAsia="en-GB"/>
              </w:rPr>
            </w:pPr>
            <w:r w:rsidRPr="00A62E93">
              <w:rPr>
                <w:rFonts w:ascii="Sylfaen" w:eastAsia="Times New Roman" w:hAnsi="Sylfaen" w:cs="Calibri"/>
                <w:color w:val="002060"/>
                <w:sz w:val="20"/>
                <w:szCs w:val="20"/>
                <w:lang w:val="en-GB" w:eastAsia="en-GB"/>
              </w:rPr>
              <w:t xml:space="preserve">580800 </w:t>
            </w:r>
          </w:p>
        </w:tc>
      </w:tr>
      <w:tr w:rsidR="005C45DC" w:rsidRPr="005C45DC" w14:paraId="5857E53A" w14:textId="77777777" w:rsidTr="00A62E93">
        <w:trPr>
          <w:trHeight w:val="525"/>
        </w:trPr>
        <w:tc>
          <w:tcPr>
            <w:tcW w:w="4815" w:type="dxa"/>
            <w:gridSpan w:val="4"/>
            <w:shd w:val="clear" w:color="000000" w:fill="FFFFFF"/>
            <w:vAlign w:val="center"/>
            <w:hideMark/>
          </w:tcPr>
          <w:p w14:paraId="7C4279F9" w14:textId="77777777" w:rsidR="00A62E93" w:rsidRPr="00A62E93" w:rsidRDefault="00A62E93" w:rsidP="00A62E93">
            <w:pPr>
              <w:spacing w:after="0" w:line="240" w:lineRule="auto"/>
              <w:jc w:val="center"/>
              <w:rPr>
                <w:rFonts w:ascii="Sylfaen" w:eastAsia="Times New Roman" w:hAnsi="Sylfaen" w:cs="Calibri"/>
                <w:b/>
                <w:bCs/>
                <w:color w:val="002060"/>
                <w:sz w:val="20"/>
                <w:szCs w:val="20"/>
                <w:lang w:val="en-GB" w:eastAsia="en-GB"/>
              </w:rPr>
            </w:pPr>
            <w:r w:rsidRPr="00A62E93">
              <w:rPr>
                <w:rFonts w:ascii="Sylfaen" w:eastAsia="Times New Roman" w:hAnsi="Sylfaen" w:cs="Calibri"/>
                <w:b/>
                <w:bCs/>
                <w:color w:val="002060"/>
                <w:sz w:val="20"/>
                <w:szCs w:val="20"/>
                <w:lang w:val="en-GB" w:eastAsia="en-GB"/>
              </w:rPr>
              <w:t>მათ შორის კაპიტალური პროგრამები</w:t>
            </w:r>
          </w:p>
        </w:tc>
        <w:tc>
          <w:tcPr>
            <w:tcW w:w="1559" w:type="dxa"/>
            <w:shd w:val="clear" w:color="000000" w:fill="FFFFFF"/>
            <w:vAlign w:val="center"/>
            <w:hideMark/>
          </w:tcPr>
          <w:p w14:paraId="1D4E4297" w14:textId="77777777" w:rsidR="00A62E93" w:rsidRPr="00A62E93" w:rsidRDefault="00A62E93" w:rsidP="00A62E93">
            <w:pPr>
              <w:spacing w:after="0" w:line="240" w:lineRule="auto"/>
              <w:rPr>
                <w:rFonts w:ascii="Sylfaen" w:eastAsia="Times New Roman" w:hAnsi="Sylfaen" w:cs="Calibri"/>
                <w:b/>
                <w:bCs/>
                <w:color w:val="002060"/>
                <w:sz w:val="20"/>
                <w:szCs w:val="20"/>
                <w:lang w:val="en-GB" w:eastAsia="en-GB"/>
              </w:rPr>
            </w:pPr>
            <w:r w:rsidRPr="00A62E93">
              <w:rPr>
                <w:rFonts w:ascii="Sylfaen" w:eastAsia="Times New Roman" w:hAnsi="Sylfaen" w:cs="Calibri"/>
                <w:b/>
                <w:bCs/>
                <w:color w:val="002060"/>
                <w:sz w:val="20"/>
                <w:szCs w:val="20"/>
                <w:lang w:val="en-GB" w:eastAsia="en-GB"/>
              </w:rPr>
              <w:t> </w:t>
            </w:r>
          </w:p>
        </w:tc>
        <w:tc>
          <w:tcPr>
            <w:tcW w:w="1558" w:type="dxa"/>
            <w:shd w:val="clear" w:color="000000" w:fill="FFFFFF"/>
            <w:vAlign w:val="center"/>
            <w:hideMark/>
          </w:tcPr>
          <w:p w14:paraId="5E5D5B84" w14:textId="77777777" w:rsidR="00A62E93" w:rsidRPr="00A62E93" w:rsidRDefault="00A62E93" w:rsidP="00A62E93">
            <w:pPr>
              <w:spacing w:after="0" w:line="240" w:lineRule="auto"/>
              <w:rPr>
                <w:rFonts w:ascii="Sylfaen" w:eastAsia="Times New Roman" w:hAnsi="Sylfaen" w:cs="Calibri"/>
                <w:b/>
                <w:bCs/>
                <w:color w:val="002060"/>
                <w:sz w:val="20"/>
                <w:szCs w:val="20"/>
                <w:lang w:val="en-GB" w:eastAsia="en-GB"/>
              </w:rPr>
            </w:pPr>
            <w:r w:rsidRPr="00A62E93">
              <w:rPr>
                <w:rFonts w:ascii="Sylfaen" w:eastAsia="Times New Roman" w:hAnsi="Sylfaen" w:cs="Calibri"/>
                <w:b/>
                <w:bCs/>
                <w:color w:val="002060"/>
                <w:sz w:val="20"/>
                <w:szCs w:val="20"/>
                <w:lang w:val="en-GB" w:eastAsia="en-GB"/>
              </w:rPr>
              <w:t> </w:t>
            </w:r>
          </w:p>
        </w:tc>
        <w:tc>
          <w:tcPr>
            <w:tcW w:w="1395" w:type="dxa"/>
            <w:shd w:val="clear" w:color="000000" w:fill="FFFFFF"/>
            <w:vAlign w:val="center"/>
            <w:hideMark/>
          </w:tcPr>
          <w:p w14:paraId="3E8CCDCA" w14:textId="77777777" w:rsidR="00A62E93" w:rsidRPr="00A62E93" w:rsidRDefault="00A62E93" w:rsidP="00A62E93">
            <w:pPr>
              <w:spacing w:after="0" w:line="240" w:lineRule="auto"/>
              <w:rPr>
                <w:rFonts w:ascii="Sylfaen" w:eastAsia="Times New Roman" w:hAnsi="Sylfaen" w:cs="Calibri"/>
                <w:b/>
                <w:bCs/>
                <w:color w:val="002060"/>
                <w:sz w:val="20"/>
                <w:szCs w:val="20"/>
                <w:lang w:val="en-GB" w:eastAsia="en-GB"/>
              </w:rPr>
            </w:pPr>
            <w:r w:rsidRPr="00A62E93">
              <w:rPr>
                <w:rFonts w:ascii="Sylfaen" w:eastAsia="Times New Roman" w:hAnsi="Sylfaen" w:cs="Calibri"/>
                <w:b/>
                <w:bCs/>
                <w:color w:val="002060"/>
                <w:sz w:val="20"/>
                <w:szCs w:val="20"/>
                <w:lang w:val="en-GB" w:eastAsia="en-GB"/>
              </w:rPr>
              <w:t> </w:t>
            </w:r>
          </w:p>
        </w:tc>
        <w:tc>
          <w:tcPr>
            <w:tcW w:w="1601" w:type="dxa"/>
            <w:shd w:val="clear" w:color="000000" w:fill="FFFFFF"/>
            <w:vAlign w:val="center"/>
            <w:hideMark/>
          </w:tcPr>
          <w:p w14:paraId="3ABF9B5F" w14:textId="77777777" w:rsidR="00A62E93" w:rsidRPr="00A62E93" w:rsidRDefault="00A62E93" w:rsidP="00A62E93">
            <w:pPr>
              <w:spacing w:after="0" w:line="240" w:lineRule="auto"/>
              <w:rPr>
                <w:rFonts w:ascii="Sylfaen" w:eastAsia="Times New Roman" w:hAnsi="Sylfaen" w:cs="Calibri"/>
                <w:b/>
                <w:bCs/>
                <w:color w:val="002060"/>
                <w:sz w:val="20"/>
                <w:szCs w:val="20"/>
                <w:lang w:val="en-GB" w:eastAsia="en-GB"/>
              </w:rPr>
            </w:pPr>
            <w:r w:rsidRPr="00A62E93">
              <w:rPr>
                <w:rFonts w:ascii="Sylfaen" w:eastAsia="Times New Roman" w:hAnsi="Sylfaen" w:cs="Calibri"/>
                <w:b/>
                <w:bCs/>
                <w:color w:val="002060"/>
                <w:sz w:val="20"/>
                <w:szCs w:val="20"/>
                <w:lang w:val="en-GB" w:eastAsia="en-GB"/>
              </w:rPr>
              <w:t> </w:t>
            </w:r>
          </w:p>
        </w:tc>
        <w:tc>
          <w:tcPr>
            <w:tcW w:w="1630" w:type="dxa"/>
            <w:shd w:val="clear" w:color="000000" w:fill="FFFFFF"/>
            <w:vAlign w:val="center"/>
            <w:hideMark/>
          </w:tcPr>
          <w:p w14:paraId="63B84EF2" w14:textId="77777777" w:rsidR="00A62E93" w:rsidRPr="00A62E93" w:rsidRDefault="00A62E93" w:rsidP="00A62E93">
            <w:pPr>
              <w:spacing w:after="0" w:line="240" w:lineRule="auto"/>
              <w:rPr>
                <w:rFonts w:ascii="Sylfaen" w:eastAsia="Times New Roman" w:hAnsi="Sylfaen" w:cs="Calibri"/>
                <w:b/>
                <w:bCs/>
                <w:color w:val="002060"/>
                <w:sz w:val="20"/>
                <w:szCs w:val="20"/>
                <w:lang w:val="en-GB" w:eastAsia="en-GB"/>
              </w:rPr>
            </w:pPr>
            <w:r w:rsidRPr="00A62E93">
              <w:rPr>
                <w:rFonts w:ascii="Sylfaen" w:eastAsia="Times New Roman" w:hAnsi="Sylfaen" w:cs="Calibri"/>
                <w:b/>
                <w:bCs/>
                <w:color w:val="002060"/>
                <w:sz w:val="20"/>
                <w:szCs w:val="20"/>
                <w:lang w:val="en-GB" w:eastAsia="en-GB"/>
              </w:rPr>
              <w:t> </w:t>
            </w:r>
          </w:p>
        </w:tc>
        <w:tc>
          <w:tcPr>
            <w:tcW w:w="1661" w:type="dxa"/>
            <w:shd w:val="clear" w:color="000000" w:fill="FFFFFF"/>
            <w:vAlign w:val="center"/>
            <w:hideMark/>
          </w:tcPr>
          <w:p w14:paraId="30B98609" w14:textId="77777777" w:rsidR="00A62E93" w:rsidRPr="00A62E93" w:rsidRDefault="00A62E93" w:rsidP="00A62E93">
            <w:pPr>
              <w:spacing w:after="0" w:line="240" w:lineRule="auto"/>
              <w:rPr>
                <w:rFonts w:ascii="Sylfaen" w:eastAsia="Times New Roman" w:hAnsi="Sylfaen" w:cs="Calibri"/>
                <w:b/>
                <w:bCs/>
                <w:color w:val="002060"/>
                <w:sz w:val="20"/>
                <w:szCs w:val="20"/>
                <w:lang w:val="en-GB" w:eastAsia="en-GB"/>
              </w:rPr>
            </w:pPr>
            <w:r w:rsidRPr="00A62E93">
              <w:rPr>
                <w:rFonts w:ascii="Sylfaen" w:eastAsia="Times New Roman" w:hAnsi="Sylfaen" w:cs="Calibri"/>
                <w:b/>
                <w:bCs/>
                <w:color w:val="002060"/>
                <w:sz w:val="20"/>
                <w:szCs w:val="20"/>
                <w:lang w:val="en-GB" w:eastAsia="en-GB"/>
              </w:rPr>
              <w:t> </w:t>
            </w:r>
          </w:p>
        </w:tc>
      </w:tr>
      <w:tr w:rsidR="005C45DC" w:rsidRPr="00A62E93" w14:paraId="450AB7D8" w14:textId="77777777" w:rsidTr="00A62E93">
        <w:trPr>
          <w:trHeight w:val="405"/>
        </w:trPr>
        <w:tc>
          <w:tcPr>
            <w:tcW w:w="14219" w:type="dxa"/>
            <w:gridSpan w:val="10"/>
            <w:shd w:val="clear" w:color="000000" w:fill="F2F2F2"/>
            <w:vAlign w:val="center"/>
            <w:hideMark/>
          </w:tcPr>
          <w:p w14:paraId="3F01D9BB" w14:textId="77777777" w:rsidR="00A62E93" w:rsidRPr="00A62E93" w:rsidRDefault="00A62E93" w:rsidP="00A62E93">
            <w:pPr>
              <w:spacing w:after="0" w:line="240" w:lineRule="auto"/>
              <w:jc w:val="center"/>
              <w:rPr>
                <w:rFonts w:ascii="Sylfaen" w:eastAsia="Times New Roman" w:hAnsi="Sylfaen" w:cs="Calibri"/>
                <w:b/>
                <w:bCs/>
                <w:color w:val="002060"/>
                <w:sz w:val="20"/>
                <w:szCs w:val="20"/>
                <w:lang w:val="en-GB" w:eastAsia="en-GB"/>
              </w:rPr>
            </w:pPr>
            <w:r w:rsidRPr="00A62E93">
              <w:rPr>
                <w:rFonts w:ascii="Sylfaen" w:eastAsia="Times New Roman" w:hAnsi="Sylfaen" w:cs="Calibri"/>
                <w:b/>
                <w:bCs/>
                <w:color w:val="002060"/>
                <w:sz w:val="20"/>
                <w:szCs w:val="20"/>
                <w:lang w:val="en-GB" w:eastAsia="en-GB"/>
              </w:rPr>
              <w:t>შეფასების ინდიკატორი</w:t>
            </w:r>
          </w:p>
        </w:tc>
      </w:tr>
      <w:tr w:rsidR="005C45DC" w:rsidRPr="005C45DC" w14:paraId="7E68A34C" w14:textId="77777777" w:rsidTr="00A62E93">
        <w:trPr>
          <w:trHeight w:val="900"/>
        </w:trPr>
        <w:tc>
          <w:tcPr>
            <w:tcW w:w="2082" w:type="dxa"/>
            <w:gridSpan w:val="2"/>
            <w:shd w:val="clear" w:color="000000" w:fill="F2F2F2"/>
            <w:vAlign w:val="center"/>
            <w:hideMark/>
          </w:tcPr>
          <w:p w14:paraId="473BBC4D" w14:textId="77777777" w:rsidR="00A62E93" w:rsidRPr="00A62E93" w:rsidRDefault="00A62E93" w:rsidP="00A62E93">
            <w:pPr>
              <w:spacing w:after="0" w:line="240" w:lineRule="auto"/>
              <w:jc w:val="center"/>
              <w:rPr>
                <w:rFonts w:ascii="Sylfaen" w:eastAsia="Times New Roman" w:hAnsi="Sylfaen" w:cs="Calibri"/>
                <w:b/>
                <w:bCs/>
                <w:color w:val="002060"/>
                <w:sz w:val="20"/>
                <w:szCs w:val="20"/>
                <w:lang w:val="en-GB" w:eastAsia="en-GB"/>
              </w:rPr>
            </w:pPr>
            <w:r w:rsidRPr="00A62E93">
              <w:rPr>
                <w:rFonts w:ascii="Sylfaen" w:eastAsia="Times New Roman" w:hAnsi="Sylfaen" w:cs="Calibri"/>
                <w:b/>
                <w:bCs/>
                <w:color w:val="002060"/>
                <w:sz w:val="20"/>
                <w:szCs w:val="20"/>
                <w:lang w:val="en-GB" w:eastAsia="en-GB"/>
              </w:rPr>
              <w:t>საბოლოო შედეგი</w:t>
            </w:r>
          </w:p>
        </w:tc>
        <w:tc>
          <w:tcPr>
            <w:tcW w:w="1088" w:type="dxa"/>
            <w:shd w:val="clear" w:color="000000" w:fill="F2F2F2"/>
            <w:vAlign w:val="center"/>
            <w:hideMark/>
          </w:tcPr>
          <w:p w14:paraId="59B39FDA" w14:textId="77777777" w:rsidR="00A62E93" w:rsidRPr="00A62E93" w:rsidRDefault="00A62E93" w:rsidP="00A62E93">
            <w:pPr>
              <w:spacing w:after="0" w:line="240" w:lineRule="auto"/>
              <w:jc w:val="center"/>
              <w:rPr>
                <w:rFonts w:ascii="Sylfaen" w:eastAsia="Times New Roman" w:hAnsi="Sylfaen" w:cs="Calibri"/>
                <w:b/>
                <w:bCs/>
                <w:color w:val="002060"/>
                <w:sz w:val="20"/>
                <w:szCs w:val="20"/>
                <w:lang w:val="en-GB" w:eastAsia="en-GB"/>
              </w:rPr>
            </w:pPr>
            <w:r w:rsidRPr="00A62E93">
              <w:rPr>
                <w:rFonts w:ascii="Sylfaen" w:eastAsia="Times New Roman" w:hAnsi="Sylfaen" w:cs="Calibri"/>
                <w:b/>
                <w:bCs/>
                <w:color w:val="002060"/>
                <w:sz w:val="20"/>
                <w:szCs w:val="20"/>
                <w:lang w:val="en-GB" w:eastAsia="en-GB"/>
              </w:rPr>
              <w:t>2025 წელი საბაზისო</w:t>
            </w:r>
          </w:p>
        </w:tc>
        <w:tc>
          <w:tcPr>
            <w:tcW w:w="1645" w:type="dxa"/>
            <w:shd w:val="clear" w:color="000000" w:fill="F2F2F2"/>
            <w:vAlign w:val="center"/>
            <w:hideMark/>
          </w:tcPr>
          <w:p w14:paraId="5B084BC8" w14:textId="77777777" w:rsidR="00A62E93" w:rsidRPr="00A62E93" w:rsidRDefault="00A62E93" w:rsidP="00A62E93">
            <w:pPr>
              <w:spacing w:after="0" w:line="240" w:lineRule="auto"/>
              <w:jc w:val="center"/>
              <w:rPr>
                <w:rFonts w:ascii="Sylfaen" w:eastAsia="Times New Roman" w:hAnsi="Sylfaen" w:cs="Calibri"/>
                <w:b/>
                <w:bCs/>
                <w:color w:val="002060"/>
                <w:sz w:val="20"/>
                <w:szCs w:val="20"/>
                <w:lang w:val="en-GB" w:eastAsia="en-GB"/>
              </w:rPr>
            </w:pPr>
            <w:r w:rsidRPr="00A62E93">
              <w:rPr>
                <w:rFonts w:ascii="Sylfaen" w:eastAsia="Times New Roman" w:hAnsi="Sylfaen" w:cs="Calibri"/>
                <w:b/>
                <w:bCs/>
                <w:color w:val="002060"/>
                <w:sz w:val="20"/>
                <w:szCs w:val="20"/>
                <w:lang w:val="en-GB" w:eastAsia="en-GB"/>
              </w:rPr>
              <w:t>2026 წელი</w:t>
            </w:r>
          </w:p>
        </w:tc>
        <w:tc>
          <w:tcPr>
            <w:tcW w:w="1559" w:type="dxa"/>
            <w:shd w:val="clear" w:color="000000" w:fill="F2F2F2"/>
            <w:vAlign w:val="center"/>
            <w:hideMark/>
          </w:tcPr>
          <w:p w14:paraId="68500C79" w14:textId="77777777" w:rsidR="00A62E93" w:rsidRPr="00A62E93" w:rsidRDefault="00A62E93" w:rsidP="00A62E93">
            <w:pPr>
              <w:spacing w:after="0" w:line="240" w:lineRule="auto"/>
              <w:jc w:val="center"/>
              <w:rPr>
                <w:rFonts w:ascii="Sylfaen" w:eastAsia="Times New Roman" w:hAnsi="Sylfaen" w:cs="Calibri"/>
                <w:b/>
                <w:bCs/>
                <w:color w:val="002060"/>
                <w:sz w:val="20"/>
                <w:szCs w:val="20"/>
                <w:lang w:val="en-GB" w:eastAsia="en-GB"/>
              </w:rPr>
            </w:pPr>
            <w:r w:rsidRPr="00A62E93">
              <w:rPr>
                <w:rFonts w:ascii="Sylfaen" w:eastAsia="Times New Roman" w:hAnsi="Sylfaen" w:cs="Calibri"/>
                <w:b/>
                <w:bCs/>
                <w:color w:val="002060"/>
                <w:sz w:val="20"/>
                <w:szCs w:val="20"/>
                <w:lang w:val="en-GB" w:eastAsia="en-GB"/>
              </w:rPr>
              <w:t>2027 წელი</w:t>
            </w:r>
          </w:p>
        </w:tc>
        <w:tc>
          <w:tcPr>
            <w:tcW w:w="1558" w:type="dxa"/>
            <w:shd w:val="clear" w:color="000000" w:fill="F2F2F2"/>
            <w:vAlign w:val="center"/>
            <w:hideMark/>
          </w:tcPr>
          <w:p w14:paraId="61FB6F79" w14:textId="77777777" w:rsidR="00A62E93" w:rsidRPr="00A62E93" w:rsidRDefault="00A62E93" w:rsidP="00A62E93">
            <w:pPr>
              <w:spacing w:after="0" w:line="240" w:lineRule="auto"/>
              <w:jc w:val="center"/>
              <w:rPr>
                <w:rFonts w:ascii="Sylfaen" w:eastAsia="Times New Roman" w:hAnsi="Sylfaen" w:cs="Calibri"/>
                <w:b/>
                <w:bCs/>
                <w:color w:val="002060"/>
                <w:sz w:val="20"/>
                <w:szCs w:val="20"/>
                <w:lang w:val="en-GB" w:eastAsia="en-GB"/>
              </w:rPr>
            </w:pPr>
            <w:r w:rsidRPr="00A62E93">
              <w:rPr>
                <w:rFonts w:ascii="Sylfaen" w:eastAsia="Times New Roman" w:hAnsi="Sylfaen" w:cs="Calibri"/>
                <w:b/>
                <w:bCs/>
                <w:color w:val="002060"/>
                <w:sz w:val="20"/>
                <w:szCs w:val="20"/>
                <w:lang w:val="en-GB" w:eastAsia="en-GB"/>
              </w:rPr>
              <w:t>2028 წელი</w:t>
            </w:r>
          </w:p>
        </w:tc>
        <w:tc>
          <w:tcPr>
            <w:tcW w:w="1395" w:type="dxa"/>
            <w:shd w:val="clear" w:color="000000" w:fill="F2F2F2"/>
            <w:vAlign w:val="center"/>
            <w:hideMark/>
          </w:tcPr>
          <w:p w14:paraId="05F055EB" w14:textId="77777777" w:rsidR="00A62E93" w:rsidRPr="00A62E93" w:rsidRDefault="00A62E93" w:rsidP="00A62E93">
            <w:pPr>
              <w:spacing w:after="0" w:line="240" w:lineRule="auto"/>
              <w:jc w:val="center"/>
              <w:rPr>
                <w:rFonts w:ascii="Sylfaen" w:eastAsia="Times New Roman" w:hAnsi="Sylfaen" w:cs="Calibri"/>
                <w:b/>
                <w:bCs/>
                <w:color w:val="002060"/>
                <w:sz w:val="20"/>
                <w:szCs w:val="20"/>
                <w:lang w:val="en-GB" w:eastAsia="en-GB"/>
              </w:rPr>
            </w:pPr>
            <w:r w:rsidRPr="00A62E93">
              <w:rPr>
                <w:rFonts w:ascii="Sylfaen" w:eastAsia="Times New Roman" w:hAnsi="Sylfaen" w:cs="Calibri"/>
                <w:b/>
                <w:bCs/>
                <w:color w:val="002060"/>
                <w:sz w:val="20"/>
                <w:szCs w:val="20"/>
                <w:lang w:val="en-GB" w:eastAsia="en-GB"/>
              </w:rPr>
              <w:t>2029 წელი</w:t>
            </w:r>
          </w:p>
        </w:tc>
        <w:tc>
          <w:tcPr>
            <w:tcW w:w="1601" w:type="dxa"/>
            <w:shd w:val="clear" w:color="000000" w:fill="F2F2F2"/>
            <w:vAlign w:val="center"/>
            <w:hideMark/>
          </w:tcPr>
          <w:p w14:paraId="701CCD7E" w14:textId="77777777" w:rsidR="00A62E93" w:rsidRPr="00A62E93" w:rsidRDefault="00A62E93" w:rsidP="00A62E93">
            <w:pPr>
              <w:spacing w:after="0" w:line="240" w:lineRule="auto"/>
              <w:jc w:val="center"/>
              <w:rPr>
                <w:rFonts w:ascii="Sylfaen" w:eastAsia="Times New Roman" w:hAnsi="Sylfaen" w:cs="Calibri"/>
                <w:b/>
                <w:bCs/>
                <w:color w:val="002060"/>
                <w:sz w:val="20"/>
                <w:szCs w:val="20"/>
                <w:lang w:val="en-GB" w:eastAsia="en-GB"/>
              </w:rPr>
            </w:pPr>
            <w:r w:rsidRPr="00A62E93">
              <w:rPr>
                <w:rFonts w:ascii="Sylfaen" w:eastAsia="Times New Roman" w:hAnsi="Sylfaen" w:cs="Calibri"/>
                <w:b/>
                <w:bCs/>
                <w:color w:val="002060"/>
                <w:sz w:val="20"/>
                <w:szCs w:val="20"/>
                <w:lang w:val="en-GB" w:eastAsia="en-GB"/>
              </w:rPr>
              <w:t>სტრატეგიული მიზანი</w:t>
            </w:r>
          </w:p>
        </w:tc>
        <w:tc>
          <w:tcPr>
            <w:tcW w:w="1630" w:type="dxa"/>
            <w:shd w:val="clear" w:color="000000" w:fill="F2F2F2"/>
            <w:vAlign w:val="center"/>
            <w:hideMark/>
          </w:tcPr>
          <w:p w14:paraId="1C0452A9" w14:textId="77777777" w:rsidR="00A62E93" w:rsidRPr="00A62E93" w:rsidRDefault="00A62E93" w:rsidP="00A62E93">
            <w:pPr>
              <w:spacing w:after="0" w:line="240" w:lineRule="auto"/>
              <w:jc w:val="center"/>
              <w:rPr>
                <w:rFonts w:ascii="Sylfaen" w:eastAsia="Times New Roman" w:hAnsi="Sylfaen" w:cs="Calibri"/>
                <w:b/>
                <w:bCs/>
                <w:color w:val="002060"/>
                <w:sz w:val="20"/>
                <w:szCs w:val="20"/>
                <w:lang w:val="en-GB" w:eastAsia="en-GB"/>
              </w:rPr>
            </w:pPr>
            <w:r w:rsidRPr="00A62E93">
              <w:rPr>
                <w:rFonts w:ascii="Sylfaen" w:eastAsia="Times New Roman" w:hAnsi="Sylfaen" w:cs="Calibri"/>
                <w:b/>
                <w:bCs/>
                <w:color w:val="002060"/>
                <w:sz w:val="20"/>
                <w:szCs w:val="20"/>
                <w:lang w:val="en-GB" w:eastAsia="en-GB"/>
              </w:rPr>
              <w:t>2026 წლის ცდომილების ალბათობა (%)</w:t>
            </w:r>
          </w:p>
        </w:tc>
        <w:tc>
          <w:tcPr>
            <w:tcW w:w="1661" w:type="dxa"/>
            <w:shd w:val="clear" w:color="000000" w:fill="F2F2F2"/>
            <w:vAlign w:val="center"/>
            <w:hideMark/>
          </w:tcPr>
          <w:p w14:paraId="6CE3E8D8" w14:textId="77777777" w:rsidR="00A62E93" w:rsidRPr="00A62E93" w:rsidRDefault="00A62E93" w:rsidP="00A62E93">
            <w:pPr>
              <w:spacing w:after="0" w:line="240" w:lineRule="auto"/>
              <w:jc w:val="center"/>
              <w:rPr>
                <w:rFonts w:ascii="Sylfaen" w:eastAsia="Times New Roman" w:hAnsi="Sylfaen" w:cs="Calibri"/>
                <w:b/>
                <w:bCs/>
                <w:color w:val="002060"/>
                <w:sz w:val="20"/>
                <w:szCs w:val="20"/>
                <w:lang w:val="en-GB" w:eastAsia="en-GB"/>
              </w:rPr>
            </w:pPr>
            <w:r w:rsidRPr="00A62E93">
              <w:rPr>
                <w:rFonts w:ascii="Sylfaen" w:eastAsia="Times New Roman" w:hAnsi="Sylfaen" w:cs="Calibri"/>
                <w:b/>
                <w:bCs/>
                <w:color w:val="002060"/>
                <w:sz w:val="20"/>
                <w:szCs w:val="20"/>
                <w:lang w:val="en-GB" w:eastAsia="en-GB"/>
              </w:rPr>
              <w:t>რისკი</w:t>
            </w:r>
          </w:p>
        </w:tc>
      </w:tr>
      <w:tr w:rsidR="005C45DC" w:rsidRPr="005C45DC" w14:paraId="71F5A4B9" w14:textId="77777777" w:rsidTr="00A62E93">
        <w:trPr>
          <w:trHeight w:val="990"/>
        </w:trPr>
        <w:tc>
          <w:tcPr>
            <w:tcW w:w="2082" w:type="dxa"/>
            <w:gridSpan w:val="2"/>
            <w:shd w:val="clear" w:color="auto" w:fill="auto"/>
            <w:vAlign w:val="center"/>
            <w:hideMark/>
          </w:tcPr>
          <w:p w14:paraId="0F4D8C21" w14:textId="77777777" w:rsidR="00A62E93" w:rsidRPr="00A62E93" w:rsidRDefault="00A62E93" w:rsidP="00A62E93">
            <w:pPr>
              <w:spacing w:after="0" w:line="240" w:lineRule="auto"/>
              <w:rPr>
                <w:rFonts w:ascii="Sylfaen" w:eastAsia="Times New Roman" w:hAnsi="Sylfaen" w:cs="Calibri"/>
                <w:color w:val="002060"/>
                <w:sz w:val="20"/>
                <w:szCs w:val="20"/>
                <w:lang w:val="en-GB" w:eastAsia="en-GB"/>
              </w:rPr>
            </w:pPr>
            <w:r w:rsidRPr="00A62E93">
              <w:rPr>
                <w:rFonts w:ascii="Sylfaen" w:eastAsia="Times New Roman" w:hAnsi="Sylfaen" w:cs="Calibri"/>
                <w:color w:val="002060"/>
                <w:sz w:val="20"/>
                <w:szCs w:val="20"/>
                <w:lang w:val="en-GB" w:eastAsia="en-GB"/>
              </w:rPr>
              <w:t>ბენეფიციართა რაოდენობა</w:t>
            </w:r>
          </w:p>
        </w:tc>
        <w:tc>
          <w:tcPr>
            <w:tcW w:w="1088" w:type="dxa"/>
            <w:shd w:val="clear" w:color="auto" w:fill="auto"/>
            <w:vAlign w:val="center"/>
            <w:hideMark/>
          </w:tcPr>
          <w:p w14:paraId="2D0588A9" w14:textId="77777777" w:rsidR="00A62E93" w:rsidRPr="00A62E93" w:rsidRDefault="00A62E93" w:rsidP="00A62E93">
            <w:pPr>
              <w:spacing w:after="0" w:line="240" w:lineRule="auto"/>
              <w:jc w:val="center"/>
              <w:rPr>
                <w:rFonts w:ascii="Sylfaen" w:eastAsia="Times New Roman" w:hAnsi="Sylfaen" w:cs="Calibri"/>
                <w:color w:val="002060"/>
                <w:sz w:val="20"/>
                <w:szCs w:val="20"/>
                <w:lang w:val="en-GB" w:eastAsia="en-GB"/>
              </w:rPr>
            </w:pPr>
            <w:r w:rsidRPr="00A62E93">
              <w:rPr>
                <w:rFonts w:ascii="Sylfaen" w:eastAsia="Times New Roman" w:hAnsi="Sylfaen" w:cs="Calibri"/>
                <w:color w:val="002060"/>
                <w:sz w:val="20"/>
                <w:szCs w:val="20"/>
                <w:lang w:val="en-GB" w:eastAsia="en-GB"/>
              </w:rPr>
              <w:t>200</w:t>
            </w:r>
          </w:p>
        </w:tc>
        <w:tc>
          <w:tcPr>
            <w:tcW w:w="1645" w:type="dxa"/>
            <w:shd w:val="clear" w:color="auto" w:fill="auto"/>
            <w:vAlign w:val="center"/>
            <w:hideMark/>
          </w:tcPr>
          <w:p w14:paraId="4858777D" w14:textId="77777777" w:rsidR="00A62E93" w:rsidRPr="00A62E93" w:rsidRDefault="00A62E93" w:rsidP="00A62E93">
            <w:pPr>
              <w:spacing w:after="0" w:line="240" w:lineRule="auto"/>
              <w:jc w:val="center"/>
              <w:rPr>
                <w:rFonts w:ascii="Sylfaen" w:eastAsia="Times New Roman" w:hAnsi="Sylfaen" w:cs="Calibri"/>
                <w:color w:val="002060"/>
                <w:sz w:val="20"/>
                <w:szCs w:val="20"/>
                <w:lang w:val="en-GB" w:eastAsia="en-GB"/>
              </w:rPr>
            </w:pPr>
            <w:r w:rsidRPr="00A62E93">
              <w:rPr>
                <w:rFonts w:ascii="Sylfaen" w:eastAsia="Times New Roman" w:hAnsi="Sylfaen" w:cs="Calibri"/>
                <w:color w:val="002060"/>
                <w:sz w:val="20"/>
                <w:szCs w:val="20"/>
                <w:lang w:val="en-GB" w:eastAsia="en-GB"/>
              </w:rPr>
              <w:t>200</w:t>
            </w:r>
          </w:p>
        </w:tc>
        <w:tc>
          <w:tcPr>
            <w:tcW w:w="1559" w:type="dxa"/>
            <w:shd w:val="clear" w:color="auto" w:fill="auto"/>
            <w:vAlign w:val="center"/>
            <w:hideMark/>
          </w:tcPr>
          <w:p w14:paraId="04ECC3D1" w14:textId="77777777" w:rsidR="00A62E93" w:rsidRPr="00A62E93" w:rsidRDefault="00A62E93" w:rsidP="00A62E93">
            <w:pPr>
              <w:spacing w:after="0" w:line="240" w:lineRule="auto"/>
              <w:jc w:val="center"/>
              <w:rPr>
                <w:rFonts w:ascii="Sylfaen" w:eastAsia="Times New Roman" w:hAnsi="Sylfaen" w:cs="Calibri"/>
                <w:color w:val="002060"/>
                <w:sz w:val="20"/>
                <w:szCs w:val="20"/>
                <w:lang w:val="en-GB" w:eastAsia="en-GB"/>
              </w:rPr>
            </w:pPr>
            <w:r w:rsidRPr="00A62E93">
              <w:rPr>
                <w:rFonts w:ascii="Sylfaen" w:eastAsia="Times New Roman" w:hAnsi="Sylfaen" w:cs="Calibri"/>
                <w:color w:val="002060"/>
                <w:sz w:val="20"/>
                <w:szCs w:val="20"/>
                <w:lang w:val="en-GB" w:eastAsia="en-GB"/>
              </w:rPr>
              <w:t>200</w:t>
            </w:r>
          </w:p>
        </w:tc>
        <w:tc>
          <w:tcPr>
            <w:tcW w:w="1558" w:type="dxa"/>
            <w:shd w:val="clear" w:color="auto" w:fill="auto"/>
            <w:vAlign w:val="center"/>
            <w:hideMark/>
          </w:tcPr>
          <w:p w14:paraId="0A20CE65" w14:textId="77777777" w:rsidR="00A62E93" w:rsidRPr="00A62E93" w:rsidRDefault="00A62E93" w:rsidP="00A62E93">
            <w:pPr>
              <w:spacing w:after="0" w:line="240" w:lineRule="auto"/>
              <w:jc w:val="center"/>
              <w:rPr>
                <w:rFonts w:ascii="Sylfaen" w:eastAsia="Times New Roman" w:hAnsi="Sylfaen" w:cs="Calibri"/>
                <w:color w:val="002060"/>
                <w:sz w:val="20"/>
                <w:szCs w:val="20"/>
                <w:lang w:val="en-GB" w:eastAsia="en-GB"/>
              </w:rPr>
            </w:pPr>
            <w:r w:rsidRPr="00A62E93">
              <w:rPr>
                <w:rFonts w:ascii="Sylfaen" w:eastAsia="Times New Roman" w:hAnsi="Sylfaen" w:cs="Calibri"/>
                <w:color w:val="002060"/>
                <w:sz w:val="20"/>
                <w:szCs w:val="20"/>
                <w:lang w:val="en-GB" w:eastAsia="en-GB"/>
              </w:rPr>
              <w:t>200</w:t>
            </w:r>
          </w:p>
        </w:tc>
        <w:tc>
          <w:tcPr>
            <w:tcW w:w="1395" w:type="dxa"/>
            <w:shd w:val="clear" w:color="auto" w:fill="auto"/>
            <w:vAlign w:val="center"/>
            <w:hideMark/>
          </w:tcPr>
          <w:p w14:paraId="279AA547" w14:textId="77777777" w:rsidR="00A62E93" w:rsidRPr="00A62E93" w:rsidRDefault="00A62E93" w:rsidP="00A62E93">
            <w:pPr>
              <w:spacing w:after="0" w:line="240" w:lineRule="auto"/>
              <w:jc w:val="center"/>
              <w:rPr>
                <w:rFonts w:ascii="Sylfaen" w:eastAsia="Times New Roman" w:hAnsi="Sylfaen" w:cs="Calibri"/>
                <w:color w:val="002060"/>
                <w:sz w:val="20"/>
                <w:szCs w:val="20"/>
                <w:lang w:val="en-GB" w:eastAsia="en-GB"/>
              </w:rPr>
            </w:pPr>
            <w:r w:rsidRPr="00A62E93">
              <w:rPr>
                <w:rFonts w:ascii="Sylfaen" w:eastAsia="Times New Roman" w:hAnsi="Sylfaen" w:cs="Calibri"/>
                <w:color w:val="002060"/>
                <w:sz w:val="20"/>
                <w:szCs w:val="20"/>
                <w:lang w:val="en-GB" w:eastAsia="en-GB"/>
              </w:rPr>
              <w:t>200</w:t>
            </w:r>
          </w:p>
        </w:tc>
        <w:tc>
          <w:tcPr>
            <w:tcW w:w="1601" w:type="dxa"/>
            <w:shd w:val="clear" w:color="auto" w:fill="auto"/>
            <w:vAlign w:val="center"/>
            <w:hideMark/>
          </w:tcPr>
          <w:p w14:paraId="72C34B30" w14:textId="77777777" w:rsidR="00A62E93" w:rsidRPr="00A62E93" w:rsidRDefault="00A62E93" w:rsidP="00A62E93">
            <w:pPr>
              <w:spacing w:after="0" w:line="240" w:lineRule="auto"/>
              <w:rPr>
                <w:rFonts w:ascii="Sylfaen" w:eastAsia="Times New Roman" w:hAnsi="Sylfaen" w:cs="Calibri"/>
                <w:color w:val="002060"/>
                <w:sz w:val="20"/>
                <w:szCs w:val="20"/>
                <w:lang w:val="en-GB" w:eastAsia="en-GB"/>
              </w:rPr>
            </w:pPr>
            <w:r w:rsidRPr="00A62E93">
              <w:rPr>
                <w:rFonts w:ascii="Sylfaen" w:eastAsia="Times New Roman" w:hAnsi="Sylfaen" w:cs="Calibri"/>
                <w:color w:val="002060"/>
                <w:sz w:val="20"/>
                <w:szCs w:val="20"/>
                <w:lang w:val="en-GB" w:eastAsia="en-GB"/>
              </w:rPr>
              <w:t> </w:t>
            </w:r>
          </w:p>
        </w:tc>
        <w:tc>
          <w:tcPr>
            <w:tcW w:w="1630" w:type="dxa"/>
            <w:shd w:val="clear" w:color="auto" w:fill="auto"/>
            <w:vAlign w:val="center"/>
            <w:hideMark/>
          </w:tcPr>
          <w:p w14:paraId="49286BB2" w14:textId="77777777" w:rsidR="00A62E93" w:rsidRPr="00A62E93" w:rsidRDefault="00A62E93" w:rsidP="00A62E93">
            <w:pPr>
              <w:spacing w:after="0" w:line="240" w:lineRule="auto"/>
              <w:jc w:val="center"/>
              <w:rPr>
                <w:rFonts w:ascii="Sylfaen" w:eastAsia="Times New Roman" w:hAnsi="Sylfaen" w:cs="Calibri"/>
                <w:color w:val="002060"/>
                <w:sz w:val="20"/>
                <w:szCs w:val="20"/>
                <w:lang w:val="en-GB" w:eastAsia="en-GB"/>
              </w:rPr>
            </w:pPr>
            <w:r w:rsidRPr="00A62E93">
              <w:rPr>
                <w:rFonts w:ascii="Sylfaen" w:eastAsia="Times New Roman" w:hAnsi="Sylfaen" w:cs="Calibri"/>
                <w:color w:val="002060"/>
                <w:sz w:val="20"/>
                <w:szCs w:val="20"/>
                <w:lang w:val="en-GB" w:eastAsia="en-GB"/>
              </w:rPr>
              <w:t>10%</w:t>
            </w:r>
          </w:p>
        </w:tc>
        <w:tc>
          <w:tcPr>
            <w:tcW w:w="1661" w:type="dxa"/>
            <w:shd w:val="clear" w:color="auto" w:fill="auto"/>
            <w:vAlign w:val="center"/>
            <w:hideMark/>
          </w:tcPr>
          <w:p w14:paraId="2EB85DDD" w14:textId="77777777" w:rsidR="00A62E93" w:rsidRPr="00A62E93" w:rsidRDefault="00A62E93" w:rsidP="00A62E93">
            <w:pPr>
              <w:spacing w:after="0" w:line="240" w:lineRule="auto"/>
              <w:rPr>
                <w:rFonts w:ascii="Sylfaen" w:eastAsia="Times New Roman" w:hAnsi="Sylfaen" w:cs="Calibri"/>
                <w:color w:val="002060"/>
                <w:sz w:val="20"/>
                <w:szCs w:val="20"/>
                <w:lang w:val="en-GB" w:eastAsia="en-GB"/>
              </w:rPr>
            </w:pPr>
            <w:r w:rsidRPr="00A62E93">
              <w:rPr>
                <w:rFonts w:ascii="Sylfaen" w:eastAsia="Times New Roman" w:hAnsi="Sylfaen" w:cs="Calibri"/>
                <w:color w:val="002060"/>
                <w:sz w:val="20"/>
                <w:szCs w:val="20"/>
                <w:lang w:val="en-GB" w:eastAsia="en-GB"/>
              </w:rPr>
              <w:t xml:space="preserve">კონფლიქტის ზონა, ფორს-მაჟორული ვითარება </w:t>
            </w:r>
          </w:p>
        </w:tc>
      </w:tr>
    </w:tbl>
    <w:p w14:paraId="1FA68EE2" w14:textId="325075FB" w:rsidR="008D394B" w:rsidRPr="005C45DC" w:rsidRDefault="008D394B">
      <w:pPr>
        <w:rPr>
          <w:rFonts w:ascii="Sylfaen" w:hAnsi="Sylfaen"/>
          <w:color w:val="002060"/>
        </w:rPr>
      </w:pPr>
    </w:p>
    <w:p w14:paraId="72DFD173" w14:textId="77777777" w:rsidR="0048632D" w:rsidRDefault="0048632D" w:rsidP="002C2D24">
      <w:pPr>
        <w:jc w:val="right"/>
        <w:rPr>
          <w:rFonts w:ascii="Sylfaen" w:hAnsi="Sylfaen"/>
          <w:color w:val="002060"/>
          <w:sz w:val="20"/>
          <w:szCs w:val="20"/>
          <w:lang w:val="ka-GE"/>
        </w:rPr>
      </w:pPr>
    </w:p>
    <w:p w14:paraId="4011D950" w14:textId="77777777" w:rsidR="00FB460B" w:rsidRPr="005C45DC" w:rsidRDefault="00FB460B" w:rsidP="00364500">
      <w:pPr>
        <w:tabs>
          <w:tab w:val="left" w:pos="3060"/>
        </w:tabs>
        <w:rPr>
          <w:color w:val="002060"/>
          <w:lang w:val="ka-GE"/>
        </w:rPr>
      </w:pPr>
      <w:r w:rsidRPr="005C45DC">
        <w:rPr>
          <w:color w:val="002060"/>
        </w:rPr>
        <w:fldChar w:fldCharType="begin"/>
      </w:r>
      <w:r w:rsidRPr="005C45DC">
        <w:rPr>
          <w:color w:val="002060"/>
        </w:rPr>
        <w:instrText xml:space="preserve"> LINK Excel.Sheet.12 "C:\\Users\\Cacua\\Desktop\\irma\\ირმა\\2025\\2026-2029\\მასალები\\2-სოციალური დახმარება -შეს.xlsx" "11 13 12!R4C2:R16C12" \a \f 4 \h </w:instrText>
      </w:r>
      <w:r w:rsidRPr="005C45DC">
        <w:rPr>
          <w:color w:val="002060"/>
        </w:rPr>
        <w:fldChar w:fldCharType="separate"/>
      </w:r>
    </w:p>
    <w:p w14:paraId="18ED93E6" w14:textId="05FBEF81" w:rsidR="002C2D24" w:rsidRPr="005C45DC" w:rsidRDefault="00FB460B" w:rsidP="006B5071">
      <w:pPr>
        <w:tabs>
          <w:tab w:val="left" w:pos="3060"/>
        </w:tabs>
        <w:jc w:val="right"/>
        <w:rPr>
          <w:rFonts w:ascii="Sylfaen" w:hAnsi="Sylfaen"/>
          <w:color w:val="002060"/>
          <w:sz w:val="20"/>
          <w:szCs w:val="20"/>
          <w:lang w:val="ka-GE"/>
        </w:rPr>
      </w:pPr>
      <w:r w:rsidRPr="005C45DC">
        <w:rPr>
          <w:rFonts w:ascii="Sylfaen" w:hAnsi="Sylfaen"/>
          <w:color w:val="002060"/>
        </w:rPr>
        <w:fldChar w:fldCharType="end"/>
      </w:r>
      <w:r w:rsidR="002C2D24" w:rsidRPr="005C45DC">
        <w:rPr>
          <w:rFonts w:ascii="Sylfaen" w:hAnsi="Sylfaen"/>
          <w:color w:val="002060"/>
          <w:sz w:val="20"/>
          <w:szCs w:val="20"/>
          <w:lang w:val="ka-GE"/>
        </w:rPr>
        <w:t>დანართი N2-</w:t>
      </w:r>
      <w:r w:rsidR="00424AA3" w:rsidRPr="005C45DC">
        <w:rPr>
          <w:rFonts w:ascii="Sylfaen" w:hAnsi="Sylfaen"/>
          <w:color w:val="002060"/>
          <w:sz w:val="20"/>
          <w:szCs w:val="20"/>
          <w:lang w:val="ka-GE"/>
        </w:rPr>
        <w:t>1</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46"/>
        <w:gridCol w:w="1417"/>
        <w:gridCol w:w="1134"/>
        <w:gridCol w:w="1727"/>
        <w:gridCol w:w="1959"/>
        <w:gridCol w:w="1582"/>
        <w:gridCol w:w="1415"/>
        <w:gridCol w:w="1552"/>
        <w:gridCol w:w="1426"/>
        <w:gridCol w:w="1162"/>
      </w:tblGrid>
      <w:tr w:rsidR="005C45DC" w:rsidRPr="005C45DC" w14:paraId="1B0DAC34" w14:textId="77777777" w:rsidTr="005F7112">
        <w:trPr>
          <w:trHeight w:val="765"/>
        </w:trPr>
        <w:tc>
          <w:tcPr>
            <w:tcW w:w="846" w:type="dxa"/>
            <w:shd w:val="clear" w:color="000000" w:fill="F2F2F2"/>
            <w:vAlign w:val="center"/>
            <w:hideMark/>
          </w:tcPr>
          <w:p w14:paraId="7631E6B6" w14:textId="77777777" w:rsidR="006B5071" w:rsidRPr="006B5071" w:rsidRDefault="006B5071" w:rsidP="006B5071">
            <w:pPr>
              <w:spacing w:after="0" w:line="240" w:lineRule="auto"/>
              <w:jc w:val="center"/>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lastRenderedPageBreak/>
              <w:t>კოდი</w:t>
            </w:r>
          </w:p>
        </w:tc>
        <w:tc>
          <w:tcPr>
            <w:tcW w:w="1417" w:type="dxa"/>
            <w:vMerge w:val="restart"/>
            <w:shd w:val="clear" w:color="000000" w:fill="F2F2F2"/>
            <w:vAlign w:val="center"/>
            <w:hideMark/>
          </w:tcPr>
          <w:p w14:paraId="736CC5EE" w14:textId="77777777" w:rsidR="006B5071" w:rsidRPr="006B5071" w:rsidRDefault="006B5071" w:rsidP="006B5071">
            <w:pPr>
              <w:spacing w:after="0" w:line="240" w:lineRule="auto"/>
              <w:jc w:val="center"/>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 xml:space="preserve">პროგრამის დასახელება </w:t>
            </w:r>
          </w:p>
        </w:tc>
        <w:tc>
          <w:tcPr>
            <w:tcW w:w="2861" w:type="dxa"/>
            <w:gridSpan w:val="2"/>
            <w:vMerge w:val="restart"/>
            <w:shd w:val="clear" w:color="000000" w:fill="F2F2F2"/>
            <w:vAlign w:val="center"/>
            <w:hideMark/>
          </w:tcPr>
          <w:p w14:paraId="2EF2385E" w14:textId="77777777" w:rsidR="006B5071" w:rsidRPr="006B5071" w:rsidRDefault="006B5071" w:rsidP="006B5071">
            <w:pPr>
              <w:spacing w:after="0" w:line="240" w:lineRule="auto"/>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სოციალური სოლიდარობა</w:t>
            </w:r>
          </w:p>
        </w:tc>
        <w:tc>
          <w:tcPr>
            <w:tcW w:w="1959" w:type="dxa"/>
            <w:shd w:val="clear" w:color="000000" w:fill="F2F2F2"/>
            <w:vAlign w:val="center"/>
            <w:hideMark/>
          </w:tcPr>
          <w:p w14:paraId="1D694033" w14:textId="77777777" w:rsidR="006B5071" w:rsidRPr="006B5071" w:rsidRDefault="006B5071" w:rsidP="006B5071">
            <w:pPr>
              <w:spacing w:after="0" w:line="240" w:lineRule="auto"/>
              <w:jc w:val="center"/>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 xml:space="preserve">2024 წლის ფაქტი </w:t>
            </w:r>
          </w:p>
        </w:tc>
        <w:tc>
          <w:tcPr>
            <w:tcW w:w="1582" w:type="dxa"/>
            <w:shd w:val="clear" w:color="000000" w:fill="F2F2F2"/>
            <w:vAlign w:val="center"/>
            <w:hideMark/>
          </w:tcPr>
          <w:p w14:paraId="69D09408" w14:textId="77777777" w:rsidR="006B5071" w:rsidRPr="006B5071" w:rsidRDefault="006B5071" w:rsidP="006B5071">
            <w:pPr>
              <w:spacing w:after="0" w:line="240" w:lineRule="auto"/>
              <w:jc w:val="center"/>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 xml:space="preserve">2025 წლის პროგნოზი </w:t>
            </w:r>
          </w:p>
        </w:tc>
        <w:tc>
          <w:tcPr>
            <w:tcW w:w="1415" w:type="dxa"/>
            <w:shd w:val="clear" w:color="000000" w:fill="F2F2F2"/>
            <w:vAlign w:val="center"/>
            <w:hideMark/>
          </w:tcPr>
          <w:p w14:paraId="01CBD6E5" w14:textId="77777777" w:rsidR="006B5071" w:rsidRPr="006B5071" w:rsidRDefault="006B5071" w:rsidP="006B5071">
            <w:pPr>
              <w:spacing w:after="0" w:line="240" w:lineRule="auto"/>
              <w:jc w:val="center"/>
              <w:rPr>
                <w:rFonts w:ascii="Sylfaen" w:eastAsia="Times New Roman" w:hAnsi="Sylfaen" w:cs="Calibri"/>
                <w:color w:val="002060"/>
                <w:sz w:val="20"/>
                <w:szCs w:val="20"/>
                <w:lang w:val="en-GB" w:eastAsia="en-GB"/>
              </w:rPr>
            </w:pPr>
            <w:r w:rsidRPr="006B5071">
              <w:rPr>
                <w:rFonts w:ascii="Sylfaen" w:eastAsia="Times New Roman" w:hAnsi="Sylfaen" w:cs="Calibri"/>
                <w:color w:val="002060"/>
                <w:sz w:val="20"/>
                <w:szCs w:val="20"/>
                <w:lang w:val="en-GB" w:eastAsia="en-GB"/>
              </w:rPr>
              <w:t>2026 წელი</w:t>
            </w:r>
            <w:r w:rsidRPr="006B5071">
              <w:rPr>
                <w:rFonts w:ascii="Sylfaen" w:eastAsia="Times New Roman" w:hAnsi="Sylfaen" w:cs="Calibri"/>
                <w:color w:val="002060"/>
                <w:sz w:val="20"/>
                <w:szCs w:val="20"/>
                <w:lang w:val="en-GB" w:eastAsia="en-GB"/>
              </w:rPr>
              <w:br/>
              <w:t>პროგნოზი</w:t>
            </w:r>
          </w:p>
        </w:tc>
        <w:tc>
          <w:tcPr>
            <w:tcW w:w="1552" w:type="dxa"/>
            <w:shd w:val="clear" w:color="000000" w:fill="F2F2F2"/>
            <w:vAlign w:val="center"/>
            <w:hideMark/>
          </w:tcPr>
          <w:p w14:paraId="03FFB675" w14:textId="77777777" w:rsidR="006B5071" w:rsidRPr="006B5071" w:rsidRDefault="006B5071" w:rsidP="006B5071">
            <w:pPr>
              <w:spacing w:after="0" w:line="240" w:lineRule="auto"/>
              <w:jc w:val="center"/>
              <w:rPr>
                <w:rFonts w:ascii="Sylfaen" w:eastAsia="Times New Roman" w:hAnsi="Sylfaen" w:cs="Calibri"/>
                <w:color w:val="002060"/>
                <w:sz w:val="20"/>
                <w:szCs w:val="20"/>
                <w:lang w:val="en-GB" w:eastAsia="en-GB"/>
              </w:rPr>
            </w:pPr>
            <w:r w:rsidRPr="006B5071">
              <w:rPr>
                <w:rFonts w:ascii="Sylfaen" w:eastAsia="Times New Roman" w:hAnsi="Sylfaen" w:cs="Calibri"/>
                <w:color w:val="002060"/>
                <w:sz w:val="20"/>
                <w:szCs w:val="20"/>
                <w:lang w:val="en-GB" w:eastAsia="en-GB"/>
              </w:rPr>
              <w:t>2027 წელი</w:t>
            </w:r>
            <w:r w:rsidRPr="006B5071">
              <w:rPr>
                <w:rFonts w:ascii="Sylfaen" w:eastAsia="Times New Roman" w:hAnsi="Sylfaen" w:cs="Calibri"/>
                <w:color w:val="002060"/>
                <w:sz w:val="20"/>
                <w:szCs w:val="20"/>
                <w:lang w:val="en-GB" w:eastAsia="en-GB"/>
              </w:rPr>
              <w:br/>
              <w:t>პროგნოზი</w:t>
            </w:r>
          </w:p>
        </w:tc>
        <w:tc>
          <w:tcPr>
            <w:tcW w:w="1426" w:type="dxa"/>
            <w:shd w:val="clear" w:color="000000" w:fill="F2F2F2"/>
            <w:vAlign w:val="center"/>
            <w:hideMark/>
          </w:tcPr>
          <w:p w14:paraId="040760E1" w14:textId="77777777" w:rsidR="006B5071" w:rsidRPr="006B5071" w:rsidRDefault="006B5071" w:rsidP="006B5071">
            <w:pPr>
              <w:spacing w:after="0" w:line="240" w:lineRule="auto"/>
              <w:jc w:val="center"/>
              <w:rPr>
                <w:rFonts w:ascii="Sylfaen" w:eastAsia="Times New Roman" w:hAnsi="Sylfaen" w:cs="Calibri"/>
                <w:color w:val="002060"/>
                <w:sz w:val="20"/>
                <w:szCs w:val="20"/>
                <w:lang w:val="en-GB" w:eastAsia="en-GB"/>
              </w:rPr>
            </w:pPr>
            <w:r w:rsidRPr="006B5071">
              <w:rPr>
                <w:rFonts w:ascii="Sylfaen" w:eastAsia="Times New Roman" w:hAnsi="Sylfaen" w:cs="Calibri"/>
                <w:color w:val="002060"/>
                <w:sz w:val="20"/>
                <w:szCs w:val="20"/>
                <w:lang w:val="en-GB" w:eastAsia="en-GB"/>
              </w:rPr>
              <w:t>2028 წელი</w:t>
            </w:r>
            <w:r w:rsidRPr="006B5071">
              <w:rPr>
                <w:rFonts w:ascii="Sylfaen" w:eastAsia="Times New Roman" w:hAnsi="Sylfaen" w:cs="Calibri"/>
                <w:color w:val="002060"/>
                <w:sz w:val="20"/>
                <w:szCs w:val="20"/>
                <w:lang w:val="en-GB" w:eastAsia="en-GB"/>
              </w:rPr>
              <w:br/>
              <w:t>პროგნოზი</w:t>
            </w:r>
          </w:p>
        </w:tc>
        <w:tc>
          <w:tcPr>
            <w:tcW w:w="1162" w:type="dxa"/>
            <w:shd w:val="clear" w:color="000000" w:fill="F2F2F2"/>
            <w:vAlign w:val="center"/>
            <w:hideMark/>
          </w:tcPr>
          <w:p w14:paraId="2A1C4EF4" w14:textId="77777777" w:rsidR="006B5071" w:rsidRPr="006B5071" w:rsidRDefault="006B5071" w:rsidP="006B5071">
            <w:pPr>
              <w:spacing w:after="0" w:line="240" w:lineRule="auto"/>
              <w:jc w:val="center"/>
              <w:rPr>
                <w:rFonts w:ascii="Sylfaen" w:eastAsia="Times New Roman" w:hAnsi="Sylfaen" w:cs="Calibri"/>
                <w:color w:val="002060"/>
                <w:sz w:val="20"/>
                <w:szCs w:val="20"/>
                <w:lang w:val="en-GB" w:eastAsia="en-GB"/>
              </w:rPr>
            </w:pPr>
            <w:r w:rsidRPr="006B5071">
              <w:rPr>
                <w:rFonts w:ascii="Sylfaen" w:eastAsia="Times New Roman" w:hAnsi="Sylfaen" w:cs="Calibri"/>
                <w:color w:val="002060"/>
                <w:sz w:val="20"/>
                <w:szCs w:val="20"/>
                <w:lang w:val="en-GB" w:eastAsia="en-GB"/>
              </w:rPr>
              <w:t>2029 წელი</w:t>
            </w:r>
            <w:r w:rsidRPr="006B5071">
              <w:rPr>
                <w:rFonts w:ascii="Sylfaen" w:eastAsia="Times New Roman" w:hAnsi="Sylfaen" w:cs="Calibri"/>
                <w:color w:val="002060"/>
                <w:sz w:val="20"/>
                <w:szCs w:val="20"/>
                <w:lang w:val="en-GB" w:eastAsia="en-GB"/>
              </w:rPr>
              <w:br/>
              <w:t>პროგნოზი</w:t>
            </w:r>
          </w:p>
        </w:tc>
      </w:tr>
      <w:tr w:rsidR="005C45DC" w:rsidRPr="005C45DC" w14:paraId="5C6B5BBB" w14:textId="77777777" w:rsidTr="005F7112">
        <w:trPr>
          <w:trHeight w:val="585"/>
        </w:trPr>
        <w:tc>
          <w:tcPr>
            <w:tcW w:w="846" w:type="dxa"/>
            <w:shd w:val="clear" w:color="000000" w:fill="F2F2F2"/>
            <w:vAlign w:val="center"/>
            <w:hideMark/>
          </w:tcPr>
          <w:p w14:paraId="7694175C" w14:textId="77777777" w:rsidR="006B5071" w:rsidRPr="006B5071" w:rsidRDefault="006B5071" w:rsidP="006B5071">
            <w:pPr>
              <w:spacing w:after="0" w:line="240" w:lineRule="auto"/>
              <w:jc w:val="center"/>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11 13 13</w:t>
            </w:r>
          </w:p>
        </w:tc>
        <w:tc>
          <w:tcPr>
            <w:tcW w:w="1417" w:type="dxa"/>
            <w:vMerge/>
            <w:vAlign w:val="center"/>
            <w:hideMark/>
          </w:tcPr>
          <w:p w14:paraId="2A5127C6" w14:textId="77777777" w:rsidR="006B5071" w:rsidRPr="006B5071" w:rsidRDefault="006B5071" w:rsidP="006B5071">
            <w:pPr>
              <w:spacing w:after="0" w:line="240" w:lineRule="auto"/>
              <w:rPr>
                <w:rFonts w:ascii="Sylfaen" w:eastAsia="Times New Roman" w:hAnsi="Sylfaen" w:cs="Calibri"/>
                <w:b/>
                <w:bCs/>
                <w:color w:val="002060"/>
                <w:sz w:val="20"/>
                <w:szCs w:val="20"/>
                <w:lang w:val="en-GB" w:eastAsia="en-GB"/>
              </w:rPr>
            </w:pPr>
          </w:p>
        </w:tc>
        <w:tc>
          <w:tcPr>
            <w:tcW w:w="2861" w:type="dxa"/>
            <w:gridSpan w:val="2"/>
            <w:vMerge/>
            <w:vAlign w:val="center"/>
            <w:hideMark/>
          </w:tcPr>
          <w:p w14:paraId="066F9A72" w14:textId="77777777" w:rsidR="006B5071" w:rsidRPr="006B5071" w:rsidRDefault="006B5071" w:rsidP="006B5071">
            <w:pPr>
              <w:spacing w:after="0" w:line="240" w:lineRule="auto"/>
              <w:rPr>
                <w:rFonts w:ascii="Sylfaen" w:eastAsia="Times New Roman" w:hAnsi="Sylfaen" w:cs="Calibri"/>
                <w:b/>
                <w:bCs/>
                <w:color w:val="002060"/>
                <w:sz w:val="20"/>
                <w:szCs w:val="20"/>
                <w:lang w:val="en-GB" w:eastAsia="en-GB"/>
              </w:rPr>
            </w:pPr>
          </w:p>
        </w:tc>
        <w:tc>
          <w:tcPr>
            <w:tcW w:w="1959" w:type="dxa"/>
            <w:shd w:val="clear" w:color="000000" w:fill="F2F2F2"/>
            <w:vAlign w:val="center"/>
            <w:hideMark/>
          </w:tcPr>
          <w:p w14:paraId="0284ADC8" w14:textId="77777777" w:rsidR="006B5071" w:rsidRPr="006B5071" w:rsidRDefault="006B5071" w:rsidP="006B5071">
            <w:pPr>
              <w:spacing w:after="0" w:line="240" w:lineRule="auto"/>
              <w:jc w:val="right"/>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84242</w:t>
            </w:r>
          </w:p>
        </w:tc>
        <w:tc>
          <w:tcPr>
            <w:tcW w:w="1582" w:type="dxa"/>
            <w:shd w:val="clear" w:color="000000" w:fill="F2F2F2"/>
            <w:vAlign w:val="center"/>
            <w:hideMark/>
          </w:tcPr>
          <w:p w14:paraId="370B8522" w14:textId="77777777" w:rsidR="006B5071" w:rsidRPr="006B5071" w:rsidRDefault="006B5071" w:rsidP="006B5071">
            <w:pPr>
              <w:spacing w:after="0" w:line="240" w:lineRule="auto"/>
              <w:jc w:val="right"/>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120000</w:t>
            </w:r>
          </w:p>
        </w:tc>
        <w:tc>
          <w:tcPr>
            <w:tcW w:w="1415" w:type="dxa"/>
            <w:shd w:val="clear" w:color="000000" w:fill="F2F2F2"/>
            <w:vAlign w:val="center"/>
            <w:hideMark/>
          </w:tcPr>
          <w:p w14:paraId="4FFF3B06" w14:textId="0D7B50FA" w:rsidR="006B5071" w:rsidRPr="006B5071" w:rsidRDefault="00FC0896" w:rsidP="006B5071">
            <w:pPr>
              <w:spacing w:after="0" w:line="240" w:lineRule="auto"/>
              <w:jc w:val="right"/>
              <w:rPr>
                <w:rFonts w:ascii="Sylfaen" w:eastAsia="Times New Roman" w:hAnsi="Sylfaen" w:cs="Calibri"/>
                <w:color w:val="002060"/>
                <w:sz w:val="20"/>
                <w:szCs w:val="20"/>
                <w:lang w:val="en-GB" w:eastAsia="en-GB"/>
              </w:rPr>
            </w:pPr>
            <w:r w:rsidRPr="005B4327">
              <w:rPr>
                <w:rFonts w:ascii="Sylfaen" w:eastAsia="Times New Roman" w:hAnsi="Sylfaen" w:cs="Calibri"/>
                <w:color w:val="002060"/>
                <w:sz w:val="20"/>
                <w:szCs w:val="20"/>
                <w:lang w:val="en-GB" w:eastAsia="en-GB"/>
              </w:rPr>
              <w:t>100000</w:t>
            </w:r>
          </w:p>
        </w:tc>
        <w:tc>
          <w:tcPr>
            <w:tcW w:w="1552" w:type="dxa"/>
            <w:shd w:val="clear" w:color="000000" w:fill="F2F2F2"/>
            <w:vAlign w:val="center"/>
            <w:hideMark/>
          </w:tcPr>
          <w:p w14:paraId="0D884593" w14:textId="77777777" w:rsidR="006B5071" w:rsidRPr="006B5071" w:rsidRDefault="006B5071" w:rsidP="006B5071">
            <w:pPr>
              <w:spacing w:after="0" w:line="240" w:lineRule="auto"/>
              <w:jc w:val="right"/>
              <w:rPr>
                <w:rFonts w:ascii="Sylfaen" w:eastAsia="Times New Roman" w:hAnsi="Sylfaen" w:cs="Calibri"/>
                <w:color w:val="002060"/>
                <w:sz w:val="20"/>
                <w:szCs w:val="20"/>
                <w:lang w:val="en-GB" w:eastAsia="en-GB"/>
              </w:rPr>
            </w:pPr>
            <w:r w:rsidRPr="006B5071">
              <w:rPr>
                <w:rFonts w:ascii="Sylfaen" w:eastAsia="Times New Roman" w:hAnsi="Sylfaen" w:cs="Calibri"/>
                <w:color w:val="002060"/>
                <w:sz w:val="20"/>
                <w:szCs w:val="20"/>
                <w:lang w:val="en-GB" w:eastAsia="en-GB"/>
              </w:rPr>
              <w:t>400000</w:t>
            </w:r>
          </w:p>
        </w:tc>
        <w:tc>
          <w:tcPr>
            <w:tcW w:w="1426" w:type="dxa"/>
            <w:shd w:val="clear" w:color="000000" w:fill="F2F2F2"/>
            <w:vAlign w:val="center"/>
            <w:hideMark/>
          </w:tcPr>
          <w:p w14:paraId="3FE1DD90" w14:textId="77777777" w:rsidR="006B5071" w:rsidRPr="006B5071" w:rsidRDefault="006B5071" w:rsidP="006B5071">
            <w:pPr>
              <w:spacing w:after="0" w:line="240" w:lineRule="auto"/>
              <w:jc w:val="right"/>
              <w:rPr>
                <w:rFonts w:ascii="Sylfaen" w:eastAsia="Times New Roman" w:hAnsi="Sylfaen" w:cs="Calibri"/>
                <w:color w:val="002060"/>
                <w:sz w:val="20"/>
                <w:szCs w:val="20"/>
                <w:lang w:val="en-GB" w:eastAsia="en-GB"/>
              </w:rPr>
            </w:pPr>
            <w:r w:rsidRPr="006B5071">
              <w:rPr>
                <w:rFonts w:ascii="Sylfaen" w:eastAsia="Times New Roman" w:hAnsi="Sylfaen" w:cs="Calibri"/>
                <w:color w:val="002060"/>
                <w:sz w:val="20"/>
                <w:szCs w:val="20"/>
                <w:lang w:val="en-GB" w:eastAsia="en-GB"/>
              </w:rPr>
              <w:t>500000</w:t>
            </w:r>
          </w:p>
        </w:tc>
        <w:tc>
          <w:tcPr>
            <w:tcW w:w="1162" w:type="dxa"/>
            <w:shd w:val="clear" w:color="000000" w:fill="F2F2F2"/>
            <w:vAlign w:val="center"/>
            <w:hideMark/>
          </w:tcPr>
          <w:p w14:paraId="56FDA9E3" w14:textId="77777777" w:rsidR="006B5071" w:rsidRPr="006B5071" w:rsidRDefault="006B5071" w:rsidP="006B5071">
            <w:pPr>
              <w:spacing w:after="0" w:line="240" w:lineRule="auto"/>
              <w:jc w:val="right"/>
              <w:rPr>
                <w:rFonts w:ascii="Sylfaen" w:eastAsia="Times New Roman" w:hAnsi="Sylfaen" w:cs="Calibri"/>
                <w:color w:val="002060"/>
                <w:sz w:val="20"/>
                <w:szCs w:val="20"/>
                <w:lang w:val="en-GB" w:eastAsia="en-GB"/>
              </w:rPr>
            </w:pPr>
            <w:r w:rsidRPr="006B5071">
              <w:rPr>
                <w:rFonts w:ascii="Sylfaen" w:eastAsia="Times New Roman" w:hAnsi="Sylfaen" w:cs="Calibri"/>
                <w:color w:val="002060"/>
                <w:sz w:val="20"/>
                <w:szCs w:val="20"/>
                <w:lang w:val="en-GB" w:eastAsia="en-GB"/>
              </w:rPr>
              <w:t>600000</w:t>
            </w:r>
          </w:p>
        </w:tc>
      </w:tr>
      <w:tr w:rsidR="005C45DC" w:rsidRPr="005C45DC" w14:paraId="4377F9D0" w14:textId="77777777" w:rsidTr="005F7112">
        <w:trPr>
          <w:trHeight w:val="1200"/>
        </w:trPr>
        <w:tc>
          <w:tcPr>
            <w:tcW w:w="2263" w:type="dxa"/>
            <w:gridSpan w:val="2"/>
            <w:shd w:val="clear" w:color="000000" w:fill="FFFFFF"/>
            <w:vAlign w:val="center"/>
            <w:hideMark/>
          </w:tcPr>
          <w:p w14:paraId="1DAAEEDA" w14:textId="77777777" w:rsidR="006B5071" w:rsidRPr="006B5071" w:rsidRDefault="006B5071" w:rsidP="006B5071">
            <w:pPr>
              <w:spacing w:after="0" w:line="240" w:lineRule="auto"/>
              <w:jc w:val="center"/>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პრიორიტეტის დასახელება, რომლის ფარგლებშიც ხორციელდება პროგრამა</w:t>
            </w:r>
          </w:p>
        </w:tc>
        <w:tc>
          <w:tcPr>
            <w:tcW w:w="2861" w:type="dxa"/>
            <w:gridSpan w:val="2"/>
            <w:shd w:val="clear" w:color="000000" w:fill="FFFFFF"/>
            <w:vAlign w:val="center"/>
            <w:hideMark/>
          </w:tcPr>
          <w:p w14:paraId="4199D379" w14:textId="77777777" w:rsidR="006B5071" w:rsidRPr="006B5071" w:rsidRDefault="006B5071" w:rsidP="006B5071">
            <w:pPr>
              <w:spacing w:after="0" w:line="240" w:lineRule="auto"/>
              <w:jc w:val="center"/>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 xml:space="preserve">მოსახლეობის სოციალური დაცვა </w:t>
            </w:r>
          </w:p>
        </w:tc>
        <w:tc>
          <w:tcPr>
            <w:tcW w:w="1959" w:type="dxa"/>
            <w:shd w:val="clear" w:color="000000" w:fill="FFFFFF"/>
            <w:vAlign w:val="center"/>
            <w:hideMark/>
          </w:tcPr>
          <w:p w14:paraId="45529E3A" w14:textId="77777777" w:rsidR="006B5071" w:rsidRPr="006B5071" w:rsidRDefault="006B5071" w:rsidP="006B5071">
            <w:pPr>
              <w:spacing w:after="0" w:line="240" w:lineRule="auto"/>
              <w:jc w:val="center"/>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 xml:space="preserve">პროგრამის განმახორციელებელი </w:t>
            </w:r>
          </w:p>
        </w:tc>
        <w:tc>
          <w:tcPr>
            <w:tcW w:w="2997" w:type="dxa"/>
            <w:gridSpan w:val="2"/>
            <w:shd w:val="clear" w:color="000000" w:fill="FFFFFF"/>
            <w:vAlign w:val="center"/>
            <w:hideMark/>
          </w:tcPr>
          <w:p w14:paraId="0D8CE5AC" w14:textId="77777777" w:rsidR="006B5071" w:rsidRPr="006B5071" w:rsidRDefault="006B5071" w:rsidP="006B5071">
            <w:pPr>
              <w:spacing w:after="0" w:line="240" w:lineRule="auto"/>
              <w:jc w:val="center"/>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 xml:space="preserve">სსიპ „აფხაზეთის ავტონომიური რესპუბლიკის მომსახურების სააგენტო“ </w:t>
            </w:r>
          </w:p>
        </w:tc>
        <w:tc>
          <w:tcPr>
            <w:tcW w:w="2978" w:type="dxa"/>
            <w:gridSpan w:val="2"/>
            <w:shd w:val="clear" w:color="000000" w:fill="FFFFFF"/>
            <w:vAlign w:val="center"/>
            <w:hideMark/>
          </w:tcPr>
          <w:p w14:paraId="7153BFB6" w14:textId="77777777" w:rsidR="006B5071" w:rsidRPr="006B5071" w:rsidRDefault="006B5071" w:rsidP="006B5071">
            <w:pPr>
              <w:spacing w:after="0" w:line="240" w:lineRule="auto"/>
              <w:jc w:val="center"/>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პროგრამის განხორციელების ვადა</w:t>
            </w:r>
          </w:p>
        </w:tc>
        <w:tc>
          <w:tcPr>
            <w:tcW w:w="1162" w:type="dxa"/>
            <w:shd w:val="clear" w:color="000000" w:fill="FFFFFF"/>
            <w:vAlign w:val="center"/>
            <w:hideMark/>
          </w:tcPr>
          <w:p w14:paraId="34EEAD37" w14:textId="77777777" w:rsidR="006B5071" w:rsidRPr="006B5071" w:rsidRDefault="006B5071" w:rsidP="006B5071">
            <w:pPr>
              <w:spacing w:after="0" w:line="240" w:lineRule="auto"/>
              <w:jc w:val="center"/>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2026-2029წწ.</w:t>
            </w:r>
          </w:p>
        </w:tc>
      </w:tr>
      <w:tr w:rsidR="005C45DC" w:rsidRPr="005C45DC" w14:paraId="3C84981C" w14:textId="77777777" w:rsidTr="005F7112">
        <w:trPr>
          <w:trHeight w:val="2970"/>
        </w:trPr>
        <w:tc>
          <w:tcPr>
            <w:tcW w:w="2263" w:type="dxa"/>
            <w:gridSpan w:val="2"/>
            <w:shd w:val="clear" w:color="000000" w:fill="FFFFFF"/>
            <w:vAlign w:val="center"/>
            <w:hideMark/>
          </w:tcPr>
          <w:p w14:paraId="6CB76A70" w14:textId="77777777" w:rsidR="006B5071" w:rsidRPr="006B5071" w:rsidRDefault="006B5071" w:rsidP="006B5071">
            <w:pPr>
              <w:spacing w:after="0" w:line="240" w:lineRule="auto"/>
              <w:jc w:val="center"/>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 xml:space="preserve">პროგრამის აღწერა </w:t>
            </w:r>
          </w:p>
        </w:tc>
        <w:tc>
          <w:tcPr>
            <w:tcW w:w="11957" w:type="dxa"/>
            <w:gridSpan w:val="8"/>
            <w:shd w:val="clear" w:color="auto" w:fill="auto"/>
            <w:vAlign w:val="center"/>
            <w:hideMark/>
          </w:tcPr>
          <w:p w14:paraId="2891D366" w14:textId="77777777" w:rsidR="006B5071" w:rsidRPr="005C45DC" w:rsidRDefault="006B5071" w:rsidP="006B5071">
            <w:pPr>
              <w:spacing w:after="0" w:line="240" w:lineRule="auto"/>
              <w:jc w:val="both"/>
              <w:rPr>
                <w:rFonts w:ascii="Sylfaen" w:eastAsia="Times New Roman" w:hAnsi="Sylfaen" w:cs="Calibri"/>
                <w:color w:val="002060"/>
                <w:sz w:val="20"/>
                <w:szCs w:val="20"/>
                <w:lang w:val="en-GB" w:eastAsia="en-GB"/>
              </w:rPr>
            </w:pPr>
            <w:r w:rsidRPr="006B5071">
              <w:rPr>
                <w:rFonts w:ascii="Sylfaen" w:eastAsia="Times New Roman" w:hAnsi="Sylfaen" w:cs="Calibri"/>
                <w:color w:val="002060"/>
                <w:sz w:val="20"/>
                <w:szCs w:val="20"/>
                <w:lang w:val="en-GB" w:eastAsia="en-GB"/>
              </w:rPr>
              <w:t>აფხაზეთის ავტონომიური რესპუბლიკიდან იძულებით გადაადგილებულ პირთა-დევნილთა გარკვეული კატეგორიის სოციალური მდგომარეობა არის მძიმე, ისინი არიან განსაკუთრებული მოწყვლადი ჯგუფები და სახელმწიფოს მხრიდან მათი ყურადღება არის მნიშვნელოვანი სადღესასწაულო დღეებში.</w:t>
            </w:r>
          </w:p>
          <w:p w14:paraId="537B4EA3" w14:textId="2EEF2CAE" w:rsidR="006B5071" w:rsidRPr="006B5071" w:rsidRDefault="006B5071" w:rsidP="006B5071">
            <w:pPr>
              <w:spacing w:after="0" w:line="240" w:lineRule="auto"/>
              <w:jc w:val="both"/>
              <w:rPr>
                <w:rFonts w:ascii="Sylfaen" w:eastAsia="Times New Roman" w:hAnsi="Sylfaen" w:cs="Calibri"/>
                <w:color w:val="002060"/>
                <w:sz w:val="20"/>
                <w:szCs w:val="20"/>
                <w:lang w:val="en-GB" w:eastAsia="en-GB"/>
              </w:rPr>
            </w:pPr>
            <w:r w:rsidRPr="006B5071">
              <w:rPr>
                <w:rFonts w:ascii="Sylfaen" w:eastAsia="Times New Roman" w:hAnsi="Sylfaen" w:cs="Calibri"/>
                <w:color w:val="002060"/>
                <w:sz w:val="20"/>
                <w:szCs w:val="20"/>
                <w:lang w:val="en-GB" w:eastAsia="en-GB"/>
              </w:rPr>
              <w:t>პროგრამა ითვალისწინებს აფხაზეთის ავტონომიური რესპუბლიკიდან იძულებით გადაადგილებულ პირთა-დევნილთა გარკვეული კატეგორიის სოციალურად მძიმე მდგომარეობის მქონე პირთათვის სადღესასწაულო დღეებში საჩუქრების გადაცემას, ასევე ელექტრო და კომპიუტერული ტექნიკის, სხვადასხვა სახის საკანცელარიო საქონლის, სპორტული ტანსაცმლის/ფეხსაცმლისა და ინვენტარის, სასოფლო-სამეურნეო, სარემონტო ხელსაწყოებისა და სხვა მოწყობილობების შეძენას და გადაცემას, ასევე ჰუმანიტარული დახმარების გაცემას აფხაზეთის ავტონომიური რესპუბლიკიდან იძულებით გადაადგილებულ პირთა-დევნილთათვის. აფხაზეთის ავტონომიური რესპუბლიკის იძულებით გადაადგილებულ პირთა სამინისტროში შექმნილი კომისიის გადაწყვეტილების საფუძველზე სსიპ აფხაზეთის ავტონომიური რესპუბლიკის მომსახურების სააგენტო უზრუნველყოფს აღნიშნული კატეგორიის ბენეფიციართათვის საჩუქრებისა და სხვადასხვა ნივთების გადაცემას</w:t>
            </w:r>
          </w:p>
        </w:tc>
      </w:tr>
      <w:tr w:rsidR="005C45DC" w:rsidRPr="005C45DC" w14:paraId="60548F7D" w14:textId="77777777" w:rsidTr="005F7112">
        <w:trPr>
          <w:trHeight w:val="855"/>
        </w:trPr>
        <w:tc>
          <w:tcPr>
            <w:tcW w:w="2263" w:type="dxa"/>
            <w:gridSpan w:val="2"/>
            <w:shd w:val="clear" w:color="000000" w:fill="FFFFFF"/>
            <w:vAlign w:val="center"/>
            <w:hideMark/>
          </w:tcPr>
          <w:p w14:paraId="45CC3C4B" w14:textId="77777777" w:rsidR="006B5071" w:rsidRPr="006B5071" w:rsidRDefault="006B5071" w:rsidP="006B5071">
            <w:pPr>
              <w:spacing w:after="0" w:line="240" w:lineRule="auto"/>
              <w:jc w:val="center"/>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პროგრამის მიზანი და მოსალოდნელი შედეგი</w:t>
            </w:r>
          </w:p>
        </w:tc>
        <w:tc>
          <w:tcPr>
            <w:tcW w:w="11957" w:type="dxa"/>
            <w:gridSpan w:val="8"/>
            <w:shd w:val="clear" w:color="auto" w:fill="auto"/>
            <w:vAlign w:val="center"/>
            <w:hideMark/>
          </w:tcPr>
          <w:p w14:paraId="4731E615" w14:textId="7D67AEC4" w:rsidR="006B5071" w:rsidRPr="006B5071" w:rsidRDefault="006B5071" w:rsidP="006B5071">
            <w:pPr>
              <w:spacing w:after="0" w:line="240" w:lineRule="auto"/>
              <w:rPr>
                <w:rFonts w:ascii="Sylfaen" w:eastAsia="Times New Roman" w:hAnsi="Sylfaen" w:cs="Calibri"/>
                <w:color w:val="002060"/>
                <w:sz w:val="20"/>
                <w:szCs w:val="20"/>
                <w:lang w:val="en-GB" w:eastAsia="en-GB"/>
              </w:rPr>
            </w:pPr>
            <w:r w:rsidRPr="006B5071">
              <w:rPr>
                <w:rFonts w:ascii="Sylfaen" w:eastAsia="Times New Roman" w:hAnsi="Sylfaen" w:cs="Calibri"/>
                <w:color w:val="002060"/>
                <w:sz w:val="20"/>
                <w:szCs w:val="20"/>
                <w:lang w:val="en-GB" w:eastAsia="en-GB"/>
              </w:rPr>
              <w:t>აფხაზეთიდან დევნილ სოციალურად მძიმე მდგომარეობის მქონე პირთა დახმარება სასურსათე კალათით</w:t>
            </w:r>
          </w:p>
        </w:tc>
      </w:tr>
      <w:tr w:rsidR="005C45DC" w:rsidRPr="005C45DC" w14:paraId="19BD391C" w14:textId="77777777" w:rsidTr="006B5071">
        <w:trPr>
          <w:trHeight w:val="885"/>
        </w:trPr>
        <w:tc>
          <w:tcPr>
            <w:tcW w:w="846" w:type="dxa"/>
            <w:shd w:val="clear" w:color="000000" w:fill="F2F2F2"/>
            <w:vAlign w:val="center"/>
            <w:hideMark/>
          </w:tcPr>
          <w:p w14:paraId="2711A2C7" w14:textId="77777777" w:rsidR="006B5071" w:rsidRPr="006B5071" w:rsidRDefault="006B5071" w:rsidP="006B5071">
            <w:pPr>
              <w:spacing w:after="0" w:line="240" w:lineRule="auto"/>
              <w:jc w:val="center"/>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კოდი</w:t>
            </w:r>
          </w:p>
        </w:tc>
        <w:tc>
          <w:tcPr>
            <w:tcW w:w="4278" w:type="dxa"/>
            <w:gridSpan w:val="3"/>
            <w:shd w:val="clear" w:color="000000" w:fill="F2F2F2"/>
            <w:vAlign w:val="center"/>
            <w:hideMark/>
          </w:tcPr>
          <w:p w14:paraId="6A9E6323" w14:textId="77777777" w:rsidR="006B5071" w:rsidRPr="006B5071" w:rsidRDefault="006B5071" w:rsidP="006B5071">
            <w:pPr>
              <w:spacing w:after="0" w:line="240" w:lineRule="auto"/>
              <w:jc w:val="center"/>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ქვეპროგრამის დასახელება</w:t>
            </w:r>
          </w:p>
        </w:tc>
        <w:tc>
          <w:tcPr>
            <w:tcW w:w="1959" w:type="dxa"/>
            <w:shd w:val="clear" w:color="000000" w:fill="F2F2F2"/>
            <w:vAlign w:val="center"/>
            <w:hideMark/>
          </w:tcPr>
          <w:p w14:paraId="594E346B" w14:textId="77777777" w:rsidR="006B5071" w:rsidRPr="006B5071" w:rsidRDefault="006B5071" w:rsidP="006B5071">
            <w:pPr>
              <w:spacing w:after="0" w:line="240" w:lineRule="auto"/>
              <w:jc w:val="center"/>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 xml:space="preserve">2024 წლის ფაქტი </w:t>
            </w:r>
          </w:p>
        </w:tc>
        <w:tc>
          <w:tcPr>
            <w:tcW w:w="1582" w:type="dxa"/>
            <w:shd w:val="clear" w:color="000000" w:fill="F2F2F2"/>
            <w:vAlign w:val="center"/>
            <w:hideMark/>
          </w:tcPr>
          <w:p w14:paraId="283DCCA2" w14:textId="77777777" w:rsidR="006B5071" w:rsidRPr="006B5071" w:rsidRDefault="006B5071" w:rsidP="006B5071">
            <w:pPr>
              <w:spacing w:after="0" w:line="240" w:lineRule="auto"/>
              <w:jc w:val="center"/>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 xml:space="preserve">2025 წლის პროგნოზი </w:t>
            </w:r>
          </w:p>
        </w:tc>
        <w:tc>
          <w:tcPr>
            <w:tcW w:w="1415" w:type="dxa"/>
            <w:shd w:val="clear" w:color="000000" w:fill="F2F2F2"/>
            <w:vAlign w:val="center"/>
            <w:hideMark/>
          </w:tcPr>
          <w:p w14:paraId="65E01B92" w14:textId="77777777" w:rsidR="006B5071" w:rsidRPr="006B5071" w:rsidRDefault="006B5071" w:rsidP="006B5071">
            <w:pPr>
              <w:spacing w:after="0" w:line="240" w:lineRule="auto"/>
              <w:jc w:val="center"/>
              <w:rPr>
                <w:rFonts w:ascii="Sylfaen" w:eastAsia="Times New Roman" w:hAnsi="Sylfaen" w:cs="Calibri"/>
                <w:color w:val="002060"/>
                <w:sz w:val="20"/>
                <w:szCs w:val="20"/>
                <w:lang w:val="en-GB" w:eastAsia="en-GB"/>
              </w:rPr>
            </w:pPr>
            <w:r w:rsidRPr="006B5071">
              <w:rPr>
                <w:rFonts w:ascii="Sylfaen" w:eastAsia="Times New Roman" w:hAnsi="Sylfaen" w:cs="Calibri"/>
                <w:color w:val="002060"/>
                <w:sz w:val="20"/>
                <w:szCs w:val="20"/>
                <w:lang w:val="en-GB" w:eastAsia="en-GB"/>
              </w:rPr>
              <w:t>2026 წელი</w:t>
            </w:r>
            <w:r w:rsidRPr="006B5071">
              <w:rPr>
                <w:rFonts w:ascii="Sylfaen" w:eastAsia="Times New Roman" w:hAnsi="Sylfaen" w:cs="Calibri"/>
                <w:color w:val="002060"/>
                <w:sz w:val="20"/>
                <w:szCs w:val="20"/>
                <w:lang w:val="en-GB" w:eastAsia="en-GB"/>
              </w:rPr>
              <w:br/>
              <w:t>პროგნოზი</w:t>
            </w:r>
          </w:p>
        </w:tc>
        <w:tc>
          <w:tcPr>
            <w:tcW w:w="1552" w:type="dxa"/>
            <w:shd w:val="clear" w:color="000000" w:fill="F2F2F2"/>
            <w:vAlign w:val="center"/>
            <w:hideMark/>
          </w:tcPr>
          <w:p w14:paraId="618E9D22" w14:textId="77777777" w:rsidR="006B5071" w:rsidRPr="006B5071" w:rsidRDefault="006B5071" w:rsidP="006B5071">
            <w:pPr>
              <w:spacing w:after="0" w:line="240" w:lineRule="auto"/>
              <w:jc w:val="center"/>
              <w:rPr>
                <w:rFonts w:ascii="Sylfaen" w:eastAsia="Times New Roman" w:hAnsi="Sylfaen" w:cs="Calibri"/>
                <w:color w:val="002060"/>
                <w:sz w:val="20"/>
                <w:szCs w:val="20"/>
                <w:lang w:val="en-GB" w:eastAsia="en-GB"/>
              </w:rPr>
            </w:pPr>
            <w:r w:rsidRPr="006B5071">
              <w:rPr>
                <w:rFonts w:ascii="Sylfaen" w:eastAsia="Times New Roman" w:hAnsi="Sylfaen" w:cs="Calibri"/>
                <w:color w:val="002060"/>
                <w:sz w:val="20"/>
                <w:szCs w:val="20"/>
                <w:lang w:val="en-GB" w:eastAsia="en-GB"/>
              </w:rPr>
              <w:t>2027 წელი</w:t>
            </w:r>
            <w:r w:rsidRPr="006B5071">
              <w:rPr>
                <w:rFonts w:ascii="Sylfaen" w:eastAsia="Times New Roman" w:hAnsi="Sylfaen" w:cs="Calibri"/>
                <w:color w:val="002060"/>
                <w:sz w:val="20"/>
                <w:szCs w:val="20"/>
                <w:lang w:val="en-GB" w:eastAsia="en-GB"/>
              </w:rPr>
              <w:br/>
              <w:t>პროგნოზი</w:t>
            </w:r>
          </w:p>
        </w:tc>
        <w:tc>
          <w:tcPr>
            <w:tcW w:w="1426" w:type="dxa"/>
            <w:shd w:val="clear" w:color="000000" w:fill="F2F2F2"/>
            <w:vAlign w:val="center"/>
            <w:hideMark/>
          </w:tcPr>
          <w:p w14:paraId="372F0D2D" w14:textId="77777777" w:rsidR="006B5071" w:rsidRPr="006B5071" w:rsidRDefault="006B5071" w:rsidP="006B5071">
            <w:pPr>
              <w:spacing w:after="0" w:line="240" w:lineRule="auto"/>
              <w:jc w:val="center"/>
              <w:rPr>
                <w:rFonts w:ascii="Sylfaen" w:eastAsia="Times New Roman" w:hAnsi="Sylfaen" w:cs="Calibri"/>
                <w:color w:val="002060"/>
                <w:sz w:val="20"/>
                <w:szCs w:val="20"/>
                <w:lang w:val="en-GB" w:eastAsia="en-GB"/>
              </w:rPr>
            </w:pPr>
            <w:r w:rsidRPr="006B5071">
              <w:rPr>
                <w:rFonts w:ascii="Sylfaen" w:eastAsia="Times New Roman" w:hAnsi="Sylfaen" w:cs="Calibri"/>
                <w:color w:val="002060"/>
                <w:sz w:val="20"/>
                <w:szCs w:val="20"/>
                <w:lang w:val="en-GB" w:eastAsia="en-GB"/>
              </w:rPr>
              <w:t>2028 წელი</w:t>
            </w:r>
            <w:r w:rsidRPr="006B5071">
              <w:rPr>
                <w:rFonts w:ascii="Sylfaen" w:eastAsia="Times New Roman" w:hAnsi="Sylfaen" w:cs="Calibri"/>
                <w:color w:val="002060"/>
                <w:sz w:val="20"/>
                <w:szCs w:val="20"/>
                <w:lang w:val="en-GB" w:eastAsia="en-GB"/>
              </w:rPr>
              <w:br/>
              <w:t>პროგნოზი</w:t>
            </w:r>
          </w:p>
        </w:tc>
        <w:tc>
          <w:tcPr>
            <w:tcW w:w="1162" w:type="dxa"/>
            <w:shd w:val="clear" w:color="000000" w:fill="F2F2F2"/>
            <w:vAlign w:val="center"/>
            <w:hideMark/>
          </w:tcPr>
          <w:p w14:paraId="23193970" w14:textId="77777777" w:rsidR="006B5071" w:rsidRPr="006B5071" w:rsidRDefault="006B5071" w:rsidP="006B5071">
            <w:pPr>
              <w:spacing w:after="0" w:line="240" w:lineRule="auto"/>
              <w:jc w:val="center"/>
              <w:rPr>
                <w:rFonts w:ascii="Sylfaen" w:eastAsia="Times New Roman" w:hAnsi="Sylfaen" w:cs="Calibri"/>
                <w:color w:val="002060"/>
                <w:sz w:val="20"/>
                <w:szCs w:val="20"/>
                <w:lang w:val="en-GB" w:eastAsia="en-GB"/>
              </w:rPr>
            </w:pPr>
            <w:r w:rsidRPr="006B5071">
              <w:rPr>
                <w:rFonts w:ascii="Sylfaen" w:eastAsia="Times New Roman" w:hAnsi="Sylfaen" w:cs="Calibri"/>
                <w:color w:val="002060"/>
                <w:sz w:val="20"/>
                <w:szCs w:val="20"/>
                <w:lang w:val="en-GB" w:eastAsia="en-GB"/>
              </w:rPr>
              <w:t>2029 წელი</w:t>
            </w:r>
            <w:r w:rsidRPr="006B5071">
              <w:rPr>
                <w:rFonts w:ascii="Sylfaen" w:eastAsia="Times New Roman" w:hAnsi="Sylfaen" w:cs="Calibri"/>
                <w:color w:val="002060"/>
                <w:sz w:val="20"/>
                <w:szCs w:val="20"/>
                <w:lang w:val="en-GB" w:eastAsia="en-GB"/>
              </w:rPr>
              <w:br/>
              <w:t>პროგნოზი</w:t>
            </w:r>
          </w:p>
        </w:tc>
      </w:tr>
      <w:tr w:rsidR="005C45DC" w:rsidRPr="005C45DC" w14:paraId="7E4197C3" w14:textId="77777777" w:rsidTr="006B5071">
        <w:trPr>
          <w:trHeight w:val="915"/>
        </w:trPr>
        <w:tc>
          <w:tcPr>
            <w:tcW w:w="846" w:type="dxa"/>
            <w:shd w:val="clear" w:color="000000" w:fill="FFFFFF"/>
            <w:vAlign w:val="center"/>
            <w:hideMark/>
          </w:tcPr>
          <w:p w14:paraId="0B449C3A" w14:textId="77777777" w:rsidR="006B5071" w:rsidRPr="001D4240" w:rsidRDefault="006B5071" w:rsidP="006B5071">
            <w:pPr>
              <w:spacing w:after="0" w:line="240" w:lineRule="auto"/>
              <w:jc w:val="center"/>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lastRenderedPageBreak/>
              <w:t>11 13 13</w:t>
            </w:r>
          </w:p>
        </w:tc>
        <w:tc>
          <w:tcPr>
            <w:tcW w:w="4278" w:type="dxa"/>
            <w:gridSpan w:val="3"/>
            <w:shd w:val="clear" w:color="000000" w:fill="FFFFFF"/>
            <w:vAlign w:val="center"/>
            <w:hideMark/>
          </w:tcPr>
          <w:p w14:paraId="622A0142" w14:textId="77777777" w:rsidR="006B5071" w:rsidRPr="001D4240" w:rsidRDefault="006B5071" w:rsidP="006B5071">
            <w:pPr>
              <w:spacing w:after="0" w:line="240" w:lineRule="auto"/>
              <w:rPr>
                <w:rFonts w:ascii="Sylfaen" w:eastAsia="Times New Roman" w:hAnsi="Sylfaen" w:cs="Calibri"/>
                <w:color w:val="002060"/>
                <w:sz w:val="20"/>
                <w:szCs w:val="20"/>
                <w:lang w:val="en-GB" w:eastAsia="en-GB"/>
              </w:rPr>
            </w:pPr>
            <w:r w:rsidRPr="001D4240">
              <w:rPr>
                <w:rFonts w:ascii="Sylfaen" w:eastAsia="Times New Roman" w:hAnsi="Sylfaen" w:cs="Calibri"/>
                <w:color w:val="002060"/>
                <w:sz w:val="20"/>
                <w:szCs w:val="20"/>
                <w:lang w:val="en-GB" w:eastAsia="en-GB"/>
              </w:rPr>
              <w:t>სოციალური სოლიდარობა</w:t>
            </w:r>
          </w:p>
        </w:tc>
        <w:tc>
          <w:tcPr>
            <w:tcW w:w="1959" w:type="dxa"/>
            <w:shd w:val="clear" w:color="auto" w:fill="auto"/>
            <w:vAlign w:val="center"/>
            <w:hideMark/>
          </w:tcPr>
          <w:p w14:paraId="007F36EB" w14:textId="77777777" w:rsidR="006B5071" w:rsidRPr="006B5071" w:rsidRDefault="006B5071" w:rsidP="006B5071">
            <w:pPr>
              <w:spacing w:after="0" w:line="240" w:lineRule="auto"/>
              <w:jc w:val="right"/>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84242</w:t>
            </w:r>
          </w:p>
        </w:tc>
        <w:tc>
          <w:tcPr>
            <w:tcW w:w="1582" w:type="dxa"/>
            <w:shd w:val="clear" w:color="auto" w:fill="auto"/>
            <w:noWrap/>
            <w:vAlign w:val="center"/>
            <w:hideMark/>
          </w:tcPr>
          <w:p w14:paraId="2B6A851A" w14:textId="77777777" w:rsidR="006B5071" w:rsidRPr="006B5071" w:rsidRDefault="006B5071" w:rsidP="006B5071">
            <w:pPr>
              <w:spacing w:after="0" w:line="240" w:lineRule="auto"/>
              <w:jc w:val="right"/>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120000</w:t>
            </w:r>
          </w:p>
        </w:tc>
        <w:tc>
          <w:tcPr>
            <w:tcW w:w="1415" w:type="dxa"/>
            <w:shd w:val="clear" w:color="auto" w:fill="auto"/>
            <w:noWrap/>
            <w:vAlign w:val="center"/>
            <w:hideMark/>
          </w:tcPr>
          <w:p w14:paraId="308104F9" w14:textId="207CE6D3" w:rsidR="006B5071" w:rsidRPr="006B5071" w:rsidRDefault="00FC0896" w:rsidP="006B5071">
            <w:pPr>
              <w:spacing w:after="0" w:line="240" w:lineRule="auto"/>
              <w:jc w:val="right"/>
              <w:rPr>
                <w:rFonts w:ascii="Sylfaen" w:eastAsia="Times New Roman" w:hAnsi="Sylfaen" w:cs="Calibri"/>
                <w:color w:val="002060"/>
                <w:sz w:val="20"/>
                <w:szCs w:val="20"/>
                <w:lang w:val="en-GB" w:eastAsia="en-GB"/>
              </w:rPr>
            </w:pPr>
            <w:r w:rsidRPr="005B4327">
              <w:rPr>
                <w:rFonts w:ascii="Sylfaen" w:eastAsia="Times New Roman" w:hAnsi="Sylfaen" w:cs="Calibri"/>
                <w:color w:val="002060"/>
                <w:sz w:val="20"/>
                <w:szCs w:val="20"/>
                <w:lang w:val="en-GB" w:eastAsia="en-GB"/>
              </w:rPr>
              <w:t>100000</w:t>
            </w:r>
          </w:p>
        </w:tc>
        <w:tc>
          <w:tcPr>
            <w:tcW w:w="1552" w:type="dxa"/>
            <w:shd w:val="clear" w:color="auto" w:fill="auto"/>
            <w:noWrap/>
            <w:vAlign w:val="center"/>
            <w:hideMark/>
          </w:tcPr>
          <w:p w14:paraId="60A89138" w14:textId="77777777" w:rsidR="006B5071" w:rsidRPr="006B5071" w:rsidRDefault="006B5071" w:rsidP="006B5071">
            <w:pPr>
              <w:spacing w:after="0" w:line="240" w:lineRule="auto"/>
              <w:jc w:val="right"/>
              <w:rPr>
                <w:rFonts w:ascii="Sylfaen" w:eastAsia="Times New Roman" w:hAnsi="Sylfaen" w:cs="Calibri"/>
                <w:color w:val="002060"/>
                <w:sz w:val="20"/>
                <w:szCs w:val="20"/>
                <w:lang w:val="en-GB" w:eastAsia="en-GB"/>
              </w:rPr>
            </w:pPr>
            <w:r w:rsidRPr="006B5071">
              <w:rPr>
                <w:rFonts w:ascii="Sylfaen" w:eastAsia="Times New Roman" w:hAnsi="Sylfaen" w:cs="Calibri"/>
                <w:color w:val="002060"/>
                <w:sz w:val="20"/>
                <w:szCs w:val="20"/>
                <w:lang w:val="en-GB" w:eastAsia="en-GB"/>
              </w:rPr>
              <w:t>400000</w:t>
            </w:r>
          </w:p>
        </w:tc>
        <w:tc>
          <w:tcPr>
            <w:tcW w:w="1426" w:type="dxa"/>
            <w:shd w:val="clear" w:color="auto" w:fill="auto"/>
            <w:noWrap/>
            <w:vAlign w:val="center"/>
            <w:hideMark/>
          </w:tcPr>
          <w:p w14:paraId="3DD801D9" w14:textId="77777777" w:rsidR="006B5071" w:rsidRPr="006B5071" w:rsidRDefault="006B5071" w:rsidP="006B5071">
            <w:pPr>
              <w:spacing w:after="0" w:line="240" w:lineRule="auto"/>
              <w:jc w:val="right"/>
              <w:rPr>
                <w:rFonts w:ascii="Sylfaen" w:eastAsia="Times New Roman" w:hAnsi="Sylfaen" w:cs="Calibri"/>
                <w:color w:val="002060"/>
                <w:sz w:val="20"/>
                <w:szCs w:val="20"/>
                <w:lang w:val="en-GB" w:eastAsia="en-GB"/>
              </w:rPr>
            </w:pPr>
            <w:r w:rsidRPr="006B5071">
              <w:rPr>
                <w:rFonts w:ascii="Sylfaen" w:eastAsia="Times New Roman" w:hAnsi="Sylfaen" w:cs="Calibri"/>
                <w:color w:val="002060"/>
                <w:sz w:val="20"/>
                <w:szCs w:val="20"/>
                <w:lang w:val="en-GB" w:eastAsia="en-GB"/>
              </w:rPr>
              <w:t>500000</w:t>
            </w:r>
          </w:p>
        </w:tc>
        <w:tc>
          <w:tcPr>
            <w:tcW w:w="1162" w:type="dxa"/>
            <w:shd w:val="clear" w:color="auto" w:fill="auto"/>
            <w:noWrap/>
            <w:vAlign w:val="center"/>
            <w:hideMark/>
          </w:tcPr>
          <w:p w14:paraId="22CBC497" w14:textId="77777777" w:rsidR="006B5071" w:rsidRPr="006B5071" w:rsidRDefault="006B5071" w:rsidP="006B5071">
            <w:pPr>
              <w:spacing w:after="0" w:line="240" w:lineRule="auto"/>
              <w:jc w:val="right"/>
              <w:rPr>
                <w:rFonts w:ascii="Sylfaen" w:eastAsia="Times New Roman" w:hAnsi="Sylfaen" w:cs="Calibri"/>
                <w:color w:val="002060"/>
                <w:sz w:val="20"/>
                <w:szCs w:val="20"/>
                <w:lang w:val="en-GB" w:eastAsia="en-GB"/>
              </w:rPr>
            </w:pPr>
            <w:r w:rsidRPr="006B5071">
              <w:rPr>
                <w:rFonts w:ascii="Sylfaen" w:eastAsia="Times New Roman" w:hAnsi="Sylfaen" w:cs="Calibri"/>
                <w:color w:val="002060"/>
                <w:sz w:val="20"/>
                <w:szCs w:val="20"/>
                <w:lang w:val="en-GB" w:eastAsia="en-GB"/>
              </w:rPr>
              <w:t>600000</w:t>
            </w:r>
          </w:p>
        </w:tc>
      </w:tr>
      <w:tr w:rsidR="005C45DC" w:rsidRPr="005C45DC" w14:paraId="1812C120" w14:textId="77777777" w:rsidTr="006B5071">
        <w:trPr>
          <w:trHeight w:val="630"/>
        </w:trPr>
        <w:tc>
          <w:tcPr>
            <w:tcW w:w="5124" w:type="dxa"/>
            <w:gridSpan w:val="4"/>
            <w:shd w:val="clear" w:color="000000" w:fill="FFFFFF"/>
            <w:vAlign w:val="center"/>
            <w:hideMark/>
          </w:tcPr>
          <w:p w14:paraId="35681BE9" w14:textId="77777777" w:rsidR="006B5071" w:rsidRPr="006B5071" w:rsidRDefault="006B5071" w:rsidP="006B5071">
            <w:pPr>
              <w:spacing w:after="0" w:line="240" w:lineRule="auto"/>
              <w:jc w:val="center"/>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მათ შორის კაპიტალური პროგრამები</w:t>
            </w:r>
          </w:p>
        </w:tc>
        <w:tc>
          <w:tcPr>
            <w:tcW w:w="1959" w:type="dxa"/>
            <w:shd w:val="clear" w:color="000000" w:fill="FFFFFF"/>
            <w:vAlign w:val="center"/>
            <w:hideMark/>
          </w:tcPr>
          <w:p w14:paraId="76038E16" w14:textId="77777777" w:rsidR="006B5071" w:rsidRPr="006B5071" w:rsidRDefault="006B5071" w:rsidP="006B5071">
            <w:pPr>
              <w:spacing w:after="0" w:line="240" w:lineRule="auto"/>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 </w:t>
            </w:r>
          </w:p>
        </w:tc>
        <w:tc>
          <w:tcPr>
            <w:tcW w:w="1582" w:type="dxa"/>
            <w:shd w:val="clear" w:color="000000" w:fill="FFFFFF"/>
            <w:vAlign w:val="center"/>
            <w:hideMark/>
          </w:tcPr>
          <w:p w14:paraId="016ED709" w14:textId="77777777" w:rsidR="006B5071" w:rsidRPr="006B5071" w:rsidRDefault="006B5071" w:rsidP="006B5071">
            <w:pPr>
              <w:spacing w:after="0" w:line="240" w:lineRule="auto"/>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 </w:t>
            </w:r>
          </w:p>
        </w:tc>
        <w:tc>
          <w:tcPr>
            <w:tcW w:w="1415" w:type="dxa"/>
            <w:shd w:val="clear" w:color="000000" w:fill="FFFFFF"/>
            <w:vAlign w:val="center"/>
            <w:hideMark/>
          </w:tcPr>
          <w:p w14:paraId="143C1D42" w14:textId="77777777" w:rsidR="006B5071" w:rsidRPr="006B5071" w:rsidRDefault="006B5071" w:rsidP="006B5071">
            <w:pPr>
              <w:spacing w:after="0" w:line="240" w:lineRule="auto"/>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 </w:t>
            </w:r>
          </w:p>
        </w:tc>
        <w:tc>
          <w:tcPr>
            <w:tcW w:w="1552" w:type="dxa"/>
            <w:shd w:val="clear" w:color="000000" w:fill="FFFFFF"/>
            <w:vAlign w:val="center"/>
            <w:hideMark/>
          </w:tcPr>
          <w:p w14:paraId="613B2E2A" w14:textId="77777777" w:rsidR="006B5071" w:rsidRPr="006B5071" w:rsidRDefault="006B5071" w:rsidP="006B5071">
            <w:pPr>
              <w:spacing w:after="0" w:line="240" w:lineRule="auto"/>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 </w:t>
            </w:r>
          </w:p>
        </w:tc>
        <w:tc>
          <w:tcPr>
            <w:tcW w:w="1426" w:type="dxa"/>
            <w:shd w:val="clear" w:color="000000" w:fill="FFFFFF"/>
            <w:vAlign w:val="center"/>
            <w:hideMark/>
          </w:tcPr>
          <w:p w14:paraId="3666E7A6" w14:textId="77777777" w:rsidR="006B5071" w:rsidRPr="006B5071" w:rsidRDefault="006B5071" w:rsidP="006B5071">
            <w:pPr>
              <w:spacing w:after="0" w:line="240" w:lineRule="auto"/>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 </w:t>
            </w:r>
          </w:p>
        </w:tc>
        <w:tc>
          <w:tcPr>
            <w:tcW w:w="1162" w:type="dxa"/>
            <w:shd w:val="clear" w:color="000000" w:fill="FFFFFF"/>
            <w:vAlign w:val="center"/>
            <w:hideMark/>
          </w:tcPr>
          <w:p w14:paraId="24D19A22" w14:textId="77777777" w:rsidR="006B5071" w:rsidRPr="006B5071" w:rsidRDefault="006B5071" w:rsidP="006B5071">
            <w:pPr>
              <w:spacing w:after="0" w:line="240" w:lineRule="auto"/>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 </w:t>
            </w:r>
          </w:p>
        </w:tc>
      </w:tr>
      <w:tr w:rsidR="005C45DC" w:rsidRPr="006B5071" w14:paraId="4BF74F84" w14:textId="77777777" w:rsidTr="006B5071">
        <w:trPr>
          <w:trHeight w:val="540"/>
        </w:trPr>
        <w:tc>
          <w:tcPr>
            <w:tcW w:w="14220" w:type="dxa"/>
            <w:gridSpan w:val="10"/>
            <w:shd w:val="clear" w:color="000000" w:fill="F2F2F2"/>
            <w:vAlign w:val="center"/>
            <w:hideMark/>
          </w:tcPr>
          <w:p w14:paraId="2287BA00" w14:textId="77777777" w:rsidR="006B5071" w:rsidRPr="006B5071" w:rsidRDefault="006B5071" w:rsidP="006B5071">
            <w:pPr>
              <w:spacing w:after="0" w:line="240" w:lineRule="auto"/>
              <w:jc w:val="center"/>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შეფასების ინდიკატორი</w:t>
            </w:r>
          </w:p>
        </w:tc>
      </w:tr>
      <w:tr w:rsidR="005C45DC" w:rsidRPr="005C45DC" w14:paraId="3AC03DB1" w14:textId="77777777" w:rsidTr="005F7112">
        <w:trPr>
          <w:trHeight w:val="960"/>
        </w:trPr>
        <w:tc>
          <w:tcPr>
            <w:tcW w:w="2263" w:type="dxa"/>
            <w:gridSpan w:val="2"/>
            <w:shd w:val="clear" w:color="000000" w:fill="F2F2F2"/>
            <w:vAlign w:val="center"/>
            <w:hideMark/>
          </w:tcPr>
          <w:p w14:paraId="69B259A9" w14:textId="77777777" w:rsidR="006B5071" w:rsidRPr="006B5071" w:rsidRDefault="006B5071" w:rsidP="006B5071">
            <w:pPr>
              <w:spacing w:after="0" w:line="240" w:lineRule="auto"/>
              <w:jc w:val="center"/>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საბოლოო შედეგი</w:t>
            </w:r>
          </w:p>
        </w:tc>
        <w:tc>
          <w:tcPr>
            <w:tcW w:w="1134" w:type="dxa"/>
            <w:shd w:val="clear" w:color="000000" w:fill="F2F2F2"/>
            <w:vAlign w:val="center"/>
            <w:hideMark/>
          </w:tcPr>
          <w:p w14:paraId="7A269902" w14:textId="77777777" w:rsidR="006B5071" w:rsidRPr="006B5071" w:rsidRDefault="006B5071" w:rsidP="006B5071">
            <w:pPr>
              <w:spacing w:after="0" w:line="240" w:lineRule="auto"/>
              <w:jc w:val="center"/>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2025 წელი საბაზისო</w:t>
            </w:r>
          </w:p>
        </w:tc>
        <w:tc>
          <w:tcPr>
            <w:tcW w:w="1727" w:type="dxa"/>
            <w:shd w:val="clear" w:color="000000" w:fill="F2F2F2"/>
            <w:vAlign w:val="center"/>
            <w:hideMark/>
          </w:tcPr>
          <w:p w14:paraId="35C8E228" w14:textId="77777777" w:rsidR="006B5071" w:rsidRPr="006B5071" w:rsidRDefault="006B5071" w:rsidP="006B5071">
            <w:pPr>
              <w:spacing w:after="0" w:line="240" w:lineRule="auto"/>
              <w:jc w:val="center"/>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2026 წელი</w:t>
            </w:r>
          </w:p>
        </w:tc>
        <w:tc>
          <w:tcPr>
            <w:tcW w:w="1959" w:type="dxa"/>
            <w:shd w:val="clear" w:color="000000" w:fill="F2F2F2"/>
            <w:vAlign w:val="center"/>
            <w:hideMark/>
          </w:tcPr>
          <w:p w14:paraId="7698D8E4" w14:textId="77777777" w:rsidR="006B5071" w:rsidRPr="006B5071" w:rsidRDefault="006B5071" w:rsidP="006B5071">
            <w:pPr>
              <w:spacing w:after="0" w:line="240" w:lineRule="auto"/>
              <w:jc w:val="center"/>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2027 წელი</w:t>
            </w:r>
          </w:p>
        </w:tc>
        <w:tc>
          <w:tcPr>
            <w:tcW w:w="1582" w:type="dxa"/>
            <w:shd w:val="clear" w:color="000000" w:fill="F2F2F2"/>
            <w:vAlign w:val="center"/>
            <w:hideMark/>
          </w:tcPr>
          <w:p w14:paraId="60C5A427" w14:textId="77777777" w:rsidR="006B5071" w:rsidRPr="006B5071" w:rsidRDefault="006B5071" w:rsidP="006B5071">
            <w:pPr>
              <w:spacing w:after="0" w:line="240" w:lineRule="auto"/>
              <w:jc w:val="center"/>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2028 წელი</w:t>
            </w:r>
          </w:p>
        </w:tc>
        <w:tc>
          <w:tcPr>
            <w:tcW w:w="1415" w:type="dxa"/>
            <w:shd w:val="clear" w:color="000000" w:fill="F2F2F2"/>
            <w:vAlign w:val="center"/>
            <w:hideMark/>
          </w:tcPr>
          <w:p w14:paraId="193759CA" w14:textId="77777777" w:rsidR="006B5071" w:rsidRPr="006B5071" w:rsidRDefault="006B5071" w:rsidP="006B5071">
            <w:pPr>
              <w:spacing w:after="0" w:line="240" w:lineRule="auto"/>
              <w:jc w:val="center"/>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2029 წელი</w:t>
            </w:r>
          </w:p>
        </w:tc>
        <w:tc>
          <w:tcPr>
            <w:tcW w:w="1552" w:type="dxa"/>
            <w:shd w:val="clear" w:color="000000" w:fill="F2F2F2"/>
            <w:vAlign w:val="center"/>
            <w:hideMark/>
          </w:tcPr>
          <w:p w14:paraId="7B7C6A41" w14:textId="77777777" w:rsidR="006B5071" w:rsidRPr="006B5071" w:rsidRDefault="006B5071" w:rsidP="006B5071">
            <w:pPr>
              <w:spacing w:after="0" w:line="240" w:lineRule="auto"/>
              <w:jc w:val="center"/>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სტრატეგიული მიზანი</w:t>
            </w:r>
          </w:p>
        </w:tc>
        <w:tc>
          <w:tcPr>
            <w:tcW w:w="1426" w:type="dxa"/>
            <w:shd w:val="clear" w:color="000000" w:fill="F2F2F2"/>
            <w:vAlign w:val="center"/>
            <w:hideMark/>
          </w:tcPr>
          <w:p w14:paraId="6F053194" w14:textId="77777777" w:rsidR="006B5071" w:rsidRPr="006B5071" w:rsidRDefault="006B5071" w:rsidP="006B5071">
            <w:pPr>
              <w:spacing w:after="0" w:line="240" w:lineRule="auto"/>
              <w:jc w:val="center"/>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2026 წლის ცდომილების ალბათობა (%)</w:t>
            </w:r>
          </w:p>
        </w:tc>
        <w:tc>
          <w:tcPr>
            <w:tcW w:w="1162" w:type="dxa"/>
            <w:shd w:val="clear" w:color="000000" w:fill="F2F2F2"/>
            <w:vAlign w:val="center"/>
            <w:hideMark/>
          </w:tcPr>
          <w:p w14:paraId="354BDF3F" w14:textId="77777777" w:rsidR="006B5071" w:rsidRPr="006B5071" w:rsidRDefault="006B5071" w:rsidP="006B5071">
            <w:pPr>
              <w:spacing w:after="0" w:line="240" w:lineRule="auto"/>
              <w:jc w:val="center"/>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რისკი</w:t>
            </w:r>
          </w:p>
        </w:tc>
      </w:tr>
      <w:tr w:rsidR="005C45DC" w:rsidRPr="005C45DC" w14:paraId="2BCB274F" w14:textId="77777777" w:rsidTr="005F7112">
        <w:trPr>
          <w:trHeight w:val="1455"/>
        </w:trPr>
        <w:tc>
          <w:tcPr>
            <w:tcW w:w="2263" w:type="dxa"/>
            <w:gridSpan w:val="2"/>
            <w:shd w:val="clear" w:color="auto" w:fill="auto"/>
            <w:vAlign w:val="center"/>
            <w:hideMark/>
          </w:tcPr>
          <w:p w14:paraId="7C0B85EA" w14:textId="77777777" w:rsidR="006B5071" w:rsidRPr="006B5071" w:rsidRDefault="006B5071" w:rsidP="006B5071">
            <w:pPr>
              <w:spacing w:after="0" w:line="240" w:lineRule="auto"/>
              <w:rPr>
                <w:rFonts w:ascii="Sylfaen" w:eastAsia="Times New Roman" w:hAnsi="Sylfaen" w:cs="Calibri"/>
                <w:color w:val="002060"/>
                <w:sz w:val="20"/>
                <w:szCs w:val="20"/>
                <w:lang w:val="en-GB" w:eastAsia="en-GB"/>
              </w:rPr>
            </w:pPr>
            <w:r w:rsidRPr="006B5071">
              <w:rPr>
                <w:rFonts w:ascii="Sylfaen" w:eastAsia="Times New Roman" w:hAnsi="Sylfaen" w:cs="Calibri"/>
                <w:color w:val="002060"/>
                <w:sz w:val="20"/>
                <w:szCs w:val="20"/>
                <w:lang w:val="en-GB" w:eastAsia="en-GB"/>
              </w:rPr>
              <w:t>დახმარება გაწეული ბენეფიციარების რაოდენობა</w:t>
            </w:r>
          </w:p>
        </w:tc>
        <w:tc>
          <w:tcPr>
            <w:tcW w:w="1134" w:type="dxa"/>
            <w:shd w:val="clear" w:color="auto" w:fill="auto"/>
            <w:noWrap/>
            <w:vAlign w:val="center"/>
            <w:hideMark/>
          </w:tcPr>
          <w:p w14:paraId="611D614F" w14:textId="77777777" w:rsidR="006B5071" w:rsidRPr="006B5071" w:rsidRDefault="006B5071" w:rsidP="006B5071">
            <w:pPr>
              <w:spacing w:after="0" w:line="240" w:lineRule="auto"/>
              <w:jc w:val="center"/>
              <w:rPr>
                <w:rFonts w:ascii="Sylfaen" w:eastAsia="Times New Roman" w:hAnsi="Sylfaen" w:cs="Calibri"/>
                <w:color w:val="002060"/>
                <w:sz w:val="20"/>
                <w:szCs w:val="20"/>
                <w:lang w:val="en-GB" w:eastAsia="en-GB"/>
              </w:rPr>
            </w:pPr>
            <w:r w:rsidRPr="006B5071">
              <w:rPr>
                <w:rFonts w:ascii="Sylfaen" w:eastAsia="Times New Roman" w:hAnsi="Sylfaen" w:cs="Calibri"/>
                <w:color w:val="002060"/>
                <w:sz w:val="20"/>
                <w:szCs w:val="20"/>
                <w:lang w:val="en-GB" w:eastAsia="en-GB"/>
              </w:rPr>
              <w:t>3000</w:t>
            </w:r>
          </w:p>
        </w:tc>
        <w:tc>
          <w:tcPr>
            <w:tcW w:w="1727" w:type="dxa"/>
            <w:shd w:val="clear" w:color="auto" w:fill="auto"/>
            <w:noWrap/>
            <w:vAlign w:val="center"/>
            <w:hideMark/>
          </w:tcPr>
          <w:p w14:paraId="3F2B04EB" w14:textId="77777777" w:rsidR="006B5071" w:rsidRPr="006B5071" w:rsidRDefault="006B5071" w:rsidP="006B5071">
            <w:pPr>
              <w:spacing w:after="0" w:line="240" w:lineRule="auto"/>
              <w:jc w:val="center"/>
              <w:rPr>
                <w:rFonts w:ascii="Sylfaen" w:eastAsia="Times New Roman" w:hAnsi="Sylfaen" w:cs="Calibri"/>
                <w:color w:val="002060"/>
                <w:sz w:val="20"/>
                <w:szCs w:val="20"/>
                <w:lang w:val="en-GB" w:eastAsia="en-GB"/>
              </w:rPr>
            </w:pPr>
            <w:r w:rsidRPr="005B4327">
              <w:rPr>
                <w:rFonts w:ascii="Sylfaen" w:eastAsia="Times New Roman" w:hAnsi="Sylfaen" w:cs="Calibri"/>
                <w:color w:val="002060"/>
                <w:sz w:val="20"/>
                <w:szCs w:val="20"/>
                <w:lang w:val="en-GB" w:eastAsia="en-GB"/>
              </w:rPr>
              <w:t>3500</w:t>
            </w:r>
          </w:p>
        </w:tc>
        <w:tc>
          <w:tcPr>
            <w:tcW w:w="1959" w:type="dxa"/>
            <w:shd w:val="clear" w:color="auto" w:fill="auto"/>
            <w:noWrap/>
            <w:vAlign w:val="center"/>
            <w:hideMark/>
          </w:tcPr>
          <w:p w14:paraId="70687074" w14:textId="77777777" w:rsidR="006B5071" w:rsidRPr="006B5071" w:rsidRDefault="006B5071" w:rsidP="006B5071">
            <w:pPr>
              <w:spacing w:after="0" w:line="240" w:lineRule="auto"/>
              <w:jc w:val="center"/>
              <w:rPr>
                <w:rFonts w:ascii="Sylfaen" w:eastAsia="Times New Roman" w:hAnsi="Sylfaen" w:cs="Calibri"/>
                <w:color w:val="002060"/>
                <w:sz w:val="20"/>
                <w:szCs w:val="20"/>
                <w:lang w:val="en-GB" w:eastAsia="en-GB"/>
              </w:rPr>
            </w:pPr>
            <w:r w:rsidRPr="006B5071">
              <w:rPr>
                <w:rFonts w:ascii="Sylfaen" w:eastAsia="Times New Roman" w:hAnsi="Sylfaen" w:cs="Calibri"/>
                <w:color w:val="002060"/>
                <w:sz w:val="20"/>
                <w:szCs w:val="20"/>
                <w:lang w:val="en-GB" w:eastAsia="en-GB"/>
              </w:rPr>
              <w:t>4000</w:t>
            </w:r>
          </w:p>
        </w:tc>
        <w:tc>
          <w:tcPr>
            <w:tcW w:w="1582" w:type="dxa"/>
            <w:shd w:val="clear" w:color="auto" w:fill="auto"/>
            <w:noWrap/>
            <w:vAlign w:val="center"/>
            <w:hideMark/>
          </w:tcPr>
          <w:p w14:paraId="71AEFE1C" w14:textId="77777777" w:rsidR="006B5071" w:rsidRPr="006B5071" w:rsidRDefault="006B5071" w:rsidP="006B5071">
            <w:pPr>
              <w:spacing w:after="0" w:line="240" w:lineRule="auto"/>
              <w:jc w:val="center"/>
              <w:rPr>
                <w:rFonts w:ascii="Sylfaen" w:eastAsia="Times New Roman" w:hAnsi="Sylfaen" w:cs="Calibri"/>
                <w:color w:val="002060"/>
                <w:sz w:val="20"/>
                <w:szCs w:val="20"/>
                <w:lang w:val="en-GB" w:eastAsia="en-GB"/>
              </w:rPr>
            </w:pPr>
            <w:r w:rsidRPr="006B5071">
              <w:rPr>
                <w:rFonts w:ascii="Sylfaen" w:eastAsia="Times New Roman" w:hAnsi="Sylfaen" w:cs="Calibri"/>
                <w:color w:val="002060"/>
                <w:sz w:val="20"/>
                <w:szCs w:val="20"/>
                <w:lang w:val="en-GB" w:eastAsia="en-GB"/>
              </w:rPr>
              <w:t>4500</w:t>
            </w:r>
          </w:p>
        </w:tc>
        <w:tc>
          <w:tcPr>
            <w:tcW w:w="1415" w:type="dxa"/>
            <w:shd w:val="clear" w:color="auto" w:fill="auto"/>
            <w:noWrap/>
            <w:vAlign w:val="center"/>
            <w:hideMark/>
          </w:tcPr>
          <w:p w14:paraId="61576EA2" w14:textId="77777777" w:rsidR="006B5071" w:rsidRPr="006B5071" w:rsidRDefault="006B5071" w:rsidP="006B5071">
            <w:pPr>
              <w:spacing w:after="0" w:line="240" w:lineRule="auto"/>
              <w:jc w:val="center"/>
              <w:rPr>
                <w:rFonts w:ascii="Sylfaen" w:eastAsia="Times New Roman" w:hAnsi="Sylfaen" w:cs="Calibri"/>
                <w:color w:val="002060"/>
                <w:sz w:val="20"/>
                <w:szCs w:val="20"/>
                <w:lang w:val="en-GB" w:eastAsia="en-GB"/>
              </w:rPr>
            </w:pPr>
            <w:r w:rsidRPr="006B5071">
              <w:rPr>
                <w:rFonts w:ascii="Sylfaen" w:eastAsia="Times New Roman" w:hAnsi="Sylfaen" w:cs="Calibri"/>
                <w:color w:val="002060"/>
                <w:sz w:val="20"/>
                <w:szCs w:val="20"/>
                <w:lang w:val="en-GB" w:eastAsia="en-GB"/>
              </w:rPr>
              <w:t>5000</w:t>
            </w:r>
          </w:p>
        </w:tc>
        <w:tc>
          <w:tcPr>
            <w:tcW w:w="1552" w:type="dxa"/>
            <w:shd w:val="clear" w:color="auto" w:fill="auto"/>
            <w:vAlign w:val="center"/>
            <w:hideMark/>
          </w:tcPr>
          <w:p w14:paraId="723C1D6E" w14:textId="77777777" w:rsidR="006B5071" w:rsidRPr="006B5071" w:rsidRDefault="006B5071" w:rsidP="006B5071">
            <w:pPr>
              <w:spacing w:after="0" w:line="240" w:lineRule="auto"/>
              <w:jc w:val="center"/>
              <w:rPr>
                <w:rFonts w:ascii="Sylfaen" w:eastAsia="Times New Roman" w:hAnsi="Sylfaen" w:cs="Calibri"/>
                <w:color w:val="002060"/>
                <w:sz w:val="18"/>
                <w:szCs w:val="18"/>
                <w:lang w:val="en-GB" w:eastAsia="en-GB"/>
              </w:rPr>
            </w:pPr>
            <w:r w:rsidRPr="006B5071">
              <w:rPr>
                <w:rFonts w:ascii="Sylfaen" w:eastAsia="Times New Roman" w:hAnsi="Sylfaen" w:cs="Calibri"/>
                <w:color w:val="002060"/>
                <w:sz w:val="18"/>
                <w:szCs w:val="18"/>
                <w:lang w:val="en-GB" w:eastAsia="en-GB"/>
              </w:rPr>
              <w:t>ბენეფიციართა სოციალური მდგომარეობის გაუმჯობესება</w:t>
            </w:r>
          </w:p>
        </w:tc>
        <w:tc>
          <w:tcPr>
            <w:tcW w:w="1426" w:type="dxa"/>
            <w:shd w:val="clear" w:color="auto" w:fill="auto"/>
            <w:vAlign w:val="center"/>
            <w:hideMark/>
          </w:tcPr>
          <w:p w14:paraId="07420A56" w14:textId="77777777" w:rsidR="006B5071" w:rsidRPr="006B5071" w:rsidRDefault="006B5071" w:rsidP="006B5071">
            <w:pPr>
              <w:spacing w:after="0" w:line="240" w:lineRule="auto"/>
              <w:jc w:val="center"/>
              <w:rPr>
                <w:rFonts w:ascii="Sylfaen" w:eastAsia="Times New Roman" w:hAnsi="Sylfaen" w:cs="Calibri"/>
                <w:color w:val="002060"/>
                <w:sz w:val="20"/>
                <w:szCs w:val="20"/>
                <w:lang w:val="en-GB" w:eastAsia="en-GB"/>
              </w:rPr>
            </w:pPr>
            <w:r w:rsidRPr="006B5071">
              <w:rPr>
                <w:rFonts w:ascii="Sylfaen" w:eastAsia="Times New Roman" w:hAnsi="Sylfaen" w:cs="Calibri"/>
                <w:color w:val="002060"/>
                <w:sz w:val="20"/>
                <w:szCs w:val="20"/>
                <w:lang w:val="en-GB" w:eastAsia="en-GB"/>
              </w:rPr>
              <w:t>10%</w:t>
            </w:r>
          </w:p>
        </w:tc>
        <w:tc>
          <w:tcPr>
            <w:tcW w:w="1162" w:type="dxa"/>
            <w:shd w:val="clear" w:color="000000" w:fill="FFFFFF"/>
            <w:vAlign w:val="center"/>
            <w:hideMark/>
          </w:tcPr>
          <w:p w14:paraId="0B934502" w14:textId="77777777" w:rsidR="006B5071" w:rsidRPr="006B5071" w:rsidRDefault="006B5071" w:rsidP="006B5071">
            <w:pPr>
              <w:spacing w:after="0" w:line="240" w:lineRule="auto"/>
              <w:rPr>
                <w:rFonts w:ascii="Sylfaen" w:eastAsia="Times New Roman" w:hAnsi="Sylfaen" w:cs="Calibri"/>
                <w:color w:val="002060"/>
                <w:sz w:val="18"/>
                <w:szCs w:val="18"/>
                <w:lang w:val="en-GB" w:eastAsia="en-GB"/>
              </w:rPr>
            </w:pPr>
            <w:r w:rsidRPr="006B5071">
              <w:rPr>
                <w:rFonts w:ascii="Sylfaen" w:eastAsia="Times New Roman" w:hAnsi="Sylfaen" w:cs="Calibri"/>
                <w:color w:val="002060"/>
                <w:sz w:val="18"/>
                <w:szCs w:val="18"/>
                <w:lang w:val="en-GB" w:eastAsia="en-GB"/>
              </w:rPr>
              <w:t>ფასების ზრდა</w:t>
            </w:r>
          </w:p>
        </w:tc>
      </w:tr>
      <w:tr w:rsidR="005C45DC" w:rsidRPr="005C45DC" w14:paraId="234D45FB" w14:textId="77777777" w:rsidTr="005F7112">
        <w:trPr>
          <w:trHeight w:val="960"/>
        </w:trPr>
        <w:tc>
          <w:tcPr>
            <w:tcW w:w="2263" w:type="dxa"/>
            <w:gridSpan w:val="2"/>
            <w:shd w:val="clear" w:color="000000" w:fill="F2F2F2"/>
            <w:vAlign w:val="center"/>
            <w:hideMark/>
          </w:tcPr>
          <w:p w14:paraId="2BAFC36A" w14:textId="77777777" w:rsidR="006B5071" w:rsidRPr="006B5071" w:rsidRDefault="006B5071" w:rsidP="006B5071">
            <w:pPr>
              <w:spacing w:after="0" w:line="240" w:lineRule="auto"/>
              <w:jc w:val="center"/>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შუალედური შედეგი</w:t>
            </w:r>
          </w:p>
        </w:tc>
        <w:tc>
          <w:tcPr>
            <w:tcW w:w="1134" w:type="dxa"/>
            <w:shd w:val="clear" w:color="000000" w:fill="F2F2F2"/>
            <w:vAlign w:val="center"/>
            <w:hideMark/>
          </w:tcPr>
          <w:p w14:paraId="10E87873" w14:textId="77777777" w:rsidR="006B5071" w:rsidRPr="006B5071" w:rsidRDefault="006B5071" w:rsidP="006B5071">
            <w:pPr>
              <w:spacing w:after="0" w:line="240" w:lineRule="auto"/>
              <w:jc w:val="center"/>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2025 წელი საბაზისო</w:t>
            </w:r>
          </w:p>
        </w:tc>
        <w:tc>
          <w:tcPr>
            <w:tcW w:w="1727" w:type="dxa"/>
            <w:shd w:val="clear" w:color="000000" w:fill="F2F2F2"/>
            <w:vAlign w:val="center"/>
            <w:hideMark/>
          </w:tcPr>
          <w:p w14:paraId="41619D6F" w14:textId="77777777" w:rsidR="006B5071" w:rsidRPr="006B5071" w:rsidRDefault="006B5071" w:rsidP="006B5071">
            <w:pPr>
              <w:spacing w:after="0" w:line="240" w:lineRule="auto"/>
              <w:jc w:val="center"/>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2026 წელი</w:t>
            </w:r>
          </w:p>
        </w:tc>
        <w:tc>
          <w:tcPr>
            <w:tcW w:w="1959" w:type="dxa"/>
            <w:shd w:val="clear" w:color="000000" w:fill="F2F2F2"/>
            <w:vAlign w:val="center"/>
            <w:hideMark/>
          </w:tcPr>
          <w:p w14:paraId="58E17401" w14:textId="77777777" w:rsidR="006B5071" w:rsidRPr="006B5071" w:rsidRDefault="006B5071" w:rsidP="006B5071">
            <w:pPr>
              <w:spacing w:after="0" w:line="240" w:lineRule="auto"/>
              <w:jc w:val="center"/>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2027 წელი</w:t>
            </w:r>
          </w:p>
        </w:tc>
        <w:tc>
          <w:tcPr>
            <w:tcW w:w="1582" w:type="dxa"/>
            <w:shd w:val="clear" w:color="000000" w:fill="F2F2F2"/>
            <w:vAlign w:val="center"/>
            <w:hideMark/>
          </w:tcPr>
          <w:p w14:paraId="5C2C2B8B" w14:textId="77777777" w:rsidR="006B5071" w:rsidRPr="006B5071" w:rsidRDefault="006B5071" w:rsidP="006B5071">
            <w:pPr>
              <w:spacing w:after="0" w:line="240" w:lineRule="auto"/>
              <w:jc w:val="center"/>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2028 წელი</w:t>
            </w:r>
          </w:p>
        </w:tc>
        <w:tc>
          <w:tcPr>
            <w:tcW w:w="1415" w:type="dxa"/>
            <w:shd w:val="clear" w:color="000000" w:fill="F2F2F2"/>
            <w:vAlign w:val="center"/>
            <w:hideMark/>
          </w:tcPr>
          <w:p w14:paraId="258F63E4" w14:textId="77777777" w:rsidR="006B5071" w:rsidRPr="006B5071" w:rsidRDefault="006B5071" w:rsidP="006B5071">
            <w:pPr>
              <w:spacing w:after="0" w:line="240" w:lineRule="auto"/>
              <w:jc w:val="center"/>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2029 წელი</w:t>
            </w:r>
          </w:p>
        </w:tc>
        <w:tc>
          <w:tcPr>
            <w:tcW w:w="1552" w:type="dxa"/>
            <w:shd w:val="clear" w:color="000000" w:fill="F2F2F2"/>
            <w:vAlign w:val="center"/>
            <w:hideMark/>
          </w:tcPr>
          <w:p w14:paraId="08F7E6FE" w14:textId="77777777" w:rsidR="006B5071" w:rsidRPr="006B5071" w:rsidRDefault="006B5071" w:rsidP="006B5071">
            <w:pPr>
              <w:spacing w:after="0" w:line="240" w:lineRule="auto"/>
              <w:jc w:val="center"/>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სტრატეგიული მიზანი</w:t>
            </w:r>
          </w:p>
        </w:tc>
        <w:tc>
          <w:tcPr>
            <w:tcW w:w="1426" w:type="dxa"/>
            <w:shd w:val="clear" w:color="000000" w:fill="F2F2F2"/>
            <w:vAlign w:val="center"/>
            <w:hideMark/>
          </w:tcPr>
          <w:p w14:paraId="2965447D" w14:textId="77777777" w:rsidR="006B5071" w:rsidRPr="006B5071" w:rsidRDefault="006B5071" w:rsidP="006B5071">
            <w:pPr>
              <w:spacing w:after="0" w:line="240" w:lineRule="auto"/>
              <w:jc w:val="center"/>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2026 წლის ცდომილების ალბათობა (%)</w:t>
            </w:r>
          </w:p>
        </w:tc>
        <w:tc>
          <w:tcPr>
            <w:tcW w:w="1162" w:type="dxa"/>
            <w:shd w:val="clear" w:color="000000" w:fill="F2F2F2"/>
            <w:vAlign w:val="center"/>
            <w:hideMark/>
          </w:tcPr>
          <w:p w14:paraId="2D013B50" w14:textId="77777777" w:rsidR="006B5071" w:rsidRPr="006B5071" w:rsidRDefault="006B5071" w:rsidP="006B5071">
            <w:pPr>
              <w:spacing w:after="0" w:line="240" w:lineRule="auto"/>
              <w:jc w:val="center"/>
              <w:rPr>
                <w:rFonts w:ascii="Sylfaen" w:eastAsia="Times New Roman" w:hAnsi="Sylfaen" w:cs="Calibri"/>
                <w:b/>
                <w:bCs/>
                <w:color w:val="002060"/>
                <w:sz w:val="20"/>
                <w:szCs w:val="20"/>
                <w:lang w:val="en-GB" w:eastAsia="en-GB"/>
              </w:rPr>
            </w:pPr>
            <w:r w:rsidRPr="006B5071">
              <w:rPr>
                <w:rFonts w:ascii="Sylfaen" w:eastAsia="Times New Roman" w:hAnsi="Sylfaen" w:cs="Calibri"/>
                <w:b/>
                <w:bCs/>
                <w:color w:val="002060"/>
                <w:sz w:val="20"/>
                <w:szCs w:val="20"/>
                <w:lang w:val="en-GB" w:eastAsia="en-GB"/>
              </w:rPr>
              <w:t>რისკი</w:t>
            </w:r>
          </w:p>
        </w:tc>
      </w:tr>
      <w:tr w:rsidR="005C45DC" w:rsidRPr="005C45DC" w14:paraId="7A0A9496" w14:textId="77777777" w:rsidTr="005F7112">
        <w:trPr>
          <w:trHeight w:val="1455"/>
        </w:trPr>
        <w:tc>
          <w:tcPr>
            <w:tcW w:w="2263" w:type="dxa"/>
            <w:gridSpan w:val="2"/>
            <w:shd w:val="clear" w:color="auto" w:fill="auto"/>
            <w:vAlign w:val="center"/>
            <w:hideMark/>
          </w:tcPr>
          <w:p w14:paraId="66826075" w14:textId="77777777" w:rsidR="006B5071" w:rsidRPr="006B5071" w:rsidRDefault="006B5071" w:rsidP="006B5071">
            <w:pPr>
              <w:spacing w:after="0" w:line="240" w:lineRule="auto"/>
              <w:rPr>
                <w:rFonts w:ascii="Sylfaen" w:eastAsia="Times New Roman" w:hAnsi="Sylfaen" w:cs="Calibri"/>
                <w:color w:val="002060"/>
                <w:sz w:val="20"/>
                <w:szCs w:val="20"/>
                <w:lang w:val="en-GB" w:eastAsia="en-GB"/>
              </w:rPr>
            </w:pPr>
            <w:r w:rsidRPr="006B5071">
              <w:rPr>
                <w:rFonts w:ascii="Sylfaen" w:eastAsia="Times New Roman" w:hAnsi="Sylfaen" w:cs="Calibri"/>
                <w:color w:val="002060"/>
                <w:sz w:val="20"/>
                <w:szCs w:val="20"/>
                <w:lang w:val="en-GB" w:eastAsia="en-GB"/>
              </w:rPr>
              <w:t>დახმარება გაწეული ბენეფიციარების რაოდენობა</w:t>
            </w:r>
          </w:p>
        </w:tc>
        <w:tc>
          <w:tcPr>
            <w:tcW w:w="1134" w:type="dxa"/>
            <w:shd w:val="clear" w:color="auto" w:fill="auto"/>
            <w:noWrap/>
            <w:vAlign w:val="center"/>
            <w:hideMark/>
          </w:tcPr>
          <w:p w14:paraId="32BB6423" w14:textId="77777777" w:rsidR="006B5071" w:rsidRPr="006B5071" w:rsidRDefault="006B5071" w:rsidP="006B5071">
            <w:pPr>
              <w:spacing w:after="0" w:line="240" w:lineRule="auto"/>
              <w:jc w:val="center"/>
              <w:rPr>
                <w:rFonts w:ascii="Sylfaen" w:eastAsia="Times New Roman" w:hAnsi="Sylfaen" w:cs="Calibri"/>
                <w:color w:val="002060"/>
                <w:sz w:val="20"/>
                <w:szCs w:val="20"/>
                <w:lang w:val="en-GB" w:eastAsia="en-GB"/>
              </w:rPr>
            </w:pPr>
            <w:r w:rsidRPr="006B5071">
              <w:rPr>
                <w:rFonts w:ascii="Sylfaen" w:eastAsia="Times New Roman" w:hAnsi="Sylfaen" w:cs="Calibri"/>
                <w:color w:val="002060"/>
                <w:sz w:val="20"/>
                <w:szCs w:val="20"/>
                <w:lang w:val="en-GB" w:eastAsia="en-GB"/>
              </w:rPr>
              <w:t>1500</w:t>
            </w:r>
          </w:p>
        </w:tc>
        <w:tc>
          <w:tcPr>
            <w:tcW w:w="1727" w:type="dxa"/>
            <w:shd w:val="clear" w:color="auto" w:fill="auto"/>
            <w:noWrap/>
            <w:vAlign w:val="center"/>
            <w:hideMark/>
          </w:tcPr>
          <w:p w14:paraId="59FD6150" w14:textId="77777777" w:rsidR="006B5071" w:rsidRPr="006B5071" w:rsidRDefault="006B5071" w:rsidP="006B5071">
            <w:pPr>
              <w:spacing w:after="0" w:line="240" w:lineRule="auto"/>
              <w:jc w:val="center"/>
              <w:rPr>
                <w:rFonts w:ascii="Sylfaen" w:eastAsia="Times New Roman" w:hAnsi="Sylfaen" w:cs="Calibri"/>
                <w:color w:val="002060"/>
                <w:sz w:val="20"/>
                <w:szCs w:val="20"/>
                <w:lang w:val="en-GB" w:eastAsia="en-GB"/>
              </w:rPr>
            </w:pPr>
            <w:r w:rsidRPr="005B4327">
              <w:rPr>
                <w:rFonts w:ascii="Sylfaen" w:eastAsia="Times New Roman" w:hAnsi="Sylfaen" w:cs="Calibri"/>
                <w:color w:val="002060"/>
                <w:sz w:val="20"/>
                <w:szCs w:val="20"/>
                <w:lang w:val="en-GB" w:eastAsia="en-GB"/>
              </w:rPr>
              <w:t>1500</w:t>
            </w:r>
          </w:p>
        </w:tc>
        <w:tc>
          <w:tcPr>
            <w:tcW w:w="1959" w:type="dxa"/>
            <w:shd w:val="clear" w:color="auto" w:fill="auto"/>
            <w:noWrap/>
            <w:vAlign w:val="center"/>
            <w:hideMark/>
          </w:tcPr>
          <w:p w14:paraId="688B28A8" w14:textId="77777777" w:rsidR="006B5071" w:rsidRPr="006B5071" w:rsidRDefault="006B5071" w:rsidP="006B5071">
            <w:pPr>
              <w:spacing w:after="0" w:line="240" w:lineRule="auto"/>
              <w:jc w:val="center"/>
              <w:rPr>
                <w:rFonts w:ascii="Sylfaen" w:eastAsia="Times New Roman" w:hAnsi="Sylfaen" w:cs="Calibri"/>
                <w:color w:val="002060"/>
                <w:sz w:val="20"/>
                <w:szCs w:val="20"/>
                <w:lang w:val="en-GB" w:eastAsia="en-GB"/>
              </w:rPr>
            </w:pPr>
            <w:r w:rsidRPr="006B5071">
              <w:rPr>
                <w:rFonts w:ascii="Sylfaen" w:eastAsia="Times New Roman" w:hAnsi="Sylfaen" w:cs="Calibri"/>
                <w:color w:val="002060"/>
                <w:sz w:val="20"/>
                <w:szCs w:val="20"/>
                <w:lang w:val="en-GB" w:eastAsia="en-GB"/>
              </w:rPr>
              <w:t>2000</w:t>
            </w:r>
          </w:p>
        </w:tc>
        <w:tc>
          <w:tcPr>
            <w:tcW w:w="1582" w:type="dxa"/>
            <w:shd w:val="clear" w:color="auto" w:fill="auto"/>
            <w:noWrap/>
            <w:vAlign w:val="center"/>
            <w:hideMark/>
          </w:tcPr>
          <w:p w14:paraId="3DA392C4" w14:textId="77777777" w:rsidR="006B5071" w:rsidRPr="006B5071" w:rsidRDefault="006B5071" w:rsidP="006B5071">
            <w:pPr>
              <w:spacing w:after="0" w:line="240" w:lineRule="auto"/>
              <w:jc w:val="center"/>
              <w:rPr>
                <w:rFonts w:ascii="Sylfaen" w:eastAsia="Times New Roman" w:hAnsi="Sylfaen" w:cs="Calibri"/>
                <w:color w:val="002060"/>
                <w:sz w:val="20"/>
                <w:szCs w:val="20"/>
                <w:lang w:val="en-GB" w:eastAsia="en-GB"/>
              </w:rPr>
            </w:pPr>
            <w:r w:rsidRPr="006B5071">
              <w:rPr>
                <w:rFonts w:ascii="Sylfaen" w:eastAsia="Times New Roman" w:hAnsi="Sylfaen" w:cs="Calibri"/>
                <w:color w:val="002060"/>
                <w:sz w:val="20"/>
                <w:szCs w:val="20"/>
                <w:lang w:val="en-GB" w:eastAsia="en-GB"/>
              </w:rPr>
              <w:t>2250</w:t>
            </w:r>
          </w:p>
        </w:tc>
        <w:tc>
          <w:tcPr>
            <w:tcW w:w="1415" w:type="dxa"/>
            <w:shd w:val="clear" w:color="auto" w:fill="auto"/>
            <w:noWrap/>
            <w:vAlign w:val="center"/>
            <w:hideMark/>
          </w:tcPr>
          <w:p w14:paraId="47424BF5" w14:textId="77777777" w:rsidR="006B5071" w:rsidRPr="006B5071" w:rsidRDefault="006B5071" w:rsidP="006B5071">
            <w:pPr>
              <w:spacing w:after="0" w:line="240" w:lineRule="auto"/>
              <w:jc w:val="center"/>
              <w:rPr>
                <w:rFonts w:ascii="Sylfaen" w:eastAsia="Times New Roman" w:hAnsi="Sylfaen" w:cs="Calibri"/>
                <w:color w:val="002060"/>
                <w:sz w:val="20"/>
                <w:szCs w:val="20"/>
                <w:lang w:val="en-GB" w:eastAsia="en-GB"/>
              </w:rPr>
            </w:pPr>
            <w:r w:rsidRPr="006B5071">
              <w:rPr>
                <w:rFonts w:ascii="Sylfaen" w:eastAsia="Times New Roman" w:hAnsi="Sylfaen" w:cs="Calibri"/>
                <w:color w:val="002060"/>
                <w:sz w:val="20"/>
                <w:szCs w:val="20"/>
                <w:lang w:val="en-GB" w:eastAsia="en-GB"/>
              </w:rPr>
              <w:t>2500</w:t>
            </w:r>
          </w:p>
        </w:tc>
        <w:tc>
          <w:tcPr>
            <w:tcW w:w="1552" w:type="dxa"/>
            <w:shd w:val="clear" w:color="auto" w:fill="auto"/>
            <w:vAlign w:val="center"/>
            <w:hideMark/>
          </w:tcPr>
          <w:p w14:paraId="5568DF47" w14:textId="77777777" w:rsidR="006B5071" w:rsidRPr="006B5071" w:rsidRDefault="006B5071" w:rsidP="006B5071">
            <w:pPr>
              <w:spacing w:after="0" w:line="240" w:lineRule="auto"/>
              <w:jc w:val="center"/>
              <w:rPr>
                <w:rFonts w:ascii="Sylfaen" w:eastAsia="Times New Roman" w:hAnsi="Sylfaen" w:cs="Calibri"/>
                <w:color w:val="002060"/>
                <w:sz w:val="18"/>
                <w:szCs w:val="18"/>
                <w:lang w:val="en-GB" w:eastAsia="en-GB"/>
              </w:rPr>
            </w:pPr>
            <w:r w:rsidRPr="006B5071">
              <w:rPr>
                <w:rFonts w:ascii="Sylfaen" w:eastAsia="Times New Roman" w:hAnsi="Sylfaen" w:cs="Calibri"/>
                <w:color w:val="002060"/>
                <w:sz w:val="18"/>
                <w:szCs w:val="18"/>
                <w:lang w:val="en-GB" w:eastAsia="en-GB"/>
              </w:rPr>
              <w:t>დევნილთა სოციალური მდგომარეობის გაუმჯობესება</w:t>
            </w:r>
          </w:p>
        </w:tc>
        <w:tc>
          <w:tcPr>
            <w:tcW w:w="1426" w:type="dxa"/>
            <w:shd w:val="clear" w:color="auto" w:fill="auto"/>
            <w:vAlign w:val="center"/>
            <w:hideMark/>
          </w:tcPr>
          <w:p w14:paraId="334A8880" w14:textId="77777777" w:rsidR="006B5071" w:rsidRPr="006B5071" w:rsidRDefault="006B5071" w:rsidP="006B5071">
            <w:pPr>
              <w:spacing w:after="0" w:line="240" w:lineRule="auto"/>
              <w:jc w:val="center"/>
              <w:rPr>
                <w:rFonts w:ascii="Sylfaen" w:eastAsia="Times New Roman" w:hAnsi="Sylfaen" w:cs="Calibri"/>
                <w:color w:val="002060"/>
                <w:sz w:val="20"/>
                <w:szCs w:val="20"/>
                <w:lang w:val="en-GB" w:eastAsia="en-GB"/>
              </w:rPr>
            </w:pPr>
            <w:r w:rsidRPr="006B5071">
              <w:rPr>
                <w:rFonts w:ascii="Sylfaen" w:eastAsia="Times New Roman" w:hAnsi="Sylfaen" w:cs="Calibri"/>
                <w:color w:val="002060"/>
                <w:sz w:val="20"/>
                <w:szCs w:val="20"/>
                <w:lang w:val="en-GB" w:eastAsia="en-GB"/>
              </w:rPr>
              <w:t>10%</w:t>
            </w:r>
          </w:p>
        </w:tc>
        <w:tc>
          <w:tcPr>
            <w:tcW w:w="1162" w:type="dxa"/>
            <w:shd w:val="clear" w:color="000000" w:fill="FFFFFF"/>
            <w:vAlign w:val="center"/>
            <w:hideMark/>
          </w:tcPr>
          <w:p w14:paraId="4D636AF2" w14:textId="77777777" w:rsidR="006B5071" w:rsidRPr="006B5071" w:rsidRDefault="006B5071" w:rsidP="006B5071">
            <w:pPr>
              <w:spacing w:after="0" w:line="240" w:lineRule="auto"/>
              <w:rPr>
                <w:rFonts w:ascii="Sylfaen" w:eastAsia="Times New Roman" w:hAnsi="Sylfaen" w:cs="Calibri"/>
                <w:color w:val="002060"/>
                <w:sz w:val="18"/>
                <w:szCs w:val="18"/>
                <w:lang w:val="en-GB" w:eastAsia="en-GB"/>
              </w:rPr>
            </w:pPr>
            <w:r w:rsidRPr="006B5071">
              <w:rPr>
                <w:rFonts w:ascii="Sylfaen" w:eastAsia="Times New Roman" w:hAnsi="Sylfaen" w:cs="Calibri"/>
                <w:color w:val="002060"/>
                <w:sz w:val="18"/>
                <w:szCs w:val="18"/>
                <w:lang w:val="en-GB" w:eastAsia="en-GB"/>
              </w:rPr>
              <w:t>ფასების ზრდა</w:t>
            </w:r>
          </w:p>
        </w:tc>
      </w:tr>
    </w:tbl>
    <w:p w14:paraId="356672D9" w14:textId="77777777" w:rsidR="006B5071" w:rsidRPr="005C45DC" w:rsidRDefault="006B5071" w:rsidP="002C2D24">
      <w:pPr>
        <w:jc w:val="right"/>
        <w:rPr>
          <w:rFonts w:ascii="Sylfaen" w:hAnsi="Sylfaen"/>
          <w:color w:val="002060"/>
          <w:lang w:val="ka-GE"/>
        </w:rPr>
      </w:pPr>
    </w:p>
    <w:p w14:paraId="2108E3D4" w14:textId="77777777" w:rsidR="00FC0896" w:rsidRDefault="00FC0896" w:rsidP="00987982">
      <w:pPr>
        <w:jc w:val="right"/>
        <w:rPr>
          <w:color w:val="002060"/>
          <w:lang w:val="ka-GE"/>
        </w:rPr>
      </w:pPr>
    </w:p>
    <w:p w14:paraId="72B68EC7" w14:textId="77777777" w:rsidR="00FC0896" w:rsidRDefault="00FC0896" w:rsidP="00987982">
      <w:pPr>
        <w:jc w:val="right"/>
        <w:rPr>
          <w:color w:val="002060"/>
          <w:lang w:val="ka-GE"/>
        </w:rPr>
      </w:pPr>
    </w:p>
    <w:p w14:paraId="1B2E8E1E" w14:textId="77777777" w:rsidR="00FC0896" w:rsidRDefault="00FC0896" w:rsidP="00987982">
      <w:pPr>
        <w:jc w:val="right"/>
        <w:rPr>
          <w:color w:val="002060"/>
          <w:lang w:val="ka-GE"/>
        </w:rPr>
      </w:pPr>
    </w:p>
    <w:p w14:paraId="25A2C2A1" w14:textId="77777777" w:rsidR="00FC0896" w:rsidRDefault="00FC0896" w:rsidP="00987982">
      <w:pPr>
        <w:jc w:val="right"/>
        <w:rPr>
          <w:color w:val="002060"/>
          <w:lang w:val="ka-GE"/>
        </w:rPr>
      </w:pPr>
    </w:p>
    <w:p w14:paraId="437BCC44" w14:textId="77777777" w:rsidR="00B8719C" w:rsidRDefault="00B8719C" w:rsidP="00987982">
      <w:pPr>
        <w:jc w:val="right"/>
        <w:rPr>
          <w:color w:val="002060"/>
          <w:lang w:val="ka-GE"/>
        </w:rPr>
      </w:pPr>
    </w:p>
    <w:p w14:paraId="75BF9DAA" w14:textId="77777777" w:rsidR="00B8719C" w:rsidRDefault="00B8719C" w:rsidP="00987982">
      <w:pPr>
        <w:jc w:val="right"/>
        <w:rPr>
          <w:color w:val="002060"/>
          <w:lang w:val="ka-GE"/>
        </w:rPr>
      </w:pPr>
    </w:p>
    <w:p w14:paraId="21137F3E" w14:textId="7F583393" w:rsidR="00FB460B" w:rsidRPr="005C45DC" w:rsidRDefault="00FB460B" w:rsidP="00987982">
      <w:pPr>
        <w:jc w:val="right"/>
        <w:rPr>
          <w:color w:val="002060"/>
          <w:lang w:val="ka-GE"/>
        </w:rPr>
      </w:pPr>
      <w:r w:rsidRPr="005C45DC">
        <w:rPr>
          <w:color w:val="002060"/>
          <w:lang w:val="ka-GE"/>
        </w:rPr>
        <w:fldChar w:fldCharType="begin"/>
      </w:r>
      <w:r w:rsidRPr="005C45DC">
        <w:rPr>
          <w:color w:val="002060"/>
          <w:lang w:val="ka-GE"/>
        </w:rPr>
        <w:instrText xml:space="preserve"> LINK Excel.Sheet.12 "C:\\Users\\Cacua\\Desktop\\irma\\ირმა\\2025\\2026-2029\\მასალები\\2-სოციალური დახმარება -შეს.xlsx" "11 13 13!R4C2:R16C12" \a \f 4 \h </w:instrText>
      </w:r>
      <w:r w:rsidRPr="005C45DC">
        <w:rPr>
          <w:color w:val="002060"/>
          <w:lang w:val="ka-GE"/>
        </w:rPr>
        <w:fldChar w:fldCharType="separate"/>
      </w:r>
    </w:p>
    <w:p w14:paraId="7A196EF6" w14:textId="72B00118" w:rsidR="006B0FBF" w:rsidRPr="005C45DC" w:rsidRDefault="00FB460B" w:rsidP="00987982">
      <w:pPr>
        <w:jc w:val="right"/>
        <w:rPr>
          <w:rFonts w:ascii="Sylfaen" w:hAnsi="Sylfaen"/>
          <w:color w:val="002060"/>
          <w:sz w:val="20"/>
          <w:szCs w:val="20"/>
          <w:lang w:val="ka-GE"/>
        </w:rPr>
      </w:pPr>
      <w:r w:rsidRPr="005C45DC">
        <w:rPr>
          <w:rFonts w:ascii="Sylfaen" w:hAnsi="Sylfaen"/>
          <w:color w:val="002060"/>
          <w:sz w:val="20"/>
          <w:szCs w:val="20"/>
          <w:lang w:val="ka-GE"/>
        </w:rPr>
        <w:fldChar w:fldCharType="end"/>
      </w:r>
    </w:p>
    <w:p w14:paraId="67FFAD9C" w14:textId="77777777" w:rsidR="00542673" w:rsidRDefault="00542673" w:rsidP="00891E56">
      <w:pPr>
        <w:jc w:val="right"/>
        <w:rPr>
          <w:rFonts w:ascii="Sylfaen" w:hAnsi="Sylfaen"/>
          <w:b/>
          <w:bCs/>
          <w:color w:val="002060"/>
          <w:lang w:val="ka-GE"/>
        </w:rPr>
      </w:pPr>
    </w:p>
    <w:p w14:paraId="00DCA60D" w14:textId="2A67B7B7" w:rsidR="00891E56" w:rsidRPr="00064C97" w:rsidRDefault="00B53D71" w:rsidP="00891E56">
      <w:pPr>
        <w:jc w:val="right"/>
        <w:rPr>
          <w:rFonts w:ascii="Sylfaen" w:hAnsi="Sylfaen"/>
          <w:b/>
          <w:bCs/>
          <w:color w:val="002060"/>
        </w:rPr>
      </w:pPr>
      <w:r>
        <w:rPr>
          <w:rFonts w:ascii="Sylfaen" w:hAnsi="Sylfaen"/>
          <w:b/>
          <w:bCs/>
          <w:color w:val="002060"/>
          <w:lang w:val="ka-GE"/>
        </w:rPr>
        <w:t>დ</w:t>
      </w:r>
      <w:r w:rsidR="00891E56" w:rsidRPr="00064C97">
        <w:rPr>
          <w:rFonts w:ascii="Sylfaen" w:hAnsi="Sylfaen"/>
          <w:b/>
          <w:bCs/>
          <w:color w:val="002060"/>
          <w:lang w:val="ka-GE"/>
        </w:rPr>
        <w:t>ანართი N2</w:t>
      </w:r>
    </w:p>
    <w:p w14:paraId="45C3A9A2" w14:textId="00CCAED9" w:rsidR="00891E56" w:rsidRDefault="00891E56" w:rsidP="00891E56">
      <w:pPr>
        <w:spacing w:after="0" w:line="276" w:lineRule="auto"/>
        <w:contextualSpacing/>
        <w:jc w:val="both"/>
        <w:rPr>
          <w:rFonts w:ascii="Sylfaen" w:eastAsia="Times New Roman" w:hAnsi="Sylfaen"/>
          <w:b/>
          <w:bCs/>
          <w:color w:val="002060"/>
          <w:sz w:val="24"/>
          <w:szCs w:val="24"/>
          <w:lang w:val="ka-GE"/>
        </w:rPr>
      </w:pPr>
      <w:r w:rsidRPr="005C45DC">
        <w:rPr>
          <w:rFonts w:ascii="Sylfaen" w:eastAsia="Times New Roman" w:hAnsi="Sylfaen"/>
          <w:b/>
          <w:bCs/>
          <w:color w:val="002060"/>
          <w:sz w:val="24"/>
          <w:szCs w:val="24"/>
          <w:lang w:val="ka-GE"/>
        </w:rPr>
        <w:t>პრიორიტეტი 3 - განათლების, კულტურის, სპორტის და ახალგაზრდობის განვითარება, ხელშეწყობა და პოპულარიზაცია</w:t>
      </w:r>
      <w:r w:rsidR="00033CF5" w:rsidRPr="005C45DC">
        <w:rPr>
          <w:rFonts w:ascii="Sylfaen" w:eastAsia="Times New Roman" w:hAnsi="Sylfaen"/>
          <w:b/>
          <w:bCs/>
          <w:color w:val="002060"/>
          <w:sz w:val="24"/>
          <w:szCs w:val="24"/>
          <w:lang w:val="ka-GE"/>
        </w:rPr>
        <w:t xml:space="preserve"> </w:t>
      </w:r>
    </w:p>
    <w:p w14:paraId="475C6637" w14:textId="3ECA2C57" w:rsidR="000C7B54" w:rsidRDefault="000C7B54" w:rsidP="00891E56">
      <w:pPr>
        <w:spacing w:after="0" w:line="276" w:lineRule="auto"/>
        <w:contextualSpacing/>
        <w:jc w:val="both"/>
        <w:rPr>
          <w:rFonts w:ascii="Sylfaen" w:eastAsia="Times New Roman" w:hAnsi="Sylfaen"/>
          <w:b/>
          <w:bCs/>
          <w:color w:val="002060"/>
          <w:sz w:val="24"/>
          <w:szCs w:val="24"/>
          <w:lang w:val="ka-GE"/>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4"/>
        <w:gridCol w:w="3796"/>
        <w:gridCol w:w="1360"/>
        <w:gridCol w:w="1360"/>
        <w:gridCol w:w="1360"/>
        <w:gridCol w:w="1360"/>
        <w:gridCol w:w="1360"/>
        <w:gridCol w:w="1360"/>
        <w:gridCol w:w="1360"/>
      </w:tblGrid>
      <w:tr w:rsidR="000C7B54" w:rsidRPr="000C7B54" w14:paraId="0A16CC51" w14:textId="77777777" w:rsidTr="000C7B54">
        <w:trPr>
          <w:trHeight w:val="900"/>
        </w:trPr>
        <w:tc>
          <w:tcPr>
            <w:tcW w:w="317" w:type="pct"/>
            <w:shd w:val="clear" w:color="000000" w:fill="FFFFCC"/>
            <w:vAlign w:val="center"/>
            <w:hideMark/>
          </w:tcPr>
          <w:p w14:paraId="6AD9AFE3"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კოდი</w:t>
            </w:r>
          </w:p>
        </w:tc>
        <w:tc>
          <w:tcPr>
            <w:tcW w:w="1333" w:type="pct"/>
            <w:shd w:val="clear" w:color="000000" w:fill="FFFFCC"/>
            <w:vAlign w:val="center"/>
            <w:hideMark/>
          </w:tcPr>
          <w:p w14:paraId="3C3D7B58"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პრიორიტეტებისა და მათში შემავალი პროგრამების/ღონისძიებების დასახელება</w:t>
            </w:r>
          </w:p>
        </w:tc>
        <w:tc>
          <w:tcPr>
            <w:tcW w:w="478" w:type="pct"/>
            <w:shd w:val="clear" w:color="000000" w:fill="FFFFCC"/>
            <w:vAlign w:val="center"/>
            <w:hideMark/>
          </w:tcPr>
          <w:p w14:paraId="1DB1BDC1"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სულ 2024-2029 წწ.</w:t>
            </w:r>
          </w:p>
        </w:tc>
        <w:tc>
          <w:tcPr>
            <w:tcW w:w="478" w:type="pct"/>
            <w:shd w:val="clear" w:color="000000" w:fill="FFFFCC"/>
            <w:vAlign w:val="center"/>
            <w:hideMark/>
          </w:tcPr>
          <w:p w14:paraId="46C96656"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 xml:space="preserve">2024 წლის ფაქტი </w:t>
            </w:r>
          </w:p>
        </w:tc>
        <w:tc>
          <w:tcPr>
            <w:tcW w:w="478" w:type="pct"/>
            <w:shd w:val="clear" w:color="000000" w:fill="FFFFCC"/>
            <w:vAlign w:val="center"/>
            <w:hideMark/>
          </w:tcPr>
          <w:p w14:paraId="3767C730"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 xml:space="preserve">2025 წლის პროგნოზი </w:t>
            </w:r>
          </w:p>
        </w:tc>
        <w:tc>
          <w:tcPr>
            <w:tcW w:w="478" w:type="pct"/>
            <w:shd w:val="clear" w:color="000000" w:fill="FFFFCC"/>
            <w:vAlign w:val="center"/>
            <w:hideMark/>
          </w:tcPr>
          <w:p w14:paraId="23513D07"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2026 წელი</w:t>
            </w:r>
            <w:r w:rsidRPr="000C7B54">
              <w:rPr>
                <w:rFonts w:ascii="Sylfaen" w:eastAsia="Times New Roman" w:hAnsi="Sylfaen" w:cs="Calibri"/>
                <w:b/>
                <w:bCs/>
                <w:color w:val="002060"/>
                <w:lang w:val="en-GB" w:eastAsia="en-GB"/>
              </w:rPr>
              <w:br/>
              <w:t>პროგნოზი</w:t>
            </w:r>
          </w:p>
        </w:tc>
        <w:tc>
          <w:tcPr>
            <w:tcW w:w="478" w:type="pct"/>
            <w:shd w:val="clear" w:color="000000" w:fill="FFFFCC"/>
            <w:vAlign w:val="center"/>
            <w:hideMark/>
          </w:tcPr>
          <w:p w14:paraId="7E9EFF0B"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2027 წელი</w:t>
            </w:r>
            <w:r w:rsidRPr="000C7B54">
              <w:rPr>
                <w:rFonts w:ascii="Sylfaen" w:eastAsia="Times New Roman" w:hAnsi="Sylfaen" w:cs="Calibri"/>
                <w:b/>
                <w:bCs/>
                <w:color w:val="002060"/>
                <w:lang w:val="en-GB" w:eastAsia="en-GB"/>
              </w:rPr>
              <w:br/>
              <w:t>პროგნოზი</w:t>
            </w:r>
          </w:p>
        </w:tc>
        <w:tc>
          <w:tcPr>
            <w:tcW w:w="478" w:type="pct"/>
            <w:shd w:val="clear" w:color="000000" w:fill="FFFFCC"/>
            <w:vAlign w:val="center"/>
            <w:hideMark/>
          </w:tcPr>
          <w:p w14:paraId="34AB5078"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2028 წელი</w:t>
            </w:r>
            <w:r w:rsidRPr="000C7B54">
              <w:rPr>
                <w:rFonts w:ascii="Sylfaen" w:eastAsia="Times New Roman" w:hAnsi="Sylfaen" w:cs="Calibri"/>
                <w:b/>
                <w:bCs/>
                <w:color w:val="002060"/>
                <w:lang w:val="en-GB" w:eastAsia="en-GB"/>
              </w:rPr>
              <w:br/>
              <w:t>პროგნოზი</w:t>
            </w:r>
          </w:p>
        </w:tc>
        <w:tc>
          <w:tcPr>
            <w:tcW w:w="478" w:type="pct"/>
            <w:shd w:val="clear" w:color="000000" w:fill="FFFFCC"/>
            <w:vAlign w:val="center"/>
            <w:hideMark/>
          </w:tcPr>
          <w:p w14:paraId="2B3ACEA8"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2029 წელი</w:t>
            </w:r>
            <w:r w:rsidRPr="000C7B54">
              <w:rPr>
                <w:rFonts w:ascii="Sylfaen" w:eastAsia="Times New Roman" w:hAnsi="Sylfaen" w:cs="Calibri"/>
                <w:b/>
                <w:bCs/>
                <w:color w:val="002060"/>
                <w:lang w:val="en-GB" w:eastAsia="en-GB"/>
              </w:rPr>
              <w:br/>
              <w:t>პროგნოზი</w:t>
            </w:r>
          </w:p>
        </w:tc>
      </w:tr>
      <w:tr w:rsidR="000C7B54" w:rsidRPr="000C7B54" w14:paraId="580622D5" w14:textId="77777777" w:rsidTr="000C7B54">
        <w:trPr>
          <w:trHeight w:val="1200"/>
        </w:trPr>
        <w:tc>
          <w:tcPr>
            <w:tcW w:w="317" w:type="pct"/>
            <w:shd w:val="clear" w:color="000000" w:fill="D9D9D9"/>
            <w:vAlign w:val="center"/>
            <w:hideMark/>
          </w:tcPr>
          <w:p w14:paraId="27A8E544"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 </w:t>
            </w:r>
          </w:p>
        </w:tc>
        <w:tc>
          <w:tcPr>
            <w:tcW w:w="1333" w:type="pct"/>
            <w:shd w:val="clear" w:color="000000" w:fill="D9D9D9"/>
            <w:vAlign w:val="center"/>
            <w:hideMark/>
          </w:tcPr>
          <w:p w14:paraId="15703121" w14:textId="35E8463E" w:rsidR="000C7B54" w:rsidRPr="000C7B54" w:rsidRDefault="000C7B54" w:rsidP="000C7B54">
            <w:pPr>
              <w:spacing w:after="0" w:line="240" w:lineRule="auto"/>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სულ</w:t>
            </w:r>
            <w:r w:rsidR="00B50D53">
              <w:rPr>
                <w:rFonts w:ascii="Sylfaen" w:eastAsia="Times New Roman" w:hAnsi="Sylfaen" w:cs="Calibri"/>
                <w:b/>
                <w:bCs/>
                <w:color w:val="002060"/>
                <w:lang w:val="en-GB" w:eastAsia="en-GB"/>
              </w:rPr>
              <w:t xml:space="preserve"> </w:t>
            </w:r>
            <w:r w:rsidRPr="000C7B54">
              <w:rPr>
                <w:rFonts w:ascii="Sylfaen" w:eastAsia="Times New Roman" w:hAnsi="Sylfaen" w:cs="Calibri"/>
                <w:b/>
                <w:bCs/>
                <w:color w:val="002060"/>
                <w:lang w:val="en-GB" w:eastAsia="en-GB"/>
              </w:rPr>
              <w:t>განათლების, კულტურის, სპორტის და ახალგაზრდობის განვითარება, ხელშეწყობა და პოპულარიზაცია</w:t>
            </w:r>
          </w:p>
        </w:tc>
        <w:tc>
          <w:tcPr>
            <w:tcW w:w="478" w:type="pct"/>
            <w:shd w:val="clear" w:color="000000" w:fill="D9D9D9"/>
            <w:noWrap/>
            <w:vAlign w:val="center"/>
            <w:hideMark/>
          </w:tcPr>
          <w:p w14:paraId="0C198726"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50034132</w:t>
            </w:r>
          </w:p>
        </w:tc>
        <w:tc>
          <w:tcPr>
            <w:tcW w:w="478" w:type="pct"/>
            <w:shd w:val="clear" w:color="000000" w:fill="D9D9D9"/>
            <w:noWrap/>
            <w:vAlign w:val="center"/>
            <w:hideMark/>
          </w:tcPr>
          <w:p w14:paraId="4A626D35"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6500951</w:t>
            </w:r>
          </w:p>
        </w:tc>
        <w:tc>
          <w:tcPr>
            <w:tcW w:w="478" w:type="pct"/>
            <w:shd w:val="clear" w:color="000000" w:fill="D9D9D9"/>
            <w:noWrap/>
            <w:vAlign w:val="center"/>
            <w:hideMark/>
          </w:tcPr>
          <w:p w14:paraId="3D047122"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7516439</w:t>
            </w:r>
          </w:p>
        </w:tc>
        <w:tc>
          <w:tcPr>
            <w:tcW w:w="478" w:type="pct"/>
            <w:shd w:val="clear" w:color="000000" w:fill="D9D9D9"/>
            <w:noWrap/>
            <w:vAlign w:val="center"/>
            <w:hideMark/>
          </w:tcPr>
          <w:p w14:paraId="6E74E7E3"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9748562</w:t>
            </w:r>
          </w:p>
        </w:tc>
        <w:tc>
          <w:tcPr>
            <w:tcW w:w="478" w:type="pct"/>
            <w:shd w:val="clear" w:color="000000" w:fill="D9D9D9"/>
            <w:noWrap/>
            <w:vAlign w:val="center"/>
            <w:hideMark/>
          </w:tcPr>
          <w:p w14:paraId="15F0D4B2"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8687780</w:t>
            </w:r>
          </w:p>
        </w:tc>
        <w:tc>
          <w:tcPr>
            <w:tcW w:w="478" w:type="pct"/>
            <w:shd w:val="clear" w:color="000000" w:fill="D9D9D9"/>
            <w:noWrap/>
            <w:vAlign w:val="center"/>
            <w:hideMark/>
          </w:tcPr>
          <w:p w14:paraId="531C736D"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8764150</w:t>
            </w:r>
          </w:p>
        </w:tc>
        <w:tc>
          <w:tcPr>
            <w:tcW w:w="478" w:type="pct"/>
            <w:shd w:val="clear" w:color="000000" w:fill="D9D9D9"/>
            <w:noWrap/>
            <w:vAlign w:val="center"/>
            <w:hideMark/>
          </w:tcPr>
          <w:p w14:paraId="0584F05F"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8816250</w:t>
            </w:r>
          </w:p>
        </w:tc>
      </w:tr>
      <w:tr w:rsidR="000C7B54" w:rsidRPr="000C7B54" w14:paraId="7BDB7031" w14:textId="77777777" w:rsidTr="000C7B54">
        <w:trPr>
          <w:trHeight w:val="900"/>
        </w:trPr>
        <w:tc>
          <w:tcPr>
            <w:tcW w:w="317" w:type="pct"/>
            <w:shd w:val="clear" w:color="000000" w:fill="F2F2F2"/>
            <w:vAlign w:val="center"/>
            <w:hideMark/>
          </w:tcPr>
          <w:p w14:paraId="7E7339AA"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 xml:space="preserve"> 01 02 </w:t>
            </w:r>
          </w:p>
        </w:tc>
        <w:tc>
          <w:tcPr>
            <w:tcW w:w="1333" w:type="pct"/>
            <w:shd w:val="clear" w:color="000000" w:fill="F2F2F2"/>
            <w:vAlign w:val="center"/>
            <w:hideMark/>
          </w:tcPr>
          <w:p w14:paraId="25782B5E" w14:textId="77777777" w:rsidR="000C7B54" w:rsidRPr="000C7B54" w:rsidRDefault="000C7B54" w:rsidP="000C7B54">
            <w:pPr>
              <w:spacing w:after="0" w:line="240" w:lineRule="auto"/>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 xml:space="preserve"> აფხაზეთის შესახებ ისტორიული დოკუმენტების ბაზის შექმნა და გადმოცემა </w:t>
            </w:r>
          </w:p>
        </w:tc>
        <w:tc>
          <w:tcPr>
            <w:tcW w:w="478" w:type="pct"/>
            <w:shd w:val="clear" w:color="000000" w:fill="F2F2F2"/>
            <w:noWrap/>
            <w:vAlign w:val="center"/>
            <w:hideMark/>
          </w:tcPr>
          <w:p w14:paraId="0E246B53"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50000</w:t>
            </w:r>
          </w:p>
        </w:tc>
        <w:tc>
          <w:tcPr>
            <w:tcW w:w="478" w:type="pct"/>
            <w:shd w:val="clear" w:color="000000" w:fill="F2F2F2"/>
            <w:noWrap/>
            <w:vAlign w:val="center"/>
            <w:hideMark/>
          </w:tcPr>
          <w:p w14:paraId="26360F25"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0</w:t>
            </w:r>
          </w:p>
        </w:tc>
        <w:tc>
          <w:tcPr>
            <w:tcW w:w="478" w:type="pct"/>
            <w:shd w:val="clear" w:color="000000" w:fill="F2F2F2"/>
            <w:noWrap/>
            <w:vAlign w:val="center"/>
            <w:hideMark/>
          </w:tcPr>
          <w:p w14:paraId="02EFB691"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10000</w:t>
            </w:r>
          </w:p>
        </w:tc>
        <w:tc>
          <w:tcPr>
            <w:tcW w:w="478" w:type="pct"/>
            <w:shd w:val="clear" w:color="000000" w:fill="F2F2F2"/>
            <w:noWrap/>
            <w:vAlign w:val="center"/>
            <w:hideMark/>
          </w:tcPr>
          <w:p w14:paraId="413B8E06"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10000</w:t>
            </w:r>
          </w:p>
        </w:tc>
        <w:tc>
          <w:tcPr>
            <w:tcW w:w="478" w:type="pct"/>
            <w:shd w:val="clear" w:color="000000" w:fill="F2F2F2"/>
            <w:noWrap/>
            <w:vAlign w:val="center"/>
            <w:hideMark/>
          </w:tcPr>
          <w:p w14:paraId="24C4629C"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10000</w:t>
            </w:r>
          </w:p>
        </w:tc>
        <w:tc>
          <w:tcPr>
            <w:tcW w:w="478" w:type="pct"/>
            <w:shd w:val="clear" w:color="000000" w:fill="F2F2F2"/>
            <w:noWrap/>
            <w:vAlign w:val="center"/>
            <w:hideMark/>
          </w:tcPr>
          <w:p w14:paraId="1D07D0C4"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10000</w:t>
            </w:r>
          </w:p>
        </w:tc>
        <w:tc>
          <w:tcPr>
            <w:tcW w:w="478" w:type="pct"/>
            <w:shd w:val="clear" w:color="000000" w:fill="F2F2F2"/>
            <w:noWrap/>
            <w:vAlign w:val="center"/>
            <w:hideMark/>
          </w:tcPr>
          <w:p w14:paraId="4FE0BDBA"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10000</w:t>
            </w:r>
          </w:p>
        </w:tc>
      </w:tr>
      <w:tr w:rsidR="000C7B54" w:rsidRPr="000C7B54" w14:paraId="430217A1" w14:textId="77777777" w:rsidTr="000C7B54">
        <w:trPr>
          <w:trHeight w:val="900"/>
        </w:trPr>
        <w:tc>
          <w:tcPr>
            <w:tcW w:w="317" w:type="pct"/>
            <w:shd w:val="clear" w:color="000000" w:fill="F2F2F2"/>
            <w:vAlign w:val="center"/>
            <w:hideMark/>
          </w:tcPr>
          <w:p w14:paraId="2C6C1006"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lastRenderedPageBreak/>
              <w:t xml:space="preserve"> 06 01 </w:t>
            </w:r>
          </w:p>
        </w:tc>
        <w:tc>
          <w:tcPr>
            <w:tcW w:w="1333" w:type="pct"/>
            <w:shd w:val="clear" w:color="000000" w:fill="F2F2F2"/>
            <w:vAlign w:val="center"/>
            <w:hideMark/>
          </w:tcPr>
          <w:p w14:paraId="48AF7259" w14:textId="77777777" w:rsidR="000C7B54" w:rsidRPr="000C7B54" w:rsidRDefault="000C7B54" w:rsidP="000C7B54">
            <w:pPr>
              <w:spacing w:after="0" w:line="240" w:lineRule="auto"/>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 xml:space="preserve"> განათლების მართვა, კულტურისა და სპორტის სფეროს პოლიტიკის შემუშავება და მართვა </w:t>
            </w:r>
          </w:p>
        </w:tc>
        <w:tc>
          <w:tcPr>
            <w:tcW w:w="478" w:type="pct"/>
            <w:shd w:val="clear" w:color="000000" w:fill="F2F2F2"/>
            <w:noWrap/>
            <w:vAlign w:val="center"/>
            <w:hideMark/>
          </w:tcPr>
          <w:p w14:paraId="0DC294B4"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12954843</w:t>
            </w:r>
          </w:p>
        </w:tc>
        <w:tc>
          <w:tcPr>
            <w:tcW w:w="478" w:type="pct"/>
            <w:shd w:val="clear" w:color="000000" w:fill="F2F2F2"/>
            <w:noWrap/>
            <w:vAlign w:val="center"/>
            <w:hideMark/>
          </w:tcPr>
          <w:p w14:paraId="7CCF8518"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1713991</w:t>
            </w:r>
          </w:p>
        </w:tc>
        <w:tc>
          <w:tcPr>
            <w:tcW w:w="478" w:type="pct"/>
            <w:shd w:val="clear" w:color="000000" w:fill="F2F2F2"/>
            <w:noWrap/>
            <w:vAlign w:val="center"/>
            <w:hideMark/>
          </w:tcPr>
          <w:p w14:paraId="4031E367"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1792972</w:t>
            </w:r>
          </w:p>
        </w:tc>
        <w:tc>
          <w:tcPr>
            <w:tcW w:w="478" w:type="pct"/>
            <w:shd w:val="clear" w:color="000000" w:fill="F2F2F2"/>
            <w:noWrap/>
            <w:vAlign w:val="center"/>
            <w:hideMark/>
          </w:tcPr>
          <w:p w14:paraId="54EDBFA8"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2788270</w:t>
            </w:r>
          </w:p>
        </w:tc>
        <w:tc>
          <w:tcPr>
            <w:tcW w:w="478" w:type="pct"/>
            <w:shd w:val="clear" w:color="000000" w:fill="F2F2F2"/>
            <w:noWrap/>
            <w:vAlign w:val="center"/>
            <w:hideMark/>
          </w:tcPr>
          <w:p w14:paraId="3FDE76AF"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2219870</w:t>
            </w:r>
          </w:p>
        </w:tc>
        <w:tc>
          <w:tcPr>
            <w:tcW w:w="478" w:type="pct"/>
            <w:shd w:val="clear" w:color="000000" w:fill="F2F2F2"/>
            <w:noWrap/>
            <w:vAlign w:val="center"/>
            <w:hideMark/>
          </w:tcPr>
          <w:p w14:paraId="547BEB91"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2219870</w:t>
            </w:r>
          </w:p>
        </w:tc>
        <w:tc>
          <w:tcPr>
            <w:tcW w:w="478" w:type="pct"/>
            <w:shd w:val="clear" w:color="000000" w:fill="F2F2F2"/>
            <w:noWrap/>
            <w:vAlign w:val="center"/>
            <w:hideMark/>
          </w:tcPr>
          <w:p w14:paraId="31090B45"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2219870</w:t>
            </w:r>
          </w:p>
        </w:tc>
      </w:tr>
      <w:tr w:rsidR="000C7B54" w:rsidRPr="000C7B54" w14:paraId="18C58301" w14:textId="77777777" w:rsidTr="000C7B54">
        <w:trPr>
          <w:trHeight w:val="600"/>
        </w:trPr>
        <w:tc>
          <w:tcPr>
            <w:tcW w:w="317" w:type="pct"/>
            <w:shd w:val="clear" w:color="000000" w:fill="F2F2F2"/>
            <w:vAlign w:val="center"/>
            <w:hideMark/>
          </w:tcPr>
          <w:p w14:paraId="425152DB"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 xml:space="preserve"> 06 02 </w:t>
            </w:r>
          </w:p>
        </w:tc>
        <w:tc>
          <w:tcPr>
            <w:tcW w:w="1333" w:type="pct"/>
            <w:shd w:val="clear" w:color="000000" w:fill="F2F2F2"/>
            <w:vAlign w:val="center"/>
            <w:hideMark/>
          </w:tcPr>
          <w:p w14:paraId="44E46D75" w14:textId="77777777" w:rsidR="000C7B54" w:rsidRPr="000C7B54" w:rsidRDefault="000C7B54" w:rsidP="000C7B54">
            <w:pPr>
              <w:spacing w:after="0" w:line="240" w:lineRule="auto"/>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 xml:space="preserve"> ზემო აფხაზეთის რესურსცენტრის მართვა </w:t>
            </w:r>
          </w:p>
        </w:tc>
        <w:tc>
          <w:tcPr>
            <w:tcW w:w="478" w:type="pct"/>
            <w:shd w:val="clear" w:color="000000" w:fill="F2F2F2"/>
            <w:noWrap/>
            <w:vAlign w:val="center"/>
            <w:hideMark/>
          </w:tcPr>
          <w:p w14:paraId="0A47E970"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760248</w:t>
            </w:r>
          </w:p>
        </w:tc>
        <w:tc>
          <w:tcPr>
            <w:tcW w:w="478" w:type="pct"/>
            <w:shd w:val="clear" w:color="000000" w:fill="F2F2F2"/>
            <w:noWrap/>
            <w:vAlign w:val="center"/>
            <w:hideMark/>
          </w:tcPr>
          <w:p w14:paraId="03D32F8E"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126393</w:t>
            </w:r>
          </w:p>
        </w:tc>
        <w:tc>
          <w:tcPr>
            <w:tcW w:w="478" w:type="pct"/>
            <w:shd w:val="clear" w:color="000000" w:fill="F2F2F2"/>
            <w:noWrap/>
            <w:vAlign w:val="center"/>
            <w:hideMark/>
          </w:tcPr>
          <w:p w14:paraId="57D40119"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114975</w:t>
            </w:r>
          </w:p>
        </w:tc>
        <w:tc>
          <w:tcPr>
            <w:tcW w:w="478" w:type="pct"/>
            <w:shd w:val="clear" w:color="000000" w:fill="F2F2F2"/>
            <w:noWrap/>
            <w:vAlign w:val="center"/>
            <w:hideMark/>
          </w:tcPr>
          <w:p w14:paraId="7B3B03DB"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132720</w:t>
            </w:r>
          </w:p>
        </w:tc>
        <w:tc>
          <w:tcPr>
            <w:tcW w:w="478" w:type="pct"/>
            <w:shd w:val="clear" w:color="000000" w:fill="F2F2F2"/>
            <w:noWrap/>
            <w:vAlign w:val="center"/>
            <w:hideMark/>
          </w:tcPr>
          <w:p w14:paraId="220FD85B"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128720</w:t>
            </w:r>
          </w:p>
        </w:tc>
        <w:tc>
          <w:tcPr>
            <w:tcW w:w="478" w:type="pct"/>
            <w:shd w:val="clear" w:color="000000" w:fill="F2F2F2"/>
            <w:noWrap/>
            <w:vAlign w:val="center"/>
            <w:hideMark/>
          </w:tcPr>
          <w:p w14:paraId="54EBCED5"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128720</w:t>
            </w:r>
          </w:p>
        </w:tc>
        <w:tc>
          <w:tcPr>
            <w:tcW w:w="478" w:type="pct"/>
            <w:shd w:val="clear" w:color="000000" w:fill="F2F2F2"/>
            <w:noWrap/>
            <w:vAlign w:val="center"/>
            <w:hideMark/>
          </w:tcPr>
          <w:p w14:paraId="756AAEEC"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128720</w:t>
            </w:r>
          </w:p>
        </w:tc>
      </w:tr>
      <w:tr w:rsidR="000C7B54" w:rsidRPr="000C7B54" w14:paraId="0A0E2903" w14:textId="77777777" w:rsidTr="000C7B54">
        <w:trPr>
          <w:trHeight w:val="600"/>
        </w:trPr>
        <w:tc>
          <w:tcPr>
            <w:tcW w:w="317" w:type="pct"/>
            <w:shd w:val="clear" w:color="000000" w:fill="F2F2F2"/>
            <w:vAlign w:val="center"/>
            <w:hideMark/>
          </w:tcPr>
          <w:p w14:paraId="6C3F8D29"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 xml:space="preserve"> 06 03 </w:t>
            </w:r>
          </w:p>
        </w:tc>
        <w:tc>
          <w:tcPr>
            <w:tcW w:w="1333" w:type="pct"/>
            <w:shd w:val="clear" w:color="000000" w:fill="F2F2F2"/>
            <w:vAlign w:val="center"/>
            <w:hideMark/>
          </w:tcPr>
          <w:p w14:paraId="5D1748E4" w14:textId="77777777" w:rsidR="000C7B54" w:rsidRPr="000C7B54" w:rsidRDefault="000C7B54" w:rsidP="000C7B54">
            <w:pPr>
              <w:spacing w:after="0" w:line="240" w:lineRule="auto"/>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 xml:space="preserve"> გალის რაიონის რესურსცენტრის მართვა </w:t>
            </w:r>
          </w:p>
        </w:tc>
        <w:tc>
          <w:tcPr>
            <w:tcW w:w="478" w:type="pct"/>
            <w:shd w:val="clear" w:color="000000" w:fill="F2F2F2"/>
            <w:noWrap/>
            <w:vAlign w:val="center"/>
            <w:hideMark/>
          </w:tcPr>
          <w:p w14:paraId="61543B5A"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1634981</w:t>
            </w:r>
          </w:p>
        </w:tc>
        <w:tc>
          <w:tcPr>
            <w:tcW w:w="478" w:type="pct"/>
            <w:shd w:val="clear" w:color="000000" w:fill="F2F2F2"/>
            <w:noWrap/>
            <w:vAlign w:val="center"/>
            <w:hideMark/>
          </w:tcPr>
          <w:p w14:paraId="7775D471"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249012</w:t>
            </w:r>
          </w:p>
        </w:tc>
        <w:tc>
          <w:tcPr>
            <w:tcW w:w="478" w:type="pct"/>
            <w:shd w:val="clear" w:color="000000" w:fill="F2F2F2"/>
            <w:noWrap/>
            <w:vAlign w:val="center"/>
            <w:hideMark/>
          </w:tcPr>
          <w:p w14:paraId="7E63F0B4"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253329</w:t>
            </w:r>
          </w:p>
        </w:tc>
        <w:tc>
          <w:tcPr>
            <w:tcW w:w="478" w:type="pct"/>
            <w:shd w:val="clear" w:color="000000" w:fill="F2F2F2"/>
            <w:noWrap/>
            <w:vAlign w:val="center"/>
            <w:hideMark/>
          </w:tcPr>
          <w:p w14:paraId="5B161AC1"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286160</w:t>
            </w:r>
          </w:p>
        </w:tc>
        <w:tc>
          <w:tcPr>
            <w:tcW w:w="478" w:type="pct"/>
            <w:shd w:val="clear" w:color="000000" w:fill="F2F2F2"/>
            <w:noWrap/>
            <w:vAlign w:val="center"/>
            <w:hideMark/>
          </w:tcPr>
          <w:p w14:paraId="7A0D5792"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282160</w:t>
            </w:r>
          </w:p>
        </w:tc>
        <w:tc>
          <w:tcPr>
            <w:tcW w:w="478" w:type="pct"/>
            <w:shd w:val="clear" w:color="000000" w:fill="F2F2F2"/>
            <w:noWrap/>
            <w:vAlign w:val="center"/>
            <w:hideMark/>
          </w:tcPr>
          <w:p w14:paraId="6CE566BC"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282160</w:t>
            </w:r>
          </w:p>
        </w:tc>
        <w:tc>
          <w:tcPr>
            <w:tcW w:w="478" w:type="pct"/>
            <w:shd w:val="clear" w:color="000000" w:fill="F2F2F2"/>
            <w:noWrap/>
            <w:vAlign w:val="center"/>
            <w:hideMark/>
          </w:tcPr>
          <w:p w14:paraId="37A32D50"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282160</w:t>
            </w:r>
          </w:p>
        </w:tc>
      </w:tr>
      <w:tr w:rsidR="000C7B54" w:rsidRPr="000C7B54" w14:paraId="6FA13904" w14:textId="77777777" w:rsidTr="000C7B54">
        <w:trPr>
          <w:trHeight w:val="300"/>
        </w:trPr>
        <w:tc>
          <w:tcPr>
            <w:tcW w:w="317" w:type="pct"/>
            <w:shd w:val="clear" w:color="000000" w:fill="F2F2F2"/>
            <w:vAlign w:val="center"/>
            <w:hideMark/>
          </w:tcPr>
          <w:p w14:paraId="5C480E7D"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 xml:space="preserve"> 06 04 </w:t>
            </w:r>
          </w:p>
        </w:tc>
        <w:tc>
          <w:tcPr>
            <w:tcW w:w="1333" w:type="pct"/>
            <w:shd w:val="clear" w:color="000000" w:fill="F2F2F2"/>
            <w:vAlign w:val="center"/>
            <w:hideMark/>
          </w:tcPr>
          <w:p w14:paraId="5360A64E" w14:textId="43E13316" w:rsidR="000C7B54" w:rsidRPr="000C7B54" w:rsidRDefault="000C7B54" w:rsidP="000C7B54">
            <w:pPr>
              <w:spacing w:after="0" w:line="240" w:lineRule="auto"/>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 xml:space="preserve"> განათლების ხელშეწყობის პროგრამა</w:t>
            </w:r>
            <w:r w:rsidR="00B50D53">
              <w:rPr>
                <w:rFonts w:ascii="Sylfaen" w:eastAsia="Times New Roman" w:hAnsi="Sylfaen" w:cs="Calibri"/>
                <w:b/>
                <w:bCs/>
                <w:color w:val="002060"/>
                <w:lang w:val="en-GB" w:eastAsia="en-GB"/>
              </w:rPr>
              <w:t xml:space="preserve"> </w:t>
            </w:r>
          </w:p>
        </w:tc>
        <w:tc>
          <w:tcPr>
            <w:tcW w:w="478" w:type="pct"/>
            <w:shd w:val="clear" w:color="000000" w:fill="F2F2F2"/>
            <w:noWrap/>
            <w:vAlign w:val="center"/>
            <w:hideMark/>
          </w:tcPr>
          <w:p w14:paraId="3DD8D075"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4519655</w:t>
            </w:r>
          </w:p>
        </w:tc>
        <w:tc>
          <w:tcPr>
            <w:tcW w:w="478" w:type="pct"/>
            <w:shd w:val="clear" w:color="000000" w:fill="F2F2F2"/>
            <w:noWrap/>
            <w:vAlign w:val="center"/>
            <w:hideMark/>
          </w:tcPr>
          <w:p w14:paraId="41C1F557"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363555</w:t>
            </w:r>
          </w:p>
        </w:tc>
        <w:tc>
          <w:tcPr>
            <w:tcW w:w="478" w:type="pct"/>
            <w:shd w:val="clear" w:color="000000" w:fill="F2F2F2"/>
            <w:noWrap/>
            <w:vAlign w:val="center"/>
            <w:hideMark/>
          </w:tcPr>
          <w:p w14:paraId="48EDE678"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441860</w:t>
            </w:r>
          </w:p>
        </w:tc>
        <w:tc>
          <w:tcPr>
            <w:tcW w:w="478" w:type="pct"/>
            <w:shd w:val="clear" w:color="000000" w:fill="F2F2F2"/>
            <w:noWrap/>
            <w:vAlign w:val="center"/>
            <w:hideMark/>
          </w:tcPr>
          <w:p w14:paraId="69AF5798"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928560</w:t>
            </w:r>
          </w:p>
        </w:tc>
        <w:tc>
          <w:tcPr>
            <w:tcW w:w="478" w:type="pct"/>
            <w:shd w:val="clear" w:color="000000" w:fill="F2F2F2"/>
            <w:noWrap/>
            <w:vAlign w:val="center"/>
            <w:hideMark/>
          </w:tcPr>
          <w:p w14:paraId="06C03F6F"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928560</w:t>
            </w:r>
          </w:p>
        </w:tc>
        <w:tc>
          <w:tcPr>
            <w:tcW w:w="478" w:type="pct"/>
            <w:shd w:val="clear" w:color="000000" w:fill="F2F2F2"/>
            <w:noWrap/>
            <w:vAlign w:val="center"/>
            <w:hideMark/>
          </w:tcPr>
          <w:p w14:paraId="184E374E"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928560</w:t>
            </w:r>
          </w:p>
        </w:tc>
        <w:tc>
          <w:tcPr>
            <w:tcW w:w="478" w:type="pct"/>
            <w:shd w:val="clear" w:color="000000" w:fill="F2F2F2"/>
            <w:noWrap/>
            <w:vAlign w:val="center"/>
            <w:hideMark/>
          </w:tcPr>
          <w:p w14:paraId="0BAC64BC"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928560</w:t>
            </w:r>
          </w:p>
        </w:tc>
      </w:tr>
      <w:tr w:rsidR="000C7B54" w:rsidRPr="000C7B54" w14:paraId="2980CF7B" w14:textId="77777777" w:rsidTr="000C7B54">
        <w:trPr>
          <w:trHeight w:val="600"/>
        </w:trPr>
        <w:tc>
          <w:tcPr>
            <w:tcW w:w="317" w:type="pct"/>
            <w:shd w:val="clear" w:color="000000" w:fill="FFFFFF"/>
            <w:vAlign w:val="center"/>
            <w:hideMark/>
          </w:tcPr>
          <w:p w14:paraId="17153B8D"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06 04 01 </w:t>
            </w:r>
          </w:p>
        </w:tc>
        <w:tc>
          <w:tcPr>
            <w:tcW w:w="1333" w:type="pct"/>
            <w:shd w:val="clear" w:color="000000" w:fill="FFFFFF"/>
            <w:vAlign w:val="center"/>
            <w:hideMark/>
          </w:tcPr>
          <w:p w14:paraId="249A55AF"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სასკოლო ინფრასტრუქტურისა და სასწავლო გარემოს გაუმჯობესება </w:t>
            </w:r>
          </w:p>
        </w:tc>
        <w:tc>
          <w:tcPr>
            <w:tcW w:w="478" w:type="pct"/>
            <w:shd w:val="clear" w:color="000000" w:fill="FFFFFF"/>
            <w:noWrap/>
            <w:vAlign w:val="center"/>
            <w:hideMark/>
          </w:tcPr>
          <w:p w14:paraId="4FD5DCA9"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474726</w:t>
            </w:r>
          </w:p>
        </w:tc>
        <w:tc>
          <w:tcPr>
            <w:tcW w:w="478" w:type="pct"/>
            <w:shd w:val="clear" w:color="000000" w:fill="FFFFFF"/>
            <w:noWrap/>
            <w:vAlign w:val="center"/>
            <w:hideMark/>
          </w:tcPr>
          <w:p w14:paraId="5A7F212D"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98726</w:t>
            </w:r>
          </w:p>
        </w:tc>
        <w:tc>
          <w:tcPr>
            <w:tcW w:w="478" w:type="pct"/>
            <w:shd w:val="clear" w:color="000000" w:fill="FFFFFF"/>
            <w:noWrap/>
            <w:vAlign w:val="center"/>
            <w:hideMark/>
          </w:tcPr>
          <w:p w14:paraId="5A2896C2"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56000</w:t>
            </w:r>
          </w:p>
        </w:tc>
        <w:tc>
          <w:tcPr>
            <w:tcW w:w="478" w:type="pct"/>
            <w:shd w:val="clear" w:color="000000" w:fill="FFFFFF"/>
            <w:noWrap/>
            <w:vAlign w:val="center"/>
            <w:hideMark/>
          </w:tcPr>
          <w:p w14:paraId="622C8164"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80000</w:t>
            </w:r>
          </w:p>
        </w:tc>
        <w:tc>
          <w:tcPr>
            <w:tcW w:w="478" w:type="pct"/>
            <w:shd w:val="clear" w:color="000000" w:fill="FFFFFF"/>
            <w:noWrap/>
            <w:vAlign w:val="center"/>
            <w:hideMark/>
          </w:tcPr>
          <w:p w14:paraId="606CCF43"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80000</w:t>
            </w:r>
          </w:p>
        </w:tc>
        <w:tc>
          <w:tcPr>
            <w:tcW w:w="478" w:type="pct"/>
            <w:shd w:val="clear" w:color="000000" w:fill="FFFFFF"/>
            <w:noWrap/>
            <w:vAlign w:val="center"/>
            <w:hideMark/>
          </w:tcPr>
          <w:p w14:paraId="495839CC"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80000</w:t>
            </w:r>
          </w:p>
        </w:tc>
        <w:tc>
          <w:tcPr>
            <w:tcW w:w="478" w:type="pct"/>
            <w:shd w:val="clear" w:color="000000" w:fill="FFFFFF"/>
            <w:noWrap/>
            <w:vAlign w:val="center"/>
            <w:hideMark/>
          </w:tcPr>
          <w:p w14:paraId="58AE15A2"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80000</w:t>
            </w:r>
          </w:p>
        </w:tc>
      </w:tr>
      <w:tr w:rsidR="000C7B54" w:rsidRPr="000C7B54" w14:paraId="40E072A8" w14:textId="77777777" w:rsidTr="000C7B54">
        <w:trPr>
          <w:trHeight w:val="435"/>
        </w:trPr>
        <w:tc>
          <w:tcPr>
            <w:tcW w:w="317" w:type="pct"/>
            <w:shd w:val="clear" w:color="000000" w:fill="FFFFFF"/>
            <w:vAlign w:val="center"/>
            <w:hideMark/>
          </w:tcPr>
          <w:p w14:paraId="4DA45D2D"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06 04 02 </w:t>
            </w:r>
          </w:p>
        </w:tc>
        <w:tc>
          <w:tcPr>
            <w:tcW w:w="1333" w:type="pct"/>
            <w:shd w:val="clear" w:color="000000" w:fill="FFFFFF"/>
            <w:vAlign w:val="center"/>
            <w:hideMark/>
          </w:tcPr>
          <w:p w14:paraId="359769BB"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წარმატებული ახალგაზრდების მხარდაჭერა </w:t>
            </w:r>
          </w:p>
        </w:tc>
        <w:tc>
          <w:tcPr>
            <w:tcW w:w="478" w:type="pct"/>
            <w:shd w:val="clear" w:color="000000" w:fill="FFFFFF"/>
            <w:noWrap/>
            <w:vAlign w:val="center"/>
            <w:hideMark/>
          </w:tcPr>
          <w:p w14:paraId="0CBFF15F"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2223752</w:t>
            </w:r>
          </w:p>
        </w:tc>
        <w:tc>
          <w:tcPr>
            <w:tcW w:w="478" w:type="pct"/>
            <w:shd w:val="clear" w:color="000000" w:fill="FFFFFF"/>
            <w:noWrap/>
            <w:vAlign w:val="center"/>
            <w:hideMark/>
          </w:tcPr>
          <w:p w14:paraId="3A9B7319"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107752</w:t>
            </w:r>
          </w:p>
        </w:tc>
        <w:tc>
          <w:tcPr>
            <w:tcW w:w="478" w:type="pct"/>
            <w:shd w:val="clear" w:color="000000" w:fill="FFFFFF"/>
            <w:noWrap/>
            <w:vAlign w:val="center"/>
            <w:hideMark/>
          </w:tcPr>
          <w:p w14:paraId="789B58A6"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130000</w:t>
            </w:r>
          </w:p>
        </w:tc>
        <w:tc>
          <w:tcPr>
            <w:tcW w:w="478" w:type="pct"/>
            <w:shd w:val="clear" w:color="000000" w:fill="FFFFFF"/>
            <w:noWrap/>
            <w:vAlign w:val="center"/>
            <w:hideMark/>
          </w:tcPr>
          <w:p w14:paraId="7AA4DEF3"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496500</w:t>
            </w:r>
          </w:p>
        </w:tc>
        <w:tc>
          <w:tcPr>
            <w:tcW w:w="478" w:type="pct"/>
            <w:shd w:val="clear" w:color="000000" w:fill="FFFFFF"/>
            <w:noWrap/>
            <w:vAlign w:val="center"/>
            <w:hideMark/>
          </w:tcPr>
          <w:p w14:paraId="2209F9DA"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496500</w:t>
            </w:r>
          </w:p>
        </w:tc>
        <w:tc>
          <w:tcPr>
            <w:tcW w:w="478" w:type="pct"/>
            <w:shd w:val="clear" w:color="000000" w:fill="FFFFFF"/>
            <w:noWrap/>
            <w:vAlign w:val="center"/>
            <w:hideMark/>
          </w:tcPr>
          <w:p w14:paraId="73C2F77C"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496500</w:t>
            </w:r>
          </w:p>
        </w:tc>
        <w:tc>
          <w:tcPr>
            <w:tcW w:w="478" w:type="pct"/>
            <w:shd w:val="clear" w:color="000000" w:fill="FFFFFF"/>
            <w:noWrap/>
            <w:vAlign w:val="center"/>
            <w:hideMark/>
          </w:tcPr>
          <w:p w14:paraId="199D4157"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496500</w:t>
            </w:r>
          </w:p>
        </w:tc>
      </w:tr>
      <w:tr w:rsidR="000C7B54" w:rsidRPr="000C7B54" w14:paraId="79149ACB" w14:textId="77777777" w:rsidTr="000C7B54">
        <w:trPr>
          <w:trHeight w:val="900"/>
        </w:trPr>
        <w:tc>
          <w:tcPr>
            <w:tcW w:w="317" w:type="pct"/>
            <w:shd w:val="clear" w:color="000000" w:fill="FFFFFF"/>
            <w:vAlign w:val="center"/>
            <w:hideMark/>
          </w:tcPr>
          <w:p w14:paraId="7D9B7EE1"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06 04 03 </w:t>
            </w:r>
          </w:p>
        </w:tc>
        <w:tc>
          <w:tcPr>
            <w:tcW w:w="1333" w:type="pct"/>
            <w:shd w:val="clear" w:color="000000" w:fill="FFFFFF"/>
            <w:vAlign w:val="center"/>
            <w:hideMark/>
          </w:tcPr>
          <w:p w14:paraId="515F7480"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ოკუპირებული აფხაზეთის ტერიტორიის გალის რაიონის ქართული ენის პედაგოგების მხარდაჭერა </w:t>
            </w:r>
          </w:p>
        </w:tc>
        <w:tc>
          <w:tcPr>
            <w:tcW w:w="478" w:type="pct"/>
            <w:shd w:val="clear" w:color="000000" w:fill="FFFFFF"/>
            <w:noWrap/>
            <w:vAlign w:val="center"/>
            <w:hideMark/>
          </w:tcPr>
          <w:p w14:paraId="56052897"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146000</w:t>
            </w:r>
          </w:p>
        </w:tc>
        <w:tc>
          <w:tcPr>
            <w:tcW w:w="478" w:type="pct"/>
            <w:shd w:val="clear" w:color="000000" w:fill="FFFFFF"/>
            <w:noWrap/>
            <w:vAlign w:val="center"/>
            <w:hideMark/>
          </w:tcPr>
          <w:p w14:paraId="1EF31DBF"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6FC8E9A6"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09B8672A"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36500</w:t>
            </w:r>
          </w:p>
        </w:tc>
        <w:tc>
          <w:tcPr>
            <w:tcW w:w="478" w:type="pct"/>
            <w:shd w:val="clear" w:color="000000" w:fill="FFFFFF"/>
            <w:noWrap/>
            <w:vAlign w:val="center"/>
            <w:hideMark/>
          </w:tcPr>
          <w:p w14:paraId="025A726E"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36500</w:t>
            </w:r>
          </w:p>
        </w:tc>
        <w:tc>
          <w:tcPr>
            <w:tcW w:w="478" w:type="pct"/>
            <w:shd w:val="clear" w:color="000000" w:fill="FFFFFF"/>
            <w:noWrap/>
            <w:vAlign w:val="center"/>
            <w:hideMark/>
          </w:tcPr>
          <w:p w14:paraId="62E493F7"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36500</w:t>
            </w:r>
          </w:p>
        </w:tc>
        <w:tc>
          <w:tcPr>
            <w:tcW w:w="478" w:type="pct"/>
            <w:shd w:val="clear" w:color="000000" w:fill="FFFFFF"/>
            <w:noWrap/>
            <w:vAlign w:val="center"/>
            <w:hideMark/>
          </w:tcPr>
          <w:p w14:paraId="760D58CD"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36500</w:t>
            </w:r>
          </w:p>
        </w:tc>
      </w:tr>
      <w:tr w:rsidR="000C7B54" w:rsidRPr="000C7B54" w14:paraId="41332546" w14:textId="77777777" w:rsidTr="000C7B54">
        <w:trPr>
          <w:trHeight w:val="435"/>
        </w:trPr>
        <w:tc>
          <w:tcPr>
            <w:tcW w:w="317" w:type="pct"/>
            <w:shd w:val="clear" w:color="000000" w:fill="FFFFFF"/>
            <w:vAlign w:val="center"/>
            <w:hideMark/>
          </w:tcPr>
          <w:p w14:paraId="2683545C"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06 04 07 </w:t>
            </w:r>
          </w:p>
        </w:tc>
        <w:tc>
          <w:tcPr>
            <w:tcW w:w="1333" w:type="pct"/>
            <w:shd w:val="clear" w:color="000000" w:fill="FFFFFF"/>
            <w:vAlign w:val="center"/>
            <w:hideMark/>
          </w:tcPr>
          <w:p w14:paraId="17481595"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საგანმანათლებლო - შემეცნებით ბანაკები </w:t>
            </w:r>
          </w:p>
        </w:tc>
        <w:tc>
          <w:tcPr>
            <w:tcW w:w="478" w:type="pct"/>
            <w:shd w:val="clear" w:color="000000" w:fill="FFFFFF"/>
            <w:noWrap/>
            <w:vAlign w:val="center"/>
            <w:hideMark/>
          </w:tcPr>
          <w:p w14:paraId="4370A588"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226823</w:t>
            </w:r>
          </w:p>
        </w:tc>
        <w:tc>
          <w:tcPr>
            <w:tcW w:w="478" w:type="pct"/>
            <w:shd w:val="clear" w:color="000000" w:fill="FFFFFF"/>
            <w:noWrap/>
            <w:vAlign w:val="center"/>
            <w:hideMark/>
          </w:tcPr>
          <w:p w14:paraId="538B3948"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36823</w:t>
            </w:r>
          </w:p>
        </w:tc>
        <w:tc>
          <w:tcPr>
            <w:tcW w:w="478" w:type="pct"/>
            <w:shd w:val="clear" w:color="000000" w:fill="FFFFFF"/>
            <w:noWrap/>
            <w:vAlign w:val="center"/>
            <w:hideMark/>
          </w:tcPr>
          <w:p w14:paraId="1F21680F"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50000</w:t>
            </w:r>
          </w:p>
        </w:tc>
        <w:tc>
          <w:tcPr>
            <w:tcW w:w="478" w:type="pct"/>
            <w:shd w:val="clear" w:color="000000" w:fill="FFFFFF"/>
            <w:noWrap/>
            <w:vAlign w:val="center"/>
            <w:hideMark/>
          </w:tcPr>
          <w:p w14:paraId="5FA1C650"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35000</w:t>
            </w:r>
          </w:p>
        </w:tc>
        <w:tc>
          <w:tcPr>
            <w:tcW w:w="478" w:type="pct"/>
            <w:shd w:val="clear" w:color="000000" w:fill="FFFFFF"/>
            <w:noWrap/>
            <w:vAlign w:val="center"/>
            <w:hideMark/>
          </w:tcPr>
          <w:p w14:paraId="5C41D41C"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35000</w:t>
            </w:r>
          </w:p>
        </w:tc>
        <w:tc>
          <w:tcPr>
            <w:tcW w:w="478" w:type="pct"/>
            <w:shd w:val="clear" w:color="000000" w:fill="FFFFFF"/>
            <w:noWrap/>
            <w:vAlign w:val="center"/>
            <w:hideMark/>
          </w:tcPr>
          <w:p w14:paraId="64732956"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35000</w:t>
            </w:r>
          </w:p>
        </w:tc>
        <w:tc>
          <w:tcPr>
            <w:tcW w:w="478" w:type="pct"/>
            <w:shd w:val="clear" w:color="000000" w:fill="FFFFFF"/>
            <w:noWrap/>
            <w:vAlign w:val="center"/>
            <w:hideMark/>
          </w:tcPr>
          <w:p w14:paraId="3105A90D"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35000</w:t>
            </w:r>
          </w:p>
        </w:tc>
      </w:tr>
      <w:tr w:rsidR="000C7B54" w:rsidRPr="000C7B54" w14:paraId="734949E4" w14:textId="77777777" w:rsidTr="000C7B54">
        <w:trPr>
          <w:trHeight w:val="600"/>
        </w:trPr>
        <w:tc>
          <w:tcPr>
            <w:tcW w:w="317" w:type="pct"/>
            <w:shd w:val="clear" w:color="000000" w:fill="FFFFFF"/>
            <w:vAlign w:val="center"/>
            <w:hideMark/>
          </w:tcPr>
          <w:p w14:paraId="6229C831"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06 04 17 </w:t>
            </w:r>
          </w:p>
        </w:tc>
        <w:tc>
          <w:tcPr>
            <w:tcW w:w="1333" w:type="pct"/>
            <w:shd w:val="clear" w:color="000000" w:fill="FFFFFF"/>
            <w:vAlign w:val="center"/>
            <w:hideMark/>
          </w:tcPr>
          <w:p w14:paraId="77F1F0DD"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აფხაზური ენის პედაგოგთა ფინანსური მხარდაჭერა </w:t>
            </w:r>
          </w:p>
        </w:tc>
        <w:tc>
          <w:tcPr>
            <w:tcW w:w="478" w:type="pct"/>
            <w:shd w:val="clear" w:color="000000" w:fill="FFFFFF"/>
            <w:noWrap/>
            <w:vAlign w:val="center"/>
            <w:hideMark/>
          </w:tcPr>
          <w:p w14:paraId="17B25229"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142500</w:t>
            </w:r>
          </w:p>
        </w:tc>
        <w:tc>
          <w:tcPr>
            <w:tcW w:w="478" w:type="pct"/>
            <w:shd w:val="clear" w:color="000000" w:fill="FFFFFF"/>
            <w:noWrap/>
            <w:vAlign w:val="center"/>
            <w:hideMark/>
          </w:tcPr>
          <w:p w14:paraId="2F06BCBF"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17500</w:t>
            </w:r>
          </w:p>
        </w:tc>
        <w:tc>
          <w:tcPr>
            <w:tcW w:w="478" w:type="pct"/>
            <w:shd w:val="clear" w:color="000000" w:fill="FFFFFF"/>
            <w:noWrap/>
            <w:vAlign w:val="center"/>
            <w:hideMark/>
          </w:tcPr>
          <w:p w14:paraId="3083BAAA"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25000</w:t>
            </w:r>
          </w:p>
        </w:tc>
        <w:tc>
          <w:tcPr>
            <w:tcW w:w="478" w:type="pct"/>
            <w:shd w:val="clear" w:color="000000" w:fill="FFFFFF"/>
            <w:noWrap/>
            <w:vAlign w:val="center"/>
            <w:hideMark/>
          </w:tcPr>
          <w:p w14:paraId="489CC5FA"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25000</w:t>
            </w:r>
          </w:p>
        </w:tc>
        <w:tc>
          <w:tcPr>
            <w:tcW w:w="478" w:type="pct"/>
            <w:shd w:val="clear" w:color="000000" w:fill="FFFFFF"/>
            <w:noWrap/>
            <w:vAlign w:val="center"/>
            <w:hideMark/>
          </w:tcPr>
          <w:p w14:paraId="4163E6D4"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25000</w:t>
            </w:r>
          </w:p>
        </w:tc>
        <w:tc>
          <w:tcPr>
            <w:tcW w:w="478" w:type="pct"/>
            <w:shd w:val="clear" w:color="000000" w:fill="FFFFFF"/>
            <w:noWrap/>
            <w:vAlign w:val="center"/>
            <w:hideMark/>
          </w:tcPr>
          <w:p w14:paraId="309B3925"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25000</w:t>
            </w:r>
          </w:p>
        </w:tc>
        <w:tc>
          <w:tcPr>
            <w:tcW w:w="478" w:type="pct"/>
            <w:shd w:val="clear" w:color="000000" w:fill="FFFFFF"/>
            <w:noWrap/>
            <w:vAlign w:val="center"/>
            <w:hideMark/>
          </w:tcPr>
          <w:p w14:paraId="4DEC0A05"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25000</w:t>
            </w:r>
          </w:p>
        </w:tc>
      </w:tr>
      <w:tr w:rsidR="000C7B54" w:rsidRPr="000C7B54" w14:paraId="452949E9" w14:textId="77777777" w:rsidTr="000C7B54">
        <w:trPr>
          <w:trHeight w:val="570"/>
        </w:trPr>
        <w:tc>
          <w:tcPr>
            <w:tcW w:w="317" w:type="pct"/>
            <w:shd w:val="clear" w:color="000000" w:fill="FFFFFF"/>
            <w:vAlign w:val="center"/>
            <w:hideMark/>
          </w:tcPr>
          <w:p w14:paraId="5DA49521"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06 04 20 </w:t>
            </w:r>
          </w:p>
        </w:tc>
        <w:tc>
          <w:tcPr>
            <w:tcW w:w="1333" w:type="pct"/>
            <w:shd w:val="clear" w:color="000000" w:fill="FFFFFF"/>
            <w:vAlign w:val="center"/>
            <w:hideMark/>
          </w:tcPr>
          <w:p w14:paraId="0DFA0302"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დისტანციური სწავლების სკოლა </w:t>
            </w:r>
          </w:p>
        </w:tc>
        <w:tc>
          <w:tcPr>
            <w:tcW w:w="478" w:type="pct"/>
            <w:shd w:val="clear" w:color="000000" w:fill="FFFFFF"/>
            <w:noWrap/>
            <w:vAlign w:val="center"/>
            <w:hideMark/>
          </w:tcPr>
          <w:p w14:paraId="4B522C68"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511572</w:t>
            </w:r>
          </w:p>
        </w:tc>
        <w:tc>
          <w:tcPr>
            <w:tcW w:w="478" w:type="pct"/>
            <w:shd w:val="clear" w:color="000000" w:fill="FFFFFF"/>
            <w:noWrap/>
            <w:vAlign w:val="center"/>
            <w:hideMark/>
          </w:tcPr>
          <w:p w14:paraId="2A7E72F7"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75540</w:t>
            </w:r>
          </w:p>
        </w:tc>
        <w:tc>
          <w:tcPr>
            <w:tcW w:w="478" w:type="pct"/>
            <w:shd w:val="clear" w:color="000000" w:fill="FFFFFF"/>
            <w:noWrap/>
            <w:vAlign w:val="center"/>
            <w:hideMark/>
          </w:tcPr>
          <w:p w14:paraId="500D37C2"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77760</w:t>
            </w:r>
          </w:p>
        </w:tc>
        <w:tc>
          <w:tcPr>
            <w:tcW w:w="478" w:type="pct"/>
            <w:shd w:val="clear" w:color="000000" w:fill="FFFFFF"/>
            <w:noWrap/>
            <w:vAlign w:val="center"/>
            <w:hideMark/>
          </w:tcPr>
          <w:p w14:paraId="2620F900"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89568</w:t>
            </w:r>
          </w:p>
        </w:tc>
        <w:tc>
          <w:tcPr>
            <w:tcW w:w="478" w:type="pct"/>
            <w:shd w:val="clear" w:color="000000" w:fill="FFFFFF"/>
            <w:noWrap/>
            <w:vAlign w:val="center"/>
            <w:hideMark/>
          </w:tcPr>
          <w:p w14:paraId="59FD4193"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89568</w:t>
            </w:r>
          </w:p>
        </w:tc>
        <w:tc>
          <w:tcPr>
            <w:tcW w:w="478" w:type="pct"/>
            <w:shd w:val="clear" w:color="000000" w:fill="FFFFFF"/>
            <w:noWrap/>
            <w:vAlign w:val="center"/>
            <w:hideMark/>
          </w:tcPr>
          <w:p w14:paraId="63C996AB"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89568</w:t>
            </w:r>
          </w:p>
        </w:tc>
        <w:tc>
          <w:tcPr>
            <w:tcW w:w="478" w:type="pct"/>
            <w:shd w:val="clear" w:color="000000" w:fill="FFFFFF"/>
            <w:noWrap/>
            <w:vAlign w:val="center"/>
            <w:hideMark/>
          </w:tcPr>
          <w:p w14:paraId="47A5F809"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89568</w:t>
            </w:r>
          </w:p>
        </w:tc>
      </w:tr>
      <w:tr w:rsidR="000C7B54" w:rsidRPr="000C7B54" w14:paraId="5EAF6021" w14:textId="77777777" w:rsidTr="000C7B54">
        <w:trPr>
          <w:trHeight w:val="600"/>
        </w:trPr>
        <w:tc>
          <w:tcPr>
            <w:tcW w:w="317" w:type="pct"/>
            <w:shd w:val="clear" w:color="000000" w:fill="FFFFFF"/>
            <w:vAlign w:val="center"/>
            <w:hideMark/>
          </w:tcPr>
          <w:p w14:paraId="5C0544E9"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06 04 24 </w:t>
            </w:r>
          </w:p>
        </w:tc>
        <w:tc>
          <w:tcPr>
            <w:tcW w:w="1333" w:type="pct"/>
            <w:shd w:val="clear" w:color="000000" w:fill="FFFFFF"/>
            <w:vAlign w:val="center"/>
            <w:hideMark/>
          </w:tcPr>
          <w:p w14:paraId="5131939B"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პროფესიული უნარების განვითარების მხარდაჭერა სკოლებში </w:t>
            </w:r>
          </w:p>
        </w:tc>
        <w:tc>
          <w:tcPr>
            <w:tcW w:w="478" w:type="pct"/>
            <w:shd w:val="clear" w:color="000000" w:fill="FFFFFF"/>
            <w:noWrap/>
            <w:vAlign w:val="center"/>
            <w:hideMark/>
          </w:tcPr>
          <w:p w14:paraId="75F88FE6"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44546</w:t>
            </w:r>
          </w:p>
        </w:tc>
        <w:tc>
          <w:tcPr>
            <w:tcW w:w="478" w:type="pct"/>
            <w:shd w:val="clear" w:color="000000" w:fill="FFFFFF"/>
            <w:noWrap/>
            <w:vAlign w:val="center"/>
            <w:hideMark/>
          </w:tcPr>
          <w:p w14:paraId="5BB56EA7"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4546</w:t>
            </w:r>
          </w:p>
        </w:tc>
        <w:tc>
          <w:tcPr>
            <w:tcW w:w="478" w:type="pct"/>
            <w:shd w:val="clear" w:color="000000" w:fill="FFFFFF"/>
            <w:noWrap/>
            <w:vAlign w:val="center"/>
            <w:hideMark/>
          </w:tcPr>
          <w:p w14:paraId="5A62DF7F"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6000</w:t>
            </w:r>
          </w:p>
        </w:tc>
        <w:tc>
          <w:tcPr>
            <w:tcW w:w="478" w:type="pct"/>
            <w:shd w:val="clear" w:color="000000" w:fill="FFFFFF"/>
            <w:noWrap/>
            <w:vAlign w:val="center"/>
            <w:hideMark/>
          </w:tcPr>
          <w:p w14:paraId="1E24FB62"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8500</w:t>
            </w:r>
          </w:p>
        </w:tc>
        <w:tc>
          <w:tcPr>
            <w:tcW w:w="478" w:type="pct"/>
            <w:shd w:val="clear" w:color="000000" w:fill="FFFFFF"/>
            <w:noWrap/>
            <w:vAlign w:val="center"/>
            <w:hideMark/>
          </w:tcPr>
          <w:p w14:paraId="0BCC95D4"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8500</w:t>
            </w:r>
          </w:p>
        </w:tc>
        <w:tc>
          <w:tcPr>
            <w:tcW w:w="478" w:type="pct"/>
            <w:shd w:val="clear" w:color="000000" w:fill="FFFFFF"/>
            <w:noWrap/>
            <w:vAlign w:val="center"/>
            <w:hideMark/>
          </w:tcPr>
          <w:p w14:paraId="429C9479"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8500</w:t>
            </w:r>
          </w:p>
        </w:tc>
        <w:tc>
          <w:tcPr>
            <w:tcW w:w="478" w:type="pct"/>
            <w:shd w:val="clear" w:color="000000" w:fill="FFFFFF"/>
            <w:noWrap/>
            <w:vAlign w:val="center"/>
            <w:hideMark/>
          </w:tcPr>
          <w:p w14:paraId="0BF8B11D"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8500</w:t>
            </w:r>
          </w:p>
        </w:tc>
      </w:tr>
      <w:tr w:rsidR="000C7B54" w:rsidRPr="000C7B54" w14:paraId="2EE2ADA7" w14:textId="77777777" w:rsidTr="000C7B54">
        <w:trPr>
          <w:trHeight w:val="585"/>
        </w:trPr>
        <w:tc>
          <w:tcPr>
            <w:tcW w:w="317" w:type="pct"/>
            <w:shd w:val="clear" w:color="000000" w:fill="FFFFFF"/>
            <w:vAlign w:val="center"/>
            <w:hideMark/>
          </w:tcPr>
          <w:p w14:paraId="0907AD7B"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lastRenderedPageBreak/>
              <w:t xml:space="preserve"> 06 04 26 </w:t>
            </w:r>
          </w:p>
        </w:tc>
        <w:tc>
          <w:tcPr>
            <w:tcW w:w="1333" w:type="pct"/>
            <w:shd w:val="clear" w:color="000000" w:fill="FFFFFF"/>
            <w:vAlign w:val="center"/>
            <w:hideMark/>
          </w:tcPr>
          <w:p w14:paraId="0696F2D9"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სტიპენდიები </w:t>
            </w:r>
          </w:p>
        </w:tc>
        <w:tc>
          <w:tcPr>
            <w:tcW w:w="478" w:type="pct"/>
            <w:shd w:val="clear" w:color="000000" w:fill="FFFFFF"/>
            <w:noWrap/>
            <w:vAlign w:val="center"/>
            <w:hideMark/>
          </w:tcPr>
          <w:p w14:paraId="67EF13EB"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163636</w:t>
            </w:r>
          </w:p>
        </w:tc>
        <w:tc>
          <w:tcPr>
            <w:tcW w:w="478" w:type="pct"/>
            <w:shd w:val="clear" w:color="000000" w:fill="FFFFFF"/>
            <w:noWrap/>
            <w:vAlign w:val="center"/>
            <w:hideMark/>
          </w:tcPr>
          <w:p w14:paraId="59DC1B33"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14568</w:t>
            </w:r>
          </w:p>
        </w:tc>
        <w:tc>
          <w:tcPr>
            <w:tcW w:w="478" w:type="pct"/>
            <w:shd w:val="clear" w:color="000000" w:fill="FFFFFF"/>
            <w:noWrap/>
            <w:vAlign w:val="center"/>
            <w:hideMark/>
          </w:tcPr>
          <w:p w14:paraId="6C0C64E4"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17900</w:t>
            </w:r>
          </w:p>
        </w:tc>
        <w:tc>
          <w:tcPr>
            <w:tcW w:w="478" w:type="pct"/>
            <w:shd w:val="clear" w:color="000000" w:fill="FFFFFF"/>
            <w:noWrap/>
            <w:vAlign w:val="center"/>
            <w:hideMark/>
          </w:tcPr>
          <w:p w14:paraId="32877837"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32792</w:t>
            </w:r>
          </w:p>
        </w:tc>
        <w:tc>
          <w:tcPr>
            <w:tcW w:w="478" w:type="pct"/>
            <w:shd w:val="clear" w:color="000000" w:fill="FFFFFF"/>
            <w:noWrap/>
            <w:vAlign w:val="center"/>
            <w:hideMark/>
          </w:tcPr>
          <w:p w14:paraId="121B935A"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32792</w:t>
            </w:r>
          </w:p>
        </w:tc>
        <w:tc>
          <w:tcPr>
            <w:tcW w:w="478" w:type="pct"/>
            <w:shd w:val="clear" w:color="000000" w:fill="FFFFFF"/>
            <w:noWrap/>
            <w:vAlign w:val="center"/>
            <w:hideMark/>
          </w:tcPr>
          <w:p w14:paraId="46F08E1B"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32792</w:t>
            </w:r>
          </w:p>
        </w:tc>
        <w:tc>
          <w:tcPr>
            <w:tcW w:w="478" w:type="pct"/>
            <w:shd w:val="clear" w:color="000000" w:fill="FFFFFF"/>
            <w:noWrap/>
            <w:vAlign w:val="center"/>
            <w:hideMark/>
          </w:tcPr>
          <w:p w14:paraId="1588744F"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32792</w:t>
            </w:r>
          </w:p>
        </w:tc>
      </w:tr>
      <w:tr w:rsidR="000C7B54" w:rsidRPr="000C7B54" w14:paraId="37A74F52" w14:textId="77777777" w:rsidTr="000C7B54">
        <w:trPr>
          <w:trHeight w:val="435"/>
        </w:trPr>
        <w:tc>
          <w:tcPr>
            <w:tcW w:w="317" w:type="pct"/>
            <w:shd w:val="clear" w:color="000000" w:fill="FFFFFF"/>
            <w:vAlign w:val="center"/>
            <w:hideMark/>
          </w:tcPr>
          <w:p w14:paraId="492CA6ED"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06 04 27 </w:t>
            </w:r>
          </w:p>
        </w:tc>
        <w:tc>
          <w:tcPr>
            <w:tcW w:w="1333" w:type="pct"/>
            <w:shd w:val="clear" w:color="000000" w:fill="FFFFFF"/>
            <w:vAlign w:val="center"/>
            <w:hideMark/>
          </w:tcPr>
          <w:p w14:paraId="510CA1F8"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სკოლის შემდგომი განათლების მხარდაჭერა </w:t>
            </w:r>
          </w:p>
        </w:tc>
        <w:tc>
          <w:tcPr>
            <w:tcW w:w="478" w:type="pct"/>
            <w:shd w:val="clear" w:color="000000" w:fill="FFFFFF"/>
            <w:noWrap/>
            <w:vAlign w:val="center"/>
            <w:hideMark/>
          </w:tcPr>
          <w:p w14:paraId="6CAE990F"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423800</w:t>
            </w:r>
          </w:p>
        </w:tc>
        <w:tc>
          <w:tcPr>
            <w:tcW w:w="478" w:type="pct"/>
            <w:shd w:val="clear" w:color="000000" w:fill="FFFFFF"/>
            <w:noWrap/>
            <w:vAlign w:val="center"/>
            <w:hideMark/>
          </w:tcPr>
          <w:p w14:paraId="0132B8DB"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8100</w:t>
            </w:r>
          </w:p>
        </w:tc>
        <w:tc>
          <w:tcPr>
            <w:tcW w:w="478" w:type="pct"/>
            <w:shd w:val="clear" w:color="000000" w:fill="FFFFFF"/>
            <w:noWrap/>
            <w:vAlign w:val="center"/>
            <w:hideMark/>
          </w:tcPr>
          <w:p w14:paraId="11EA6C53"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29700</w:t>
            </w:r>
          </w:p>
        </w:tc>
        <w:tc>
          <w:tcPr>
            <w:tcW w:w="478" w:type="pct"/>
            <w:shd w:val="clear" w:color="000000" w:fill="FFFFFF"/>
            <w:noWrap/>
            <w:vAlign w:val="center"/>
            <w:hideMark/>
          </w:tcPr>
          <w:p w14:paraId="694A598F"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96500</w:t>
            </w:r>
          </w:p>
        </w:tc>
        <w:tc>
          <w:tcPr>
            <w:tcW w:w="478" w:type="pct"/>
            <w:shd w:val="clear" w:color="000000" w:fill="FFFFFF"/>
            <w:noWrap/>
            <w:vAlign w:val="center"/>
            <w:hideMark/>
          </w:tcPr>
          <w:p w14:paraId="645AAB23"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96500</w:t>
            </w:r>
          </w:p>
        </w:tc>
        <w:tc>
          <w:tcPr>
            <w:tcW w:w="478" w:type="pct"/>
            <w:shd w:val="clear" w:color="000000" w:fill="FFFFFF"/>
            <w:noWrap/>
            <w:vAlign w:val="center"/>
            <w:hideMark/>
          </w:tcPr>
          <w:p w14:paraId="05643A55"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96500</w:t>
            </w:r>
          </w:p>
        </w:tc>
        <w:tc>
          <w:tcPr>
            <w:tcW w:w="478" w:type="pct"/>
            <w:shd w:val="clear" w:color="000000" w:fill="FFFFFF"/>
            <w:noWrap/>
            <w:vAlign w:val="center"/>
            <w:hideMark/>
          </w:tcPr>
          <w:p w14:paraId="711E6F78"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96500</w:t>
            </w:r>
          </w:p>
        </w:tc>
      </w:tr>
      <w:tr w:rsidR="000C7B54" w:rsidRPr="000C7B54" w14:paraId="5A7AF3A7" w14:textId="77777777" w:rsidTr="000C7B54">
        <w:trPr>
          <w:trHeight w:val="540"/>
        </w:trPr>
        <w:tc>
          <w:tcPr>
            <w:tcW w:w="317" w:type="pct"/>
            <w:shd w:val="clear" w:color="000000" w:fill="FFFFFF"/>
            <w:vAlign w:val="center"/>
            <w:hideMark/>
          </w:tcPr>
          <w:p w14:paraId="289AD907"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06 04 28 </w:t>
            </w:r>
          </w:p>
        </w:tc>
        <w:tc>
          <w:tcPr>
            <w:tcW w:w="1333" w:type="pct"/>
            <w:shd w:val="clear" w:color="000000" w:fill="FFFFFF"/>
            <w:vAlign w:val="center"/>
            <w:hideMark/>
          </w:tcPr>
          <w:p w14:paraId="5784AC05"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განათლება მომავლისათვის </w:t>
            </w:r>
          </w:p>
        </w:tc>
        <w:tc>
          <w:tcPr>
            <w:tcW w:w="478" w:type="pct"/>
            <w:shd w:val="clear" w:color="000000" w:fill="FFFFFF"/>
            <w:noWrap/>
            <w:vAlign w:val="center"/>
            <w:hideMark/>
          </w:tcPr>
          <w:p w14:paraId="17C82ACA"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142300</w:t>
            </w:r>
          </w:p>
        </w:tc>
        <w:tc>
          <w:tcPr>
            <w:tcW w:w="478" w:type="pct"/>
            <w:shd w:val="clear" w:color="000000" w:fill="FFFFFF"/>
            <w:noWrap/>
            <w:vAlign w:val="center"/>
            <w:hideMark/>
          </w:tcPr>
          <w:p w14:paraId="751E3B3B"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23D33AF3"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29500</w:t>
            </w:r>
          </w:p>
        </w:tc>
        <w:tc>
          <w:tcPr>
            <w:tcW w:w="478" w:type="pct"/>
            <w:shd w:val="clear" w:color="000000" w:fill="FFFFFF"/>
            <w:noWrap/>
            <w:vAlign w:val="center"/>
            <w:hideMark/>
          </w:tcPr>
          <w:p w14:paraId="79894122"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28200</w:t>
            </w:r>
          </w:p>
        </w:tc>
        <w:tc>
          <w:tcPr>
            <w:tcW w:w="478" w:type="pct"/>
            <w:shd w:val="clear" w:color="000000" w:fill="FFFFFF"/>
            <w:noWrap/>
            <w:vAlign w:val="center"/>
            <w:hideMark/>
          </w:tcPr>
          <w:p w14:paraId="2194B2C9"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28200</w:t>
            </w:r>
          </w:p>
        </w:tc>
        <w:tc>
          <w:tcPr>
            <w:tcW w:w="478" w:type="pct"/>
            <w:shd w:val="clear" w:color="000000" w:fill="FFFFFF"/>
            <w:noWrap/>
            <w:vAlign w:val="center"/>
            <w:hideMark/>
          </w:tcPr>
          <w:p w14:paraId="609B7F31"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28200</w:t>
            </w:r>
          </w:p>
        </w:tc>
        <w:tc>
          <w:tcPr>
            <w:tcW w:w="478" w:type="pct"/>
            <w:shd w:val="clear" w:color="000000" w:fill="FFFFFF"/>
            <w:noWrap/>
            <w:vAlign w:val="center"/>
            <w:hideMark/>
          </w:tcPr>
          <w:p w14:paraId="486B6127"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28200</w:t>
            </w:r>
          </w:p>
        </w:tc>
      </w:tr>
      <w:tr w:rsidR="000C7B54" w:rsidRPr="000C7B54" w14:paraId="5C1A9AD1" w14:textId="77777777" w:rsidTr="000C7B54">
        <w:trPr>
          <w:trHeight w:val="675"/>
        </w:trPr>
        <w:tc>
          <w:tcPr>
            <w:tcW w:w="317" w:type="pct"/>
            <w:shd w:val="clear" w:color="000000" w:fill="FFFFFF"/>
            <w:vAlign w:val="center"/>
            <w:hideMark/>
          </w:tcPr>
          <w:p w14:paraId="39E22962"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06 04 29 </w:t>
            </w:r>
          </w:p>
        </w:tc>
        <w:tc>
          <w:tcPr>
            <w:tcW w:w="1333" w:type="pct"/>
            <w:shd w:val="clear" w:color="000000" w:fill="FFFFFF"/>
            <w:vAlign w:val="center"/>
            <w:hideMark/>
          </w:tcPr>
          <w:p w14:paraId="345A54AB"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ინოვაციური მიდგომები საბუნებისმეტყველო საგნების სწავლებაში </w:t>
            </w:r>
          </w:p>
        </w:tc>
        <w:tc>
          <w:tcPr>
            <w:tcW w:w="478" w:type="pct"/>
            <w:shd w:val="clear" w:color="000000" w:fill="FFFFFF"/>
            <w:noWrap/>
            <w:vAlign w:val="center"/>
            <w:hideMark/>
          </w:tcPr>
          <w:p w14:paraId="086EE337"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13000</w:t>
            </w:r>
          </w:p>
        </w:tc>
        <w:tc>
          <w:tcPr>
            <w:tcW w:w="478" w:type="pct"/>
            <w:shd w:val="clear" w:color="000000" w:fill="FFFFFF"/>
            <w:noWrap/>
            <w:vAlign w:val="center"/>
            <w:hideMark/>
          </w:tcPr>
          <w:p w14:paraId="210F6636"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66D0E60E"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13000</w:t>
            </w:r>
          </w:p>
        </w:tc>
        <w:tc>
          <w:tcPr>
            <w:tcW w:w="478" w:type="pct"/>
            <w:shd w:val="clear" w:color="000000" w:fill="FFFFFF"/>
            <w:noWrap/>
            <w:vAlign w:val="center"/>
            <w:hideMark/>
          </w:tcPr>
          <w:p w14:paraId="77168904"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369347CE"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4B366C4C"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01E57DE0"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r>
      <w:tr w:rsidR="000C7B54" w:rsidRPr="000C7B54" w14:paraId="587FCB9F" w14:textId="77777777" w:rsidTr="000C7B54">
        <w:trPr>
          <w:trHeight w:val="525"/>
        </w:trPr>
        <w:tc>
          <w:tcPr>
            <w:tcW w:w="317" w:type="pct"/>
            <w:shd w:val="clear" w:color="000000" w:fill="FFFFFF"/>
            <w:vAlign w:val="center"/>
            <w:hideMark/>
          </w:tcPr>
          <w:p w14:paraId="03B236B9"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06 04 30 </w:t>
            </w:r>
          </w:p>
        </w:tc>
        <w:tc>
          <w:tcPr>
            <w:tcW w:w="1333" w:type="pct"/>
            <w:shd w:val="clear" w:color="000000" w:fill="FFFFFF"/>
            <w:vAlign w:val="center"/>
            <w:hideMark/>
          </w:tcPr>
          <w:p w14:paraId="66EA05CF"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ტექნოლოგიური განათლების ხელშეწყობა </w:t>
            </w:r>
          </w:p>
        </w:tc>
        <w:tc>
          <w:tcPr>
            <w:tcW w:w="478" w:type="pct"/>
            <w:shd w:val="clear" w:color="000000" w:fill="FFFFFF"/>
            <w:noWrap/>
            <w:vAlign w:val="center"/>
            <w:hideMark/>
          </w:tcPr>
          <w:p w14:paraId="3AEDD5A7"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7000</w:t>
            </w:r>
          </w:p>
        </w:tc>
        <w:tc>
          <w:tcPr>
            <w:tcW w:w="478" w:type="pct"/>
            <w:shd w:val="clear" w:color="000000" w:fill="FFFFFF"/>
            <w:noWrap/>
            <w:vAlign w:val="center"/>
            <w:hideMark/>
          </w:tcPr>
          <w:p w14:paraId="512A4062"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5CF4CBD6"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7000</w:t>
            </w:r>
          </w:p>
        </w:tc>
        <w:tc>
          <w:tcPr>
            <w:tcW w:w="478" w:type="pct"/>
            <w:shd w:val="clear" w:color="000000" w:fill="FFFFFF"/>
            <w:noWrap/>
            <w:vAlign w:val="center"/>
            <w:hideMark/>
          </w:tcPr>
          <w:p w14:paraId="363CC196"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53DB6019"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2202794C"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53F426C2"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r>
      <w:tr w:rsidR="000C7B54" w:rsidRPr="000C7B54" w14:paraId="3B955385" w14:textId="77777777" w:rsidTr="000C7B54">
        <w:trPr>
          <w:trHeight w:val="510"/>
        </w:trPr>
        <w:tc>
          <w:tcPr>
            <w:tcW w:w="317" w:type="pct"/>
            <w:shd w:val="clear" w:color="000000" w:fill="F2F2F2"/>
            <w:vAlign w:val="center"/>
            <w:hideMark/>
          </w:tcPr>
          <w:p w14:paraId="39B38939"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 xml:space="preserve"> 06 05 </w:t>
            </w:r>
          </w:p>
        </w:tc>
        <w:tc>
          <w:tcPr>
            <w:tcW w:w="1333" w:type="pct"/>
            <w:shd w:val="clear" w:color="000000" w:fill="F2F2F2"/>
            <w:vAlign w:val="center"/>
            <w:hideMark/>
          </w:tcPr>
          <w:p w14:paraId="37A43037" w14:textId="77777777" w:rsidR="000C7B54" w:rsidRPr="000C7B54" w:rsidRDefault="000C7B54" w:rsidP="000C7B54">
            <w:pPr>
              <w:spacing w:after="0" w:line="240" w:lineRule="auto"/>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 xml:space="preserve"> აფხაზეთის მეცნიერთა მხარდაჭერა </w:t>
            </w:r>
          </w:p>
        </w:tc>
        <w:tc>
          <w:tcPr>
            <w:tcW w:w="478" w:type="pct"/>
            <w:shd w:val="clear" w:color="000000" w:fill="F2F2F2"/>
            <w:noWrap/>
            <w:vAlign w:val="center"/>
            <w:hideMark/>
          </w:tcPr>
          <w:p w14:paraId="30DA8606"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94950</w:t>
            </w:r>
          </w:p>
        </w:tc>
        <w:tc>
          <w:tcPr>
            <w:tcW w:w="478" w:type="pct"/>
            <w:shd w:val="clear" w:color="000000" w:fill="F2F2F2"/>
            <w:noWrap/>
            <w:vAlign w:val="center"/>
            <w:hideMark/>
          </w:tcPr>
          <w:p w14:paraId="4A545810"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4950</w:t>
            </w:r>
          </w:p>
        </w:tc>
        <w:tc>
          <w:tcPr>
            <w:tcW w:w="478" w:type="pct"/>
            <w:shd w:val="clear" w:color="000000" w:fill="F2F2F2"/>
            <w:noWrap/>
            <w:vAlign w:val="center"/>
            <w:hideMark/>
          </w:tcPr>
          <w:p w14:paraId="20C34D62"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10000</w:t>
            </w:r>
          </w:p>
        </w:tc>
        <w:tc>
          <w:tcPr>
            <w:tcW w:w="478" w:type="pct"/>
            <w:shd w:val="clear" w:color="000000" w:fill="F2F2F2"/>
            <w:noWrap/>
            <w:vAlign w:val="center"/>
            <w:hideMark/>
          </w:tcPr>
          <w:p w14:paraId="7F7C6DD5"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20000</w:t>
            </w:r>
          </w:p>
        </w:tc>
        <w:tc>
          <w:tcPr>
            <w:tcW w:w="478" w:type="pct"/>
            <w:shd w:val="clear" w:color="000000" w:fill="F2F2F2"/>
            <w:noWrap/>
            <w:vAlign w:val="center"/>
            <w:hideMark/>
          </w:tcPr>
          <w:p w14:paraId="638E7E49"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20000</w:t>
            </w:r>
          </w:p>
        </w:tc>
        <w:tc>
          <w:tcPr>
            <w:tcW w:w="478" w:type="pct"/>
            <w:shd w:val="clear" w:color="000000" w:fill="F2F2F2"/>
            <w:noWrap/>
            <w:vAlign w:val="center"/>
            <w:hideMark/>
          </w:tcPr>
          <w:p w14:paraId="6C8FA4BD"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20000</w:t>
            </w:r>
          </w:p>
        </w:tc>
        <w:tc>
          <w:tcPr>
            <w:tcW w:w="478" w:type="pct"/>
            <w:shd w:val="clear" w:color="000000" w:fill="F2F2F2"/>
            <w:noWrap/>
            <w:vAlign w:val="center"/>
            <w:hideMark/>
          </w:tcPr>
          <w:p w14:paraId="5DAFC7EA"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20000</w:t>
            </w:r>
          </w:p>
        </w:tc>
      </w:tr>
      <w:tr w:rsidR="000C7B54" w:rsidRPr="000C7B54" w14:paraId="2DAB82A5" w14:textId="77777777" w:rsidTr="000C7B54">
        <w:trPr>
          <w:trHeight w:val="600"/>
        </w:trPr>
        <w:tc>
          <w:tcPr>
            <w:tcW w:w="317" w:type="pct"/>
            <w:shd w:val="clear" w:color="000000" w:fill="F2F2F2"/>
            <w:vAlign w:val="center"/>
            <w:hideMark/>
          </w:tcPr>
          <w:p w14:paraId="6AB1E44A"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 xml:space="preserve"> 06 06 </w:t>
            </w:r>
          </w:p>
        </w:tc>
        <w:tc>
          <w:tcPr>
            <w:tcW w:w="1333" w:type="pct"/>
            <w:shd w:val="clear" w:color="000000" w:fill="F2F2F2"/>
            <w:vAlign w:val="center"/>
            <w:hideMark/>
          </w:tcPr>
          <w:p w14:paraId="458FD5F5" w14:textId="77777777" w:rsidR="000C7B54" w:rsidRPr="000C7B54" w:rsidRDefault="000C7B54" w:rsidP="000C7B54">
            <w:pPr>
              <w:spacing w:after="0" w:line="240" w:lineRule="auto"/>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 xml:space="preserve"> კულტურული ღონისძიებების მხარდაჭერა </w:t>
            </w:r>
          </w:p>
        </w:tc>
        <w:tc>
          <w:tcPr>
            <w:tcW w:w="478" w:type="pct"/>
            <w:shd w:val="clear" w:color="000000" w:fill="F2F2F2"/>
            <w:noWrap/>
            <w:vAlign w:val="center"/>
            <w:hideMark/>
          </w:tcPr>
          <w:p w14:paraId="3A0FE122"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952480</w:t>
            </w:r>
          </w:p>
        </w:tc>
        <w:tc>
          <w:tcPr>
            <w:tcW w:w="478" w:type="pct"/>
            <w:shd w:val="clear" w:color="000000" w:fill="F2F2F2"/>
            <w:noWrap/>
            <w:vAlign w:val="center"/>
            <w:hideMark/>
          </w:tcPr>
          <w:p w14:paraId="0E3CB9FC"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0</w:t>
            </w:r>
          </w:p>
        </w:tc>
        <w:tc>
          <w:tcPr>
            <w:tcW w:w="478" w:type="pct"/>
            <w:shd w:val="clear" w:color="000000" w:fill="F2F2F2"/>
            <w:noWrap/>
            <w:vAlign w:val="center"/>
            <w:hideMark/>
          </w:tcPr>
          <w:p w14:paraId="4AB7A9D9"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0</w:t>
            </w:r>
          </w:p>
        </w:tc>
        <w:tc>
          <w:tcPr>
            <w:tcW w:w="478" w:type="pct"/>
            <w:shd w:val="clear" w:color="000000" w:fill="F2F2F2"/>
            <w:noWrap/>
            <w:vAlign w:val="center"/>
            <w:hideMark/>
          </w:tcPr>
          <w:p w14:paraId="02FBD79B"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238120</w:t>
            </w:r>
          </w:p>
        </w:tc>
        <w:tc>
          <w:tcPr>
            <w:tcW w:w="478" w:type="pct"/>
            <w:shd w:val="clear" w:color="000000" w:fill="F2F2F2"/>
            <w:noWrap/>
            <w:vAlign w:val="center"/>
            <w:hideMark/>
          </w:tcPr>
          <w:p w14:paraId="128B0CC2"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238120</w:t>
            </w:r>
          </w:p>
        </w:tc>
        <w:tc>
          <w:tcPr>
            <w:tcW w:w="478" w:type="pct"/>
            <w:shd w:val="clear" w:color="000000" w:fill="F2F2F2"/>
            <w:noWrap/>
            <w:vAlign w:val="center"/>
            <w:hideMark/>
          </w:tcPr>
          <w:p w14:paraId="7B7531D6"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238120</w:t>
            </w:r>
          </w:p>
        </w:tc>
        <w:tc>
          <w:tcPr>
            <w:tcW w:w="478" w:type="pct"/>
            <w:shd w:val="clear" w:color="000000" w:fill="F2F2F2"/>
            <w:noWrap/>
            <w:vAlign w:val="center"/>
            <w:hideMark/>
          </w:tcPr>
          <w:p w14:paraId="5A05DAE6"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238120</w:t>
            </w:r>
          </w:p>
        </w:tc>
      </w:tr>
      <w:tr w:rsidR="000C7B54" w:rsidRPr="000C7B54" w14:paraId="713B47DA" w14:textId="77777777" w:rsidTr="000C7B54">
        <w:trPr>
          <w:trHeight w:val="600"/>
        </w:trPr>
        <w:tc>
          <w:tcPr>
            <w:tcW w:w="317" w:type="pct"/>
            <w:shd w:val="clear" w:color="000000" w:fill="FFFFFF"/>
            <w:vAlign w:val="center"/>
            <w:hideMark/>
          </w:tcPr>
          <w:p w14:paraId="27BFCCA9"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06 06 01 </w:t>
            </w:r>
          </w:p>
        </w:tc>
        <w:tc>
          <w:tcPr>
            <w:tcW w:w="1333" w:type="pct"/>
            <w:shd w:val="clear" w:color="000000" w:fill="FFFFFF"/>
            <w:vAlign w:val="center"/>
            <w:hideMark/>
          </w:tcPr>
          <w:p w14:paraId="041B2546"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შემოქმედებითი აზროვნების განვითარების ხელშეწყობა </w:t>
            </w:r>
          </w:p>
        </w:tc>
        <w:tc>
          <w:tcPr>
            <w:tcW w:w="478" w:type="pct"/>
            <w:shd w:val="clear" w:color="000000" w:fill="FFFFFF"/>
            <w:noWrap/>
            <w:vAlign w:val="center"/>
            <w:hideMark/>
          </w:tcPr>
          <w:p w14:paraId="2071928C"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237000</w:t>
            </w:r>
          </w:p>
        </w:tc>
        <w:tc>
          <w:tcPr>
            <w:tcW w:w="478" w:type="pct"/>
            <w:shd w:val="clear" w:color="000000" w:fill="FFFFFF"/>
            <w:noWrap/>
            <w:vAlign w:val="center"/>
            <w:hideMark/>
          </w:tcPr>
          <w:p w14:paraId="400FCD77"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394A2872"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6CFE6B90"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59250</w:t>
            </w:r>
          </w:p>
        </w:tc>
        <w:tc>
          <w:tcPr>
            <w:tcW w:w="478" w:type="pct"/>
            <w:shd w:val="clear" w:color="000000" w:fill="FFFFFF"/>
            <w:noWrap/>
            <w:vAlign w:val="center"/>
            <w:hideMark/>
          </w:tcPr>
          <w:p w14:paraId="77715E75"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59250</w:t>
            </w:r>
          </w:p>
        </w:tc>
        <w:tc>
          <w:tcPr>
            <w:tcW w:w="478" w:type="pct"/>
            <w:shd w:val="clear" w:color="000000" w:fill="FFFFFF"/>
            <w:noWrap/>
            <w:vAlign w:val="center"/>
            <w:hideMark/>
          </w:tcPr>
          <w:p w14:paraId="5341A51D"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59250</w:t>
            </w:r>
          </w:p>
        </w:tc>
        <w:tc>
          <w:tcPr>
            <w:tcW w:w="478" w:type="pct"/>
            <w:shd w:val="clear" w:color="000000" w:fill="FFFFFF"/>
            <w:noWrap/>
            <w:vAlign w:val="center"/>
            <w:hideMark/>
          </w:tcPr>
          <w:p w14:paraId="1868380F"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59250</w:t>
            </w:r>
          </w:p>
        </w:tc>
      </w:tr>
      <w:tr w:rsidR="000C7B54" w:rsidRPr="000C7B54" w14:paraId="50A8DDC6" w14:textId="77777777" w:rsidTr="000C7B54">
        <w:trPr>
          <w:trHeight w:val="300"/>
        </w:trPr>
        <w:tc>
          <w:tcPr>
            <w:tcW w:w="317" w:type="pct"/>
            <w:shd w:val="clear" w:color="000000" w:fill="FFFFFF"/>
            <w:vAlign w:val="center"/>
            <w:hideMark/>
          </w:tcPr>
          <w:p w14:paraId="0A405D13"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06 06 02 </w:t>
            </w:r>
          </w:p>
        </w:tc>
        <w:tc>
          <w:tcPr>
            <w:tcW w:w="1333" w:type="pct"/>
            <w:shd w:val="clear" w:color="000000" w:fill="FFFFFF"/>
            <w:vAlign w:val="center"/>
            <w:hideMark/>
          </w:tcPr>
          <w:p w14:paraId="623F6483"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კულტურული ინიციატივები </w:t>
            </w:r>
          </w:p>
        </w:tc>
        <w:tc>
          <w:tcPr>
            <w:tcW w:w="478" w:type="pct"/>
            <w:shd w:val="clear" w:color="000000" w:fill="FFFFFF"/>
            <w:noWrap/>
            <w:vAlign w:val="center"/>
            <w:hideMark/>
          </w:tcPr>
          <w:p w14:paraId="34FFE1CA"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480000</w:t>
            </w:r>
          </w:p>
        </w:tc>
        <w:tc>
          <w:tcPr>
            <w:tcW w:w="478" w:type="pct"/>
            <w:shd w:val="clear" w:color="000000" w:fill="FFFFFF"/>
            <w:noWrap/>
            <w:vAlign w:val="center"/>
            <w:hideMark/>
          </w:tcPr>
          <w:p w14:paraId="5785C0F2"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4147F774"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00ECFA6E"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120000</w:t>
            </w:r>
          </w:p>
        </w:tc>
        <w:tc>
          <w:tcPr>
            <w:tcW w:w="478" w:type="pct"/>
            <w:shd w:val="clear" w:color="000000" w:fill="FFFFFF"/>
            <w:noWrap/>
            <w:vAlign w:val="center"/>
            <w:hideMark/>
          </w:tcPr>
          <w:p w14:paraId="1E5006E9"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120000</w:t>
            </w:r>
          </w:p>
        </w:tc>
        <w:tc>
          <w:tcPr>
            <w:tcW w:w="478" w:type="pct"/>
            <w:shd w:val="clear" w:color="000000" w:fill="FFFFFF"/>
            <w:noWrap/>
            <w:vAlign w:val="center"/>
            <w:hideMark/>
          </w:tcPr>
          <w:p w14:paraId="7F25CDEB"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120000</w:t>
            </w:r>
          </w:p>
        </w:tc>
        <w:tc>
          <w:tcPr>
            <w:tcW w:w="478" w:type="pct"/>
            <w:shd w:val="clear" w:color="000000" w:fill="FFFFFF"/>
            <w:noWrap/>
            <w:vAlign w:val="center"/>
            <w:hideMark/>
          </w:tcPr>
          <w:p w14:paraId="68599B54"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120000</w:t>
            </w:r>
          </w:p>
        </w:tc>
      </w:tr>
      <w:tr w:rsidR="000C7B54" w:rsidRPr="000C7B54" w14:paraId="4654B1A4" w14:textId="77777777" w:rsidTr="000C7B54">
        <w:trPr>
          <w:trHeight w:val="435"/>
        </w:trPr>
        <w:tc>
          <w:tcPr>
            <w:tcW w:w="317" w:type="pct"/>
            <w:shd w:val="clear" w:color="000000" w:fill="FFFFFF"/>
            <w:vAlign w:val="center"/>
            <w:hideMark/>
          </w:tcPr>
          <w:p w14:paraId="7950E339"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06 06 03 </w:t>
            </w:r>
          </w:p>
        </w:tc>
        <w:tc>
          <w:tcPr>
            <w:tcW w:w="1333" w:type="pct"/>
            <w:shd w:val="clear" w:color="000000" w:fill="FFFFFF"/>
            <w:vAlign w:val="center"/>
            <w:hideMark/>
          </w:tcPr>
          <w:p w14:paraId="2F29E9EF"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მე, აფხაზეთისათვის </w:t>
            </w:r>
          </w:p>
        </w:tc>
        <w:tc>
          <w:tcPr>
            <w:tcW w:w="478" w:type="pct"/>
            <w:shd w:val="clear" w:color="000000" w:fill="FFFFFF"/>
            <w:noWrap/>
            <w:vAlign w:val="center"/>
            <w:hideMark/>
          </w:tcPr>
          <w:p w14:paraId="760042C6"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75480</w:t>
            </w:r>
          </w:p>
        </w:tc>
        <w:tc>
          <w:tcPr>
            <w:tcW w:w="478" w:type="pct"/>
            <w:shd w:val="clear" w:color="000000" w:fill="FFFFFF"/>
            <w:noWrap/>
            <w:vAlign w:val="center"/>
            <w:hideMark/>
          </w:tcPr>
          <w:p w14:paraId="030E94AE"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616A764E"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4C4976CA"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18870</w:t>
            </w:r>
          </w:p>
        </w:tc>
        <w:tc>
          <w:tcPr>
            <w:tcW w:w="478" w:type="pct"/>
            <w:shd w:val="clear" w:color="000000" w:fill="FFFFFF"/>
            <w:noWrap/>
            <w:vAlign w:val="center"/>
            <w:hideMark/>
          </w:tcPr>
          <w:p w14:paraId="395EF5CE"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18870</w:t>
            </w:r>
          </w:p>
        </w:tc>
        <w:tc>
          <w:tcPr>
            <w:tcW w:w="478" w:type="pct"/>
            <w:shd w:val="clear" w:color="000000" w:fill="FFFFFF"/>
            <w:noWrap/>
            <w:vAlign w:val="center"/>
            <w:hideMark/>
          </w:tcPr>
          <w:p w14:paraId="0B08B230"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18870</w:t>
            </w:r>
          </w:p>
        </w:tc>
        <w:tc>
          <w:tcPr>
            <w:tcW w:w="478" w:type="pct"/>
            <w:shd w:val="clear" w:color="000000" w:fill="FFFFFF"/>
            <w:noWrap/>
            <w:vAlign w:val="center"/>
            <w:hideMark/>
          </w:tcPr>
          <w:p w14:paraId="67A88073"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18870</w:t>
            </w:r>
          </w:p>
        </w:tc>
      </w:tr>
      <w:tr w:rsidR="000C7B54" w:rsidRPr="000C7B54" w14:paraId="0C308AD0" w14:textId="77777777" w:rsidTr="000C7B54">
        <w:trPr>
          <w:trHeight w:val="495"/>
        </w:trPr>
        <w:tc>
          <w:tcPr>
            <w:tcW w:w="317" w:type="pct"/>
            <w:shd w:val="clear" w:color="000000" w:fill="FFFFFF"/>
            <w:vAlign w:val="center"/>
            <w:hideMark/>
          </w:tcPr>
          <w:p w14:paraId="3A2FAFB4"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06 06 04 </w:t>
            </w:r>
          </w:p>
        </w:tc>
        <w:tc>
          <w:tcPr>
            <w:tcW w:w="1333" w:type="pct"/>
            <w:shd w:val="clear" w:color="000000" w:fill="FFFFFF"/>
            <w:vAlign w:val="center"/>
            <w:hideMark/>
          </w:tcPr>
          <w:p w14:paraId="52745F09"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დიალოგი კულტურის ენაზე </w:t>
            </w:r>
          </w:p>
        </w:tc>
        <w:tc>
          <w:tcPr>
            <w:tcW w:w="478" w:type="pct"/>
            <w:shd w:val="clear" w:color="000000" w:fill="FFFFFF"/>
            <w:noWrap/>
            <w:vAlign w:val="center"/>
            <w:hideMark/>
          </w:tcPr>
          <w:p w14:paraId="556EC385"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160000</w:t>
            </w:r>
          </w:p>
        </w:tc>
        <w:tc>
          <w:tcPr>
            <w:tcW w:w="478" w:type="pct"/>
            <w:shd w:val="clear" w:color="000000" w:fill="FFFFFF"/>
            <w:noWrap/>
            <w:vAlign w:val="center"/>
            <w:hideMark/>
          </w:tcPr>
          <w:p w14:paraId="154FAAB3"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2C543F4A"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370CBE71"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40000</w:t>
            </w:r>
          </w:p>
        </w:tc>
        <w:tc>
          <w:tcPr>
            <w:tcW w:w="478" w:type="pct"/>
            <w:shd w:val="clear" w:color="000000" w:fill="FFFFFF"/>
            <w:noWrap/>
            <w:vAlign w:val="center"/>
            <w:hideMark/>
          </w:tcPr>
          <w:p w14:paraId="7EF2D69B"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40000</w:t>
            </w:r>
          </w:p>
        </w:tc>
        <w:tc>
          <w:tcPr>
            <w:tcW w:w="478" w:type="pct"/>
            <w:shd w:val="clear" w:color="000000" w:fill="FFFFFF"/>
            <w:noWrap/>
            <w:vAlign w:val="center"/>
            <w:hideMark/>
          </w:tcPr>
          <w:p w14:paraId="451FE52E"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40000</w:t>
            </w:r>
          </w:p>
        </w:tc>
        <w:tc>
          <w:tcPr>
            <w:tcW w:w="478" w:type="pct"/>
            <w:shd w:val="clear" w:color="000000" w:fill="FFFFFF"/>
            <w:noWrap/>
            <w:vAlign w:val="center"/>
            <w:hideMark/>
          </w:tcPr>
          <w:p w14:paraId="73A7ECB3"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40000</w:t>
            </w:r>
          </w:p>
        </w:tc>
      </w:tr>
      <w:tr w:rsidR="000C7B54" w:rsidRPr="000C7B54" w14:paraId="2A4E2815" w14:textId="77777777" w:rsidTr="000C7B54">
        <w:trPr>
          <w:trHeight w:val="600"/>
        </w:trPr>
        <w:tc>
          <w:tcPr>
            <w:tcW w:w="317" w:type="pct"/>
            <w:shd w:val="clear" w:color="000000" w:fill="F2F2F2"/>
            <w:vAlign w:val="center"/>
            <w:hideMark/>
          </w:tcPr>
          <w:p w14:paraId="3D4A03BC"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 xml:space="preserve"> 06 07 </w:t>
            </w:r>
          </w:p>
        </w:tc>
        <w:tc>
          <w:tcPr>
            <w:tcW w:w="1333" w:type="pct"/>
            <w:shd w:val="clear" w:color="000000" w:fill="F2F2F2"/>
            <w:vAlign w:val="center"/>
            <w:hideMark/>
          </w:tcPr>
          <w:p w14:paraId="5B7E29A6" w14:textId="77777777" w:rsidR="000C7B54" w:rsidRPr="000C7B54" w:rsidRDefault="000C7B54" w:rsidP="000C7B54">
            <w:pPr>
              <w:spacing w:after="0" w:line="240" w:lineRule="auto"/>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 xml:space="preserve"> წარმატებულ ხელოვანთა და სპორტსმენთა მხარდაჭერა </w:t>
            </w:r>
          </w:p>
        </w:tc>
        <w:tc>
          <w:tcPr>
            <w:tcW w:w="478" w:type="pct"/>
            <w:shd w:val="clear" w:color="000000" w:fill="F2F2F2"/>
            <w:noWrap/>
            <w:vAlign w:val="center"/>
            <w:hideMark/>
          </w:tcPr>
          <w:p w14:paraId="1210A3CB"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625761</w:t>
            </w:r>
          </w:p>
        </w:tc>
        <w:tc>
          <w:tcPr>
            <w:tcW w:w="478" w:type="pct"/>
            <w:shd w:val="clear" w:color="000000" w:fill="F2F2F2"/>
            <w:noWrap/>
            <w:vAlign w:val="center"/>
            <w:hideMark/>
          </w:tcPr>
          <w:p w14:paraId="23685819"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27976</w:t>
            </w:r>
          </w:p>
        </w:tc>
        <w:tc>
          <w:tcPr>
            <w:tcW w:w="478" w:type="pct"/>
            <w:shd w:val="clear" w:color="000000" w:fill="F2F2F2"/>
            <w:noWrap/>
            <w:vAlign w:val="center"/>
            <w:hideMark/>
          </w:tcPr>
          <w:p w14:paraId="75087725"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57175</w:t>
            </w:r>
          </w:p>
        </w:tc>
        <w:tc>
          <w:tcPr>
            <w:tcW w:w="478" w:type="pct"/>
            <w:shd w:val="clear" w:color="000000" w:fill="F2F2F2"/>
            <w:noWrap/>
            <w:vAlign w:val="center"/>
            <w:hideMark/>
          </w:tcPr>
          <w:p w14:paraId="60CFABE5"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109000</w:t>
            </w:r>
          </w:p>
        </w:tc>
        <w:tc>
          <w:tcPr>
            <w:tcW w:w="478" w:type="pct"/>
            <w:shd w:val="clear" w:color="000000" w:fill="F2F2F2"/>
            <w:noWrap/>
            <w:vAlign w:val="center"/>
            <w:hideMark/>
          </w:tcPr>
          <w:p w14:paraId="1A0247EF"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127750</w:t>
            </w:r>
          </w:p>
        </w:tc>
        <w:tc>
          <w:tcPr>
            <w:tcW w:w="478" w:type="pct"/>
            <w:shd w:val="clear" w:color="000000" w:fill="F2F2F2"/>
            <w:noWrap/>
            <w:vAlign w:val="center"/>
            <w:hideMark/>
          </w:tcPr>
          <w:p w14:paraId="648E6A33"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151870</w:t>
            </w:r>
          </w:p>
        </w:tc>
        <w:tc>
          <w:tcPr>
            <w:tcW w:w="478" w:type="pct"/>
            <w:shd w:val="clear" w:color="000000" w:fill="F2F2F2"/>
            <w:noWrap/>
            <w:vAlign w:val="center"/>
            <w:hideMark/>
          </w:tcPr>
          <w:p w14:paraId="468D0037"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151990</w:t>
            </w:r>
          </w:p>
        </w:tc>
      </w:tr>
      <w:tr w:rsidR="000C7B54" w:rsidRPr="000C7B54" w14:paraId="547DD84D" w14:textId="77777777" w:rsidTr="000C7B54">
        <w:trPr>
          <w:trHeight w:val="465"/>
        </w:trPr>
        <w:tc>
          <w:tcPr>
            <w:tcW w:w="317" w:type="pct"/>
            <w:shd w:val="clear" w:color="000000" w:fill="FFFFFF"/>
            <w:vAlign w:val="center"/>
            <w:hideMark/>
          </w:tcPr>
          <w:p w14:paraId="136468E6"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06 07 06 </w:t>
            </w:r>
          </w:p>
        </w:tc>
        <w:tc>
          <w:tcPr>
            <w:tcW w:w="1333" w:type="pct"/>
            <w:shd w:val="clear" w:color="000000" w:fill="FFFFFF"/>
            <w:vAlign w:val="center"/>
            <w:hideMark/>
          </w:tcPr>
          <w:p w14:paraId="0E190D09"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ვიქტორ სანეევის სახელობის სტიპენდია </w:t>
            </w:r>
          </w:p>
        </w:tc>
        <w:tc>
          <w:tcPr>
            <w:tcW w:w="478" w:type="pct"/>
            <w:shd w:val="clear" w:color="000000" w:fill="FFFFFF"/>
            <w:noWrap/>
            <w:vAlign w:val="center"/>
            <w:hideMark/>
          </w:tcPr>
          <w:p w14:paraId="7215BEB3"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231296</w:t>
            </w:r>
          </w:p>
        </w:tc>
        <w:tc>
          <w:tcPr>
            <w:tcW w:w="478" w:type="pct"/>
            <w:shd w:val="clear" w:color="000000" w:fill="FFFFFF"/>
            <w:noWrap/>
            <w:vAlign w:val="center"/>
            <w:hideMark/>
          </w:tcPr>
          <w:p w14:paraId="4741CE37"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8246</w:t>
            </w:r>
          </w:p>
        </w:tc>
        <w:tc>
          <w:tcPr>
            <w:tcW w:w="478" w:type="pct"/>
            <w:shd w:val="clear" w:color="000000" w:fill="FFFFFF"/>
            <w:noWrap/>
            <w:vAlign w:val="center"/>
            <w:hideMark/>
          </w:tcPr>
          <w:p w14:paraId="4290F11E"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33250</w:t>
            </w:r>
          </w:p>
        </w:tc>
        <w:tc>
          <w:tcPr>
            <w:tcW w:w="478" w:type="pct"/>
            <w:shd w:val="clear" w:color="000000" w:fill="FFFFFF"/>
            <w:noWrap/>
            <w:vAlign w:val="center"/>
            <w:hideMark/>
          </w:tcPr>
          <w:p w14:paraId="4D7EDD45"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38360</w:t>
            </w:r>
          </w:p>
        </w:tc>
        <w:tc>
          <w:tcPr>
            <w:tcW w:w="478" w:type="pct"/>
            <w:shd w:val="clear" w:color="000000" w:fill="FFFFFF"/>
            <w:noWrap/>
            <w:vAlign w:val="center"/>
            <w:hideMark/>
          </w:tcPr>
          <w:p w14:paraId="16FB83F3"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44420</w:t>
            </w:r>
          </w:p>
        </w:tc>
        <w:tc>
          <w:tcPr>
            <w:tcW w:w="478" w:type="pct"/>
            <w:shd w:val="clear" w:color="000000" w:fill="FFFFFF"/>
            <w:noWrap/>
            <w:vAlign w:val="center"/>
            <w:hideMark/>
          </w:tcPr>
          <w:p w14:paraId="4A01B9A0"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50480</w:t>
            </w:r>
          </w:p>
        </w:tc>
        <w:tc>
          <w:tcPr>
            <w:tcW w:w="478" w:type="pct"/>
            <w:shd w:val="clear" w:color="000000" w:fill="FFFFFF"/>
            <w:noWrap/>
            <w:vAlign w:val="center"/>
            <w:hideMark/>
          </w:tcPr>
          <w:p w14:paraId="3F3AF961"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56540</w:t>
            </w:r>
          </w:p>
        </w:tc>
      </w:tr>
      <w:tr w:rsidR="000C7B54" w:rsidRPr="000C7B54" w14:paraId="00EAB237" w14:textId="77777777" w:rsidTr="000C7B54">
        <w:trPr>
          <w:trHeight w:val="465"/>
        </w:trPr>
        <w:tc>
          <w:tcPr>
            <w:tcW w:w="317" w:type="pct"/>
            <w:shd w:val="clear" w:color="000000" w:fill="FFFFFF"/>
            <w:vAlign w:val="center"/>
            <w:hideMark/>
          </w:tcPr>
          <w:p w14:paraId="7ADFE88C"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lastRenderedPageBreak/>
              <w:t xml:space="preserve"> 06 07 07 </w:t>
            </w:r>
          </w:p>
        </w:tc>
        <w:tc>
          <w:tcPr>
            <w:tcW w:w="1333" w:type="pct"/>
            <w:shd w:val="clear" w:color="000000" w:fill="FFFFFF"/>
            <w:vAlign w:val="center"/>
            <w:hideMark/>
          </w:tcPr>
          <w:p w14:paraId="7AE9363F"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„გიორგი შარვაშიძის სახელობის პრემია" </w:t>
            </w:r>
          </w:p>
        </w:tc>
        <w:tc>
          <w:tcPr>
            <w:tcW w:w="478" w:type="pct"/>
            <w:shd w:val="clear" w:color="000000" w:fill="FFFFFF"/>
            <w:noWrap/>
            <w:vAlign w:val="center"/>
            <w:hideMark/>
          </w:tcPr>
          <w:p w14:paraId="5FD30499"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63730</w:t>
            </w:r>
          </w:p>
        </w:tc>
        <w:tc>
          <w:tcPr>
            <w:tcW w:w="478" w:type="pct"/>
            <w:shd w:val="clear" w:color="000000" w:fill="FFFFFF"/>
            <w:noWrap/>
            <w:vAlign w:val="center"/>
            <w:hideMark/>
          </w:tcPr>
          <w:p w14:paraId="3D644935"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19730</w:t>
            </w:r>
          </w:p>
        </w:tc>
        <w:tc>
          <w:tcPr>
            <w:tcW w:w="478" w:type="pct"/>
            <w:shd w:val="clear" w:color="000000" w:fill="FFFFFF"/>
            <w:noWrap/>
            <w:vAlign w:val="center"/>
            <w:hideMark/>
          </w:tcPr>
          <w:p w14:paraId="4B59581C"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3D960C8E"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22000</w:t>
            </w:r>
          </w:p>
        </w:tc>
        <w:tc>
          <w:tcPr>
            <w:tcW w:w="478" w:type="pct"/>
            <w:shd w:val="clear" w:color="000000" w:fill="FFFFFF"/>
            <w:noWrap/>
            <w:vAlign w:val="center"/>
            <w:hideMark/>
          </w:tcPr>
          <w:p w14:paraId="406C6A05"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1A2C11C4"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22000</w:t>
            </w:r>
          </w:p>
        </w:tc>
        <w:tc>
          <w:tcPr>
            <w:tcW w:w="478" w:type="pct"/>
            <w:shd w:val="clear" w:color="000000" w:fill="FFFFFF"/>
            <w:noWrap/>
            <w:vAlign w:val="center"/>
            <w:hideMark/>
          </w:tcPr>
          <w:p w14:paraId="27B25EC7"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r>
      <w:tr w:rsidR="000C7B54" w:rsidRPr="000C7B54" w14:paraId="43CF4729" w14:textId="77777777" w:rsidTr="000C7B54">
        <w:trPr>
          <w:trHeight w:val="465"/>
        </w:trPr>
        <w:tc>
          <w:tcPr>
            <w:tcW w:w="317" w:type="pct"/>
            <w:shd w:val="clear" w:color="000000" w:fill="FFFFFF"/>
            <w:vAlign w:val="center"/>
            <w:hideMark/>
          </w:tcPr>
          <w:p w14:paraId="46C3AB1E"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06 07 17 </w:t>
            </w:r>
          </w:p>
        </w:tc>
        <w:tc>
          <w:tcPr>
            <w:tcW w:w="1333" w:type="pct"/>
            <w:shd w:val="clear" w:color="000000" w:fill="FFFFFF"/>
            <w:vAlign w:val="center"/>
            <w:hideMark/>
          </w:tcPr>
          <w:p w14:paraId="5B886E25"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ნიკოლოზ თაბუკაშვილის სახელობის პრემია </w:t>
            </w:r>
          </w:p>
        </w:tc>
        <w:tc>
          <w:tcPr>
            <w:tcW w:w="478" w:type="pct"/>
            <w:shd w:val="clear" w:color="000000" w:fill="FFFFFF"/>
            <w:noWrap/>
            <w:vAlign w:val="center"/>
            <w:hideMark/>
          </w:tcPr>
          <w:p w14:paraId="1BF67B5A"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28800</w:t>
            </w:r>
          </w:p>
        </w:tc>
        <w:tc>
          <w:tcPr>
            <w:tcW w:w="478" w:type="pct"/>
            <w:shd w:val="clear" w:color="000000" w:fill="FFFFFF"/>
            <w:noWrap/>
            <w:vAlign w:val="center"/>
            <w:hideMark/>
          </w:tcPr>
          <w:p w14:paraId="59E6F37A"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0C17699D"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8800</w:t>
            </w:r>
          </w:p>
        </w:tc>
        <w:tc>
          <w:tcPr>
            <w:tcW w:w="478" w:type="pct"/>
            <w:shd w:val="clear" w:color="000000" w:fill="FFFFFF"/>
            <w:noWrap/>
            <w:vAlign w:val="center"/>
            <w:hideMark/>
          </w:tcPr>
          <w:p w14:paraId="793B5ACA"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7516DE68"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10000</w:t>
            </w:r>
          </w:p>
        </w:tc>
        <w:tc>
          <w:tcPr>
            <w:tcW w:w="478" w:type="pct"/>
            <w:shd w:val="clear" w:color="000000" w:fill="FFFFFF"/>
            <w:noWrap/>
            <w:vAlign w:val="center"/>
            <w:hideMark/>
          </w:tcPr>
          <w:p w14:paraId="095F32B2"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24289455"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10000</w:t>
            </w:r>
          </w:p>
        </w:tc>
      </w:tr>
      <w:tr w:rsidR="000C7B54" w:rsidRPr="000C7B54" w14:paraId="659CB0C4" w14:textId="77777777" w:rsidTr="000C7B54">
        <w:trPr>
          <w:trHeight w:val="465"/>
        </w:trPr>
        <w:tc>
          <w:tcPr>
            <w:tcW w:w="317" w:type="pct"/>
            <w:shd w:val="clear" w:color="000000" w:fill="FFFFFF"/>
            <w:vAlign w:val="center"/>
            <w:hideMark/>
          </w:tcPr>
          <w:p w14:paraId="01E9D846"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06 07 18 </w:t>
            </w:r>
          </w:p>
        </w:tc>
        <w:tc>
          <w:tcPr>
            <w:tcW w:w="1333" w:type="pct"/>
            <w:shd w:val="clear" w:color="000000" w:fill="FFFFFF"/>
            <w:vAlign w:val="center"/>
            <w:hideMark/>
          </w:tcPr>
          <w:p w14:paraId="031AA9E2"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ვიტალი დარასელიას სახელობის სტიპენდია </w:t>
            </w:r>
          </w:p>
        </w:tc>
        <w:tc>
          <w:tcPr>
            <w:tcW w:w="478" w:type="pct"/>
            <w:shd w:val="clear" w:color="000000" w:fill="FFFFFF"/>
            <w:noWrap/>
            <w:vAlign w:val="center"/>
            <w:hideMark/>
          </w:tcPr>
          <w:p w14:paraId="30F3FC47"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142925</w:t>
            </w:r>
          </w:p>
        </w:tc>
        <w:tc>
          <w:tcPr>
            <w:tcW w:w="478" w:type="pct"/>
            <w:shd w:val="clear" w:color="000000" w:fill="FFFFFF"/>
            <w:noWrap/>
            <w:vAlign w:val="center"/>
            <w:hideMark/>
          </w:tcPr>
          <w:p w14:paraId="1B21EA9C"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7F32250E"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15125</w:t>
            </w:r>
          </w:p>
        </w:tc>
        <w:tc>
          <w:tcPr>
            <w:tcW w:w="478" w:type="pct"/>
            <w:shd w:val="clear" w:color="000000" w:fill="FFFFFF"/>
            <w:noWrap/>
            <w:vAlign w:val="center"/>
            <w:hideMark/>
          </w:tcPr>
          <w:p w14:paraId="41C487BE"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22860</w:t>
            </w:r>
          </w:p>
        </w:tc>
        <w:tc>
          <w:tcPr>
            <w:tcW w:w="478" w:type="pct"/>
            <w:shd w:val="clear" w:color="000000" w:fill="FFFFFF"/>
            <w:noWrap/>
            <w:vAlign w:val="center"/>
            <w:hideMark/>
          </w:tcPr>
          <w:p w14:paraId="2B984F07"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28920</w:t>
            </w:r>
          </w:p>
        </w:tc>
        <w:tc>
          <w:tcPr>
            <w:tcW w:w="478" w:type="pct"/>
            <w:shd w:val="clear" w:color="000000" w:fill="FFFFFF"/>
            <w:noWrap/>
            <w:vAlign w:val="center"/>
            <w:hideMark/>
          </w:tcPr>
          <w:p w14:paraId="0D1C9291"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34980</w:t>
            </w:r>
          </w:p>
        </w:tc>
        <w:tc>
          <w:tcPr>
            <w:tcW w:w="478" w:type="pct"/>
            <w:shd w:val="clear" w:color="000000" w:fill="FFFFFF"/>
            <w:noWrap/>
            <w:vAlign w:val="center"/>
            <w:hideMark/>
          </w:tcPr>
          <w:p w14:paraId="1C2F820B"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41040</w:t>
            </w:r>
          </w:p>
        </w:tc>
      </w:tr>
      <w:tr w:rsidR="000C7B54" w:rsidRPr="000C7B54" w14:paraId="181C93DF" w14:textId="77777777" w:rsidTr="000C7B54">
        <w:trPr>
          <w:trHeight w:val="900"/>
        </w:trPr>
        <w:tc>
          <w:tcPr>
            <w:tcW w:w="317" w:type="pct"/>
            <w:shd w:val="clear" w:color="000000" w:fill="FFFFFF"/>
            <w:vAlign w:val="center"/>
            <w:hideMark/>
          </w:tcPr>
          <w:p w14:paraId="47364810"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06 07 19 </w:t>
            </w:r>
          </w:p>
        </w:tc>
        <w:tc>
          <w:tcPr>
            <w:tcW w:w="1333" w:type="pct"/>
            <w:shd w:val="clear" w:color="000000" w:fill="FFFFFF"/>
            <w:vAlign w:val="center"/>
            <w:hideMark/>
          </w:tcPr>
          <w:p w14:paraId="08776721"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კულტურისა და ხელოვნების დამსახურებულ მოღვაწეთა სახელობითი სტიპენდიები </w:t>
            </w:r>
          </w:p>
        </w:tc>
        <w:tc>
          <w:tcPr>
            <w:tcW w:w="478" w:type="pct"/>
            <w:shd w:val="clear" w:color="000000" w:fill="FFFFFF"/>
            <w:noWrap/>
            <w:vAlign w:val="center"/>
            <w:hideMark/>
          </w:tcPr>
          <w:p w14:paraId="67BC243E"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76610</w:t>
            </w:r>
          </w:p>
        </w:tc>
        <w:tc>
          <w:tcPr>
            <w:tcW w:w="478" w:type="pct"/>
            <w:shd w:val="clear" w:color="000000" w:fill="FFFFFF"/>
            <w:noWrap/>
            <w:vAlign w:val="center"/>
            <w:hideMark/>
          </w:tcPr>
          <w:p w14:paraId="37C754C3"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750B8871"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567E3B74"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11930</w:t>
            </w:r>
          </w:p>
        </w:tc>
        <w:tc>
          <w:tcPr>
            <w:tcW w:w="478" w:type="pct"/>
            <w:shd w:val="clear" w:color="000000" w:fill="FFFFFF"/>
            <w:noWrap/>
            <w:vAlign w:val="center"/>
            <w:hideMark/>
          </w:tcPr>
          <w:p w14:paraId="43BBBA44"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21560</w:t>
            </w:r>
          </w:p>
        </w:tc>
        <w:tc>
          <w:tcPr>
            <w:tcW w:w="478" w:type="pct"/>
            <w:shd w:val="clear" w:color="000000" w:fill="FFFFFF"/>
            <w:noWrap/>
            <w:vAlign w:val="center"/>
            <w:hideMark/>
          </w:tcPr>
          <w:p w14:paraId="13E5967A"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21560</w:t>
            </w:r>
          </w:p>
        </w:tc>
        <w:tc>
          <w:tcPr>
            <w:tcW w:w="478" w:type="pct"/>
            <w:shd w:val="clear" w:color="000000" w:fill="FFFFFF"/>
            <w:noWrap/>
            <w:vAlign w:val="center"/>
            <w:hideMark/>
          </w:tcPr>
          <w:p w14:paraId="69CA7CA4"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21560</w:t>
            </w:r>
          </w:p>
        </w:tc>
      </w:tr>
      <w:tr w:rsidR="000C7B54" w:rsidRPr="000C7B54" w14:paraId="69E763E4" w14:textId="77777777" w:rsidTr="000C7B54">
        <w:trPr>
          <w:trHeight w:val="600"/>
        </w:trPr>
        <w:tc>
          <w:tcPr>
            <w:tcW w:w="317" w:type="pct"/>
            <w:shd w:val="clear" w:color="000000" w:fill="FFFFFF"/>
            <w:vAlign w:val="center"/>
            <w:hideMark/>
          </w:tcPr>
          <w:p w14:paraId="1B6181E5"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06 07 20 </w:t>
            </w:r>
          </w:p>
        </w:tc>
        <w:tc>
          <w:tcPr>
            <w:tcW w:w="1333" w:type="pct"/>
            <w:shd w:val="clear" w:color="000000" w:fill="FFFFFF"/>
            <w:vAlign w:val="center"/>
            <w:hideMark/>
          </w:tcPr>
          <w:p w14:paraId="06C0E44B"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სტაჟირება უმაღლესი სახელოვნებო სასწავლებლების სტუდენტებისთვის </w:t>
            </w:r>
          </w:p>
        </w:tc>
        <w:tc>
          <w:tcPr>
            <w:tcW w:w="478" w:type="pct"/>
            <w:shd w:val="clear" w:color="000000" w:fill="FFFFFF"/>
            <w:noWrap/>
            <w:vAlign w:val="center"/>
            <w:hideMark/>
          </w:tcPr>
          <w:p w14:paraId="3102CA45"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34400</w:t>
            </w:r>
          </w:p>
        </w:tc>
        <w:tc>
          <w:tcPr>
            <w:tcW w:w="478" w:type="pct"/>
            <w:shd w:val="clear" w:color="000000" w:fill="FFFFFF"/>
            <w:noWrap/>
            <w:vAlign w:val="center"/>
            <w:hideMark/>
          </w:tcPr>
          <w:p w14:paraId="5316754F"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1F9F330A"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3975CA38"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1850</w:t>
            </w:r>
          </w:p>
        </w:tc>
        <w:tc>
          <w:tcPr>
            <w:tcW w:w="478" w:type="pct"/>
            <w:shd w:val="clear" w:color="000000" w:fill="FFFFFF"/>
            <w:noWrap/>
            <w:vAlign w:val="center"/>
            <w:hideMark/>
          </w:tcPr>
          <w:p w14:paraId="76DB9A09"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10850</w:t>
            </w:r>
          </w:p>
        </w:tc>
        <w:tc>
          <w:tcPr>
            <w:tcW w:w="478" w:type="pct"/>
            <w:shd w:val="clear" w:color="000000" w:fill="FFFFFF"/>
            <w:noWrap/>
            <w:vAlign w:val="center"/>
            <w:hideMark/>
          </w:tcPr>
          <w:p w14:paraId="61B14759"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10850</w:t>
            </w:r>
          </w:p>
        </w:tc>
        <w:tc>
          <w:tcPr>
            <w:tcW w:w="478" w:type="pct"/>
            <w:shd w:val="clear" w:color="000000" w:fill="FFFFFF"/>
            <w:noWrap/>
            <w:vAlign w:val="center"/>
            <w:hideMark/>
          </w:tcPr>
          <w:p w14:paraId="690B19BD"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10850</w:t>
            </w:r>
          </w:p>
        </w:tc>
      </w:tr>
      <w:tr w:rsidR="000C7B54" w:rsidRPr="000C7B54" w14:paraId="14279B57" w14:textId="77777777" w:rsidTr="000C7B54">
        <w:trPr>
          <w:trHeight w:val="900"/>
        </w:trPr>
        <w:tc>
          <w:tcPr>
            <w:tcW w:w="317" w:type="pct"/>
            <w:shd w:val="clear" w:color="000000" w:fill="FFFFFF"/>
            <w:vAlign w:val="center"/>
            <w:hideMark/>
          </w:tcPr>
          <w:p w14:paraId="6CF001CF"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06 07 21 </w:t>
            </w:r>
          </w:p>
        </w:tc>
        <w:tc>
          <w:tcPr>
            <w:tcW w:w="1333" w:type="pct"/>
            <w:shd w:val="clear" w:color="000000" w:fill="FFFFFF"/>
            <w:vAlign w:val="center"/>
            <w:hideMark/>
          </w:tcPr>
          <w:p w14:paraId="4E825630"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გზა გამარჯვებამდე (მოტივაციური და საგანმანათლებლო ინიციატივა ახალგაზრდებისთვის) </w:t>
            </w:r>
          </w:p>
        </w:tc>
        <w:tc>
          <w:tcPr>
            <w:tcW w:w="478" w:type="pct"/>
            <w:shd w:val="clear" w:color="000000" w:fill="FFFFFF"/>
            <w:noWrap/>
            <w:vAlign w:val="center"/>
            <w:hideMark/>
          </w:tcPr>
          <w:p w14:paraId="7931502B"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12000</w:t>
            </w:r>
          </w:p>
        </w:tc>
        <w:tc>
          <w:tcPr>
            <w:tcW w:w="478" w:type="pct"/>
            <w:shd w:val="clear" w:color="000000" w:fill="FFFFFF"/>
            <w:noWrap/>
            <w:vAlign w:val="center"/>
            <w:hideMark/>
          </w:tcPr>
          <w:p w14:paraId="73DD6E90"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10E78EB7"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1E5AB476"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3000</w:t>
            </w:r>
          </w:p>
        </w:tc>
        <w:tc>
          <w:tcPr>
            <w:tcW w:w="478" w:type="pct"/>
            <w:shd w:val="clear" w:color="000000" w:fill="FFFFFF"/>
            <w:noWrap/>
            <w:vAlign w:val="center"/>
            <w:hideMark/>
          </w:tcPr>
          <w:p w14:paraId="18C9CC44"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3000</w:t>
            </w:r>
          </w:p>
        </w:tc>
        <w:tc>
          <w:tcPr>
            <w:tcW w:w="478" w:type="pct"/>
            <w:shd w:val="clear" w:color="000000" w:fill="FFFFFF"/>
            <w:noWrap/>
            <w:vAlign w:val="center"/>
            <w:hideMark/>
          </w:tcPr>
          <w:p w14:paraId="10AE056D"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3000</w:t>
            </w:r>
          </w:p>
        </w:tc>
        <w:tc>
          <w:tcPr>
            <w:tcW w:w="478" w:type="pct"/>
            <w:shd w:val="clear" w:color="000000" w:fill="FFFFFF"/>
            <w:noWrap/>
            <w:vAlign w:val="center"/>
            <w:hideMark/>
          </w:tcPr>
          <w:p w14:paraId="7F12ED54"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3000</w:t>
            </w:r>
          </w:p>
        </w:tc>
      </w:tr>
      <w:tr w:rsidR="000C7B54" w:rsidRPr="000C7B54" w14:paraId="25A45078" w14:textId="77777777" w:rsidTr="000C7B54">
        <w:trPr>
          <w:trHeight w:val="900"/>
        </w:trPr>
        <w:tc>
          <w:tcPr>
            <w:tcW w:w="317" w:type="pct"/>
            <w:shd w:val="clear" w:color="000000" w:fill="FFFFFF"/>
            <w:vAlign w:val="center"/>
            <w:hideMark/>
          </w:tcPr>
          <w:p w14:paraId="4E7F1AC4"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06 07 22 </w:t>
            </w:r>
          </w:p>
        </w:tc>
        <w:tc>
          <w:tcPr>
            <w:tcW w:w="1333" w:type="pct"/>
            <w:shd w:val="clear" w:color="000000" w:fill="FFFFFF"/>
            <w:vAlign w:val="center"/>
            <w:hideMark/>
          </w:tcPr>
          <w:p w14:paraId="7D32B9F3"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პროფესიონალი კადრების მომზადების ხელშეწყობა სპორტის სახელმწიფო უნივერსიტეტში </w:t>
            </w:r>
          </w:p>
        </w:tc>
        <w:tc>
          <w:tcPr>
            <w:tcW w:w="478" w:type="pct"/>
            <w:shd w:val="clear" w:color="000000" w:fill="FFFFFF"/>
            <w:noWrap/>
            <w:vAlign w:val="center"/>
            <w:hideMark/>
          </w:tcPr>
          <w:p w14:paraId="1E149CEF"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36000</w:t>
            </w:r>
          </w:p>
        </w:tc>
        <w:tc>
          <w:tcPr>
            <w:tcW w:w="478" w:type="pct"/>
            <w:shd w:val="clear" w:color="000000" w:fill="FFFFFF"/>
            <w:noWrap/>
            <w:vAlign w:val="center"/>
            <w:hideMark/>
          </w:tcPr>
          <w:p w14:paraId="17D547D5"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6C316309"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3DB13400"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9000</w:t>
            </w:r>
          </w:p>
        </w:tc>
        <w:tc>
          <w:tcPr>
            <w:tcW w:w="478" w:type="pct"/>
            <w:shd w:val="clear" w:color="000000" w:fill="FFFFFF"/>
            <w:noWrap/>
            <w:vAlign w:val="center"/>
            <w:hideMark/>
          </w:tcPr>
          <w:p w14:paraId="5224B4D9"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9000</w:t>
            </w:r>
          </w:p>
        </w:tc>
        <w:tc>
          <w:tcPr>
            <w:tcW w:w="478" w:type="pct"/>
            <w:shd w:val="clear" w:color="000000" w:fill="FFFFFF"/>
            <w:noWrap/>
            <w:vAlign w:val="center"/>
            <w:hideMark/>
          </w:tcPr>
          <w:p w14:paraId="653AC24B"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9000</w:t>
            </w:r>
          </w:p>
        </w:tc>
        <w:tc>
          <w:tcPr>
            <w:tcW w:w="478" w:type="pct"/>
            <w:shd w:val="clear" w:color="000000" w:fill="FFFFFF"/>
            <w:noWrap/>
            <w:vAlign w:val="center"/>
            <w:hideMark/>
          </w:tcPr>
          <w:p w14:paraId="1A3CB2CE"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9000</w:t>
            </w:r>
          </w:p>
        </w:tc>
      </w:tr>
      <w:tr w:rsidR="000C7B54" w:rsidRPr="000C7B54" w14:paraId="62B47E60" w14:textId="77777777" w:rsidTr="000C7B54">
        <w:trPr>
          <w:trHeight w:val="510"/>
        </w:trPr>
        <w:tc>
          <w:tcPr>
            <w:tcW w:w="317" w:type="pct"/>
            <w:shd w:val="clear" w:color="000000" w:fill="F2F2F2"/>
            <w:vAlign w:val="center"/>
            <w:hideMark/>
          </w:tcPr>
          <w:p w14:paraId="2BAFD7F2"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 xml:space="preserve"> 06 08 </w:t>
            </w:r>
          </w:p>
        </w:tc>
        <w:tc>
          <w:tcPr>
            <w:tcW w:w="1333" w:type="pct"/>
            <w:shd w:val="clear" w:color="000000" w:fill="F2F2F2"/>
            <w:vAlign w:val="center"/>
            <w:hideMark/>
          </w:tcPr>
          <w:p w14:paraId="13FC3C47" w14:textId="77777777" w:rsidR="000C7B54" w:rsidRPr="000C7B54" w:rsidRDefault="000C7B54" w:rsidP="000C7B54">
            <w:pPr>
              <w:spacing w:after="0" w:line="240" w:lineRule="auto"/>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 xml:space="preserve"> სპორტის ხელშეწყობა </w:t>
            </w:r>
          </w:p>
        </w:tc>
        <w:tc>
          <w:tcPr>
            <w:tcW w:w="478" w:type="pct"/>
            <w:shd w:val="clear" w:color="000000" w:fill="F2F2F2"/>
            <w:noWrap/>
            <w:vAlign w:val="center"/>
            <w:hideMark/>
          </w:tcPr>
          <w:p w14:paraId="4EA12FB5"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1699430</w:t>
            </w:r>
          </w:p>
        </w:tc>
        <w:tc>
          <w:tcPr>
            <w:tcW w:w="478" w:type="pct"/>
            <w:shd w:val="clear" w:color="000000" w:fill="F2F2F2"/>
            <w:noWrap/>
            <w:vAlign w:val="center"/>
            <w:hideMark/>
          </w:tcPr>
          <w:p w14:paraId="18B00A46"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0</w:t>
            </w:r>
          </w:p>
        </w:tc>
        <w:tc>
          <w:tcPr>
            <w:tcW w:w="478" w:type="pct"/>
            <w:shd w:val="clear" w:color="000000" w:fill="F2F2F2"/>
            <w:noWrap/>
            <w:vAlign w:val="center"/>
            <w:hideMark/>
          </w:tcPr>
          <w:p w14:paraId="3486D8E7"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0</w:t>
            </w:r>
          </w:p>
        </w:tc>
        <w:tc>
          <w:tcPr>
            <w:tcW w:w="478" w:type="pct"/>
            <w:shd w:val="clear" w:color="000000" w:fill="F2F2F2"/>
            <w:noWrap/>
            <w:vAlign w:val="center"/>
            <w:hideMark/>
          </w:tcPr>
          <w:p w14:paraId="343BD59C"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380000</w:t>
            </w:r>
          </w:p>
        </w:tc>
        <w:tc>
          <w:tcPr>
            <w:tcW w:w="478" w:type="pct"/>
            <w:shd w:val="clear" w:color="000000" w:fill="F2F2F2"/>
            <w:noWrap/>
            <w:vAlign w:val="center"/>
            <w:hideMark/>
          </w:tcPr>
          <w:p w14:paraId="767E8448"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408000</w:t>
            </w:r>
          </w:p>
        </w:tc>
        <w:tc>
          <w:tcPr>
            <w:tcW w:w="478" w:type="pct"/>
            <w:shd w:val="clear" w:color="000000" w:fill="F2F2F2"/>
            <w:noWrap/>
            <w:vAlign w:val="center"/>
            <w:hideMark/>
          </w:tcPr>
          <w:p w14:paraId="6EA5AA5A"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438750</w:t>
            </w:r>
          </w:p>
        </w:tc>
        <w:tc>
          <w:tcPr>
            <w:tcW w:w="478" w:type="pct"/>
            <w:shd w:val="clear" w:color="000000" w:fill="F2F2F2"/>
            <w:noWrap/>
            <w:vAlign w:val="center"/>
            <w:hideMark/>
          </w:tcPr>
          <w:p w14:paraId="6485239F"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472680</w:t>
            </w:r>
          </w:p>
        </w:tc>
      </w:tr>
      <w:tr w:rsidR="000C7B54" w:rsidRPr="000C7B54" w14:paraId="0718441C" w14:textId="77777777" w:rsidTr="000C7B54">
        <w:trPr>
          <w:trHeight w:val="600"/>
        </w:trPr>
        <w:tc>
          <w:tcPr>
            <w:tcW w:w="317" w:type="pct"/>
            <w:shd w:val="clear" w:color="000000" w:fill="FFFFFF"/>
            <w:vAlign w:val="center"/>
            <w:hideMark/>
          </w:tcPr>
          <w:p w14:paraId="41610D21"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06 08 01 </w:t>
            </w:r>
          </w:p>
        </w:tc>
        <w:tc>
          <w:tcPr>
            <w:tcW w:w="1333" w:type="pct"/>
            <w:shd w:val="clear" w:color="000000" w:fill="FFFFFF"/>
            <w:vAlign w:val="center"/>
            <w:hideMark/>
          </w:tcPr>
          <w:p w14:paraId="4341862D"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სპორტულ ინიციატივების ფინანსური ხელშეწყობა </w:t>
            </w:r>
          </w:p>
        </w:tc>
        <w:tc>
          <w:tcPr>
            <w:tcW w:w="478" w:type="pct"/>
            <w:shd w:val="clear" w:color="000000" w:fill="FFFFFF"/>
            <w:noWrap/>
            <w:vAlign w:val="center"/>
            <w:hideMark/>
          </w:tcPr>
          <w:p w14:paraId="43C5485C"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400000</w:t>
            </w:r>
          </w:p>
        </w:tc>
        <w:tc>
          <w:tcPr>
            <w:tcW w:w="478" w:type="pct"/>
            <w:shd w:val="clear" w:color="000000" w:fill="FFFFFF"/>
            <w:noWrap/>
            <w:vAlign w:val="center"/>
            <w:hideMark/>
          </w:tcPr>
          <w:p w14:paraId="0275CD5D"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7C541763"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4112306C"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100000</w:t>
            </w:r>
          </w:p>
        </w:tc>
        <w:tc>
          <w:tcPr>
            <w:tcW w:w="478" w:type="pct"/>
            <w:shd w:val="clear" w:color="000000" w:fill="FFFFFF"/>
            <w:noWrap/>
            <w:vAlign w:val="center"/>
            <w:hideMark/>
          </w:tcPr>
          <w:p w14:paraId="71D86896"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100000</w:t>
            </w:r>
          </w:p>
        </w:tc>
        <w:tc>
          <w:tcPr>
            <w:tcW w:w="478" w:type="pct"/>
            <w:shd w:val="clear" w:color="000000" w:fill="FFFFFF"/>
            <w:noWrap/>
            <w:vAlign w:val="center"/>
            <w:hideMark/>
          </w:tcPr>
          <w:p w14:paraId="16313C07"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100000</w:t>
            </w:r>
          </w:p>
        </w:tc>
        <w:tc>
          <w:tcPr>
            <w:tcW w:w="478" w:type="pct"/>
            <w:shd w:val="clear" w:color="000000" w:fill="FFFFFF"/>
            <w:noWrap/>
            <w:vAlign w:val="center"/>
            <w:hideMark/>
          </w:tcPr>
          <w:p w14:paraId="79D8A3FE"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100000</w:t>
            </w:r>
          </w:p>
        </w:tc>
      </w:tr>
      <w:tr w:rsidR="000C7B54" w:rsidRPr="000C7B54" w14:paraId="5B925D8C" w14:textId="77777777" w:rsidTr="000C7B54">
        <w:trPr>
          <w:trHeight w:val="300"/>
        </w:trPr>
        <w:tc>
          <w:tcPr>
            <w:tcW w:w="317" w:type="pct"/>
            <w:shd w:val="clear" w:color="000000" w:fill="FFFFFF"/>
            <w:vAlign w:val="center"/>
            <w:hideMark/>
          </w:tcPr>
          <w:p w14:paraId="48F98AF6"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06 08 02 </w:t>
            </w:r>
          </w:p>
        </w:tc>
        <w:tc>
          <w:tcPr>
            <w:tcW w:w="1333" w:type="pct"/>
            <w:shd w:val="clear" w:color="000000" w:fill="FFFFFF"/>
            <w:vAlign w:val="center"/>
            <w:hideMark/>
          </w:tcPr>
          <w:p w14:paraId="2854E053"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სპორტი გვაერთიანებს </w:t>
            </w:r>
          </w:p>
        </w:tc>
        <w:tc>
          <w:tcPr>
            <w:tcW w:w="478" w:type="pct"/>
            <w:shd w:val="clear" w:color="000000" w:fill="FFFFFF"/>
            <w:noWrap/>
            <w:vAlign w:val="center"/>
            <w:hideMark/>
          </w:tcPr>
          <w:p w14:paraId="5B2EABA3"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348075</w:t>
            </w:r>
          </w:p>
        </w:tc>
        <w:tc>
          <w:tcPr>
            <w:tcW w:w="478" w:type="pct"/>
            <w:shd w:val="clear" w:color="000000" w:fill="FFFFFF"/>
            <w:noWrap/>
            <w:vAlign w:val="center"/>
            <w:hideMark/>
          </w:tcPr>
          <w:p w14:paraId="287B841A"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2587A4E6"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5FCDE205"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75000</w:t>
            </w:r>
          </w:p>
        </w:tc>
        <w:tc>
          <w:tcPr>
            <w:tcW w:w="478" w:type="pct"/>
            <w:shd w:val="clear" w:color="000000" w:fill="FFFFFF"/>
            <w:noWrap/>
            <w:vAlign w:val="center"/>
            <w:hideMark/>
          </w:tcPr>
          <w:p w14:paraId="7864CB2E"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82500</w:t>
            </w:r>
          </w:p>
        </w:tc>
        <w:tc>
          <w:tcPr>
            <w:tcW w:w="478" w:type="pct"/>
            <w:shd w:val="clear" w:color="000000" w:fill="FFFFFF"/>
            <w:noWrap/>
            <w:vAlign w:val="center"/>
            <w:hideMark/>
          </w:tcPr>
          <w:p w14:paraId="4DD39D18"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90750</w:t>
            </w:r>
          </w:p>
        </w:tc>
        <w:tc>
          <w:tcPr>
            <w:tcW w:w="478" w:type="pct"/>
            <w:shd w:val="clear" w:color="000000" w:fill="FFFFFF"/>
            <w:noWrap/>
            <w:vAlign w:val="center"/>
            <w:hideMark/>
          </w:tcPr>
          <w:p w14:paraId="4A3E8573"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99825</w:t>
            </w:r>
          </w:p>
        </w:tc>
      </w:tr>
      <w:tr w:rsidR="000C7B54" w:rsidRPr="000C7B54" w14:paraId="4C6ECFB6" w14:textId="77777777" w:rsidTr="000C7B54">
        <w:trPr>
          <w:trHeight w:val="930"/>
        </w:trPr>
        <w:tc>
          <w:tcPr>
            <w:tcW w:w="317" w:type="pct"/>
            <w:shd w:val="clear" w:color="000000" w:fill="FFFFFF"/>
            <w:vAlign w:val="center"/>
            <w:hideMark/>
          </w:tcPr>
          <w:p w14:paraId="191BBCB9"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lastRenderedPageBreak/>
              <w:t xml:space="preserve"> 06 08 03 </w:t>
            </w:r>
          </w:p>
        </w:tc>
        <w:tc>
          <w:tcPr>
            <w:tcW w:w="1333" w:type="pct"/>
            <w:shd w:val="clear" w:color="000000" w:fill="FFFFFF"/>
            <w:vAlign w:val="center"/>
            <w:hideMark/>
          </w:tcPr>
          <w:p w14:paraId="5823B828"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აფხაზეთის სპორტული კლუბების და გუნდების ფინანსური დახმარება </w:t>
            </w:r>
          </w:p>
        </w:tc>
        <w:tc>
          <w:tcPr>
            <w:tcW w:w="478" w:type="pct"/>
            <w:shd w:val="clear" w:color="000000" w:fill="FFFFFF"/>
            <w:noWrap/>
            <w:vAlign w:val="center"/>
            <w:hideMark/>
          </w:tcPr>
          <w:p w14:paraId="6D5CC426"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951355</w:t>
            </w:r>
          </w:p>
        </w:tc>
        <w:tc>
          <w:tcPr>
            <w:tcW w:w="478" w:type="pct"/>
            <w:shd w:val="clear" w:color="000000" w:fill="FFFFFF"/>
            <w:noWrap/>
            <w:vAlign w:val="center"/>
            <w:hideMark/>
          </w:tcPr>
          <w:p w14:paraId="1ADDDC0B"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4C4F5DC0"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1BCC5ABB"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205000</w:t>
            </w:r>
          </w:p>
        </w:tc>
        <w:tc>
          <w:tcPr>
            <w:tcW w:w="478" w:type="pct"/>
            <w:shd w:val="clear" w:color="000000" w:fill="FFFFFF"/>
            <w:noWrap/>
            <w:vAlign w:val="center"/>
            <w:hideMark/>
          </w:tcPr>
          <w:p w14:paraId="09C17275"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225500</w:t>
            </w:r>
          </w:p>
        </w:tc>
        <w:tc>
          <w:tcPr>
            <w:tcW w:w="478" w:type="pct"/>
            <w:shd w:val="clear" w:color="000000" w:fill="FFFFFF"/>
            <w:noWrap/>
            <w:vAlign w:val="center"/>
            <w:hideMark/>
          </w:tcPr>
          <w:p w14:paraId="5D50A0A9"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248000</w:t>
            </w:r>
          </w:p>
        </w:tc>
        <w:tc>
          <w:tcPr>
            <w:tcW w:w="478" w:type="pct"/>
            <w:shd w:val="clear" w:color="000000" w:fill="FFFFFF"/>
            <w:noWrap/>
            <w:vAlign w:val="center"/>
            <w:hideMark/>
          </w:tcPr>
          <w:p w14:paraId="79304909"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272855</w:t>
            </w:r>
          </w:p>
        </w:tc>
      </w:tr>
      <w:tr w:rsidR="000C7B54" w:rsidRPr="000C7B54" w14:paraId="2DF65794" w14:textId="77777777" w:rsidTr="000C7B54">
        <w:trPr>
          <w:trHeight w:val="600"/>
        </w:trPr>
        <w:tc>
          <w:tcPr>
            <w:tcW w:w="317" w:type="pct"/>
            <w:shd w:val="clear" w:color="000000" w:fill="F2F2F2"/>
            <w:vAlign w:val="center"/>
            <w:hideMark/>
          </w:tcPr>
          <w:p w14:paraId="52235341"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 xml:space="preserve"> 06 10 </w:t>
            </w:r>
          </w:p>
        </w:tc>
        <w:tc>
          <w:tcPr>
            <w:tcW w:w="1333" w:type="pct"/>
            <w:shd w:val="clear" w:color="000000" w:fill="F2F2F2"/>
            <w:vAlign w:val="center"/>
            <w:hideMark/>
          </w:tcPr>
          <w:p w14:paraId="303DD229" w14:textId="77777777" w:rsidR="000C7B54" w:rsidRPr="000C7B54" w:rsidRDefault="000C7B54" w:rsidP="000C7B54">
            <w:pPr>
              <w:spacing w:after="0" w:line="240" w:lineRule="auto"/>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 xml:space="preserve"> კულტურულ ფასეულობათა დაცვა და პოპულარიზაცია </w:t>
            </w:r>
          </w:p>
        </w:tc>
        <w:tc>
          <w:tcPr>
            <w:tcW w:w="478" w:type="pct"/>
            <w:shd w:val="clear" w:color="000000" w:fill="F2F2F2"/>
            <w:noWrap/>
            <w:vAlign w:val="center"/>
            <w:hideMark/>
          </w:tcPr>
          <w:p w14:paraId="4EB437CD"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735700</w:t>
            </w:r>
          </w:p>
        </w:tc>
        <w:tc>
          <w:tcPr>
            <w:tcW w:w="478" w:type="pct"/>
            <w:shd w:val="clear" w:color="000000" w:fill="F2F2F2"/>
            <w:noWrap/>
            <w:vAlign w:val="center"/>
            <w:hideMark/>
          </w:tcPr>
          <w:p w14:paraId="72CD8332"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19000</w:t>
            </w:r>
          </w:p>
        </w:tc>
        <w:tc>
          <w:tcPr>
            <w:tcW w:w="478" w:type="pct"/>
            <w:shd w:val="clear" w:color="000000" w:fill="F2F2F2"/>
            <w:noWrap/>
            <w:vAlign w:val="center"/>
            <w:hideMark/>
          </w:tcPr>
          <w:p w14:paraId="512EF931"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34100</w:t>
            </w:r>
          </w:p>
        </w:tc>
        <w:tc>
          <w:tcPr>
            <w:tcW w:w="478" w:type="pct"/>
            <w:shd w:val="clear" w:color="000000" w:fill="F2F2F2"/>
            <w:noWrap/>
            <w:vAlign w:val="center"/>
            <w:hideMark/>
          </w:tcPr>
          <w:p w14:paraId="121AB986"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160800</w:t>
            </w:r>
          </w:p>
        </w:tc>
        <w:tc>
          <w:tcPr>
            <w:tcW w:w="478" w:type="pct"/>
            <w:shd w:val="clear" w:color="000000" w:fill="F2F2F2"/>
            <w:noWrap/>
            <w:vAlign w:val="center"/>
            <w:hideMark/>
          </w:tcPr>
          <w:p w14:paraId="264C12A9"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169600</w:t>
            </w:r>
          </w:p>
        </w:tc>
        <w:tc>
          <w:tcPr>
            <w:tcW w:w="478" w:type="pct"/>
            <w:shd w:val="clear" w:color="000000" w:fill="F2F2F2"/>
            <w:noWrap/>
            <w:vAlign w:val="center"/>
            <w:hideMark/>
          </w:tcPr>
          <w:p w14:paraId="4F74B416"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175600</w:t>
            </w:r>
          </w:p>
        </w:tc>
        <w:tc>
          <w:tcPr>
            <w:tcW w:w="478" w:type="pct"/>
            <w:shd w:val="clear" w:color="000000" w:fill="F2F2F2"/>
            <w:noWrap/>
            <w:vAlign w:val="center"/>
            <w:hideMark/>
          </w:tcPr>
          <w:p w14:paraId="4B2D8FE6"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176600</w:t>
            </w:r>
          </w:p>
        </w:tc>
      </w:tr>
      <w:tr w:rsidR="000C7B54" w:rsidRPr="000C7B54" w14:paraId="7BE238FB" w14:textId="77777777" w:rsidTr="000C7B54">
        <w:trPr>
          <w:trHeight w:val="480"/>
        </w:trPr>
        <w:tc>
          <w:tcPr>
            <w:tcW w:w="317" w:type="pct"/>
            <w:shd w:val="clear" w:color="000000" w:fill="FFFFFF"/>
            <w:vAlign w:val="center"/>
            <w:hideMark/>
          </w:tcPr>
          <w:p w14:paraId="5E8A8741"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06 10 19 </w:t>
            </w:r>
          </w:p>
        </w:tc>
        <w:tc>
          <w:tcPr>
            <w:tcW w:w="1333" w:type="pct"/>
            <w:shd w:val="clear" w:color="000000" w:fill="FFFFFF"/>
            <w:vAlign w:val="center"/>
            <w:hideMark/>
          </w:tcPr>
          <w:p w14:paraId="0373B530"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საგამომცემლო საქმიანობის ხელშეწყობა </w:t>
            </w:r>
          </w:p>
        </w:tc>
        <w:tc>
          <w:tcPr>
            <w:tcW w:w="478" w:type="pct"/>
            <w:shd w:val="clear" w:color="000000" w:fill="FFFFFF"/>
            <w:noWrap/>
            <w:vAlign w:val="center"/>
            <w:hideMark/>
          </w:tcPr>
          <w:p w14:paraId="08FAAD7C"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256700</w:t>
            </w:r>
          </w:p>
        </w:tc>
        <w:tc>
          <w:tcPr>
            <w:tcW w:w="478" w:type="pct"/>
            <w:shd w:val="clear" w:color="000000" w:fill="FFFFFF"/>
            <w:noWrap/>
            <w:vAlign w:val="center"/>
            <w:hideMark/>
          </w:tcPr>
          <w:p w14:paraId="13DE269F"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4C7C5A8F"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59AAEDA6"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57200</w:t>
            </w:r>
          </w:p>
        </w:tc>
        <w:tc>
          <w:tcPr>
            <w:tcW w:w="478" w:type="pct"/>
            <w:shd w:val="clear" w:color="000000" w:fill="FFFFFF"/>
            <w:noWrap/>
            <w:vAlign w:val="center"/>
            <w:hideMark/>
          </w:tcPr>
          <w:p w14:paraId="0D6BE102"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66000</w:t>
            </w:r>
          </w:p>
        </w:tc>
        <w:tc>
          <w:tcPr>
            <w:tcW w:w="478" w:type="pct"/>
            <w:shd w:val="clear" w:color="000000" w:fill="FFFFFF"/>
            <w:noWrap/>
            <w:vAlign w:val="center"/>
            <w:hideMark/>
          </w:tcPr>
          <w:p w14:paraId="7EA3CC2F"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66500</w:t>
            </w:r>
          </w:p>
        </w:tc>
        <w:tc>
          <w:tcPr>
            <w:tcW w:w="478" w:type="pct"/>
            <w:shd w:val="clear" w:color="000000" w:fill="FFFFFF"/>
            <w:noWrap/>
            <w:vAlign w:val="center"/>
            <w:hideMark/>
          </w:tcPr>
          <w:p w14:paraId="6CDD2BB2"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67000</w:t>
            </w:r>
          </w:p>
        </w:tc>
      </w:tr>
      <w:tr w:rsidR="000C7B54" w:rsidRPr="000C7B54" w14:paraId="614187D1" w14:textId="77777777" w:rsidTr="000C7B54">
        <w:trPr>
          <w:trHeight w:val="510"/>
        </w:trPr>
        <w:tc>
          <w:tcPr>
            <w:tcW w:w="317" w:type="pct"/>
            <w:shd w:val="clear" w:color="000000" w:fill="FFFFFF"/>
            <w:vAlign w:val="center"/>
            <w:hideMark/>
          </w:tcPr>
          <w:p w14:paraId="30B0F5FD"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06 10 20 </w:t>
            </w:r>
          </w:p>
        </w:tc>
        <w:tc>
          <w:tcPr>
            <w:tcW w:w="1333" w:type="pct"/>
            <w:shd w:val="clear" w:color="000000" w:fill="FFFFFF"/>
            <w:vAlign w:val="center"/>
            <w:hideMark/>
          </w:tcPr>
          <w:p w14:paraId="0FD9A7AE"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მოგზაურობა აფხაზეთში </w:t>
            </w:r>
          </w:p>
        </w:tc>
        <w:tc>
          <w:tcPr>
            <w:tcW w:w="478" w:type="pct"/>
            <w:shd w:val="clear" w:color="000000" w:fill="FFFFFF"/>
            <w:noWrap/>
            <w:vAlign w:val="center"/>
            <w:hideMark/>
          </w:tcPr>
          <w:p w14:paraId="2C027D9A"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134000</w:t>
            </w:r>
          </w:p>
        </w:tc>
        <w:tc>
          <w:tcPr>
            <w:tcW w:w="478" w:type="pct"/>
            <w:shd w:val="clear" w:color="000000" w:fill="FFFFFF"/>
            <w:noWrap/>
            <w:vAlign w:val="center"/>
            <w:hideMark/>
          </w:tcPr>
          <w:p w14:paraId="76994A0B"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19000</w:t>
            </w:r>
          </w:p>
        </w:tc>
        <w:tc>
          <w:tcPr>
            <w:tcW w:w="478" w:type="pct"/>
            <w:shd w:val="clear" w:color="000000" w:fill="FFFFFF"/>
            <w:noWrap/>
            <w:vAlign w:val="center"/>
            <w:hideMark/>
          </w:tcPr>
          <w:p w14:paraId="71BA84AD"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1B80C448"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25000</w:t>
            </w:r>
          </w:p>
        </w:tc>
        <w:tc>
          <w:tcPr>
            <w:tcW w:w="478" w:type="pct"/>
            <w:shd w:val="clear" w:color="000000" w:fill="FFFFFF"/>
            <w:noWrap/>
            <w:vAlign w:val="center"/>
            <w:hideMark/>
          </w:tcPr>
          <w:p w14:paraId="35F6B322"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30000</w:t>
            </w:r>
          </w:p>
        </w:tc>
        <w:tc>
          <w:tcPr>
            <w:tcW w:w="478" w:type="pct"/>
            <w:shd w:val="clear" w:color="000000" w:fill="FFFFFF"/>
            <w:noWrap/>
            <w:vAlign w:val="center"/>
            <w:hideMark/>
          </w:tcPr>
          <w:p w14:paraId="5442E2F0"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30000</w:t>
            </w:r>
          </w:p>
        </w:tc>
        <w:tc>
          <w:tcPr>
            <w:tcW w:w="478" w:type="pct"/>
            <w:shd w:val="clear" w:color="000000" w:fill="FFFFFF"/>
            <w:noWrap/>
            <w:vAlign w:val="center"/>
            <w:hideMark/>
          </w:tcPr>
          <w:p w14:paraId="2508E4E2"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30000</w:t>
            </w:r>
          </w:p>
        </w:tc>
      </w:tr>
      <w:tr w:rsidR="000C7B54" w:rsidRPr="000C7B54" w14:paraId="3D0D90C6" w14:textId="77777777" w:rsidTr="000C7B54">
        <w:trPr>
          <w:trHeight w:val="600"/>
        </w:trPr>
        <w:tc>
          <w:tcPr>
            <w:tcW w:w="317" w:type="pct"/>
            <w:shd w:val="clear" w:color="000000" w:fill="FFFFFF"/>
            <w:vAlign w:val="center"/>
            <w:hideMark/>
          </w:tcPr>
          <w:p w14:paraId="2A045556"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06 10 21 </w:t>
            </w:r>
          </w:p>
        </w:tc>
        <w:tc>
          <w:tcPr>
            <w:tcW w:w="1333" w:type="pct"/>
            <w:shd w:val="clear" w:color="000000" w:fill="FFFFFF"/>
            <w:vAlign w:val="center"/>
            <w:hideMark/>
          </w:tcPr>
          <w:p w14:paraId="034A9A1D"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ონლაინ კლასი - კულტურული და ბუნებრივი მემკვიდრეობა </w:t>
            </w:r>
          </w:p>
        </w:tc>
        <w:tc>
          <w:tcPr>
            <w:tcW w:w="478" w:type="pct"/>
            <w:shd w:val="clear" w:color="000000" w:fill="FFFFFF"/>
            <w:noWrap/>
            <w:vAlign w:val="center"/>
            <w:hideMark/>
          </w:tcPr>
          <w:p w14:paraId="60070427"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14400</w:t>
            </w:r>
          </w:p>
        </w:tc>
        <w:tc>
          <w:tcPr>
            <w:tcW w:w="478" w:type="pct"/>
            <w:shd w:val="clear" w:color="000000" w:fill="FFFFFF"/>
            <w:noWrap/>
            <w:vAlign w:val="center"/>
            <w:hideMark/>
          </w:tcPr>
          <w:p w14:paraId="0837402A"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4AA53644"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3F1FB295"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3600</w:t>
            </w:r>
          </w:p>
        </w:tc>
        <w:tc>
          <w:tcPr>
            <w:tcW w:w="478" w:type="pct"/>
            <w:shd w:val="clear" w:color="000000" w:fill="FFFFFF"/>
            <w:noWrap/>
            <w:vAlign w:val="center"/>
            <w:hideMark/>
          </w:tcPr>
          <w:p w14:paraId="3E12DCD7"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3600</w:t>
            </w:r>
          </w:p>
        </w:tc>
        <w:tc>
          <w:tcPr>
            <w:tcW w:w="478" w:type="pct"/>
            <w:shd w:val="clear" w:color="000000" w:fill="FFFFFF"/>
            <w:noWrap/>
            <w:vAlign w:val="center"/>
            <w:hideMark/>
          </w:tcPr>
          <w:p w14:paraId="74AEEE5B"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3600</w:t>
            </w:r>
          </w:p>
        </w:tc>
        <w:tc>
          <w:tcPr>
            <w:tcW w:w="478" w:type="pct"/>
            <w:shd w:val="clear" w:color="000000" w:fill="FFFFFF"/>
            <w:noWrap/>
            <w:vAlign w:val="center"/>
            <w:hideMark/>
          </w:tcPr>
          <w:p w14:paraId="75FB197C"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3600</w:t>
            </w:r>
          </w:p>
        </w:tc>
      </w:tr>
      <w:tr w:rsidR="000C7B54" w:rsidRPr="000C7B54" w14:paraId="4B3A41B0" w14:textId="77777777" w:rsidTr="000C7B54">
        <w:trPr>
          <w:trHeight w:val="600"/>
        </w:trPr>
        <w:tc>
          <w:tcPr>
            <w:tcW w:w="317" w:type="pct"/>
            <w:shd w:val="clear" w:color="000000" w:fill="FFFFFF"/>
            <w:vAlign w:val="center"/>
            <w:hideMark/>
          </w:tcPr>
          <w:p w14:paraId="4C77D6F8"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06 10 22 </w:t>
            </w:r>
          </w:p>
        </w:tc>
        <w:tc>
          <w:tcPr>
            <w:tcW w:w="1333" w:type="pct"/>
            <w:shd w:val="clear" w:color="000000" w:fill="FFFFFF"/>
            <w:vAlign w:val="center"/>
            <w:hideMark/>
          </w:tcPr>
          <w:p w14:paraId="2C7EB62C"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„ბანაკი- კულტურული და ბუნებრივი მემკვიდრეობა” </w:t>
            </w:r>
          </w:p>
        </w:tc>
        <w:tc>
          <w:tcPr>
            <w:tcW w:w="478" w:type="pct"/>
            <w:shd w:val="clear" w:color="000000" w:fill="FFFFFF"/>
            <w:noWrap/>
            <w:vAlign w:val="center"/>
            <w:hideMark/>
          </w:tcPr>
          <w:p w14:paraId="141F73CE"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121000</w:t>
            </w:r>
          </w:p>
        </w:tc>
        <w:tc>
          <w:tcPr>
            <w:tcW w:w="478" w:type="pct"/>
            <w:shd w:val="clear" w:color="000000" w:fill="FFFFFF"/>
            <w:noWrap/>
            <w:vAlign w:val="center"/>
            <w:hideMark/>
          </w:tcPr>
          <w:p w14:paraId="15AA53B2"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42598D6F"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0093B6E4"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21000</w:t>
            </w:r>
          </w:p>
        </w:tc>
        <w:tc>
          <w:tcPr>
            <w:tcW w:w="478" w:type="pct"/>
            <w:shd w:val="clear" w:color="000000" w:fill="FFFFFF"/>
            <w:noWrap/>
            <w:vAlign w:val="center"/>
            <w:hideMark/>
          </w:tcPr>
          <w:p w14:paraId="3DDBFAF5"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30000</w:t>
            </w:r>
          </w:p>
        </w:tc>
        <w:tc>
          <w:tcPr>
            <w:tcW w:w="478" w:type="pct"/>
            <w:shd w:val="clear" w:color="000000" w:fill="FFFFFF"/>
            <w:noWrap/>
            <w:vAlign w:val="center"/>
            <w:hideMark/>
          </w:tcPr>
          <w:p w14:paraId="3B375056"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35000</w:t>
            </w:r>
          </w:p>
        </w:tc>
        <w:tc>
          <w:tcPr>
            <w:tcW w:w="478" w:type="pct"/>
            <w:shd w:val="clear" w:color="000000" w:fill="FFFFFF"/>
            <w:noWrap/>
            <w:vAlign w:val="center"/>
            <w:hideMark/>
          </w:tcPr>
          <w:p w14:paraId="5411D58C"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35000</w:t>
            </w:r>
          </w:p>
        </w:tc>
      </w:tr>
      <w:tr w:rsidR="000C7B54" w:rsidRPr="000C7B54" w14:paraId="222F45B8" w14:textId="77777777" w:rsidTr="000C7B54">
        <w:trPr>
          <w:trHeight w:val="300"/>
        </w:trPr>
        <w:tc>
          <w:tcPr>
            <w:tcW w:w="317" w:type="pct"/>
            <w:shd w:val="clear" w:color="000000" w:fill="FFFFFF"/>
            <w:vAlign w:val="center"/>
            <w:hideMark/>
          </w:tcPr>
          <w:p w14:paraId="14F6D103"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06 10 23 </w:t>
            </w:r>
          </w:p>
        </w:tc>
        <w:tc>
          <w:tcPr>
            <w:tcW w:w="1333" w:type="pct"/>
            <w:shd w:val="clear" w:color="000000" w:fill="FFFFFF"/>
            <w:vAlign w:val="center"/>
            <w:hideMark/>
          </w:tcPr>
          <w:p w14:paraId="5BBD0BEC"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საგანმანათლებლო შემეცნებითი სემინარები </w:t>
            </w:r>
          </w:p>
        </w:tc>
        <w:tc>
          <w:tcPr>
            <w:tcW w:w="478" w:type="pct"/>
            <w:shd w:val="clear" w:color="000000" w:fill="FFFFFF"/>
            <w:noWrap/>
            <w:vAlign w:val="center"/>
            <w:hideMark/>
          </w:tcPr>
          <w:p w14:paraId="7E7F4089"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28900</w:t>
            </w:r>
          </w:p>
        </w:tc>
        <w:tc>
          <w:tcPr>
            <w:tcW w:w="478" w:type="pct"/>
            <w:shd w:val="clear" w:color="000000" w:fill="FFFFFF"/>
            <w:noWrap/>
            <w:vAlign w:val="center"/>
            <w:hideMark/>
          </w:tcPr>
          <w:p w14:paraId="72DBC5DF"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7442F0D2"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9000</w:t>
            </w:r>
          </w:p>
        </w:tc>
        <w:tc>
          <w:tcPr>
            <w:tcW w:w="478" w:type="pct"/>
            <w:shd w:val="clear" w:color="000000" w:fill="FFFFFF"/>
            <w:noWrap/>
            <w:vAlign w:val="center"/>
            <w:hideMark/>
          </w:tcPr>
          <w:p w14:paraId="471DAF62"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3400</w:t>
            </w:r>
          </w:p>
        </w:tc>
        <w:tc>
          <w:tcPr>
            <w:tcW w:w="478" w:type="pct"/>
            <w:shd w:val="clear" w:color="000000" w:fill="FFFFFF"/>
            <w:noWrap/>
            <w:vAlign w:val="center"/>
            <w:hideMark/>
          </w:tcPr>
          <w:p w14:paraId="58DE2F9F"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5000</w:t>
            </w:r>
          </w:p>
        </w:tc>
        <w:tc>
          <w:tcPr>
            <w:tcW w:w="478" w:type="pct"/>
            <w:shd w:val="clear" w:color="000000" w:fill="FFFFFF"/>
            <w:noWrap/>
            <w:vAlign w:val="center"/>
            <w:hideMark/>
          </w:tcPr>
          <w:p w14:paraId="5ED5CB9D"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5500</w:t>
            </w:r>
          </w:p>
        </w:tc>
        <w:tc>
          <w:tcPr>
            <w:tcW w:w="478" w:type="pct"/>
            <w:shd w:val="clear" w:color="000000" w:fill="FFFFFF"/>
            <w:noWrap/>
            <w:vAlign w:val="center"/>
            <w:hideMark/>
          </w:tcPr>
          <w:p w14:paraId="4AF1329B"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6000</w:t>
            </w:r>
          </w:p>
        </w:tc>
      </w:tr>
      <w:tr w:rsidR="000C7B54" w:rsidRPr="000C7B54" w14:paraId="41D40F0C" w14:textId="77777777" w:rsidTr="000C7B54">
        <w:trPr>
          <w:trHeight w:val="300"/>
        </w:trPr>
        <w:tc>
          <w:tcPr>
            <w:tcW w:w="317" w:type="pct"/>
            <w:shd w:val="clear" w:color="000000" w:fill="FFFFFF"/>
            <w:vAlign w:val="center"/>
            <w:hideMark/>
          </w:tcPr>
          <w:p w14:paraId="0A925C6B"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06 10 24 </w:t>
            </w:r>
          </w:p>
        </w:tc>
        <w:tc>
          <w:tcPr>
            <w:tcW w:w="1333" w:type="pct"/>
            <w:shd w:val="clear" w:color="000000" w:fill="FFFFFF"/>
            <w:vAlign w:val="center"/>
            <w:hideMark/>
          </w:tcPr>
          <w:p w14:paraId="2BF02DAB"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ფორუმი „შეეხე ისტორიას“ </w:t>
            </w:r>
          </w:p>
        </w:tc>
        <w:tc>
          <w:tcPr>
            <w:tcW w:w="478" w:type="pct"/>
            <w:shd w:val="clear" w:color="000000" w:fill="FFFFFF"/>
            <w:noWrap/>
            <w:vAlign w:val="center"/>
            <w:hideMark/>
          </w:tcPr>
          <w:p w14:paraId="3814C6D3"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9500</w:t>
            </w:r>
          </w:p>
        </w:tc>
        <w:tc>
          <w:tcPr>
            <w:tcW w:w="478" w:type="pct"/>
            <w:shd w:val="clear" w:color="000000" w:fill="FFFFFF"/>
            <w:noWrap/>
            <w:vAlign w:val="center"/>
            <w:hideMark/>
          </w:tcPr>
          <w:p w14:paraId="101C4DFE"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28E8CBBD"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9500</w:t>
            </w:r>
          </w:p>
        </w:tc>
        <w:tc>
          <w:tcPr>
            <w:tcW w:w="478" w:type="pct"/>
            <w:shd w:val="clear" w:color="000000" w:fill="FFFFFF"/>
            <w:noWrap/>
            <w:vAlign w:val="center"/>
            <w:hideMark/>
          </w:tcPr>
          <w:p w14:paraId="05DCC98F"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022D39C3"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1C0D93E8"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4FEFE940"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r>
      <w:tr w:rsidR="000C7B54" w:rsidRPr="000C7B54" w14:paraId="22752D9E" w14:textId="77777777" w:rsidTr="000C7B54">
        <w:trPr>
          <w:trHeight w:val="900"/>
        </w:trPr>
        <w:tc>
          <w:tcPr>
            <w:tcW w:w="317" w:type="pct"/>
            <w:shd w:val="clear" w:color="000000" w:fill="FFFFFF"/>
            <w:vAlign w:val="center"/>
            <w:hideMark/>
          </w:tcPr>
          <w:p w14:paraId="7F520E2E"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06 10 25 </w:t>
            </w:r>
          </w:p>
        </w:tc>
        <w:tc>
          <w:tcPr>
            <w:tcW w:w="1333" w:type="pct"/>
            <w:shd w:val="clear" w:color="000000" w:fill="FFFFFF"/>
            <w:vAlign w:val="center"/>
            <w:hideMark/>
          </w:tcPr>
          <w:p w14:paraId="09F6FE37"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ცნობილი აფხაზების უცნობი სახეები (ისტორიულ კულტურული მეხსიერების ფრაგმენტები) </w:t>
            </w:r>
          </w:p>
        </w:tc>
        <w:tc>
          <w:tcPr>
            <w:tcW w:w="478" w:type="pct"/>
            <w:shd w:val="clear" w:color="000000" w:fill="FFFFFF"/>
            <w:noWrap/>
            <w:vAlign w:val="center"/>
            <w:hideMark/>
          </w:tcPr>
          <w:p w14:paraId="63832F10"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31200</w:t>
            </w:r>
          </w:p>
        </w:tc>
        <w:tc>
          <w:tcPr>
            <w:tcW w:w="478" w:type="pct"/>
            <w:shd w:val="clear" w:color="000000" w:fill="FFFFFF"/>
            <w:noWrap/>
            <w:vAlign w:val="center"/>
            <w:hideMark/>
          </w:tcPr>
          <w:p w14:paraId="3AB163A9"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424924FC"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15600</w:t>
            </w:r>
          </w:p>
        </w:tc>
        <w:tc>
          <w:tcPr>
            <w:tcW w:w="478" w:type="pct"/>
            <w:shd w:val="clear" w:color="000000" w:fill="FFFFFF"/>
            <w:noWrap/>
            <w:vAlign w:val="center"/>
            <w:hideMark/>
          </w:tcPr>
          <w:p w14:paraId="0B1CA22E"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15600</w:t>
            </w:r>
          </w:p>
        </w:tc>
        <w:tc>
          <w:tcPr>
            <w:tcW w:w="478" w:type="pct"/>
            <w:shd w:val="clear" w:color="000000" w:fill="FFFFFF"/>
            <w:noWrap/>
            <w:vAlign w:val="center"/>
            <w:hideMark/>
          </w:tcPr>
          <w:p w14:paraId="64866EE3"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1458F2CD"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33677160"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r>
      <w:tr w:rsidR="000C7B54" w:rsidRPr="000C7B54" w14:paraId="03C8B1F7" w14:textId="77777777" w:rsidTr="000C7B54">
        <w:trPr>
          <w:trHeight w:val="600"/>
        </w:trPr>
        <w:tc>
          <w:tcPr>
            <w:tcW w:w="317" w:type="pct"/>
            <w:shd w:val="clear" w:color="000000" w:fill="FFFFFF"/>
            <w:vAlign w:val="center"/>
            <w:hideMark/>
          </w:tcPr>
          <w:p w14:paraId="0463D3A7"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06 10 26 </w:t>
            </w:r>
          </w:p>
        </w:tc>
        <w:tc>
          <w:tcPr>
            <w:tcW w:w="1333" w:type="pct"/>
            <w:shd w:val="clear" w:color="000000" w:fill="FFFFFF"/>
            <w:vAlign w:val="center"/>
            <w:hideMark/>
          </w:tcPr>
          <w:p w14:paraId="04BB6B90"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სულიერებისა და კულტურული მემკვიდრეობის მხარდაჭერა </w:t>
            </w:r>
          </w:p>
        </w:tc>
        <w:tc>
          <w:tcPr>
            <w:tcW w:w="478" w:type="pct"/>
            <w:shd w:val="clear" w:color="000000" w:fill="FFFFFF"/>
            <w:noWrap/>
            <w:vAlign w:val="center"/>
            <w:hideMark/>
          </w:tcPr>
          <w:p w14:paraId="251A2824"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140000</w:t>
            </w:r>
          </w:p>
        </w:tc>
        <w:tc>
          <w:tcPr>
            <w:tcW w:w="478" w:type="pct"/>
            <w:shd w:val="clear" w:color="000000" w:fill="FFFFFF"/>
            <w:noWrap/>
            <w:vAlign w:val="center"/>
            <w:hideMark/>
          </w:tcPr>
          <w:p w14:paraId="7782A2B9"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69A99581"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29D97146"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35000</w:t>
            </w:r>
          </w:p>
        </w:tc>
        <w:tc>
          <w:tcPr>
            <w:tcW w:w="478" w:type="pct"/>
            <w:shd w:val="clear" w:color="000000" w:fill="FFFFFF"/>
            <w:noWrap/>
            <w:vAlign w:val="center"/>
            <w:hideMark/>
          </w:tcPr>
          <w:p w14:paraId="15DB4421"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35000</w:t>
            </w:r>
          </w:p>
        </w:tc>
        <w:tc>
          <w:tcPr>
            <w:tcW w:w="478" w:type="pct"/>
            <w:shd w:val="clear" w:color="000000" w:fill="FFFFFF"/>
            <w:noWrap/>
            <w:vAlign w:val="center"/>
            <w:hideMark/>
          </w:tcPr>
          <w:p w14:paraId="17D15439"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35000</w:t>
            </w:r>
          </w:p>
        </w:tc>
        <w:tc>
          <w:tcPr>
            <w:tcW w:w="478" w:type="pct"/>
            <w:shd w:val="clear" w:color="000000" w:fill="FFFFFF"/>
            <w:noWrap/>
            <w:vAlign w:val="center"/>
            <w:hideMark/>
          </w:tcPr>
          <w:p w14:paraId="5498C4F4"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35000</w:t>
            </w:r>
          </w:p>
        </w:tc>
      </w:tr>
      <w:tr w:rsidR="000C7B54" w:rsidRPr="000C7B54" w14:paraId="2E8971E2" w14:textId="77777777" w:rsidTr="000C7B54">
        <w:trPr>
          <w:trHeight w:val="600"/>
        </w:trPr>
        <w:tc>
          <w:tcPr>
            <w:tcW w:w="317" w:type="pct"/>
            <w:shd w:val="clear" w:color="000000" w:fill="F2F2F2"/>
            <w:vAlign w:val="center"/>
            <w:hideMark/>
          </w:tcPr>
          <w:p w14:paraId="456004BB"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 xml:space="preserve"> 06 11 </w:t>
            </w:r>
          </w:p>
        </w:tc>
        <w:tc>
          <w:tcPr>
            <w:tcW w:w="1333" w:type="pct"/>
            <w:shd w:val="clear" w:color="000000" w:fill="F2F2F2"/>
            <w:vAlign w:val="center"/>
            <w:hideMark/>
          </w:tcPr>
          <w:p w14:paraId="0FA25606" w14:textId="77777777" w:rsidR="000C7B54" w:rsidRPr="000C7B54" w:rsidRDefault="000C7B54" w:rsidP="000C7B54">
            <w:pPr>
              <w:spacing w:after="0" w:line="240" w:lineRule="auto"/>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 xml:space="preserve"> თეატრალური, სასცენო და სამუსიკო ხელოვნების ხელშეწყობა </w:t>
            </w:r>
          </w:p>
        </w:tc>
        <w:tc>
          <w:tcPr>
            <w:tcW w:w="478" w:type="pct"/>
            <w:shd w:val="clear" w:color="000000" w:fill="F2F2F2"/>
            <w:noWrap/>
            <w:vAlign w:val="center"/>
            <w:hideMark/>
          </w:tcPr>
          <w:p w14:paraId="61CAE0B8"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22766930</w:t>
            </w:r>
          </w:p>
        </w:tc>
        <w:tc>
          <w:tcPr>
            <w:tcW w:w="478" w:type="pct"/>
            <w:shd w:val="clear" w:color="000000" w:fill="F2F2F2"/>
            <w:noWrap/>
            <w:vAlign w:val="center"/>
            <w:hideMark/>
          </w:tcPr>
          <w:p w14:paraId="3F1BEA0E"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2856332</w:t>
            </w:r>
          </w:p>
        </w:tc>
        <w:tc>
          <w:tcPr>
            <w:tcW w:w="478" w:type="pct"/>
            <w:shd w:val="clear" w:color="000000" w:fill="F2F2F2"/>
            <w:noWrap/>
            <w:vAlign w:val="center"/>
            <w:hideMark/>
          </w:tcPr>
          <w:p w14:paraId="2CEEF48D"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3600958</w:t>
            </w:r>
          </w:p>
        </w:tc>
        <w:tc>
          <w:tcPr>
            <w:tcW w:w="478" w:type="pct"/>
            <w:shd w:val="clear" w:color="000000" w:fill="F2F2F2"/>
            <w:noWrap/>
            <w:vAlign w:val="center"/>
            <w:hideMark/>
          </w:tcPr>
          <w:p w14:paraId="66289A6A"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4309640</w:t>
            </w:r>
          </w:p>
        </w:tc>
        <w:tc>
          <w:tcPr>
            <w:tcW w:w="478" w:type="pct"/>
            <w:shd w:val="clear" w:color="000000" w:fill="F2F2F2"/>
            <w:noWrap/>
            <w:vAlign w:val="center"/>
            <w:hideMark/>
          </w:tcPr>
          <w:p w14:paraId="3EB8C281"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4000000</w:t>
            </w:r>
          </w:p>
        </w:tc>
        <w:tc>
          <w:tcPr>
            <w:tcW w:w="478" w:type="pct"/>
            <w:shd w:val="clear" w:color="000000" w:fill="F2F2F2"/>
            <w:noWrap/>
            <w:vAlign w:val="center"/>
            <w:hideMark/>
          </w:tcPr>
          <w:p w14:paraId="510A9B37"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4000000</w:t>
            </w:r>
          </w:p>
        </w:tc>
        <w:tc>
          <w:tcPr>
            <w:tcW w:w="478" w:type="pct"/>
            <w:shd w:val="clear" w:color="000000" w:fill="F2F2F2"/>
            <w:noWrap/>
            <w:vAlign w:val="center"/>
            <w:hideMark/>
          </w:tcPr>
          <w:p w14:paraId="1EF16A58"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4000000</w:t>
            </w:r>
          </w:p>
        </w:tc>
      </w:tr>
      <w:tr w:rsidR="000C7B54" w:rsidRPr="000C7B54" w14:paraId="0344D39E" w14:textId="77777777" w:rsidTr="000C7B54">
        <w:trPr>
          <w:trHeight w:val="900"/>
        </w:trPr>
        <w:tc>
          <w:tcPr>
            <w:tcW w:w="317" w:type="pct"/>
            <w:shd w:val="clear" w:color="000000" w:fill="FFFFFF"/>
            <w:vAlign w:val="center"/>
            <w:hideMark/>
          </w:tcPr>
          <w:p w14:paraId="69E2C29E"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lastRenderedPageBreak/>
              <w:t xml:space="preserve"> 06 11 01 </w:t>
            </w:r>
          </w:p>
        </w:tc>
        <w:tc>
          <w:tcPr>
            <w:tcW w:w="1333" w:type="pct"/>
            <w:shd w:val="clear" w:color="000000" w:fill="FFFFFF"/>
            <w:vAlign w:val="center"/>
            <w:hideMark/>
          </w:tcPr>
          <w:p w14:paraId="3B51073B"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სსიპ სოხუმის კონსტანტინე გამსახურდიას სახელობის პროფესიული სახელმწიფო დრამატული თეატრი </w:t>
            </w:r>
          </w:p>
        </w:tc>
        <w:tc>
          <w:tcPr>
            <w:tcW w:w="478" w:type="pct"/>
            <w:shd w:val="clear" w:color="000000" w:fill="FFFFFF"/>
            <w:noWrap/>
            <w:vAlign w:val="center"/>
            <w:hideMark/>
          </w:tcPr>
          <w:p w14:paraId="2E8F487D"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5765286</w:t>
            </w:r>
          </w:p>
        </w:tc>
        <w:tc>
          <w:tcPr>
            <w:tcW w:w="478" w:type="pct"/>
            <w:shd w:val="clear" w:color="000000" w:fill="FFFFFF"/>
            <w:noWrap/>
            <w:vAlign w:val="center"/>
            <w:hideMark/>
          </w:tcPr>
          <w:p w14:paraId="49DCA605"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759953</w:t>
            </w:r>
          </w:p>
        </w:tc>
        <w:tc>
          <w:tcPr>
            <w:tcW w:w="478" w:type="pct"/>
            <w:shd w:val="clear" w:color="000000" w:fill="FFFFFF"/>
            <w:noWrap/>
            <w:vAlign w:val="center"/>
            <w:hideMark/>
          </w:tcPr>
          <w:p w14:paraId="30D9FA04"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843293</w:t>
            </w:r>
          </w:p>
        </w:tc>
        <w:tc>
          <w:tcPr>
            <w:tcW w:w="478" w:type="pct"/>
            <w:shd w:val="clear" w:color="000000" w:fill="FFFFFF"/>
            <w:noWrap/>
            <w:vAlign w:val="center"/>
            <w:hideMark/>
          </w:tcPr>
          <w:p w14:paraId="35592A05"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1102040</w:t>
            </w:r>
          </w:p>
        </w:tc>
        <w:tc>
          <w:tcPr>
            <w:tcW w:w="478" w:type="pct"/>
            <w:shd w:val="clear" w:color="000000" w:fill="FFFFFF"/>
            <w:noWrap/>
            <w:vAlign w:val="center"/>
            <w:hideMark/>
          </w:tcPr>
          <w:p w14:paraId="38ADCEFE"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1020000</w:t>
            </w:r>
          </w:p>
        </w:tc>
        <w:tc>
          <w:tcPr>
            <w:tcW w:w="478" w:type="pct"/>
            <w:shd w:val="clear" w:color="000000" w:fill="FFFFFF"/>
            <w:noWrap/>
            <w:vAlign w:val="center"/>
            <w:hideMark/>
          </w:tcPr>
          <w:p w14:paraId="7EEAC38E"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1020000</w:t>
            </w:r>
          </w:p>
        </w:tc>
        <w:tc>
          <w:tcPr>
            <w:tcW w:w="478" w:type="pct"/>
            <w:shd w:val="clear" w:color="000000" w:fill="FFFFFF"/>
            <w:noWrap/>
            <w:vAlign w:val="center"/>
            <w:hideMark/>
          </w:tcPr>
          <w:p w14:paraId="0F5D2443"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1020000</w:t>
            </w:r>
          </w:p>
        </w:tc>
      </w:tr>
      <w:tr w:rsidR="000C7B54" w:rsidRPr="000C7B54" w14:paraId="6D3CFF27" w14:textId="77777777" w:rsidTr="000C7B54">
        <w:trPr>
          <w:trHeight w:val="1170"/>
        </w:trPr>
        <w:tc>
          <w:tcPr>
            <w:tcW w:w="317" w:type="pct"/>
            <w:shd w:val="clear" w:color="000000" w:fill="FFFFFF"/>
            <w:vAlign w:val="center"/>
            <w:hideMark/>
          </w:tcPr>
          <w:p w14:paraId="02770D7F"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06 11 02 </w:t>
            </w:r>
          </w:p>
        </w:tc>
        <w:tc>
          <w:tcPr>
            <w:tcW w:w="1333" w:type="pct"/>
            <w:shd w:val="clear" w:color="000000" w:fill="FFFFFF"/>
            <w:vAlign w:val="center"/>
            <w:hideMark/>
          </w:tcPr>
          <w:p w14:paraId="2C4D845A"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სსიპ სოხუმის გიორგი რატიანის სახელობის მოზარდ მაყურებელთა პროფესიული სახელმწიფო თეატრი </w:t>
            </w:r>
          </w:p>
        </w:tc>
        <w:tc>
          <w:tcPr>
            <w:tcW w:w="478" w:type="pct"/>
            <w:shd w:val="clear" w:color="000000" w:fill="FFFFFF"/>
            <w:noWrap/>
            <w:vAlign w:val="center"/>
            <w:hideMark/>
          </w:tcPr>
          <w:p w14:paraId="34DB388C"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3955706</w:t>
            </w:r>
          </w:p>
        </w:tc>
        <w:tc>
          <w:tcPr>
            <w:tcW w:w="478" w:type="pct"/>
            <w:shd w:val="clear" w:color="000000" w:fill="FFFFFF"/>
            <w:noWrap/>
            <w:vAlign w:val="center"/>
            <w:hideMark/>
          </w:tcPr>
          <w:p w14:paraId="59152C79"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526400</w:t>
            </w:r>
          </w:p>
        </w:tc>
        <w:tc>
          <w:tcPr>
            <w:tcW w:w="478" w:type="pct"/>
            <w:shd w:val="clear" w:color="000000" w:fill="FFFFFF"/>
            <w:noWrap/>
            <w:vAlign w:val="center"/>
            <w:hideMark/>
          </w:tcPr>
          <w:p w14:paraId="1C580117"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673386</w:t>
            </w:r>
          </w:p>
        </w:tc>
        <w:tc>
          <w:tcPr>
            <w:tcW w:w="478" w:type="pct"/>
            <w:shd w:val="clear" w:color="000000" w:fill="FFFFFF"/>
            <w:noWrap/>
            <w:vAlign w:val="center"/>
            <w:hideMark/>
          </w:tcPr>
          <w:p w14:paraId="772E8EBE"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691920</w:t>
            </w:r>
          </w:p>
        </w:tc>
        <w:tc>
          <w:tcPr>
            <w:tcW w:w="478" w:type="pct"/>
            <w:shd w:val="clear" w:color="000000" w:fill="FFFFFF"/>
            <w:noWrap/>
            <w:vAlign w:val="center"/>
            <w:hideMark/>
          </w:tcPr>
          <w:p w14:paraId="5027027D"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688000</w:t>
            </w:r>
          </w:p>
        </w:tc>
        <w:tc>
          <w:tcPr>
            <w:tcW w:w="478" w:type="pct"/>
            <w:shd w:val="clear" w:color="000000" w:fill="FFFFFF"/>
            <w:noWrap/>
            <w:vAlign w:val="center"/>
            <w:hideMark/>
          </w:tcPr>
          <w:p w14:paraId="03974BCE"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688000</w:t>
            </w:r>
          </w:p>
        </w:tc>
        <w:tc>
          <w:tcPr>
            <w:tcW w:w="478" w:type="pct"/>
            <w:shd w:val="clear" w:color="000000" w:fill="FFFFFF"/>
            <w:noWrap/>
            <w:vAlign w:val="center"/>
            <w:hideMark/>
          </w:tcPr>
          <w:p w14:paraId="5E43E1DF"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688000</w:t>
            </w:r>
          </w:p>
        </w:tc>
      </w:tr>
      <w:tr w:rsidR="000C7B54" w:rsidRPr="000C7B54" w14:paraId="305F227F" w14:textId="77777777" w:rsidTr="000C7B54">
        <w:trPr>
          <w:trHeight w:val="900"/>
        </w:trPr>
        <w:tc>
          <w:tcPr>
            <w:tcW w:w="317" w:type="pct"/>
            <w:shd w:val="clear" w:color="000000" w:fill="FFFFFF"/>
            <w:vAlign w:val="center"/>
            <w:hideMark/>
          </w:tcPr>
          <w:p w14:paraId="58155E86"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06 11 03 </w:t>
            </w:r>
          </w:p>
        </w:tc>
        <w:tc>
          <w:tcPr>
            <w:tcW w:w="1333" w:type="pct"/>
            <w:shd w:val="clear" w:color="000000" w:fill="FFFFFF"/>
            <w:vAlign w:val="center"/>
            <w:hideMark/>
          </w:tcPr>
          <w:p w14:paraId="46D80F20"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სსიპ აფხაზეთის სიმღერისა და ცეკვის სახელმწიფო აკადემიური ანსამბლი „აფხაზეთი" </w:t>
            </w:r>
          </w:p>
        </w:tc>
        <w:tc>
          <w:tcPr>
            <w:tcW w:w="478" w:type="pct"/>
            <w:shd w:val="clear" w:color="000000" w:fill="FFFFFF"/>
            <w:noWrap/>
            <w:vAlign w:val="center"/>
            <w:hideMark/>
          </w:tcPr>
          <w:p w14:paraId="69C90D4C"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7214880</w:t>
            </w:r>
          </w:p>
        </w:tc>
        <w:tc>
          <w:tcPr>
            <w:tcW w:w="478" w:type="pct"/>
            <w:shd w:val="clear" w:color="000000" w:fill="FFFFFF"/>
            <w:noWrap/>
            <w:vAlign w:val="center"/>
            <w:hideMark/>
          </w:tcPr>
          <w:p w14:paraId="6110122C"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963913</w:t>
            </w:r>
          </w:p>
        </w:tc>
        <w:tc>
          <w:tcPr>
            <w:tcW w:w="478" w:type="pct"/>
            <w:shd w:val="clear" w:color="000000" w:fill="FFFFFF"/>
            <w:noWrap/>
            <w:vAlign w:val="center"/>
            <w:hideMark/>
          </w:tcPr>
          <w:p w14:paraId="4095FB99"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1164787</w:t>
            </w:r>
          </w:p>
        </w:tc>
        <w:tc>
          <w:tcPr>
            <w:tcW w:w="478" w:type="pct"/>
            <w:shd w:val="clear" w:color="000000" w:fill="FFFFFF"/>
            <w:noWrap/>
            <w:vAlign w:val="center"/>
            <w:hideMark/>
          </w:tcPr>
          <w:p w14:paraId="54E1FFB6"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1399180</w:t>
            </w:r>
          </w:p>
        </w:tc>
        <w:tc>
          <w:tcPr>
            <w:tcW w:w="478" w:type="pct"/>
            <w:shd w:val="clear" w:color="000000" w:fill="FFFFFF"/>
            <w:noWrap/>
            <w:vAlign w:val="center"/>
            <w:hideMark/>
          </w:tcPr>
          <w:p w14:paraId="7D1BCEDE"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1229000</w:t>
            </w:r>
          </w:p>
        </w:tc>
        <w:tc>
          <w:tcPr>
            <w:tcW w:w="478" w:type="pct"/>
            <w:shd w:val="clear" w:color="000000" w:fill="FFFFFF"/>
            <w:noWrap/>
            <w:vAlign w:val="center"/>
            <w:hideMark/>
          </w:tcPr>
          <w:p w14:paraId="2EDC0E1D"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1229000</w:t>
            </w:r>
          </w:p>
        </w:tc>
        <w:tc>
          <w:tcPr>
            <w:tcW w:w="478" w:type="pct"/>
            <w:shd w:val="clear" w:color="000000" w:fill="FFFFFF"/>
            <w:noWrap/>
            <w:vAlign w:val="center"/>
            <w:hideMark/>
          </w:tcPr>
          <w:p w14:paraId="4B1644ED"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1229000</w:t>
            </w:r>
          </w:p>
        </w:tc>
      </w:tr>
      <w:tr w:rsidR="000C7B54" w:rsidRPr="000C7B54" w14:paraId="6DC2B685" w14:textId="77777777" w:rsidTr="000C7B54">
        <w:trPr>
          <w:trHeight w:val="600"/>
        </w:trPr>
        <w:tc>
          <w:tcPr>
            <w:tcW w:w="317" w:type="pct"/>
            <w:shd w:val="clear" w:color="000000" w:fill="FFFFFF"/>
            <w:vAlign w:val="center"/>
            <w:hideMark/>
          </w:tcPr>
          <w:p w14:paraId="4CBB3947"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06 11 04 </w:t>
            </w:r>
          </w:p>
        </w:tc>
        <w:tc>
          <w:tcPr>
            <w:tcW w:w="1333" w:type="pct"/>
            <w:shd w:val="clear" w:color="000000" w:fill="FFFFFF"/>
            <w:vAlign w:val="center"/>
            <w:hideMark/>
          </w:tcPr>
          <w:p w14:paraId="45913C26"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სსიპ „გურამ ყურაშვილის სახელობის აფხაზეთის სახელმწიფო საგუნდო კაპელა" </w:t>
            </w:r>
          </w:p>
        </w:tc>
        <w:tc>
          <w:tcPr>
            <w:tcW w:w="478" w:type="pct"/>
            <w:shd w:val="clear" w:color="000000" w:fill="FFFFFF"/>
            <w:noWrap/>
            <w:vAlign w:val="center"/>
            <w:hideMark/>
          </w:tcPr>
          <w:p w14:paraId="6FBD5219"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4105724</w:t>
            </w:r>
          </w:p>
        </w:tc>
        <w:tc>
          <w:tcPr>
            <w:tcW w:w="478" w:type="pct"/>
            <w:shd w:val="clear" w:color="000000" w:fill="FFFFFF"/>
            <w:noWrap/>
            <w:vAlign w:val="center"/>
            <w:hideMark/>
          </w:tcPr>
          <w:p w14:paraId="4D03702F"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482882</w:t>
            </w:r>
          </w:p>
        </w:tc>
        <w:tc>
          <w:tcPr>
            <w:tcW w:w="478" w:type="pct"/>
            <w:shd w:val="clear" w:color="000000" w:fill="FFFFFF"/>
            <w:noWrap/>
            <w:vAlign w:val="center"/>
            <w:hideMark/>
          </w:tcPr>
          <w:p w14:paraId="17F39285"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626512</w:t>
            </w:r>
          </w:p>
        </w:tc>
        <w:tc>
          <w:tcPr>
            <w:tcW w:w="478" w:type="pct"/>
            <w:shd w:val="clear" w:color="000000" w:fill="FFFFFF"/>
            <w:noWrap/>
            <w:vAlign w:val="center"/>
            <w:hideMark/>
          </w:tcPr>
          <w:p w14:paraId="7648AAD1"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761330</w:t>
            </w:r>
          </w:p>
        </w:tc>
        <w:tc>
          <w:tcPr>
            <w:tcW w:w="478" w:type="pct"/>
            <w:shd w:val="clear" w:color="000000" w:fill="FFFFFF"/>
            <w:noWrap/>
            <w:vAlign w:val="center"/>
            <w:hideMark/>
          </w:tcPr>
          <w:p w14:paraId="5CCDFE19"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745000</w:t>
            </w:r>
          </w:p>
        </w:tc>
        <w:tc>
          <w:tcPr>
            <w:tcW w:w="478" w:type="pct"/>
            <w:shd w:val="clear" w:color="000000" w:fill="FFFFFF"/>
            <w:noWrap/>
            <w:vAlign w:val="center"/>
            <w:hideMark/>
          </w:tcPr>
          <w:p w14:paraId="6599EDC1"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745000</w:t>
            </w:r>
          </w:p>
        </w:tc>
        <w:tc>
          <w:tcPr>
            <w:tcW w:w="478" w:type="pct"/>
            <w:shd w:val="clear" w:color="000000" w:fill="FFFFFF"/>
            <w:noWrap/>
            <w:vAlign w:val="center"/>
            <w:hideMark/>
          </w:tcPr>
          <w:p w14:paraId="5D42FBCC"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745000</w:t>
            </w:r>
          </w:p>
        </w:tc>
      </w:tr>
      <w:tr w:rsidR="000C7B54" w:rsidRPr="000C7B54" w14:paraId="18CC3BDF" w14:textId="77777777" w:rsidTr="000C7B54">
        <w:trPr>
          <w:trHeight w:val="600"/>
        </w:trPr>
        <w:tc>
          <w:tcPr>
            <w:tcW w:w="317" w:type="pct"/>
            <w:shd w:val="clear" w:color="000000" w:fill="FFFFFF"/>
            <w:vAlign w:val="center"/>
            <w:hideMark/>
          </w:tcPr>
          <w:p w14:paraId="61E0FE5B"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06 11 05 </w:t>
            </w:r>
          </w:p>
        </w:tc>
        <w:tc>
          <w:tcPr>
            <w:tcW w:w="1333" w:type="pct"/>
            <w:shd w:val="clear" w:color="000000" w:fill="FFFFFF"/>
            <w:vAlign w:val="center"/>
            <w:hideMark/>
          </w:tcPr>
          <w:p w14:paraId="0F8AD495"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ა(ა)იპ აფხაზეთის სიმღერის სახელმწიფო ანსამბლი შავნაბადა </w:t>
            </w:r>
          </w:p>
        </w:tc>
        <w:tc>
          <w:tcPr>
            <w:tcW w:w="478" w:type="pct"/>
            <w:shd w:val="clear" w:color="000000" w:fill="FFFFFF"/>
            <w:noWrap/>
            <w:vAlign w:val="center"/>
            <w:hideMark/>
          </w:tcPr>
          <w:p w14:paraId="5C0A24B4"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925834</w:t>
            </w:r>
          </w:p>
        </w:tc>
        <w:tc>
          <w:tcPr>
            <w:tcW w:w="478" w:type="pct"/>
            <w:shd w:val="clear" w:color="000000" w:fill="FFFFFF"/>
            <w:noWrap/>
            <w:vAlign w:val="center"/>
            <w:hideMark/>
          </w:tcPr>
          <w:p w14:paraId="0C2EFFA9"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123184</w:t>
            </w:r>
          </w:p>
        </w:tc>
        <w:tc>
          <w:tcPr>
            <w:tcW w:w="478" w:type="pct"/>
            <w:shd w:val="clear" w:color="000000" w:fill="FFFFFF"/>
            <w:noWrap/>
            <w:vAlign w:val="center"/>
            <w:hideMark/>
          </w:tcPr>
          <w:p w14:paraId="0212A9F3"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153410</w:t>
            </w:r>
          </w:p>
        </w:tc>
        <w:tc>
          <w:tcPr>
            <w:tcW w:w="478" w:type="pct"/>
            <w:shd w:val="clear" w:color="000000" w:fill="FFFFFF"/>
            <w:noWrap/>
            <w:vAlign w:val="center"/>
            <w:hideMark/>
          </w:tcPr>
          <w:p w14:paraId="210E818E"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190240</w:t>
            </w:r>
          </w:p>
        </w:tc>
        <w:tc>
          <w:tcPr>
            <w:tcW w:w="478" w:type="pct"/>
            <w:shd w:val="clear" w:color="000000" w:fill="FFFFFF"/>
            <w:noWrap/>
            <w:vAlign w:val="center"/>
            <w:hideMark/>
          </w:tcPr>
          <w:p w14:paraId="448CF9DB"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153000</w:t>
            </w:r>
          </w:p>
        </w:tc>
        <w:tc>
          <w:tcPr>
            <w:tcW w:w="478" w:type="pct"/>
            <w:shd w:val="clear" w:color="000000" w:fill="FFFFFF"/>
            <w:noWrap/>
            <w:vAlign w:val="center"/>
            <w:hideMark/>
          </w:tcPr>
          <w:p w14:paraId="6F5A2C29"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153000</w:t>
            </w:r>
          </w:p>
        </w:tc>
        <w:tc>
          <w:tcPr>
            <w:tcW w:w="478" w:type="pct"/>
            <w:shd w:val="clear" w:color="000000" w:fill="FFFFFF"/>
            <w:noWrap/>
            <w:vAlign w:val="center"/>
            <w:hideMark/>
          </w:tcPr>
          <w:p w14:paraId="715D066B"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153000</w:t>
            </w:r>
          </w:p>
        </w:tc>
      </w:tr>
      <w:tr w:rsidR="000C7B54" w:rsidRPr="000C7B54" w14:paraId="2FC65158" w14:textId="77777777" w:rsidTr="000C7B54">
        <w:trPr>
          <w:trHeight w:val="900"/>
        </w:trPr>
        <w:tc>
          <w:tcPr>
            <w:tcW w:w="317" w:type="pct"/>
            <w:shd w:val="clear" w:color="000000" w:fill="FFFFFF"/>
            <w:vAlign w:val="center"/>
            <w:hideMark/>
          </w:tcPr>
          <w:p w14:paraId="6E219D5F"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06 11 06 </w:t>
            </w:r>
          </w:p>
        </w:tc>
        <w:tc>
          <w:tcPr>
            <w:tcW w:w="1333" w:type="pct"/>
            <w:shd w:val="clear" w:color="000000" w:fill="FFFFFF"/>
            <w:vAlign w:val="center"/>
            <w:hideMark/>
          </w:tcPr>
          <w:p w14:paraId="1A9F2AAB"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სსიპ აფხაზეთის ავტონომიური რესპუბლიკის პროფესიული სახელმწიფო ინტეგრირებული თეატრი „აზდაკის ბაღი“ </w:t>
            </w:r>
          </w:p>
        </w:tc>
        <w:tc>
          <w:tcPr>
            <w:tcW w:w="478" w:type="pct"/>
            <w:shd w:val="clear" w:color="000000" w:fill="FFFFFF"/>
            <w:noWrap/>
            <w:vAlign w:val="center"/>
            <w:hideMark/>
          </w:tcPr>
          <w:p w14:paraId="67349DFD"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799500</w:t>
            </w:r>
          </w:p>
        </w:tc>
        <w:tc>
          <w:tcPr>
            <w:tcW w:w="478" w:type="pct"/>
            <w:shd w:val="clear" w:color="000000" w:fill="FFFFFF"/>
            <w:noWrap/>
            <w:vAlign w:val="center"/>
            <w:hideMark/>
          </w:tcPr>
          <w:p w14:paraId="689DD1C4"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09854AC3"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139570</w:t>
            </w:r>
          </w:p>
        </w:tc>
        <w:tc>
          <w:tcPr>
            <w:tcW w:w="478" w:type="pct"/>
            <w:shd w:val="clear" w:color="000000" w:fill="FFFFFF"/>
            <w:noWrap/>
            <w:vAlign w:val="center"/>
            <w:hideMark/>
          </w:tcPr>
          <w:p w14:paraId="5991C64C"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164930</w:t>
            </w:r>
          </w:p>
        </w:tc>
        <w:tc>
          <w:tcPr>
            <w:tcW w:w="478" w:type="pct"/>
            <w:shd w:val="clear" w:color="000000" w:fill="FFFFFF"/>
            <w:noWrap/>
            <w:vAlign w:val="center"/>
            <w:hideMark/>
          </w:tcPr>
          <w:p w14:paraId="487138EF"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165000</w:t>
            </w:r>
          </w:p>
        </w:tc>
        <w:tc>
          <w:tcPr>
            <w:tcW w:w="478" w:type="pct"/>
            <w:shd w:val="clear" w:color="000000" w:fill="FFFFFF"/>
            <w:noWrap/>
            <w:vAlign w:val="center"/>
            <w:hideMark/>
          </w:tcPr>
          <w:p w14:paraId="3AA2152C"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165000</w:t>
            </w:r>
          </w:p>
        </w:tc>
        <w:tc>
          <w:tcPr>
            <w:tcW w:w="478" w:type="pct"/>
            <w:shd w:val="clear" w:color="000000" w:fill="FFFFFF"/>
            <w:noWrap/>
            <w:vAlign w:val="center"/>
            <w:hideMark/>
          </w:tcPr>
          <w:p w14:paraId="7713057C"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165000</w:t>
            </w:r>
          </w:p>
        </w:tc>
      </w:tr>
      <w:tr w:rsidR="000C7B54" w:rsidRPr="000C7B54" w14:paraId="051BFA60" w14:textId="77777777" w:rsidTr="000C7B54">
        <w:trPr>
          <w:trHeight w:val="600"/>
        </w:trPr>
        <w:tc>
          <w:tcPr>
            <w:tcW w:w="317" w:type="pct"/>
            <w:shd w:val="clear" w:color="000000" w:fill="F2F2F2"/>
            <w:vAlign w:val="center"/>
            <w:hideMark/>
          </w:tcPr>
          <w:p w14:paraId="662B7B00"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 xml:space="preserve"> 06 12 </w:t>
            </w:r>
          </w:p>
        </w:tc>
        <w:tc>
          <w:tcPr>
            <w:tcW w:w="1333" w:type="pct"/>
            <w:shd w:val="clear" w:color="000000" w:fill="F2F2F2"/>
            <w:vAlign w:val="center"/>
            <w:hideMark/>
          </w:tcPr>
          <w:p w14:paraId="2D1AADA1" w14:textId="77777777" w:rsidR="000C7B54" w:rsidRPr="000C7B54" w:rsidRDefault="000C7B54" w:rsidP="000C7B54">
            <w:pPr>
              <w:spacing w:after="0" w:line="240" w:lineRule="auto"/>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 xml:space="preserve"> განათლება, კულტურა და სპორტი მშვიდობისა და განვითარებისთვის </w:t>
            </w:r>
          </w:p>
        </w:tc>
        <w:tc>
          <w:tcPr>
            <w:tcW w:w="478" w:type="pct"/>
            <w:shd w:val="clear" w:color="000000" w:fill="F2F2F2"/>
            <w:noWrap/>
            <w:vAlign w:val="center"/>
            <w:hideMark/>
          </w:tcPr>
          <w:p w14:paraId="7383D247"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57329</w:t>
            </w:r>
          </w:p>
        </w:tc>
        <w:tc>
          <w:tcPr>
            <w:tcW w:w="478" w:type="pct"/>
            <w:shd w:val="clear" w:color="000000" w:fill="F2F2F2"/>
            <w:noWrap/>
            <w:vAlign w:val="center"/>
            <w:hideMark/>
          </w:tcPr>
          <w:p w14:paraId="2326D100"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57329</w:t>
            </w:r>
          </w:p>
        </w:tc>
        <w:tc>
          <w:tcPr>
            <w:tcW w:w="478" w:type="pct"/>
            <w:shd w:val="clear" w:color="000000" w:fill="F2F2F2"/>
            <w:noWrap/>
            <w:vAlign w:val="center"/>
            <w:hideMark/>
          </w:tcPr>
          <w:p w14:paraId="232CB35C"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0</w:t>
            </w:r>
          </w:p>
        </w:tc>
        <w:tc>
          <w:tcPr>
            <w:tcW w:w="478" w:type="pct"/>
            <w:shd w:val="clear" w:color="000000" w:fill="F2F2F2"/>
            <w:noWrap/>
            <w:vAlign w:val="center"/>
            <w:hideMark/>
          </w:tcPr>
          <w:p w14:paraId="04E99968"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0</w:t>
            </w:r>
          </w:p>
        </w:tc>
        <w:tc>
          <w:tcPr>
            <w:tcW w:w="478" w:type="pct"/>
            <w:shd w:val="clear" w:color="000000" w:fill="F2F2F2"/>
            <w:noWrap/>
            <w:vAlign w:val="center"/>
            <w:hideMark/>
          </w:tcPr>
          <w:p w14:paraId="10AEDB1D"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0</w:t>
            </w:r>
          </w:p>
        </w:tc>
        <w:tc>
          <w:tcPr>
            <w:tcW w:w="478" w:type="pct"/>
            <w:shd w:val="clear" w:color="000000" w:fill="F2F2F2"/>
            <w:noWrap/>
            <w:vAlign w:val="center"/>
            <w:hideMark/>
          </w:tcPr>
          <w:p w14:paraId="1F18A115"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0</w:t>
            </w:r>
          </w:p>
        </w:tc>
        <w:tc>
          <w:tcPr>
            <w:tcW w:w="478" w:type="pct"/>
            <w:shd w:val="clear" w:color="000000" w:fill="F2F2F2"/>
            <w:noWrap/>
            <w:vAlign w:val="center"/>
            <w:hideMark/>
          </w:tcPr>
          <w:p w14:paraId="0EE8694A"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0</w:t>
            </w:r>
          </w:p>
        </w:tc>
      </w:tr>
      <w:tr w:rsidR="000C7B54" w:rsidRPr="000C7B54" w14:paraId="5E68E779" w14:textId="77777777" w:rsidTr="000C7B54">
        <w:trPr>
          <w:trHeight w:val="300"/>
        </w:trPr>
        <w:tc>
          <w:tcPr>
            <w:tcW w:w="317" w:type="pct"/>
            <w:shd w:val="clear" w:color="000000" w:fill="FFFFFF"/>
            <w:vAlign w:val="center"/>
            <w:hideMark/>
          </w:tcPr>
          <w:p w14:paraId="1D60FB16"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06 12 01 </w:t>
            </w:r>
          </w:p>
        </w:tc>
        <w:tc>
          <w:tcPr>
            <w:tcW w:w="1333" w:type="pct"/>
            <w:shd w:val="clear" w:color="000000" w:fill="FFFFFF"/>
            <w:vAlign w:val="center"/>
            <w:hideMark/>
          </w:tcPr>
          <w:p w14:paraId="2C8D360A"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განათლება მომავლისთვის </w:t>
            </w:r>
          </w:p>
        </w:tc>
        <w:tc>
          <w:tcPr>
            <w:tcW w:w="478" w:type="pct"/>
            <w:shd w:val="clear" w:color="000000" w:fill="FFFFFF"/>
            <w:noWrap/>
            <w:vAlign w:val="center"/>
            <w:hideMark/>
          </w:tcPr>
          <w:p w14:paraId="405ED634"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31793</w:t>
            </w:r>
          </w:p>
        </w:tc>
        <w:tc>
          <w:tcPr>
            <w:tcW w:w="478" w:type="pct"/>
            <w:shd w:val="clear" w:color="000000" w:fill="FFFFFF"/>
            <w:noWrap/>
            <w:vAlign w:val="center"/>
            <w:hideMark/>
          </w:tcPr>
          <w:p w14:paraId="114C680D"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31793</w:t>
            </w:r>
          </w:p>
        </w:tc>
        <w:tc>
          <w:tcPr>
            <w:tcW w:w="478" w:type="pct"/>
            <w:shd w:val="clear" w:color="000000" w:fill="FFFFFF"/>
            <w:noWrap/>
            <w:vAlign w:val="center"/>
            <w:hideMark/>
          </w:tcPr>
          <w:p w14:paraId="3B40886D"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35BE7EF0"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68187FA6"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0EE5E191"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240B3E7C"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r>
      <w:tr w:rsidR="000C7B54" w:rsidRPr="000C7B54" w14:paraId="0A3812D9" w14:textId="77777777" w:rsidTr="000C7B54">
        <w:trPr>
          <w:trHeight w:val="600"/>
        </w:trPr>
        <w:tc>
          <w:tcPr>
            <w:tcW w:w="317" w:type="pct"/>
            <w:shd w:val="clear" w:color="000000" w:fill="FFFFFF"/>
            <w:vAlign w:val="center"/>
            <w:hideMark/>
          </w:tcPr>
          <w:p w14:paraId="7984F148"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06 12 02 </w:t>
            </w:r>
          </w:p>
        </w:tc>
        <w:tc>
          <w:tcPr>
            <w:tcW w:w="1333" w:type="pct"/>
            <w:shd w:val="clear" w:color="000000" w:fill="FFFFFF"/>
            <w:vAlign w:val="center"/>
            <w:hideMark/>
          </w:tcPr>
          <w:p w14:paraId="7C295FAC"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კულტურა და სპორტი მშვიდობისა და განვითარებისთვის </w:t>
            </w:r>
          </w:p>
        </w:tc>
        <w:tc>
          <w:tcPr>
            <w:tcW w:w="478" w:type="pct"/>
            <w:shd w:val="clear" w:color="000000" w:fill="FFFFFF"/>
            <w:noWrap/>
            <w:vAlign w:val="center"/>
            <w:hideMark/>
          </w:tcPr>
          <w:p w14:paraId="5A4847E3"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25536</w:t>
            </w:r>
          </w:p>
        </w:tc>
        <w:tc>
          <w:tcPr>
            <w:tcW w:w="478" w:type="pct"/>
            <w:shd w:val="clear" w:color="000000" w:fill="FFFFFF"/>
            <w:noWrap/>
            <w:vAlign w:val="center"/>
            <w:hideMark/>
          </w:tcPr>
          <w:p w14:paraId="21FAB9CA"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25536</w:t>
            </w:r>
          </w:p>
        </w:tc>
        <w:tc>
          <w:tcPr>
            <w:tcW w:w="478" w:type="pct"/>
            <w:shd w:val="clear" w:color="000000" w:fill="FFFFFF"/>
            <w:noWrap/>
            <w:vAlign w:val="center"/>
            <w:hideMark/>
          </w:tcPr>
          <w:p w14:paraId="2AB64A8F"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2E571110"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5D3666BB"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0B0FFE8F"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7FA579A1"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r>
      <w:tr w:rsidR="000C7B54" w:rsidRPr="000C7B54" w14:paraId="1BF4EFE6" w14:textId="77777777" w:rsidTr="000C7B54">
        <w:trPr>
          <w:trHeight w:val="405"/>
        </w:trPr>
        <w:tc>
          <w:tcPr>
            <w:tcW w:w="317" w:type="pct"/>
            <w:shd w:val="clear" w:color="000000" w:fill="F2F2F2"/>
            <w:vAlign w:val="center"/>
            <w:hideMark/>
          </w:tcPr>
          <w:p w14:paraId="2437BDF7"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lastRenderedPageBreak/>
              <w:t xml:space="preserve"> 06 13 </w:t>
            </w:r>
          </w:p>
        </w:tc>
        <w:tc>
          <w:tcPr>
            <w:tcW w:w="1333" w:type="pct"/>
            <w:shd w:val="clear" w:color="000000" w:fill="F2F2F2"/>
            <w:vAlign w:val="center"/>
            <w:hideMark/>
          </w:tcPr>
          <w:p w14:paraId="097F69E0" w14:textId="77777777" w:rsidR="000C7B54" w:rsidRPr="000C7B54" w:rsidRDefault="000C7B54" w:rsidP="000C7B54">
            <w:pPr>
              <w:spacing w:after="0" w:line="240" w:lineRule="auto"/>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 xml:space="preserve"> ახალგაზრდულ საქმეთა ხელშეწყობა </w:t>
            </w:r>
          </w:p>
        </w:tc>
        <w:tc>
          <w:tcPr>
            <w:tcW w:w="478" w:type="pct"/>
            <w:shd w:val="clear" w:color="000000" w:fill="F2F2F2"/>
            <w:noWrap/>
            <w:vAlign w:val="center"/>
            <w:hideMark/>
          </w:tcPr>
          <w:p w14:paraId="780D723D"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628050</w:t>
            </w:r>
          </w:p>
        </w:tc>
        <w:tc>
          <w:tcPr>
            <w:tcW w:w="478" w:type="pct"/>
            <w:shd w:val="clear" w:color="000000" w:fill="F2F2F2"/>
            <w:noWrap/>
            <w:vAlign w:val="center"/>
            <w:hideMark/>
          </w:tcPr>
          <w:p w14:paraId="36E49362"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0</w:t>
            </w:r>
          </w:p>
        </w:tc>
        <w:tc>
          <w:tcPr>
            <w:tcW w:w="478" w:type="pct"/>
            <w:shd w:val="clear" w:color="000000" w:fill="F2F2F2"/>
            <w:noWrap/>
            <w:vAlign w:val="center"/>
            <w:hideMark/>
          </w:tcPr>
          <w:p w14:paraId="79F6EEF0"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0</w:t>
            </w:r>
          </w:p>
        </w:tc>
        <w:tc>
          <w:tcPr>
            <w:tcW w:w="478" w:type="pct"/>
            <w:shd w:val="clear" w:color="000000" w:fill="F2F2F2"/>
            <w:noWrap/>
            <w:vAlign w:val="center"/>
            <w:hideMark/>
          </w:tcPr>
          <w:p w14:paraId="11397350"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115000</w:t>
            </w:r>
          </w:p>
        </w:tc>
        <w:tc>
          <w:tcPr>
            <w:tcW w:w="478" w:type="pct"/>
            <w:shd w:val="clear" w:color="000000" w:fill="F2F2F2"/>
            <w:noWrap/>
            <w:vAlign w:val="center"/>
            <w:hideMark/>
          </w:tcPr>
          <w:p w14:paraId="64097CEE"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155000</w:t>
            </w:r>
          </w:p>
        </w:tc>
        <w:tc>
          <w:tcPr>
            <w:tcW w:w="478" w:type="pct"/>
            <w:shd w:val="clear" w:color="000000" w:fill="F2F2F2"/>
            <w:noWrap/>
            <w:vAlign w:val="center"/>
            <w:hideMark/>
          </w:tcPr>
          <w:p w14:paraId="5B0AB17E"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170500</w:t>
            </w:r>
          </w:p>
        </w:tc>
        <w:tc>
          <w:tcPr>
            <w:tcW w:w="478" w:type="pct"/>
            <w:shd w:val="clear" w:color="000000" w:fill="F2F2F2"/>
            <w:noWrap/>
            <w:vAlign w:val="center"/>
            <w:hideMark/>
          </w:tcPr>
          <w:p w14:paraId="4448125A"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187550</w:t>
            </w:r>
          </w:p>
        </w:tc>
      </w:tr>
      <w:tr w:rsidR="000C7B54" w:rsidRPr="000C7B54" w14:paraId="7398DBDB" w14:textId="77777777" w:rsidTr="000C7B54">
        <w:trPr>
          <w:trHeight w:val="600"/>
        </w:trPr>
        <w:tc>
          <w:tcPr>
            <w:tcW w:w="317" w:type="pct"/>
            <w:shd w:val="clear" w:color="000000" w:fill="FFFFFF"/>
            <w:vAlign w:val="center"/>
            <w:hideMark/>
          </w:tcPr>
          <w:p w14:paraId="1EA3FEEF"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06 13 01 </w:t>
            </w:r>
          </w:p>
        </w:tc>
        <w:tc>
          <w:tcPr>
            <w:tcW w:w="1333" w:type="pct"/>
            <w:shd w:val="clear" w:color="000000" w:fill="FFFFFF"/>
            <w:vAlign w:val="center"/>
            <w:hideMark/>
          </w:tcPr>
          <w:p w14:paraId="1477C907"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ახალგაზრდული ორგანიზაციების ხელშეწყობა </w:t>
            </w:r>
          </w:p>
        </w:tc>
        <w:tc>
          <w:tcPr>
            <w:tcW w:w="478" w:type="pct"/>
            <w:shd w:val="clear" w:color="000000" w:fill="FFFFFF"/>
            <w:noWrap/>
            <w:vAlign w:val="center"/>
            <w:hideMark/>
          </w:tcPr>
          <w:p w14:paraId="5267DFD8"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281700</w:t>
            </w:r>
          </w:p>
        </w:tc>
        <w:tc>
          <w:tcPr>
            <w:tcW w:w="478" w:type="pct"/>
            <w:shd w:val="clear" w:color="000000" w:fill="FFFFFF"/>
            <w:noWrap/>
            <w:vAlign w:val="center"/>
            <w:hideMark/>
          </w:tcPr>
          <w:p w14:paraId="76033430"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73F603A7"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3FF7255D"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50000</w:t>
            </w:r>
          </w:p>
        </w:tc>
        <w:tc>
          <w:tcPr>
            <w:tcW w:w="478" w:type="pct"/>
            <w:shd w:val="clear" w:color="000000" w:fill="FFFFFF"/>
            <w:noWrap/>
            <w:vAlign w:val="center"/>
            <w:hideMark/>
          </w:tcPr>
          <w:p w14:paraId="076138D4"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70000</w:t>
            </w:r>
          </w:p>
        </w:tc>
        <w:tc>
          <w:tcPr>
            <w:tcW w:w="478" w:type="pct"/>
            <w:shd w:val="clear" w:color="000000" w:fill="FFFFFF"/>
            <w:noWrap/>
            <w:vAlign w:val="center"/>
            <w:hideMark/>
          </w:tcPr>
          <w:p w14:paraId="37CDE0E7"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77000</w:t>
            </w:r>
          </w:p>
        </w:tc>
        <w:tc>
          <w:tcPr>
            <w:tcW w:w="478" w:type="pct"/>
            <w:shd w:val="clear" w:color="000000" w:fill="FFFFFF"/>
            <w:noWrap/>
            <w:vAlign w:val="center"/>
            <w:hideMark/>
          </w:tcPr>
          <w:p w14:paraId="7039C71F"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84700</w:t>
            </w:r>
          </w:p>
        </w:tc>
      </w:tr>
      <w:tr w:rsidR="000C7B54" w:rsidRPr="000C7B54" w14:paraId="467E09B3" w14:textId="77777777" w:rsidTr="000C7B54">
        <w:trPr>
          <w:trHeight w:val="420"/>
        </w:trPr>
        <w:tc>
          <w:tcPr>
            <w:tcW w:w="317" w:type="pct"/>
            <w:shd w:val="clear" w:color="000000" w:fill="FFFFFF"/>
            <w:vAlign w:val="center"/>
            <w:hideMark/>
          </w:tcPr>
          <w:p w14:paraId="4A375A77"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06 13 02 </w:t>
            </w:r>
          </w:p>
        </w:tc>
        <w:tc>
          <w:tcPr>
            <w:tcW w:w="1333" w:type="pct"/>
            <w:shd w:val="clear" w:color="000000" w:fill="FFFFFF"/>
            <w:vAlign w:val="center"/>
            <w:hideMark/>
          </w:tcPr>
          <w:p w14:paraId="48967573"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ახალგაზრდული ბანაკები </w:t>
            </w:r>
          </w:p>
        </w:tc>
        <w:tc>
          <w:tcPr>
            <w:tcW w:w="478" w:type="pct"/>
            <w:shd w:val="clear" w:color="000000" w:fill="FFFFFF"/>
            <w:noWrap/>
            <w:vAlign w:val="center"/>
            <w:hideMark/>
          </w:tcPr>
          <w:p w14:paraId="4F249E09"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232050</w:t>
            </w:r>
          </w:p>
        </w:tc>
        <w:tc>
          <w:tcPr>
            <w:tcW w:w="478" w:type="pct"/>
            <w:shd w:val="clear" w:color="000000" w:fill="FFFFFF"/>
            <w:noWrap/>
            <w:vAlign w:val="center"/>
            <w:hideMark/>
          </w:tcPr>
          <w:p w14:paraId="4ACF9044"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17DE681B"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4A4CA0C2"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50000</w:t>
            </w:r>
          </w:p>
        </w:tc>
        <w:tc>
          <w:tcPr>
            <w:tcW w:w="478" w:type="pct"/>
            <w:shd w:val="clear" w:color="000000" w:fill="FFFFFF"/>
            <w:noWrap/>
            <w:vAlign w:val="center"/>
            <w:hideMark/>
          </w:tcPr>
          <w:p w14:paraId="78C02138"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55000</w:t>
            </w:r>
          </w:p>
        </w:tc>
        <w:tc>
          <w:tcPr>
            <w:tcW w:w="478" w:type="pct"/>
            <w:shd w:val="clear" w:color="000000" w:fill="FFFFFF"/>
            <w:noWrap/>
            <w:vAlign w:val="center"/>
            <w:hideMark/>
          </w:tcPr>
          <w:p w14:paraId="7DC74D03"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60500</w:t>
            </w:r>
          </w:p>
        </w:tc>
        <w:tc>
          <w:tcPr>
            <w:tcW w:w="478" w:type="pct"/>
            <w:shd w:val="clear" w:color="000000" w:fill="FFFFFF"/>
            <w:noWrap/>
            <w:vAlign w:val="center"/>
            <w:hideMark/>
          </w:tcPr>
          <w:p w14:paraId="61E26D0A"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66550</w:t>
            </w:r>
          </w:p>
        </w:tc>
      </w:tr>
      <w:tr w:rsidR="000C7B54" w:rsidRPr="000C7B54" w14:paraId="089ECE73" w14:textId="77777777" w:rsidTr="000C7B54">
        <w:trPr>
          <w:trHeight w:val="465"/>
        </w:trPr>
        <w:tc>
          <w:tcPr>
            <w:tcW w:w="317" w:type="pct"/>
            <w:shd w:val="clear" w:color="000000" w:fill="FFFFFF"/>
            <w:vAlign w:val="center"/>
            <w:hideMark/>
          </w:tcPr>
          <w:p w14:paraId="6C46F589"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06 13 03 </w:t>
            </w:r>
          </w:p>
        </w:tc>
        <w:tc>
          <w:tcPr>
            <w:tcW w:w="1333" w:type="pct"/>
            <w:shd w:val="clear" w:color="000000" w:fill="FFFFFF"/>
            <w:vAlign w:val="center"/>
            <w:hideMark/>
          </w:tcPr>
          <w:p w14:paraId="79467CFB"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აღმოაჩინე საქართველო </w:t>
            </w:r>
          </w:p>
        </w:tc>
        <w:tc>
          <w:tcPr>
            <w:tcW w:w="478" w:type="pct"/>
            <w:shd w:val="clear" w:color="000000" w:fill="FFFFFF"/>
            <w:noWrap/>
            <w:vAlign w:val="center"/>
            <w:hideMark/>
          </w:tcPr>
          <w:p w14:paraId="20359EE6"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114300</w:t>
            </w:r>
          </w:p>
        </w:tc>
        <w:tc>
          <w:tcPr>
            <w:tcW w:w="478" w:type="pct"/>
            <w:shd w:val="clear" w:color="000000" w:fill="FFFFFF"/>
            <w:noWrap/>
            <w:vAlign w:val="center"/>
            <w:hideMark/>
          </w:tcPr>
          <w:p w14:paraId="441D9ED1"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3F6299C8"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44B2700A"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15000</w:t>
            </w:r>
          </w:p>
        </w:tc>
        <w:tc>
          <w:tcPr>
            <w:tcW w:w="478" w:type="pct"/>
            <w:shd w:val="clear" w:color="000000" w:fill="FFFFFF"/>
            <w:noWrap/>
            <w:vAlign w:val="center"/>
            <w:hideMark/>
          </w:tcPr>
          <w:p w14:paraId="0C80F612"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30000</w:t>
            </w:r>
          </w:p>
        </w:tc>
        <w:tc>
          <w:tcPr>
            <w:tcW w:w="478" w:type="pct"/>
            <w:shd w:val="clear" w:color="000000" w:fill="FFFFFF"/>
            <w:noWrap/>
            <w:vAlign w:val="center"/>
            <w:hideMark/>
          </w:tcPr>
          <w:p w14:paraId="4A6CBA20"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33000</w:t>
            </w:r>
          </w:p>
        </w:tc>
        <w:tc>
          <w:tcPr>
            <w:tcW w:w="478" w:type="pct"/>
            <w:shd w:val="clear" w:color="000000" w:fill="FFFFFF"/>
            <w:noWrap/>
            <w:vAlign w:val="center"/>
            <w:hideMark/>
          </w:tcPr>
          <w:p w14:paraId="482D3032"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36300</w:t>
            </w:r>
          </w:p>
        </w:tc>
      </w:tr>
      <w:tr w:rsidR="000C7B54" w:rsidRPr="000C7B54" w14:paraId="43C63CB8" w14:textId="77777777" w:rsidTr="000C7B54">
        <w:trPr>
          <w:trHeight w:val="900"/>
        </w:trPr>
        <w:tc>
          <w:tcPr>
            <w:tcW w:w="317" w:type="pct"/>
            <w:shd w:val="clear" w:color="000000" w:fill="F2F2F2"/>
            <w:vAlign w:val="center"/>
            <w:hideMark/>
          </w:tcPr>
          <w:p w14:paraId="4F62D4EA"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 xml:space="preserve"> 06 27 </w:t>
            </w:r>
          </w:p>
        </w:tc>
        <w:tc>
          <w:tcPr>
            <w:tcW w:w="1333" w:type="pct"/>
            <w:shd w:val="clear" w:color="000000" w:fill="F2F2F2"/>
            <w:vAlign w:val="center"/>
            <w:hideMark/>
          </w:tcPr>
          <w:p w14:paraId="1D8EE542" w14:textId="77777777" w:rsidR="000C7B54" w:rsidRPr="000C7B54" w:rsidRDefault="000C7B54" w:rsidP="000C7B54">
            <w:pPr>
              <w:spacing w:after="0" w:line="240" w:lineRule="auto"/>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 xml:space="preserve"> სსიპ „კულტურის, სპორტის და ახალგაზრდულ საქმეთა სააგენტო"</w:t>
            </w:r>
            <w:r w:rsidRPr="000C7B54">
              <w:rPr>
                <w:rFonts w:ascii="Sylfaen" w:eastAsia="Times New Roman" w:hAnsi="Sylfaen" w:cs="Calibri"/>
                <w:b/>
                <w:bCs/>
                <w:color w:val="002060"/>
                <w:lang w:val="en-GB" w:eastAsia="en-GB"/>
              </w:rPr>
              <w:br/>
              <w:t xml:space="preserve"> </w:t>
            </w:r>
          </w:p>
        </w:tc>
        <w:tc>
          <w:tcPr>
            <w:tcW w:w="478" w:type="pct"/>
            <w:shd w:val="clear" w:color="000000" w:fill="F2F2F2"/>
            <w:noWrap/>
            <w:vAlign w:val="center"/>
            <w:hideMark/>
          </w:tcPr>
          <w:p w14:paraId="0DFDDD10"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2553775</w:t>
            </w:r>
          </w:p>
        </w:tc>
        <w:tc>
          <w:tcPr>
            <w:tcW w:w="478" w:type="pct"/>
            <w:shd w:val="clear" w:color="000000" w:fill="F2F2F2"/>
            <w:noWrap/>
            <w:vAlign w:val="center"/>
            <w:hideMark/>
          </w:tcPr>
          <w:p w14:paraId="5F16583F"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1082413</w:t>
            </w:r>
          </w:p>
        </w:tc>
        <w:tc>
          <w:tcPr>
            <w:tcW w:w="478" w:type="pct"/>
            <w:shd w:val="clear" w:color="000000" w:fill="F2F2F2"/>
            <w:noWrap/>
            <w:vAlign w:val="center"/>
            <w:hideMark/>
          </w:tcPr>
          <w:p w14:paraId="774453E2"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1201070</w:t>
            </w:r>
          </w:p>
        </w:tc>
        <w:tc>
          <w:tcPr>
            <w:tcW w:w="478" w:type="pct"/>
            <w:shd w:val="clear" w:color="000000" w:fill="F2F2F2"/>
            <w:noWrap/>
            <w:vAlign w:val="center"/>
            <w:hideMark/>
          </w:tcPr>
          <w:p w14:paraId="1352EDA1"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270292</w:t>
            </w:r>
          </w:p>
        </w:tc>
        <w:tc>
          <w:tcPr>
            <w:tcW w:w="478" w:type="pct"/>
            <w:shd w:val="clear" w:color="000000" w:fill="F2F2F2"/>
            <w:noWrap/>
            <w:vAlign w:val="center"/>
            <w:hideMark/>
          </w:tcPr>
          <w:p w14:paraId="6F72FBF2"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0</w:t>
            </w:r>
          </w:p>
        </w:tc>
        <w:tc>
          <w:tcPr>
            <w:tcW w:w="478" w:type="pct"/>
            <w:shd w:val="clear" w:color="000000" w:fill="F2F2F2"/>
            <w:noWrap/>
            <w:vAlign w:val="center"/>
            <w:hideMark/>
          </w:tcPr>
          <w:p w14:paraId="2938778A"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0</w:t>
            </w:r>
          </w:p>
        </w:tc>
        <w:tc>
          <w:tcPr>
            <w:tcW w:w="478" w:type="pct"/>
            <w:shd w:val="clear" w:color="000000" w:fill="F2F2F2"/>
            <w:noWrap/>
            <w:vAlign w:val="center"/>
            <w:hideMark/>
          </w:tcPr>
          <w:p w14:paraId="764EB016"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0</w:t>
            </w:r>
          </w:p>
        </w:tc>
      </w:tr>
      <w:tr w:rsidR="000C7B54" w:rsidRPr="000C7B54" w14:paraId="29E47957" w14:textId="77777777" w:rsidTr="000C7B54">
        <w:trPr>
          <w:trHeight w:val="600"/>
        </w:trPr>
        <w:tc>
          <w:tcPr>
            <w:tcW w:w="317" w:type="pct"/>
            <w:shd w:val="clear" w:color="000000" w:fill="F2F2F2"/>
            <w:vAlign w:val="center"/>
            <w:hideMark/>
          </w:tcPr>
          <w:p w14:paraId="27143B15"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 xml:space="preserve"> 06 27 01 </w:t>
            </w:r>
          </w:p>
        </w:tc>
        <w:tc>
          <w:tcPr>
            <w:tcW w:w="1333" w:type="pct"/>
            <w:shd w:val="clear" w:color="000000" w:fill="F2F2F2"/>
            <w:vAlign w:val="center"/>
            <w:hideMark/>
          </w:tcPr>
          <w:p w14:paraId="4E2B5F1B" w14:textId="77777777" w:rsidR="000C7B54" w:rsidRPr="000C7B54" w:rsidRDefault="000C7B54" w:rsidP="000C7B54">
            <w:pPr>
              <w:spacing w:after="0" w:line="240" w:lineRule="auto"/>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 xml:space="preserve"> კულტურის, სპორტის და ახალგაზრდულ საქმეთა ხელშეწყობა </w:t>
            </w:r>
          </w:p>
        </w:tc>
        <w:tc>
          <w:tcPr>
            <w:tcW w:w="478" w:type="pct"/>
            <w:shd w:val="clear" w:color="000000" w:fill="F2F2F2"/>
            <w:noWrap/>
            <w:vAlign w:val="center"/>
            <w:hideMark/>
          </w:tcPr>
          <w:p w14:paraId="70EC7DC6"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1343421</w:t>
            </w:r>
          </w:p>
        </w:tc>
        <w:tc>
          <w:tcPr>
            <w:tcW w:w="478" w:type="pct"/>
            <w:shd w:val="clear" w:color="000000" w:fill="F2F2F2"/>
            <w:noWrap/>
            <w:vAlign w:val="center"/>
            <w:hideMark/>
          </w:tcPr>
          <w:p w14:paraId="3BA21582"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585125</w:t>
            </w:r>
          </w:p>
        </w:tc>
        <w:tc>
          <w:tcPr>
            <w:tcW w:w="478" w:type="pct"/>
            <w:shd w:val="clear" w:color="000000" w:fill="F2F2F2"/>
            <w:noWrap/>
            <w:vAlign w:val="center"/>
            <w:hideMark/>
          </w:tcPr>
          <w:p w14:paraId="541FEA60"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488004</w:t>
            </w:r>
          </w:p>
        </w:tc>
        <w:tc>
          <w:tcPr>
            <w:tcW w:w="478" w:type="pct"/>
            <w:shd w:val="clear" w:color="000000" w:fill="F2F2F2"/>
            <w:noWrap/>
            <w:vAlign w:val="center"/>
            <w:hideMark/>
          </w:tcPr>
          <w:p w14:paraId="676F5005"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270292</w:t>
            </w:r>
          </w:p>
        </w:tc>
        <w:tc>
          <w:tcPr>
            <w:tcW w:w="478" w:type="pct"/>
            <w:shd w:val="clear" w:color="000000" w:fill="F2F2F2"/>
            <w:noWrap/>
            <w:vAlign w:val="center"/>
            <w:hideMark/>
          </w:tcPr>
          <w:p w14:paraId="345DC647"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 </w:t>
            </w:r>
          </w:p>
        </w:tc>
        <w:tc>
          <w:tcPr>
            <w:tcW w:w="478" w:type="pct"/>
            <w:shd w:val="clear" w:color="000000" w:fill="F2F2F2"/>
            <w:noWrap/>
            <w:vAlign w:val="center"/>
            <w:hideMark/>
          </w:tcPr>
          <w:p w14:paraId="0C8C724E"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 </w:t>
            </w:r>
          </w:p>
        </w:tc>
        <w:tc>
          <w:tcPr>
            <w:tcW w:w="478" w:type="pct"/>
            <w:shd w:val="clear" w:color="000000" w:fill="F2F2F2"/>
            <w:noWrap/>
            <w:vAlign w:val="center"/>
            <w:hideMark/>
          </w:tcPr>
          <w:p w14:paraId="0309CC04"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 </w:t>
            </w:r>
          </w:p>
        </w:tc>
      </w:tr>
      <w:tr w:rsidR="000C7B54" w:rsidRPr="000C7B54" w14:paraId="0A90F6BC" w14:textId="77777777" w:rsidTr="000C7B54">
        <w:trPr>
          <w:trHeight w:val="900"/>
        </w:trPr>
        <w:tc>
          <w:tcPr>
            <w:tcW w:w="317" w:type="pct"/>
            <w:shd w:val="clear" w:color="000000" w:fill="F2F2F2"/>
            <w:vAlign w:val="center"/>
            <w:hideMark/>
          </w:tcPr>
          <w:p w14:paraId="3D0FC7D0"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 xml:space="preserve"> 06 27 02 </w:t>
            </w:r>
          </w:p>
        </w:tc>
        <w:tc>
          <w:tcPr>
            <w:tcW w:w="1333" w:type="pct"/>
            <w:shd w:val="clear" w:color="000000" w:fill="F2F2F2"/>
            <w:vAlign w:val="center"/>
            <w:hideMark/>
          </w:tcPr>
          <w:p w14:paraId="217152CD" w14:textId="77777777" w:rsidR="000C7B54" w:rsidRPr="000C7B54" w:rsidRDefault="000C7B54" w:rsidP="000C7B54">
            <w:pPr>
              <w:spacing w:after="0" w:line="240" w:lineRule="auto"/>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 xml:space="preserve"> აფხაზეთის კულტურულ-შემოქმედებითი ღონისძიებების ხელშეწყობა </w:t>
            </w:r>
          </w:p>
        </w:tc>
        <w:tc>
          <w:tcPr>
            <w:tcW w:w="478" w:type="pct"/>
            <w:shd w:val="clear" w:color="000000" w:fill="F2F2F2"/>
            <w:noWrap/>
            <w:vAlign w:val="center"/>
            <w:hideMark/>
          </w:tcPr>
          <w:p w14:paraId="13824CF4"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578669</w:t>
            </w:r>
          </w:p>
        </w:tc>
        <w:tc>
          <w:tcPr>
            <w:tcW w:w="478" w:type="pct"/>
            <w:shd w:val="clear" w:color="000000" w:fill="F2F2F2"/>
            <w:noWrap/>
            <w:vAlign w:val="center"/>
            <w:hideMark/>
          </w:tcPr>
          <w:p w14:paraId="08CEF540"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228185</w:t>
            </w:r>
          </w:p>
        </w:tc>
        <w:tc>
          <w:tcPr>
            <w:tcW w:w="478" w:type="pct"/>
            <w:shd w:val="clear" w:color="000000" w:fill="F2F2F2"/>
            <w:noWrap/>
            <w:vAlign w:val="center"/>
            <w:hideMark/>
          </w:tcPr>
          <w:p w14:paraId="06A34C1B"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350484</w:t>
            </w:r>
          </w:p>
        </w:tc>
        <w:tc>
          <w:tcPr>
            <w:tcW w:w="478" w:type="pct"/>
            <w:shd w:val="clear" w:color="000000" w:fill="F2F2F2"/>
            <w:noWrap/>
            <w:vAlign w:val="center"/>
            <w:hideMark/>
          </w:tcPr>
          <w:p w14:paraId="41AB4F99"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0</w:t>
            </w:r>
          </w:p>
        </w:tc>
        <w:tc>
          <w:tcPr>
            <w:tcW w:w="478" w:type="pct"/>
            <w:shd w:val="clear" w:color="000000" w:fill="F2F2F2"/>
            <w:noWrap/>
            <w:vAlign w:val="center"/>
            <w:hideMark/>
          </w:tcPr>
          <w:p w14:paraId="6419655D"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0</w:t>
            </w:r>
          </w:p>
        </w:tc>
        <w:tc>
          <w:tcPr>
            <w:tcW w:w="478" w:type="pct"/>
            <w:shd w:val="clear" w:color="000000" w:fill="F2F2F2"/>
            <w:noWrap/>
            <w:vAlign w:val="center"/>
            <w:hideMark/>
          </w:tcPr>
          <w:p w14:paraId="3D52973F"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0</w:t>
            </w:r>
          </w:p>
        </w:tc>
        <w:tc>
          <w:tcPr>
            <w:tcW w:w="478" w:type="pct"/>
            <w:shd w:val="clear" w:color="000000" w:fill="F2F2F2"/>
            <w:noWrap/>
            <w:vAlign w:val="center"/>
            <w:hideMark/>
          </w:tcPr>
          <w:p w14:paraId="24812C65"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0</w:t>
            </w:r>
          </w:p>
        </w:tc>
      </w:tr>
      <w:tr w:rsidR="000C7B54" w:rsidRPr="000C7B54" w14:paraId="234AF128" w14:textId="77777777" w:rsidTr="000C7B54">
        <w:trPr>
          <w:trHeight w:val="600"/>
        </w:trPr>
        <w:tc>
          <w:tcPr>
            <w:tcW w:w="317" w:type="pct"/>
            <w:shd w:val="clear" w:color="000000" w:fill="FFFFFF"/>
            <w:vAlign w:val="center"/>
            <w:hideMark/>
          </w:tcPr>
          <w:p w14:paraId="76564E2E"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06 27 02 01 </w:t>
            </w:r>
          </w:p>
        </w:tc>
        <w:tc>
          <w:tcPr>
            <w:tcW w:w="1333" w:type="pct"/>
            <w:shd w:val="clear" w:color="000000" w:fill="FFFFFF"/>
            <w:vAlign w:val="center"/>
            <w:hideMark/>
          </w:tcPr>
          <w:p w14:paraId="68022A47"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„შემოქმედებითი აზროვნების განვითარების ხელშეწყობა“ </w:t>
            </w:r>
          </w:p>
        </w:tc>
        <w:tc>
          <w:tcPr>
            <w:tcW w:w="478" w:type="pct"/>
            <w:shd w:val="clear" w:color="000000" w:fill="FFFFFF"/>
            <w:noWrap/>
            <w:vAlign w:val="center"/>
            <w:hideMark/>
          </w:tcPr>
          <w:p w14:paraId="361CD177"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67503</w:t>
            </w:r>
          </w:p>
        </w:tc>
        <w:tc>
          <w:tcPr>
            <w:tcW w:w="478" w:type="pct"/>
            <w:shd w:val="clear" w:color="000000" w:fill="FFFFFF"/>
            <w:noWrap/>
            <w:vAlign w:val="center"/>
            <w:hideMark/>
          </w:tcPr>
          <w:p w14:paraId="0A9C9CBF"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22909</w:t>
            </w:r>
          </w:p>
        </w:tc>
        <w:tc>
          <w:tcPr>
            <w:tcW w:w="478" w:type="pct"/>
            <w:shd w:val="clear" w:color="000000" w:fill="FFFFFF"/>
            <w:noWrap/>
            <w:vAlign w:val="center"/>
            <w:hideMark/>
          </w:tcPr>
          <w:p w14:paraId="35360F0C"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44594</w:t>
            </w:r>
          </w:p>
        </w:tc>
        <w:tc>
          <w:tcPr>
            <w:tcW w:w="478" w:type="pct"/>
            <w:shd w:val="clear" w:color="000000" w:fill="FFFFFF"/>
            <w:noWrap/>
            <w:vAlign w:val="center"/>
            <w:hideMark/>
          </w:tcPr>
          <w:p w14:paraId="75EC1A05"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7DAF29C6"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43E289CA"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64CCE3C5"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r>
      <w:tr w:rsidR="000C7B54" w:rsidRPr="000C7B54" w14:paraId="303512B0" w14:textId="77777777" w:rsidTr="000C7B54">
        <w:trPr>
          <w:trHeight w:val="600"/>
        </w:trPr>
        <w:tc>
          <w:tcPr>
            <w:tcW w:w="317" w:type="pct"/>
            <w:shd w:val="clear" w:color="000000" w:fill="FFFFFF"/>
            <w:vAlign w:val="center"/>
            <w:hideMark/>
          </w:tcPr>
          <w:p w14:paraId="0D12574A"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06 27 02 02 </w:t>
            </w:r>
          </w:p>
        </w:tc>
        <w:tc>
          <w:tcPr>
            <w:tcW w:w="1333" w:type="pct"/>
            <w:shd w:val="clear" w:color="000000" w:fill="FFFFFF"/>
            <w:vAlign w:val="center"/>
            <w:hideMark/>
          </w:tcPr>
          <w:p w14:paraId="13AB5780"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„კულტურული ინიციატივები“ </w:t>
            </w:r>
          </w:p>
        </w:tc>
        <w:tc>
          <w:tcPr>
            <w:tcW w:w="478" w:type="pct"/>
            <w:shd w:val="clear" w:color="000000" w:fill="FFFFFF"/>
            <w:noWrap/>
            <w:vAlign w:val="center"/>
            <w:hideMark/>
          </w:tcPr>
          <w:p w14:paraId="2F488405"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213271</w:t>
            </w:r>
          </w:p>
        </w:tc>
        <w:tc>
          <w:tcPr>
            <w:tcW w:w="478" w:type="pct"/>
            <w:shd w:val="clear" w:color="000000" w:fill="FFFFFF"/>
            <w:noWrap/>
            <w:vAlign w:val="center"/>
            <w:hideMark/>
          </w:tcPr>
          <w:p w14:paraId="0BFD8857"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98271</w:t>
            </w:r>
          </w:p>
        </w:tc>
        <w:tc>
          <w:tcPr>
            <w:tcW w:w="478" w:type="pct"/>
            <w:shd w:val="clear" w:color="000000" w:fill="FFFFFF"/>
            <w:noWrap/>
            <w:vAlign w:val="center"/>
            <w:hideMark/>
          </w:tcPr>
          <w:p w14:paraId="186420E3"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115000</w:t>
            </w:r>
          </w:p>
        </w:tc>
        <w:tc>
          <w:tcPr>
            <w:tcW w:w="478" w:type="pct"/>
            <w:shd w:val="clear" w:color="000000" w:fill="FFFFFF"/>
            <w:noWrap/>
            <w:vAlign w:val="center"/>
            <w:hideMark/>
          </w:tcPr>
          <w:p w14:paraId="544E6F8B"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601A017C"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60B7D1A7"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06F2EB2F"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r>
      <w:tr w:rsidR="000C7B54" w:rsidRPr="000C7B54" w14:paraId="301BD6C8" w14:textId="77777777" w:rsidTr="000C7B54">
        <w:trPr>
          <w:trHeight w:val="600"/>
        </w:trPr>
        <w:tc>
          <w:tcPr>
            <w:tcW w:w="317" w:type="pct"/>
            <w:shd w:val="clear" w:color="000000" w:fill="FFFFFF"/>
            <w:vAlign w:val="center"/>
            <w:hideMark/>
          </w:tcPr>
          <w:p w14:paraId="7F1AAEA5"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06 27 02 04 </w:t>
            </w:r>
          </w:p>
        </w:tc>
        <w:tc>
          <w:tcPr>
            <w:tcW w:w="1333" w:type="pct"/>
            <w:shd w:val="clear" w:color="000000" w:fill="FFFFFF"/>
            <w:vAlign w:val="center"/>
            <w:hideMark/>
          </w:tcPr>
          <w:p w14:paraId="3DAADF6F"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ინკლუზიური პროექტების ხელშეწყობა </w:t>
            </w:r>
          </w:p>
        </w:tc>
        <w:tc>
          <w:tcPr>
            <w:tcW w:w="478" w:type="pct"/>
            <w:shd w:val="clear" w:color="000000" w:fill="FFFFFF"/>
            <w:noWrap/>
            <w:vAlign w:val="center"/>
            <w:hideMark/>
          </w:tcPr>
          <w:p w14:paraId="5F4A89F4"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3000</w:t>
            </w:r>
          </w:p>
        </w:tc>
        <w:tc>
          <w:tcPr>
            <w:tcW w:w="478" w:type="pct"/>
            <w:shd w:val="clear" w:color="000000" w:fill="FFFFFF"/>
            <w:noWrap/>
            <w:vAlign w:val="center"/>
            <w:hideMark/>
          </w:tcPr>
          <w:p w14:paraId="499B2D4E"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3000</w:t>
            </w:r>
          </w:p>
        </w:tc>
        <w:tc>
          <w:tcPr>
            <w:tcW w:w="478" w:type="pct"/>
            <w:shd w:val="clear" w:color="000000" w:fill="FFFFFF"/>
            <w:noWrap/>
            <w:vAlign w:val="center"/>
            <w:hideMark/>
          </w:tcPr>
          <w:p w14:paraId="6125F71B"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0885A49F"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0A092B20"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1CC8296B"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45E9A997"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r>
      <w:tr w:rsidR="000C7B54" w:rsidRPr="000C7B54" w14:paraId="6AD24184" w14:textId="77777777" w:rsidTr="000C7B54">
        <w:trPr>
          <w:trHeight w:val="600"/>
        </w:trPr>
        <w:tc>
          <w:tcPr>
            <w:tcW w:w="317" w:type="pct"/>
            <w:shd w:val="clear" w:color="000000" w:fill="FFFFFF"/>
            <w:vAlign w:val="center"/>
            <w:hideMark/>
          </w:tcPr>
          <w:p w14:paraId="370B70BA"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06 27 02 05 </w:t>
            </w:r>
          </w:p>
        </w:tc>
        <w:tc>
          <w:tcPr>
            <w:tcW w:w="1333" w:type="pct"/>
            <w:shd w:val="clear" w:color="000000" w:fill="FFFFFF"/>
            <w:vAlign w:val="center"/>
            <w:hideMark/>
          </w:tcPr>
          <w:p w14:paraId="4CF060A4"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„საგამომცემლო საქმიანობის ხელშეწყობა“ </w:t>
            </w:r>
          </w:p>
        </w:tc>
        <w:tc>
          <w:tcPr>
            <w:tcW w:w="478" w:type="pct"/>
            <w:shd w:val="clear" w:color="000000" w:fill="FFFFFF"/>
            <w:noWrap/>
            <w:vAlign w:val="center"/>
            <w:hideMark/>
          </w:tcPr>
          <w:p w14:paraId="3CB861F3"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127673</w:t>
            </w:r>
          </w:p>
        </w:tc>
        <w:tc>
          <w:tcPr>
            <w:tcW w:w="478" w:type="pct"/>
            <w:shd w:val="clear" w:color="000000" w:fill="FFFFFF"/>
            <w:noWrap/>
            <w:vAlign w:val="center"/>
            <w:hideMark/>
          </w:tcPr>
          <w:p w14:paraId="0892701D"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34683</w:t>
            </w:r>
          </w:p>
        </w:tc>
        <w:tc>
          <w:tcPr>
            <w:tcW w:w="478" w:type="pct"/>
            <w:shd w:val="clear" w:color="000000" w:fill="FFFFFF"/>
            <w:noWrap/>
            <w:vAlign w:val="center"/>
            <w:hideMark/>
          </w:tcPr>
          <w:p w14:paraId="74E3AAED"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92990</w:t>
            </w:r>
          </w:p>
        </w:tc>
        <w:tc>
          <w:tcPr>
            <w:tcW w:w="478" w:type="pct"/>
            <w:shd w:val="clear" w:color="000000" w:fill="FFFFFF"/>
            <w:noWrap/>
            <w:vAlign w:val="center"/>
            <w:hideMark/>
          </w:tcPr>
          <w:p w14:paraId="5D212E3F"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5CF8134E"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3409912C"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6E1305CB"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r>
      <w:tr w:rsidR="000C7B54" w:rsidRPr="000C7B54" w14:paraId="07C38F24" w14:textId="77777777" w:rsidTr="000C7B54">
        <w:trPr>
          <w:trHeight w:val="600"/>
        </w:trPr>
        <w:tc>
          <w:tcPr>
            <w:tcW w:w="317" w:type="pct"/>
            <w:shd w:val="clear" w:color="000000" w:fill="FFFFFF"/>
            <w:vAlign w:val="center"/>
            <w:hideMark/>
          </w:tcPr>
          <w:p w14:paraId="1F286010"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06 27 02 06 </w:t>
            </w:r>
          </w:p>
        </w:tc>
        <w:tc>
          <w:tcPr>
            <w:tcW w:w="1333" w:type="pct"/>
            <w:shd w:val="clear" w:color="000000" w:fill="FFFFFF"/>
            <w:vAlign w:val="center"/>
            <w:hideMark/>
          </w:tcPr>
          <w:p w14:paraId="6AFA0A12"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„მე აფხაზეთისთვის" </w:t>
            </w:r>
          </w:p>
        </w:tc>
        <w:tc>
          <w:tcPr>
            <w:tcW w:w="478" w:type="pct"/>
            <w:shd w:val="clear" w:color="000000" w:fill="FFFFFF"/>
            <w:noWrap/>
            <w:vAlign w:val="center"/>
            <w:hideMark/>
          </w:tcPr>
          <w:p w14:paraId="15614097"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17500</w:t>
            </w:r>
          </w:p>
        </w:tc>
        <w:tc>
          <w:tcPr>
            <w:tcW w:w="478" w:type="pct"/>
            <w:shd w:val="clear" w:color="000000" w:fill="FFFFFF"/>
            <w:noWrap/>
            <w:vAlign w:val="center"/>
            <w:hideMark/>
          </w:tcPr>
          <w:p w14:paraId="4EF791A2"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0A9AD736"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17500</w:t>
            </w:r>
          </w:p>
        </w:tc>
        <w:tc>
          <w:tcPr>
            <w:tcW w:w="478" w:type="pct"/>
            <w:shd w:val="clear" w:color="000000" w:fill="FFFFFF"/>
            <w:noWrap/>
            <w:vAlign w:val="center"/>
            <w:hideMark/>
          </w:tcPr>
          <w:p w14:paraId="713EE08C"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143941F7"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73A451CE"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01E34B11"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r>
      <w:tr w:rsidR="000C7B54" w:rsidRPr="000C7B54" w14:paraId="1FA8AFE5" w14:textId="77777777" w:rsidTr="000C7B54">
        <w:trPr>
          <w:trHeight w:val="600"/>
        </w:trPr>
        <w:tc>
          <w:tcPr>
            <w:tcW w:w="317" w:type="pct"/>
            <w:shd w:val="clear" w:color="000000" w:fill="FFFFFF"/>
            <w:vAlign w:val="center"/>
            <w:hideMark/>
          </w:tcPr>
          <w:p w14:paraId="745701E3"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lastRenderedPageBreak/>
              <w:t xml:space="preserve"> 06 27 02 08 </w:t>
            </w:r>
          </w:p>
        </w:tc>
        <w:tc>
          <w:tcPr>
            <w:tcW w:w="1333" w:type="pct"/>
            <w:shd w:val="clear" w:color="000000" w:fill="FFFFFF"/>
            <w:vAlign w:val="center"/>
            <w:hideMark/>
          </w:tcPr>
          <w:p w14:paraId="48F05FEF"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„სიყვარულით, თქვენთვის“ </w:t>
            </w:r>
          </w:p>
        </w:tc>
        <w:tc>
          <w:tcPr>
            <w:tcW w:w="478" w:type="pct"/>
            <w:shd w:val="clear" w:color="000000" w:fill="FFFFFF"/>
            <w:noWrap/>
            <w:vAlign w:val="center"/>
            <w:hideMark/>
          </w:tcPr>
          <w:p w14:paraId="489D35E8"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122400</w:t>
            </w:r>
          </w:p>
        </w:tc>
        <w:tc>
          <w:tcPr>
            <w:tcW w:w="478" w:type="pct"/>
            <w:shd w:val="clear" w:color="000000" w:fill="FFFFFF"/>
            <w:noWrap/>
            <w:vAlign w:val="center"/>
            <w:hideMark/>
          </w:tcPr>
          <w:p w14:paraId="5229D634"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52000</w:t>
            </w:r>
          </w:p>
        </w:tc>
        <w:tc>
          <w:tcPr>
            <w:tcW w:w="478" w:type="pct"/>
            <w:shd w:val="clear" w:color="000000" w:fill="FFFFFF"/>
            <w:noWrap/>
            <w:vAlign w:val="center"/>
            <w:hideMark/>
          </w:tcPr>
          <w:p w14:paraId="2A0B6953"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70400</w:t>
            </w:r>
          </w:p>
        </w:tc>
        <w:tc>
          <w:tcPr>
            <w:tcW w:w="478" w:type="pct"/>
            <w:shd w:val="clear" w:color="000000" w:fill="FFFFFF"/>
            <w:noWrap/>
            <w:vAlign w:val="center"/>
            <w:hideMark/>
          </w:tcPr>
          <w:p w14:paraId="12D4663A"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79628713"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53E4D318"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0C832ED7"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r>
      <w:tr w:rsidR="000C7B54" w:rsidRPr="000C7B54" w14:paraId="180A2848" w14:textId="77777777" w:rsidTr="000C7B54">
        <w:trPr>
          <w:trHeight w:val="600"/>
        </w:trPr>
        <w:tc>
          <w:tcPr>
            <w:tcW w:w="317" w:type="pct"/>
            <w:shd w:val="clear" w:color="000000" w:fill="FFFFFF"/>
            <w:vAlign w:val="center"/>
            <w:hideMark/>
          </w:tcPr>
          <w:p w14:paraId="2570AA1A"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06 27 02 09 </w:t>
            </w:r>
          </w:p>
        </w:tc>
        <w:tc>
          <w:tcPr>
            <w:tcW w:w="1333" w:type="pct"/>
            <w:shd w:val="clear" w:color="000000" w:fill="FFFFFF"/>
            <w:vAlign w:val="center"/>
            <w:hideMark/>
          </w:tcPr>
          <w:p w14:paraId="6E3A6CFA"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ფერწერა აფხაზეთიდან </w:t>
            </w:r>
          </w:p>
        </w:tc>
        <w:tc>
          <w:tcPr>
            <w:tcW w:w="478" w:type="pct"/>
            <w:shd w:val="clear" w:color="000000" w:fill="FFFFFF"/>
            <w:noWrap/>
            <w:vAlign w:val="center"/>
            <w:hideMark/>
          </w:tcPr>
          <w:p w14:paraId="5273A23D"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5000</w:t>
            </w:r>
          </w:p>
        </w:tc>
        <w:tc>
          <w:tcPr>
            <w:tcW w:w="478" w:type="pct"/>
            <w:shd w:val="clear" w:color="000000" w:fill="FFFFFF"/>
            <w:noWrap/>
            <w:vAlign w:val="center"/>
            <w:hideMark/>
          </w:tcPr>
          <w:p w14:paraId="3923DBE5"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5000</w:t>
            </w:r>
          </w:p>
        </w:tc>
        <w:tc>
          <w:tcPr>
            <w:tcW w:w="478" w:type="pct"/>
            <w:shd w:val="clear" w:color="000000" w:fill="FFFFFF"/>
            <w:noWrap/>
            <w:vAlign w:val="center"/>
            <w:hideMark/>
          </w:tcPr>
          <w:p w14:paraId="2FB7C2F3"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37BEA730"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2820BE25"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0B2B65E4"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1AF08424"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r>
      <w:tr w:rsidR="000C7B54" w:rsidRPr="000C7B54" w14:paraId="299A2242" w14:textId="77777777" w:rsidTr="000C7B54">
        <w:trPr>
          <w:trHeight w:val="600"/>
        </w:trPr>
        <w:tc>
          <w:tcPr>
            <w:tcW w:w="317" w:type="pct"/>
            <w:shd w:val="clear" w:color="000000" w:fill="FFFFFF"/>
            <w:vAlign w:val="center"/>
            <w:hideMark/>
          </w:tcPr>
          <w:p w14:paraId="58B80568"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06 27 02 10 </w:t>
            </w:r>
          </w:p>
        </w:tc>
        <w:tc>
          <w:tcPr>
            <w:tcW w:w="1333" w:type="pct"/>
            <w:shd w:val="clear" w:color="000000" w:fill="FFFFFF"/>
            <w:vAlign w:val="center"/>
            <w:hideMark/>
          </w:tcPr>
          <w:p w14:paraId="26B449EA"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შემოქმედებითი ზაფხული </w:t>
            </w:r>
          </w:p>
        </w:tc>
        <w:tc>
          <w:tcPr>
            <w:tcW w:w="478" w:type="pct"/>
            <w:shd w:val="clear" w:color="000000" w:fill="FFFFFF"/>
            <w:noWrap/>
            <w:vAlign w:val="center"/>
            <w:hideMark/>
          </w:tcPr>
          <w:p w14:paraId="6D845565"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22322</w:t>
            </w:r>
          </w:p>
        </w:tc>
        <w:tc>
          <w:tcPr>
            <w:tcW w:w="478" w:type="pct"/>
            <w:shd w:val="clear" w:color="000000" w:fill="FFFFFF"/>
            <w:noWrap/>
            <w:vAlign w:val="center"/>
            <w:hideMark/>
          </w:tcPr>
          <w:p w14:paraId="08CCF729"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12322</w:t>
            </w:r>
          </w:p>
        </w:tc>
        <w:tc>
          <w:tcPr>
            <w:tcW w:w="478" w:type="pct"/>
            <w:shd w:val="clear" w:color="000000" w:fill="FFFFFF"/>
            <w:noWrap/>
            <w:vAlign w:val="center"/>
            <w:hideMark/>
          </w:tcPr>
          <w:p w14:paraId="3A328FED"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10000</w:t>
            </w:r>
          </w:p>
        </w:tc>
        <w:tc>
          <w:tcPr>
            <w:tcW w:w="478" w:type="pct"/>
            <w:shd w:val="clear" w:color="000000" w:fill="FFFFFF"/>
            <w:noWrap/>
            <w:vAlign w:val="center"/>
            <w:hideMark/>
          </w:tcPr>
          <w:p w14:paraId="40C83B22"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5C915E7E"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4FE2EB21"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4F632548"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r>
      <w:tr w:rsidR="000C7B54" w:rsidRPr="000C7B54" w14:paraId="09AC7E84" w14:textId="77777777" w:rsidTr="000C7B54">
        <w:trPr>
          <w:trHeight w:val="600"/>
        </w:trPr>
        <w:tc>
          <w:tcPr>
            <w:tcW w:w="317" w:type="pct"/>
            <w:shd w:val="clear" w:color="000000" w:fill="F2F2F2"/>
            <w:vAlign w:val="center"/>
            <w:hideMark/>
          </w:tcPr>
          <w:p w14:paraId="1921156C"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 xml:space="preserve"> 06 27 03 </w:t>
            </w:r>
          </w:p>
        </w:tc>
        <w:tc>
          <w:tcPr>
            <w:tcW w:w="1333" w:type="pct"/>
            <w:shd w:val="clear" w:color="000000" w:fill="F2F2F2"/>
            <w:vAlign w:val="center"/>
            <w:hideMark/>
          </w:tcPr>
          <w:p w14:paraId="253F82BD" w14:textId="77777777" w:rsidR="000C7B54" w:rsidRPr="000C7B54" w:rsidRDefault="000C7B54" w:rsidP="000C7B54">
            <w:pPr>
              <w:spacing w:after="0" w:line="240" w:lineRule="auto"/>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 xml:space="preserve"> სპორტულ და ახალგაზრდულ საქმეთა ღონისძიებების ხელშეწყობა </w:t>
            </w:r>
          </w:p>
        </w:tc>
        <w:tc>
          <w:tcPr>
            <w:tcW w:w="478" w:type="pct"/>
            <w:shd w:val="clear" w:color="000000" w:fill="F2F2F2"/>
            <w:noWrap/>
            <w:vAlign w:val="center"/>
            <w:hideMark/>
          </w:tcPr>
          <w:p w14:paraId="10875079"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631685</w:t>
            </w:r>
          </w:p>
        </w:tc>
        <w:tc>
          <w:tcPr>
            <w:tcW w:w="478" w:type="pct"/>
            <w:shd w:val="clear" w:color="000000" w:fill="F2F2F2"/>
            <w:noWrap/>
            <w:vAlign w:val="center"/>
            <w:hideMark/>
          </w:tcPr>
          <w:p w14:paraId="3226F432"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269103</w:t>
            </w:r>
          </w:p>
        </w:tc>
        <w:tc>
          <w:tcPr>
            <w:tcW w:w="478" w:type="pct"/>
            <w:shd w:val="clear" w:color="000000" w:fill="F2F2F2"/>
            <w:noWrap/>
            <w:vAlign w:val="center"/>
            <w:hideMark/>
          </w:tcPr>
          <w:p w14:paraId="1B72EB85"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362582</w:t>
            </w:r>
          </w:p>
        </w:tc>
        <w:tc>
          <w:tcPr>
            <w:tcW w:w="478" w:type="pct"/>
            <w:shd w:val="clear" w:color="000000" w:fill="F2F2F2"/>
            <w:noWrap/>
            <w:vAlign w:val="center"/>
            <w:hideMark/>
          </w:tcPr>
          <w:p w14:paraId="22C2207D"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0</w:t>
            </w:r>
          </w:p>
        </w:tc>
        <w:tc>
          <w:tcPr>
            <w:tcW w:w="478" w:type="pct"/>
            <w:shd w:val="clear" w:color="000000" w:fill="F2F2F2"/>
            <w:noWrap/>
            <w:vAlign w:val="center"/>
            <w:hideMark/>
          </w:tcPr>
          <w:p w14:paraId="0C6526B7"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0</w:t>
            </w:r>
          </w:p>
        </w:tc>
        <w:tc>
          <w:tcPr>
            <w:tcW w:w="478" w:type="pct"/>
            <w:shd w:val="clear" w:color="000000" w:fill="F2F2F2"/>
            <w:noWrap/>
            <w:vAlign w:val="center"/>
            <w:hideMark/>
          </w:tcPr>
          <w:p w14:paraId="1F8B0303"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0</w:t>
            </w:r>
          </w:p>
        </w:tc>
        <w:tc>
          <w:tcPr>
            <w:tcW w:w="478" w:type="pct"/>
            <w:shd w:val="clear" w:color="000000" w:fill="F2F2F2"/>
            <w:noWrap/>
            <w:vAlign w:val="center"/>
            <w:hideMark/>
          </w:tcPr>
          <w:p w14:paraId="32FF5D56"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0</w:t>
            </w:r>
          </w:p>
        </w:tc>
      </w:tr>
      <w:tr w:rsidR="000C7B54" w:rsidRPr="000C7B54" w14:paraId="7AF96612" w14:textId="77777777" w:rsidTr="000C7B54">
        <w:trPr>
          <w:trHeight w:val="600"/>
        </w:trPr>
        <w:tc>
          <w:tcPr>
            <w:tcW w:w="317" w:type="pct"/>
            <w:shd w:val="clear" w:color="000000" w:fill="FFFFFF"/>
            <w:vAlign w:val="center"/>
            <w:hideMark/>
          </w:tcPr>
          <w:p w14:paraId="397E525D"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06 27 03 01 </w:t>
            </w:r>
          </w:p>
        </w:tc>
        <w:tc>
          <w:tcPr>
            <w:tcW w:w="1333" w:type="pct"/>
            <w:shd w:val="clear" w:color="000000" w:fill="FFFFFF"/>
            <w:vAlign w:val="center"/>
            <w:hideMark/>
          </w:tcPr>
          <w:p w14:paraId="3E2A8D68"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„სპორტულ ღონისძიებათა ინიციატივების ხელშეწყობა“ </w:t>
            </w:r>
          </w:p>
        </w:tc>
        <w:tc>
          <w:tcPr>
            <w:tcW w:w="478" w:type="pct"/>
            <w:shd w:val="clear" w:color="000000" w:fill="FFFFFF"/>
            <w:noWrap/>
            <w:vAlign w:val="center"/>
            <w:hideMark/>
          </w:tcPr>
          <w:p w14:paraId="017F9D89"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177360</w:t>
            </w:r>
          </w:p>
        </w:tc>
        <w:tc>
          <w:tcPr>
            <w:tcW w:w="478" w:type="pct"/>
            <w:shd w:val="clear" w:color="000000" w:fill="FFFFFF"/>
            <w:noWrap/>
            <w:vAlign w:val="center"/>
            <w:hideMark/>
          </w:tcPr>
          <w:p w14:paraId="17CB4094"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87360</w:t>
            </w:r>
          </w:p>
        </w:tc>
        <w:tc>
          <w:tcPr>
            <w:tcW w:w="478" w:type="pct"/>
            <w:shd w:val="clear" w:color="000000" w:fill="FFFFFF"/>
            <w:noWrap/>
            <w:vAlign w:val="center"/>
            <w:hideMark/>
          </w:tcPr>
          <w:p w14:paraId="6B791CE5"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90000</w:t>
            </w:r>
          </w:p>
        </w:tc>
        <w:tc>
          <w:tcPr>
            <w:tcW w:w="478" w:type="pct"/>
            <w:shd w:val="clear" w:color="000000" w:fill="FFFFFF"/>
            <w:noWrap/>
            <w:vAlign w:val="center"/>
            <w:hideMark/>
          </w:tcPr>
          <w:p w14:paraId="20566C33"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2E81AB15"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3F8D1434"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224CE4FC"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r>
      <w:tr w:rsidR="000C7B54" w:rsidRPr="000C7B54" w14:paraId="24720B2F" w14:textId="77777777" w:rsidTr="000C7B54">
        <w:trPr>
          <w:trHeight w:val="600"/>
        </w:trPr>
        <w:tc>
          <w:tcPr>
            <w:tcW w:w="317" w:type="pct"/>
            <w:shd w:val="clear" w:color="000000" w:fill="FFFFFF"/>
            <w:vAlign w:val="center"/>
            <w:hideMark/>
          </w:tcPr>
          <w:p w14:paraId="4CCDA82A"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06 27 03 02 </w:t>
            </w:r>
          </w:p>
        </w:tc>
        <w:tc>
          <w:tcPr>
            <w:tcW w:w="1333" w:type="pct"/>
            <w:shd w:val="clear" w:color="000000" w:fill="FFFFFF"/>
            <w:vAlign w:val="center"/>
            <w:hideMark/>
          </w:tcPr>
          <w:p w14:paraId="08B93531"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„სპორტი გვაერთიანებს" </w:t>
            </w:r>
          </w:p>
        </w:tc>
        <w:tc>
          <w:tcPr>
            <w:tcW w:w="478" w:type="pct"/>
            <w:shd w:val="clear" w:color="000000" w:fill="FFFFFF"/>
            <w:noWrap/>
            <w:vAlign w:val="center"/>
            <w:hideMark/>
          </w:tcPr>
          <w:p w14:paraId="443A5BC9"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50902</w:t>
            </w:r>
          </w:p>
        </w:tc>
        <w:tc>
          <w:tcPr>
            <w:tcW w:w="478" w:type="pct"/>
            <w:shd w:val="clear" w:color="000000" w:fill="FFFFFF"/>
            <w:noWrap/>
            <w:vAlign w:val="center"/>
            <w:hideMark/>
          </w:tcPr>
          <w:p w14:paraId="0DE016B3"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19320</w:t>
            </w:r>
          </w:p>
        </w:tc>
        <w:tc>
          <w:tcPr>
            <w:tcW w:w="478" w:type="pct"/>
            <w:shd w:val="clear" w:color="000000" w:fill="FFFFFF"/>
            <w:noWrap/>
            <w:vAlign w:val="center"/>
            <w:hideMark/>
          </w:tcPr>
          <w:p w14:paraId="68D37AFC"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31582</w:t>
            </w:r>
          </w:p>
        </w:tc>
        <w:tc>
          <w:tcPr>
            <w:tcW w:w="478" w:type="pct"/>
            <w:shd w:val="clear" w:color="000000" w:fill="FFFFFF"/>
            <w:noWrap/>
            <w:vAlign w:val="center"/>
            <w:hideMark/>
          </w:tcPr>
          <w:p w14:paraId="14220AF6"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790B4B0B"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414AD05E"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6E288B39"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r>
      <w:tr w:rsidR="000C7B54" w:rsidRPr="000C7B54" w14:paraId="1A926F83" w14:textId="77777777" w:rsidTr="000C7B54">
        <w:trPr>
          <w:trHeight w:val="600"/>
        </w:trPr>
        <w:tc>
          <w:tcPr>
            <w:tcW w:w="317" w:type="pct"/>
            <w:shd w:val="clear" w:color="000000" w:fill="FFFFFF"/>
            <w:vAlign w:val="center"/>
            <w:hideMark/>
          </w:tcPr>
          <w:p w14:paraId="4623DF1E"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06 27 03 05 </w:t>
            </w:r>
          </w:p>
        </w:tc>
        <w:tc>
          <w:tcPr>
            <w:tcW w:w="1333" w:type="pct"/>
            <w:shd w:val="clear" w:color="000000" w:fill="FFFFFF"/>
            <w:vAlign w:val="center"/>
            <w:hideMark/>
          </w:tcPr>
          <w:p w14:paraId="693361F4"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„ჯანსაღი ცხოვრების კვალდაკვალ“ </w:t>
            </w:r>
          </w:p>
        </w:tc>
        <w:tc>
          <w:tcPr>
            <w:tcW w:w="478" w:type="pct"/>
            <w:shd w:val="clear" w:color="000000" w:fill="FFFFFF"/>
            <w:noWrap/>
            <w:vAlign w:val="center"/>
            <w:hideMark/>
          </w:tcPr>
          <w:p w14:paraId="7341C898"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29380</w:t>
            </w:r>
          </w:p>
        </w:tc>
        <w:tc>
          <w:tcPr>
            <w:tcW w:w="478" w:type="pct"/>
            <w:shd w:val="clear" w:color="000000" w:fill="FFFFFF"/>
            <w:noWrap/>
            <w:vAlign w:val="center"/>
            <w:hideMark/>
          </w:tcPr>
          <w:p w14:paraId="3DB97232"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13380</w:t>
            </w:r>
          </w:p>
        </w:tc>
        <w:tc>
          <w:tcPr>
            <w:tcW w:w="478" w:type="pct"/>
            <w:shd w:val="clear" w:color="000000" w:fill="FFFFFF"/>
            <w:noWrap/>
            <w:vAlign w:val="center"/>
            <w:hideMark/>
          </w:tcPr>
          <w:p w14:paraId="0E5EAF20"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16000</w:t>
            </w:r>
          </w:p>
        </w:tc>
        <w:tc>
          <w:tcPr>
            <w:tcW w:w="478" w:type="pct"/>
            <w:shd w:val="clear" w:color="000000" w:fill="FFFFFF"/>
            <w:noWrap/>
            <w:vAlign w:val="center"/>
            <w:hideMark/>
          </w:tcPr>
          <w:p w14:paraId="617112A0"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49E46036"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594BDA85"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4E0B1787"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r>
      <w:tr w:rsidR="000C7B54" w:rsidRPr="000C7B54" w14:paraId="7136AEF4" w14:textId="77777777" w:rsidTr="000C7B54">
        <w:trPr>
          <w:trHeight w:val="600"/>
        </w:trPr>
        <w:tc>
          <w:tcPr>
            <w:tcW w:w="317" w:type="pct"/>
            <w:shd w:val="clear" w:color="000000" w:fill="FFFFFF"/>
            <w:vAlign w:val="center"/>
            <w:hideMark/>
          </w:tcPr>
          <w:p w14:paraId="7ECCA36B"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06 27 03 08 </w:t>
            </w:r>
          </w:p>
        </w:tc>
        <w:tc>
          <w:tcPr>
            <w:tcW w:w="1333" w:type="pct"/>
            <w:shd w:val="clear" w:color="000000" w:fill="FFFFFF"/>
            <w:vAlign w:val="center"/>
            <w:hideMark/>
          </w:tcPr>
          <w:p w14:paraId="0BA62DDF"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„აფხაზეთის სპორტული კლუბების და გუნდების ფინანსური მხარდაჭერა“ </w:t>
            </w:r>
          </w:p>
        </w:tc>
        <w:tc>
          <w:tcPr>
            <w:tcW w:w="478" w:type="pct"/>
            <w:shd w:val="clear" w:color="000000" w:fill="FFFFFF"/>
            <w:noWrap/>
            <w:vAlign w:val="center"/>
            <w:hideMark/>
          </w:tcPr>
          <w:p w14:paraId="013A6A01"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374043</w:t>
            </w:r>
          </w:p>
        </w:tc>
        <w:tc>
          <w:tcPr>
            <w:tcW w:w="478" w:type="pct"/>
            <w:shd w:val="clear" w:color="000000" w:fill="FFFFFF"/>
            <w:noWrap/>
            <w:vAlign w:val="center"/>
            <w:hideMark/>
          </w:tcPr>
          <w:p w14:paraId="39015F5D"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149043</w:t>
            </w:r>
          </w:p>
        </w:tc>
        <w:tc>
          <w:tcPr>
            <w:tcW w:w="478" w:type="pct"/>
            <w:shd w:val="clear" w:color="000000" w:fill="FFFFFF"/>
            <w:noWrap/>
            <w:vAlign w:val="center"/>
            <w:hideMark/>
          </w:tcPr>
          <w:p w14:paraId="04B432B4"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225000</w:t>
            </w:r>
          </w:p>
        </w:tc>
        <w:tc>
          <w:tcPr>
            <w:tcW w:w="478" w:type="pct"/>
            <w:shd w:val="clear" w:color="000000" w:fill="FFFFFF"/>
            <w:noWrap/>
            <w:vAlign w:val="center"/>
            <w:hideMark/>
          </w:tcPr>
          <w:p w14:paraId="1009E003"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65E3848A"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64609DD6"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699416AC"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r>
      <w:tr w:rsidR="000C7B54" w:rsidRPr="000C7B54" w14:paraId="2C390494" w14:textId="77777777" w:rsidTr="000C7B54">
        <w:trPr>
          <w:trHeight w:val="300"/>
        </w:trPr>
        <w:tc>
          <w:tcPr>
            <w:tcW w:w="317" w:type="pct"/>
            <w:shd w:val="clear" w:color="000000" w:fill="F2F2F2"/>
            <w:vAlign w:val="center"/>
            <w:hideMark/>
          </w:tcPr>
          <w:p w14:paraId="59E2CB1D"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 xml:space="preserve"> 06 27 04 </w:t>
            </w:r>
          </w:p>
        </w:tc>
        <w:tc>
          <w:tcPr>
            <w:tcW w:w="1333" w:type="pct"/>
            <w:shd w:val="clear" w:color="000000" w:fill="F2F2F2"/>
            <w:vAlign w:val="center"/>
            <w:hideMark/>
          </w:tcPr>
          <w:p w14:paraId="6C96F6C4" w14:textId="72E04373" w:rsidR="000C7B54" w:rsidRPr="000C7B54" w:rsidRDefault="00B50D53" w:rsidP="000C7B54">
            <w:pPr>
              <w:spacing w:after="0" w:line="240" w:lineRule="auto"/>
              <w:rPr>
                <w:rFonts w:ascii="Sylfaen" w:eastAsia="Times New Roman" w:hAnsi="Sylfaen" w:cs="Calibri"/>
                <w:b/>
                <w:bCs/>
                <w:color w:val="002060"/>
                <w:lang w:val="en-GB" w:eastAsia="en-GB"/>
              </w:rPr>
            </w:pPr>
            <w:r>
              <w:rPr>
                <w:rFonts w:ascii="Sylfaen" w:eastAsia="Times New Roman" w:hAnsi="Sylfaen" w:cs="Calibri"/>
                <w:b/>
                <w:bCs/>
                <w:color w:val="002060"/>
                <w:lang w:val="en-GB" w:eastAsia="en-GB"/>
              </w:rPr>
              <w:t xml:space="preserve"> </w:t>
            </w:r>
            <w:r w:rsidR="000C7B54" w:rsidRPr="000C7B54">
              <w:rPr>
                <w:rFonts w:ascii="Sylfaen" w:eastAsia="Times New Roman" w:hAnsi="Sylfaen" w:cs="Calibri"/>
                <w:b/>
                <w:bCs/>
                <w:color w:val="002060"/>
                <w:lang w:val="en-GB" w:eastAsia="en-GB"/>
              </w:rPr>
              <w:t xml:space="preserve">ახალგაზრდულ საქმეთა ხელშეწყობა </w:t>
            </w:r>
          </w:p>
        </w:tc>
        <w:tc>
          <w:tcPr>
            <w:tcW w:w="478" w:type="pct"/>
            <w:shd w:val="clear" w:color="000000" w:fill="F2F2F2"/>
            <w:noWrap/>
            <w:vAlign w:val="center"/>
            <w:hideMark/>
          </w:tcPr>
          <w:p w14:paraId="7685B83B"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0</w:t>
            </w:r>
          </w:p>
        </w:tc>
        <w:tc>
          <w:tcPr>
            <w:tcW w:w="478" w:type="pct"/>
            <w:shd w:val="clear" w:color="000000" w:fill="F2F2F2"/>
            <w:noWrap/>
            <w:vAlign w:val="center"/>
            <w:hideMark/>
          </w:tcPr>
          <w:p w14:paraId="02F9B988"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0</w:t>
            </w:r>
          </w:p>
        </w:tc>
        <w:tc>
          <w:tcPr>
            <w:tcW w:w="478" w:type="pct"/>
            <w:shd w:val="clear" w:color="000000" w:fill="F2F2F2"/>
            <w:noWrap/>
            <w:vAlign w:val="center"/>
            <w:hideMark/>
          </w:tcPr>
          <w:p w14:paraId="414F40E4"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0</w:t>
            </w:r>
          </w:p>
        </w:tc>
        <w:tc>
          <w:tcPr>
            <w:tcW w:w="478" w:type="pct"/>
            <w:shd w:val="clear" w:color="000000" w:fill="F2F2F2"/>
            <w:noWrap/>
            <w:vAlign w:val="center"/>
            <w:hideMark/>
          </w:tcPr>
          <w:p w14:paraId="1879444C"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0</w:t>
            </w:r>
          </w:p>
        </w:tc>
        <w:tc>
          <w:tcPr>
            <w:tcW w:w="478" w:type="pct"/>
            <w:shd w:val="clear" w:color="000000" w:fill="F2F2F2"/>
            <w:noWrap/>
            <w:vAlign w:val="center"/>
            <w:hideMark/>
          </w:tcPr>
          <w:p w14:paraId="7F3DDD70"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0</w:t>
            </w:r>
          </w:p>
        </w:tc>
        <w:tc>
          <w:tcPr>
            <w:tcW w:w="478" w:type="pct"/>
            <w:shd w:val="clear" w:color="000000" w:fill="F2F2F2"/>
            <w:noWrap/>
            <w:vAlign w:val="center"/>
            <w:hideMark/>
          </w:tcPr>
          <w:p w14:paraId="03651CFC"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0</w:t>
            </w:r>
          </w:p>
        </w:tc>
        <w:tc>
          <w:tcPr>
            <w:tcW w:w="478" w:type="pct"/>
            <w:shd w:val="clear" w:color="000000" w:fill="F2F2F2"/>
            <w:noWrap/>
            <w:vAlign w:val="center"/>
            <w:hideMark/>
          </w:tcPr>
          <w:p w14:paraId="5915966F" w14:textId="77777777" w:rsidR="000C7B54" w:rsidRPr="000C7B54" w:rsidRDefault="000C7B54" w:rsidP="000C7B54">
            <w:pPr>
              <w:spacing w:after="0" w:line="240" w:lineRule="auto"/>
              <w:jc w:val="center"/>
              <w:rPr>
                <w:rFonts w:ascii="Sylfaen" w:eastAsia="Times New Roman" w:hAnsi="Sylfaen" w:cs="Calibri"/>
                <w:b/>
                <w:bCs/>
                <w:color w:val="002060"/>
                <w:lang w:val="en-GB" w:eastAsia="en-GB"/>
              </w:rPr>
            </w:pPr>
            <w:r w:rsidRPr="000C7B54">
              <w:rPr>
                <w:rFonts w:ascii="Sylfaen" w:eastAsia="Times New Roman" w:hAnsi="Sylfaen" w:cs="Calibri"/>
                <w:b/>
                <w:bCs/>
                <w:color w:val="002060"/>
                <w:lang w:val="en-GB" w:eastAsia="en-GB"/>
              </w:rPr>
              <w:t>0</w:t>
            </w:r>
          </w:p>
        </w:tc>
      </w:tr>
      <w:tr w:rsidR="000C7B54" w:rsidRPr="000C7B54" w14:paraId="685DD812" w14:textId="77777777" w:rsidTr="000C7B54">
        <w:trPr>
          <w:trHeight w:val="600"/>
        </w:trPr>
        <w:tc>
          <w:tcPr>
            <w:tcW w:w="317" w:type="pct"/>
            <w:shd w:val="clear" w:color="000000" w:fill="FFFFFF"/>
            <w:vAlign w:val="center"/>
            <w:hideMark/>
          </w:tcPr>
          <w:p w14:paraId="22717CF5"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06 27 04 01 </w:t>
            </w:r>
          </w:p>
        </w:tc>
        <w:tc>
          <w:tcPr>
            <w:tcW w:w="1333" w:type="pct"/>
            <w:shd w:val="clear" w:color="000000" w:fill="FFFFFF"/>
            <w:vAlign w:val="center"/>
            <w:hideMark/>
          </w:tcPr>
          <w:p w14:paraId="76D378A6" w14:textId="32C355A0"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„ახალგაზრდული ორგანიზაციების</w:t>
            </w:r>
            <w:r w:rsidR="00B50D53">
              <w:rPr>
                <w:rFonts w:ascii="Sylfaen" w:eastAsia="Times New Roman" w:hAnsi="Sylfaen" w:cs="Calibri"/>
                <w:color w:val="002060"/>
                <w:lang w:val="en-GB" w:eastAsia="en-GB"/>
              </w:rPr>
              <w:t xml:space="preserve"> </w:t>
            </w:r>
            <w:r w:rsidRPr="000C7B54">
              <w:rPr>
                <w:rFonts w:ascii="Sylfaen" w:eastAsia="Times New Roman" w:hAnsi="Sylfaen" w:cs="Calibri"/>
                <w:color w:val="002060"/>
                <w:lang w:val="en-GB" w:eastAsia="en-GB"/>
              </w:rPr>
              <w:t xml:space="preserve">ხელშეწყობა" </w:t>
            </w:r>
          </w:p>
        </w:tc>
        <w:tc>
          <w:tcPr>
            <w:tcW w:w="478" w:type="pct"/>
            <w:shd w:val="clear" w:color="000000" w:fill="FFFFFF"/>
            <w:noWrap/>
            <w:vAlign w:val="center"/>
            <w:hideMark/>
          </w:tcPr>
          <w:p w14:paraId="29C87A9B"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0B14615B"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27E799C1"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7B0255B4"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239EDD5E"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209F261C"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1485B42D"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r>
      <w:tr w:rsidR="000C7B54" w:rsidRPr="000C7B54" w14:paraId="6A73627C" w14:textId="77777777" w:rsidTr="000C7B54">
        <w:trPr>
          <w:trHeight w:val="600"/>
        </w:trPr>
        <w:tc>
          <w:tcPr>
            <w:tcW w:w="317" w:type="pct"/>
            <w:shd w:val="clear" w:color="000000" w:fill="FFFFFF"/>
            <w:vAlign w:val="center"/>
            <w:hideMark/>
          </w:tcPr>
          <w:p w14:paraId="73370D71"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06 27 04 02 </w:t>
            </w:r>
          </w:p>
        </w:tc>
        <w:tc>
          <w:tcPr>
            <w:tcW w:w="1333" w:type="pct"/>
            <w:shd w:val="clear" w:color="000000" w:fill="FFFFFF"/>
            <w:vAlign w:val="center"/>
            <w:hideMark/>
          </w:tcPr>
          <w:p w14:paraId="220B9F44" w14:textId="67010792"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„აფხაზეთის</w:t>
            </w:r>
            <w:r w:rsidR="00B50D53">
              <w:rPr>
                <w:rFonts w:ascii="Sylfaen" w:eastAsia="Times New Roman" w:hAnsi="Sylfaen" w:cs="Calibri"/>
                <w:color w:val="002060"/>
                <w:lang w:val="en-GB" w:eastAsia="en-GB"/>
              </w:rPr>
              <w:t xml:space="preserve"> </w:t>
            </w:r>
            <w:r w:rsidRPr="000C7B54">
              <w:rPr>
                <w:rFonts w:ascii="Sylfaen" w:eastAsia="Times New Roman" w:hAnsi="Sylfaen" w:cs="Calibri"/>
                <w:color w:val="002060"/>
                <w:lang w:val="en-GB" w:eastAsia="en-GB"/>
              </w:rPr>
              <w:t xml:space="preserve">ახალი თაობა“ </w:t>
            </w:r>
          </w:p>
        </w:tc>
        <w:tc>
          <w:tcPr>
            <w:tcW w:w="478" w:type="pct"/>
            <w:shd w:val="clear" w:color="000000" w:fill="FFFFFF"/>
            <w:noWrap/>
            <w:vAlign w:val="center"/>
            <w:hideMark/>
          </w:tcPr>
          <w:p w14:paraId="32E9A6E1"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48B3E1E6"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37EE1E6E"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45122EB0"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6595EFC6"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441C76F7"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130CBB1F"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r>
      <w:tr w:rsidR="000C7B54" w:rsidRPr="000C7B54" w14:paraId="50D73D9F" w14:textId="77777777" w:rsidTr="000C7B54">
        <w:trPr>
          <w:trHeight w:val="600"/>
        </w:trPr>
        <w:tc>
          <w:tcPr>
            <w:tcW w:w="317" w:type="pct"/>
            <w:shd w:val="clear" w:color="000000" w:fill="FFFFFF"/>
            <w:vAlign w:val="center"/>
            <w:hideMark/>
          </w:tcPr>
          <w:p w14:paraId="67962129"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06 27 04 03 </w:t>
            </w:r>
          </w:p>
        </w:tc>
        <w:tc>
          <w:tcPr>
            <w:tcW w:w="1333" w:type="pct"/>
            <w:shd w:val="clear" w:color="000000" w:fill="FFFFFF"/>
            <w:vAlign w:val="center"/>
            <w:hideMark/>
          </w:tcPr>
          <w:p w14:paraId="0583143D"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„ახალგაზრდული ბანაკები" </w:t>
            </w:r>
          </w:p>
        </w:tc>
        <w:tc>
          <w:tcPr>
            <w:tcW w:w="478" w:type="pct"/>
            <w:shd w:val="clear" w:color="000000" w:fill="FFFFFF"/>
            <w:noWrap/>
            <w:vAlign w:val="center"/>
            <w:hideMark/>
          </w:tcPr>
          <w:p w14:paraId="10AC22AF"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36BB41BB"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48D57894"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407F90D8"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78E48874"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7253D01C"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1463B9AF"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r>
      <w:tr w:rsidR="000C7B54" w:rsidRPr="000C7B54" w14:paraId="61CA385A" w14:textId="77777777" w:rsidTr="000C7B54">
        <w:trPr>
          <w:trHeight w:val="600"/>
        </w:trPr>
        <w:tc>
          <w:tcPr>
            <w:tcW w:w="317" w:type="pct"/>
            <w:shd w:val="clear" w:color="000000" w:fill="FFFFFF"/>
            <w:vAlign w:val="center"/>
            <w:hideMark/>
          </w:tcPr>
          <w:p w14:paraId="6C63EECD"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lastRenderedPageBreak/>
              <w:t xml:space="preserve"> 06 27 04 04 </w:t>
            </w:r>
          </w:p>
        </w:tc>
        <w:tc>
          <w:tcPr>
            <w:tcW w:w="1333" w:type="pct"/>
            <w:shd w:val="clear" w:color="000000" w:fill="FFFFFF"/>
            <w:vAlign w:val="center"/>
            <w:hideMark/>
          </w:tcPr>
          <w:p w14:paraId="50CD19D8" w14:textId="77777777" w:rsidR="000C7B54" w:rsidRPr="000C7B54" w:rsidRDefault="000C7B54" w:rsidP="000C7B54">
            <w:pPr>
              <w:spacing w:after="0" w:line="240" w:lineRule="auto"/>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 xml:space="preserve"> „აღმოაჩინე საქართველო“ </w:t>
            </w:r>
          </w:p>
        </w:tc>
        <w:tc>
          <w:tcPr>
            <w:tcW w:w="478" w:type="pct"/>
            <w:shd w:val="clear" w:color="000000" w:fill="FFFFFF"/>
            <w:noWrap/>
            <w:vAlign w:val="center"/>
            <w:hideMark/>
          </w:tcPr>
          <w:p w14:paraId="6765588C"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3602CDF9"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24A49E81"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5A61748F"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67C1668B"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0187BF1D"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c>
          <w:tcPr>
            <w:tcW w:w="478" w:type="pct"/>
            <w:shd w:val="clear" w:color="000000" w:fill="FFFFFF"/>
            <w:noWrap/>
            <w:vAlign w:val="center"/>
            <w:hideMark/>
          </w:tcPr>
          <w:p w14:paraId="4FBB5C21" w14:textId="77777777" w:rsidR="000C7B54" w:rsidRPr="000C7B54" w:rsidRDefault="000C7B54" w:rsidP="000C7B54">
            <w:pPr>
              <w:spacing w:after="0" w:line="240" w:lineRule="auto"/>
              <w:jc w:val="center"/>
              <w:rPr>
                <w:rFonts w:ascii="Sylfaen" w:eastAsia="Times New Roman" w:hAnsi="Sylfaen" w:cs="Calibri"/>
                <w:color w:val="002060"/>
                <w:lang w:val="en-GB" w:eastAsia="en-GB"/>
              </w:rPr>
            </w:pPr>
            <w:r w:rsidRPr="000C7B54">
              <w:rPr>
                <w:rFonts w:ascii="Sylfaen" w:eastAsia="Times New Roman" w:hAnsi="Sylfaen" w:cs="Calibri"/>
                <w:color w:val="002060"/>
                <w:lang w:val="en-GB" w:eastAsia="en-GB"/>
              </w:rPr>
              <w:t>0</w:t>
            </w:r>
          </w:p>
        </w:tc>
      </w:tr>
    </w:tbl>
    <w:p w14:paraId="6D13DB2C" w14:textId="2DCC1175" w:rsidR="000C7B54" w:rsidRDefault="000C7B54" w:rsidP="00891E56">
      <w:pPr>
        <w:spacing w:after="0" w:line="276" w:lineRule="auto"/>
        <w:contextualSpacing/>
        <w:jc w:val="both"/>
        <w:rPr>
          <w:rFonts w:ascii="Sylfaen" w:eastAsia="Times New Roman" w:hAnsi="Sylfaen"/>
          <w:b/>
          <w:bCs/>
          <w:color w:val="002060"/>
          <w:sz w:val="24"/>
          <w:szCs w:val="24"/>
          <w:lang w:val="ka-GE"/>
        </w:rPr>
      </w:pPr>
    </w:p>
    <w:p w14:paraId="08C693B1" w14:textId="77777777" w:rsidR="000C7B54" w:rsidRDefault="000C7B54" w:rsidP="00891E56">
      <w:pPr>
        <w:spacing w:after="0" w:line="276" w:lineRule="auto"/>
        <w:contextualSpacing/>
        <w:jc w:val="both"/>
        <w:rPr>
          <w:rFonts w:ascii="Sylfaen" w:eastAsia="Times New Roman" w:hAnsi="Sylfaen"/>
          <w:b/>
          <w:bCs/>
          <w:color w:val="002060"/>
          <w:sz w:val="24"/>
          <w:szCs w:val="24"/>
          <w:lang w:val="ka-GE"/>
        </w:rPr>
      </w:pPr>
    </w:p>
    <w:p w14:paraId="34461230" w14:textId="7F3485FD" w:rsidR="0061599E" w:rsidRDefault="0061599E" w:rsidP="00891E56">
      <w:pPr>
        <w:spacing w:after="0" w:line="276" w:lineRule="auto"/>
        <w:contextualSpacing/>
        <w:jc w:val="both"/>
        <w:rPr>
          <w:rFonts w:ascii="Sylfaen" w:eastAsia="Times New Roman" w:hAnsi="Sylfaen"/>
          <w:b/>
          <w:bCs/>
          <w:color w:val="002060"/>
          <w:sz w:val="24"/>
          <w:szCs w:val="24"/>
          <w:lang w:val="ka-GE"/>
        </w:rPr>
      </w:pPr>
    </w:p>
    <w:p w14:paraId="207D0A20" w14:textId="025B40CF" w:rsidR="00033CF5" w:rsidRPr="005C45DC" w:rsidRDefault="00033CF5" w:rsidP="00033CF5">
      <w:pPr>
        <w:jc w:val="right"/>
        <w:rPr>
          <w:rFonts w:ascii="Sylfaen" w:hAnsi="Sylfaen"/>
          <w:color w:val="002060"/>
        </w:rPr>
      </w:pPr>
      <w:r w:rsidRPr="005C45DC">
        <w:rPr>
          <w:rFonts w:ascii="Sylfaen" w:hAnsi="Sylfaen"/>
          <w:color w:val="002060"/>
          <w:sz w:val="20"/>
          <w:szCs w:val="20"/>
          <w:lang w:val="ka-GE"/>
        </w:rPr>
        <w:t>დანართი N2-2</w:t>
      </w:r>
    </w:p>
    <w:tbl>
      <w:tblPr>
        <w:tblW w:w="5000" w:type="pct"/>
        <w:tblBorders>
          <w:top w:val="dotted" w:sz="4" w:space="0" w:color="002060"/>
          <w:left w:val="dotted" w:sz="4" w:space="0" w:color="002060"/>
          <w:bottom w:val="dotted" w:sz="4" w:space="0" w:color="002060"/>
          <w:right w:val="dotted" w:sz="4" w:space="0" w:color="002060"/>
          <w:insideH w:val="dotted" w:sz="4" w:space="0" w:color="002060"/>
          <w:insideV w:val="dotted" w:sz="4" w:space="0" w:color="002060"/>
        </w:tblBorders>
        <w:tblLook w:val="04A0" w:firstRow="1" w:lastRow="0" w:firstColumn="1" w:lastColumn="0" w:noHBand="0" w:noVBand="1"/>
      </w:tblPr>
      <w:tblGrid>
        <w:gridCol w:w="920"/>
        <w:gridCol w:w="1331"/>
        <w:gridCol w:w="844"/>
        <w:gridCol w:w="1088"/>
        <w:gridCol w:w="747"/>
        <w:gridCol w:w="2186"/>
        <w:gridCol w:w="1382"/>
        <w:gridCol w:w="1291"/>
        <w:gridCol w:w="1601"/>
        <w:gridCol w:w="1454"/>
        <w:gridCol w:w="1376"/>
      </w:tblGrid>
      <w:tr w:rsidR="00A77E7F" w:rsidRPr="00A77E7F" w14:paraId="62416697" w14:textId="77777777" w:rsidTr="00977B29">
        <w:trPr>
          <w:trHeight w:val="990"/>
        </w:trPr>
        <w:tc>
          <w:tcPr>
            <w:tcW w:w="324" w:type="pct"/>
            <w:shd w:val="clear" w:color="000000" w:fill="F2F2F2"/>
            <w:vAlign w:val="center"/>
            <w:hideMark/>
          </w:tcPr>
          <w:p w14:paraId="0003E93B" w14:textId="77777777" w:rsidR="00A77E7F" w:rsidRPr="00A77E7F" w:rsidRDefault="00A77E7F" w:rsidP="00A77E7F">
            <w:pPr>
              <w:spacing w:after="0" w:line="240" w:lineRule="auto"/>
              <w:jc w:val="center"/>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კოდი</w:t>
            </w:r>
          </w:p>
        </w:tc>
        <w:tc>
          <w:tcPr>
            <w:tcW w:w="468" w:type="pct"/>
            <w:vMerge w:val="restart"/>
            <w:shd w:val="clear" w:color="000000" w:fill="F2F2F2"/>
            <w:vAlign w:val="center"/>
            <w:hideMark/>
          </w:tcPr>
          <w:p w14:paraId="31173E26" w14:textId="77777777" w:rsidR="00A77E7F" w:rsidRPr="00A77E7F" w:rsidRDefault="00A77E7F" w:rsidP="00A77E7F">
            <w:pPr>
              <w:spacing w:after="0" w:line="240" w:lineRule="auto"/>
              <w:jc w:val="center"/>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 xml:space="preserve">პროგრამის დასახელება </w:t>
            </w:r>
          </w:p>
        </w:tc>
        <w:tc>
          <w:tcPr>
            <w:tcW w:w="942" w:type="pct"/>
            <w:gridSpan w:val="3"/>
            <w:vMerge w:val="restart"/>
            <w:shd w:val="clear" w:color="000000" w:fill="F2F2F2"/>
            <w:vAlign w:val="center"/>
            <w:hideMark/>
          </w:tcPr>
          <w:p w14:paraId="63B7F6BE" w14:textId="77777777" w:rsidR="00A77E7F" w:rsidRPr="00A77E7F" w:rsidRDefault="00A77E7F" w:rsidP="00A77E7F">
            <w:pPr>
              <w:spacing w:after="0" w:line="240" w:lineRule="auto"/>
              <w:jc w:val="center"/>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 xml:space="preserve">განათლების ხელშეწყობის პროგრამა </w:t>
            </w:r>
          </w:p>
        </w:tc>
        <w:tc>
          <w:tcPr>
            <w:tcW w:w="769" w:type="pct"/>
            <w:shd w:val="clear" w:color="000000" w:fill="F2F2F2"/>
            <w:vAlign w:val="center"/>
            <w:hideMark/>
          </w:tcPr>
          <w:p w14:paraId="2381D4DE" w14:textId="77777777" w:rsidR="00A77E7F" w:rsidRPr="00A77E7F" w:rsidRDefault="00A77E7F" w:rsidP="00A77E7F">
            <w:pPr>
              <w:spacing w:after="0" w:line="240" w:lineRule="auto"/>
              <w:jc w:val="center"/>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 xml:space="preserve">2024 წლის ფაქტი </w:t>
            </w:r>
          </w:p>
        </w:tc>
        <w:tc>
          <w:tcPr>
            <w:tcW w:w="486" w:type="pct"/>
            <w:shd w:val="clear" w:color="000000" w:fill="F2F2F2"/>
            <w:vAlign w:val="center"/>
            <w:hideMark/>
          </w:tcPr>
          <w:p w14:paraId="46D011C7" w14:textId="77777777" w:rsidR="00A77E7F" w:rsidRPr="00A77E7F" w:rsidRDefault="00A77E7F" w:rsidP="00A77E7F">
            <w:pPr>
              <w:spacing w:after="0" w:line="240" w:lineRule="auto"/>
              <w:jc w:val="center"/>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 xml:space="preserve">2025 წლის პროგნოზი </w:t>
            </w:r>
          </w:p>
        </w:tc>
        <w:tc>
          <w:tcPr>
            <w:tcW w:w="453" w:type="pct"/>
            <w:shd w:val="clear" w:color="000000" w:fill="F2F2F2"/>
            <w:vAlign w:val="center"/>
            <w:hideMark/>
          </w:tcPr>
          <w:p w14:paraId="3746E3EC" w14:textId="77777777" w:rsidR="00A77E7F" w:rsidRPr="00A77E7F" w:rsidRDefault="00A77E7F" w:rsidP="00A77E7F">
            <w:pPr>
              <w:spacing w:after="0" w:line="240" w:lineRule="auto"/>
              <w:jc w:val="center"/>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2026 წელი</w:t>
            </w:r>
            <w:r w:rsidRPr="00A77E7F">
              <w:rPr>
                <w:rFonts w:ascii="Sylfaen" w:eastAsia="Times New Roman" w:hAnsi="Sylfaen" w:cs="Calibri"/>
                <w:color w:val="002060"/>
                <w:sz w:val="20"/>
                <w:szCs w:val="20"/>
                <w:lang w:val="en-GB" w:eastAsia="en-GB"/>
              </w:rPr>
              <w:br/>
              <w:t>პროგნოზი</w:t>
            </w:r>
          </w:p>
        </w:tc>
        <w:tc>
          <w:tcPr>
            <w:tcW w:w="563" w:type="pct"/>
            <w:shd w:val="clear" w:color="000000" w:fill="F2F2F2"/>
            <w:vAlign w:val="center"/>
            <w:hideMark/>
          </w:tcPr>
          <w:p w14:paraId="35A2AC67" w14:textId="77777777" w:rsidR="00A77E7F" w:rsidRPr="00A77E7F" w:rsidRDefault="00A77E7F" w:rsidP="00A77E7F">
            <w:pPr>
              <w:spacing w:after="0" w:line="240" w:lineRule="auto"/>
              <w:jc w:val="center"/>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2027 წელი</w:t>
            </w:r>
            <w:r w:rsidRPr="00A77E7F">
              <w:rPr>
                <w:rFonts w:ascii="Sylfaen" w:eastAsia="Times New Roman" w:hAnsi="Sylfaen" w:cs="Calibri"/>
                <w:color w:val="002060"/>
                <w:sz w:val="20"/>
                <w:szCs w:val="20"/>
                <w:lang w:val="en-GB" w:eastAsia="en-GB"/>
              </w:rPr>
              <w:br/>
              <w:t>პროგნოზი</w:t>
            </w:r>
          </w:p>
        </w:tc>
        <w:tc>
          <w:tcPr>
            <w:tcW w:w="511" w:type="pct"/>
            <w:shd w:val="clear" w:color="000000" w:fill="F2F2F2"/>
            <w:vAlign w:val="center"/>
            <w:hideMark/>
          </w:tcPr>
          <w:p w14:paraId="3CBCB2D3" w14:textId="77777777" w:rsidR="00A77E7F" w:rsidRPr="00A77E7F" w:rsidRDefault="00A77E7F" w:rsidP="00A77E7F">
            <w:pPr>
              <w:spacing w:after="0" w:line="240" w:lineRule="auto"/>
              <w:jc w:val="center"/>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2028 წელი</w:t>
            </w:r>
            <w:r w:rsidRPr="00A77E7F">
              <w:rPr>
                <w:rFonts w:ascii="Sylfaen" w:eastAsia="Times New Roman" w:hAnsi="Sylfaen" w:cs="Calibri"/>
                <w:color w:val="002060"/>
                <w:sz w:val="20"/>
                <w:szCs w:val="20"/>
                <w:lang w:val="en-GB" w:eastAsia="en-GB"/>
              </w:rPr>
              <w:br/>
              <w:t>პროგნოზი</w:t>
            </w:r>
          </w:p>
        </w:tc>
        <w:tc>
          <w:tcPr>
            <w:tcW w:w="484" w:type="pct"/>
            <w:shd w:val="clear" w:color="000000" w:fill="F2F2F2"/>
            <w:vAlign w:val="center"/>
            <w:hideMark/>
          </w:tcPr>
          <w:p w14:paraId="2E252677" w14:textId="77777777" w:rsidR="00A77E7F" w:rsidRPr="00A77E7F" w:rsidRDefault="00A77E7F" w:rsidP="00A77E7F">
            <w:pPr>
              <w:spacing w:after="0" w:line="240" w:lineRule="auto"/>
              <w:jc w:val="center"/>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2029 წელი</w:t>
            </w:r>
            <w:r w:rsidRPr="00A77E7F">
              <w:rPr>
                <w:rFonts w:ascii="Sylfaen" w:eastAsia="Times New Roman" w:hAnsi="Sylfaen" w:cs="Calibri"/>
                <w:color w:val="002060"/>
                <w:sz w:val="20"/>
                <w:szCs w:val="20"/>
                <w:lang w:val="en-GB" w:eastAsia="en-GB"/>
              </w:rPr>
              <w:br/>
              <w:t>პროგნოზი</w:t>
            </w:r>
          </w:p>
        </w:tc>
      </w:tr>
      <w:tr w:rsidR="00A77E7F" w:rsidRPr="00A77E7F" w14:paraId="2E6A549C" w14:textId="77777777" w:rsidTr="00977B29">
        <w:trPr>
          <w:trHeight w:val="990"/>
        </w:trPr>
        <w:tc>
          <w:tcPr>
            <w:tcW w:w="324" w:type="pct"/>
            <w:shd w:val="clear" w:color="000000" w:fill="F2F2F2"/>
            <w:vAlign w:val="center"/>
            <w:hideMark/>
          </w:tcPr>
          <w:p w14:paraId="02099403" w14:textId="77777777" w:rsidR="00A77E7F" w:rsidRPr="00A77E7F" w:rsidRDefault="00A77E7F" w:rsidP="00A77E7F">
            <w:pPr>
              <w:spacing w:after="0" w:line="240" w:lineRule="auto"/>
              <w:jc w:val="center"/>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06 04</w:t>
            </w:r>
          </w:p>
        </w:tc>
        <w:tc>
          <w:tcPr>
            <w:tcW w:w="468" w:type="pct"/>
            <w:vMerge/>
            <w:vAlign w:val="center"/>
            <w:hideMark/>
          </w:tcPr>
          <w:p w14:paraId="447FF2CF" w14:textId="77777777" w:rsidR="00A77E7F" w:rsidRPr="00A77E7F" w:rsidRDefault="00A77E7F" w:rsidP="00A77E7F">
            <w:pPr>
              <w:spacing w:after="0" w:line="240" w:lineRule="auto"/>
              <w:rPr>
                <w:rFonts w:ascii="Sylfaen" w:eastAsia="Times New Roman" w:hAnsi="Sylfaen" w:cs="Calibri"/>
                <w:b/>
                <w:bCs/>
                <w:color w:val="002060"/>
                <w:sz w:val="20"/>
                <w:szCs w:val="20"/>
                <w:lang w:val="en-GB" w:eastAsia="en-GB"/>
              </w:rPr>
            </w:pPr>
          </w:p>
        </w:tc>
        <w:tc>
          <w:tcPr>
            <w:tcW w:w="942" w:type="pct"/>
            <w:gridSpan w:val="3"/>
            <w:vMerge/>
            <w:vAlign w:val="center"/>
            <w:hideMark/>
          </w:tcPr>
          <w:p w14:paraId="7B92C01F" w14:textId="77777777" w:rsidR="00A77E7F" w:rsidRPr="00A77E7F" w:rsidRDefault="00A77E7F" w:rsidP="00A77E7F">
            <w:pPr>
              <w:spacing w:after="0" w:line="240" w:lineRule="auto"/>
              <w:rPr>
                <w:rFonts w:ascii="Sylfaen" w:eastAsia="Times New Roman" w:hAnsi="Sylfaen" w:cs="Calibri"/>
                <w:b/>
                <w:bCs/>
                <w:color w:val="002060"/>
                <w:sz w:val="20"/>
                <w:szCs w:val="20"/>
                <w:lang w:val="en-GB" w:eastAsia="en-GB"/>
              </w:rPr>
            </w:pPr>
          </w:p>
        </w:tc>
        <w:tc>
          <w:tcPr>
            <w:tcW w:w="769" w:type="pct"/>
            <w:shd w:val="clear" w:color="000000" w:fill="F2F2F2"/>
            <w:vAlign w:val="center"/>
            <w:hideMark/>
          </w:tcPr>
          <w:p w14:paraId="47E15CB3" w14:textId="77777777" w:rsidR="00A77E7F" w:rsidRPr="00A77E7F" w:rsidRDefault="00A77E7F" w:rsidP="00A77E7F">
            <w:pPr>
              <w:spacing w:after="0" w:line="240" w:lineRule="auto"/>
              <w:jc w:val="right"/>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363555</w:t>
            </w:r>
          </w:p>
        </w:tc>
        <w:tc>
          <w:tcPr>
            <w:tcW w:w="486" w:type="pct"/>
            <w:shd w:val="clear" w:color="000000" w:fill="F2F2F2"/>
            <w:vAlign w:val="center"/>
            <w:hideMark/>
          </w:tcPr>
          <w:p w14:paraId="2BAE072F" w14:textId="77777777" w:rsidR="00A77E7F" w:rsidRPr="00A77E7F" w:rsidRDefault="00A77E7F" w:rsidP="00A77E7F">
            <w:pPr>
              <w:spacing w:after="0" w:line="240" w:lineRule="auto"/>
              <w:jc w:val="right"/>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441860</w:t>
            </w:r>
          </w:p>
        </w:tc>
        <w:tc>
          <w:tcPr>
            <w:tcW w:w="453" w:type="pct"/>
            <w:shd w:val="clear" w:color="000000" w:fill="F2F2F2"/>
            <w:vAlign w:val="center"/>
            <w:hideMark/>
          </w:tcPr>
          <w:p w14:paraId="4E566CD7"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928560</w:t>
            </w:r>
          </w:p>
        </w:tc>
        <w:tc>
          <w:tcPr>
            <w:tcW w:w="563" w:type="pct"/>
            <w:shd w:val="clear" w:color="000000" w:fill="F2F2F2"/>
            <w:vAlign w:val="center"/>
            <w:hideMark/>
          </w:tcPr>
          <w:p w14:paraId="649A5AFB" w14:textId="0F10059E" w:rsidR="00A77E7F" w:rsidRPr="00A77E7F" w:rsidRDefault="00BD0504"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928560</w:t>
            </w:r>
          </w:p>
        </w:tc>
        <w:tc>
          <w:tcPr>
            <w:tcW w:w="511" w:type="pct"/>
            <w:shd w:val="clear" w:color="000000" w:fill="F2F2F2"/>
            <w:vAlign w:val="center"/>
            <w:hideMark/>
          </w:tcPr>
          <w:p w14:paraId="10A13816" w14:textId="40828931" w:rsidR="00A77E7F" w:rsidRPr="00A77E7F" w:rsidRDefault="00BD0504"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928560</w:t>
            </w:r>
          </w:p>
        </w:tc>
        <w:tc>
          <w:tcPr>
            <w:tcW w:w="484" w:type="pct"/>
            <w:shd w:val="clear" w:color="000000" w:fill="F2F2F2"/>
            <w:vAlign w:val="center"/>
            <w:hideMark/>
          </w:tcPr>
          <w:p w14:paraId="13F162DC" w14:textId="2F18AF98" w:rsidR="00A77E7F" w:rsidRPr="00A77E7F" w:rsidRDefault="00BD0504"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928560</w:t>
            </w:r>
          </w:p>
        </w:tc>
      </w:tr>
      <w:tr w:rsidR="00A77E7F" w:rsidRPr="00A77E7F" w14:paraId="05D2881C" w14:textId="77777777" w:rsidTr="00977B29">
        <w:trPr>
          <w:trHeight w:val="1395"/>
        </w:trPr>
        <w:tc>
          <w:tcPr>
            <w:tcW w:w="792" w:type="pct"/>
            <w:gridSpan w:val="2"/>
            <w:shd w:val="clear" w:color="000000" w:fill="FFFFFF"/>
            <w:vAlign w:val="center"/>
            <w:hideMark/>
          </w:tcPr>
          <w:p w14:paraId="403CB179" w14:textId="77777777" w:rsidR="00A77E7F" w:rsidRPr="00A77E7F" w:rsidRDefault="00A77E7F" w:rsidP="00A77E7F">
            <w:pPr>
              <w:spacing w:after="0" w:line="240" w:lineRule="auto"/>
              <w:jc w:val="center"/>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პრიორიტეტის დასახელება, რომლის ფარგლებშიც ხორციელდება პროგრამა</w:t>
            </w:r>
          </w:p>
        </w:tc>
        <w:tc>
          <w:tcPr>
            <w:tcW w:w="942" w:type="pct"/>
            <w:gridSpan w:val="3"/>
            <w:shd w:val="clear" w:color="000000" w:fill="FFFFFF"/>
            <w:vAlign w:val="center"/>
            <w:hideMark/>
          </w:tcPr>
          <w:p w14:paraId="73714FC3" w14:textId="77777777" w:rsidR="00A77E7F" w:rsidRPr="00A77E7F" w:rsidRDefault="00A77E7F" w:rsidP="00A77E7F">
            <w:pPr>
              <w:spacing w:after="0" w:line="240" w:lineRule="auto"/>
              <w:jc w:val="center"/>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 xml:space="preserve">განათლების, კულტურის, სპორტის და ახალგაზრდობის განვითარება, ხელშეწყობა და პოპულარიზაცია </w:t>
            </w:r>
          </w:p>
        </w:tc>
        <w:tc>
          <w:tcPr>
            <w:tcW w:w="769" w:type="pct"/>
            <w:shd w:val="clear" w:color="000000" w:fill="FFFFFF"/>
            <w:vAlign w:val="center"/>
            <w:hideMark/>
          </w:tcPr>
          <w:p w14:paraId="5D0DDFC1" w14:textId="77777777" w:rsidR="00A77E7F" w:rsidRPr="00A77E7F" w:rsidRDefault="00A77E7F" w:rsidP="00A77E7F">
            <w:pPr>
              <w:spacing w:after="0" w:line="240" w:lineRule="auto"/>
              <w:jc w:val="center"/>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 xml:space="preserve">პროგრამის განმახორციელებელი </w:t>
            </w:r>
          </w:p>
        </w:tc>
        <w:tc>
          <w:tcPr>
            <w:tcW w:w="940" w:type="pct"/>
            <w:gridSpan w:val="2"/>
            <w:shd w:val="clear" w:color="000000" w:fill="FFFFFF"/>
            <w:vAlign w:val="center"/>
            <w:hideMark/>
          </w:tcPr>
          <w:p w14:paraId="784DC8F3" w14:textId="77777777" w:rsidR="00A77E7F" w:rsidRPr="00A77E7F" w:rsidRDefault="00A77E7F" w:rsidP="00A77E7F">
            <w:pPr>
              <w:spacing w:after="0" w:line="240" w:lineRule="auto"/>
              <w:jc w:val="center"/>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აფხაზეთის ავტონომიური რესპუბლიკის განათლებისა და კულტურის სამინისტრო</w:t>
            </w:r>
          </w:p>
        </w:tc>
        <w:tc>
          <w:tcPr>
            <w:tcW w:w="1074" w:type="pct"/>
            <w:gridSpan w:val="2"/>
            <w:shd w:val="clear" w:color="000000" w:fill="FFFFFF"/>
            <w:vAlign w:val="center"/>
            <w:hideMark/>
          </w:tcPr>
          <w:p w14:paraId="5B230A50" w14:textId="77777777" w:rsidR="00A77E7F" w:rsidRPr="00A77E7F" w:rsidRDefault="00A77E7F" w:rsidP="00A77E7F">
            <w:pPr>
              <w:spacing w:after="0" w:line="240" w:lineRule="auto"/>
              <w:jc w:val="center"/>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პროგრამის განხორციელების ვადა</w:t>
            </w:r>
          </w:p>
        </w:tc>
        <w:tc>
          <w:tcPr>
            <w:tcW w:w="484" w:type="pct"/>
            <w:shd w:val="clear" w:color="000000" w:fill="FFFFFF"/>
            <w:vAlign w:val="center"/>
            <w:hideMark/>
          </w:tcPr>
          <w:p w14:paraId="6A4F7899" w14:textId="77777777" w:rsidR="00A77E7F" w:rsidRPr="00A77E7F" w:rsidRDefault="00A77E7F" w:rsidP="00A77E7F">
            <w:pPr>
              <w:spacing w:after="0" w:line="240" w:lineRule="auto"/>
              <w:jc w:val="right"/>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2026-2029 წწ.</w:t>
            </w:r>
          </w:p>
        </w:tc>
      </w:tr>
      <w:tr w:rsidR="00A77E7F" w:rsidRPr="00A77E7F" w14:paraId="02B796D1" w14:textId="77777777" w:rsidTr="00977B29">
        <w:trPr>
          <w:trHeight w:val="2400"/>
        </w:trPr>
        <w:tc>
          <w:tcPr>
            <w:tcW w:w="792" w:type="pct"/>
            <w:gridSpan w:val="2"/>
            <w:shd w:val="clear" w:color="000000" w:fill="FFFFFF"/>
            <w:vAlign w:val="center"/>
            <w:hideMark/>
          </w:tcPr>
          <w:p w14:paraId="78BC5DAE" w14:textId="77777777" w:rsidR="00A77E7F" w:rsidRPr="00A77E7F" w:rsidRDefault="00A77E7F" w:rsidP="00A77E7F">
            <w:pPr>
              <w:spacing w:after="0" w:line="240" w:lineRule="auto"/>
              <w:jc w:val="center"/>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 xml:space="preserve">პროგრამის აღწერა </w:t>
            </w:r>
          </w:p>
        </w:tc>
        <w:tc>
          <w:tcPr>
            <w:tcW w:w="4208" w:type="pct"/>
            <w:gridSpan w:val="9"/>
            <w:shd w:val="clear" w:color="auto" w:fill="auto"/>
            <w:vAlign w:val="center"/>
            <w:hideMark/>
          </w:tcPr>
          <w:p w14:paraId="6D62CF4C" w14:textId="77777777" w:rsidR="00A77E7F" w:rsidRPr="00A77E7F" w:rsidRDefault="00A77E7F" w:rsidP="00A77E7F">
            <w:pPr>
              <w:spacing w:after="0" w:line="240" w:lineRule="auto"/>
              <w:jc w:val="both"/>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განათლების მხარდაჭერის პროგრამის ძირითად მიზანს წარმოადგენს აფხაზეთის მოსწავლე-ახალგაზრდობის განათლების ხარისხის ამაღლება, კონკურენტუნარიანი კადრების მომზადება. პროგრამის განხორციელებამ ხელი უნდა შეუწყოს აფხაზეთიდან დევნილი ნიჭიერი ახალგაზრდების განათლებასა და წარმოჩენას, საზოგადოებაში ინტეგრაციას და სხვა. ზემოაღნიშნული მიზნის მისაღწევად საჭიროა: ა) ზოგადსაგანმანათლებლო დაწესებულებებში სწავლისა და სწავლების ხარისხის გაუმჯობესების ხელშეწყობა; ბ) საგანმანათლებლო და აღმზრდელობით სფეროში დასაქმებულთა პროფესიული განვითარება; გ) ინფრასტრუქტურული, მატერიალურ-ტექნიკური რესურსის გაუმჯობესება; გ) პროფესიული ორიენტაციისა და კარიერის დაგეგმვის მიმართულების განვითარების ხელშეწყობა; დ) სამშვიდობო კულტურის დანერგვა და ახალგაზრდების მხარდამჭერა; ე) მოსწავლეთა თვითრეალიზაციისათვის შესაბამისი პირობების შექმნა, მოსწავლეთა წახალისება და მოტივაციის გაზრდა და ა.შ. ვ) შშმ მოზარდების საზოგადოებაში ინტეგრაციის ხელშეწყობა და ა.შ.</w:t>
            </w:r>
          </w:p>
        </w:tc>
      </w:tr>
      <w:tr w:rsidR="00A77E7F" w:rsidRPr="00A77E7F" w14:paraId="4D4C2E8E" w14:textId="77777777" w:rsidTr="00977B29">
        <w:trPr>
          <w:trHeight w:val="705"/>
        </w:trPr>
        <w:tc>
          <w:tcPr>
            <w:tcW w:w="792" w:type="pct"/>
            <w:gridSpan w:val="2"/>
            <w:shd w:val="clear" w:color="000000" w:fill="FFFFFF"/>
            <w:vAlign w:val="center"/>
            <w:hideMark/>
          </w:tcPr>
          <w:p w14:paraId="58217B4F" w14:textId="77777777" w:rsidR="00A77E7F" w:rsidRPr="00A77E7F" w:rsidRDefault="00A77E7F" w:rsidP="00A77E7F">
            <w:pPr>
              <w:spacing w:after="0" w:line="240" w:lineRule="auto"/>
              <w:jc w:val="center"/>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lastRenderedPageBreak/>
              <w:t>პროგრამის მიზანი და მოსალოდნელი შედეგი</w:t>
            </w:r>
          </w:p>
        </w:tc>
        <w:tc>
          <w:tcPr>
            <w:tcW w:w="4208" w:type="pct"/>
            <w:gridSpan w:val="9"/>
            <w:shd w:val="clear" w:color="auto" w:fill="auto"/>
            <w:vAlign w:val="center"/>
            <w:hideMark/>
          </w:tcPr>
          <w:p w14:paraId="17846610" w14:textId="77777777" w:rsidR="00A77E7F" w:rsidRPr="00A77E7F" w:rsidRDefault="00A77E7F" w:rsidP="00A77E7F">
            <w:pPr>
              <w:spacing w:after="0" w:line="240" w:lineRule="auto"/>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აფხაზეთის მოსწავლე-ახალგაზრდობის ხარისხიანი განათლების მიღების შესაძლებლობის უზრუნველყოფა</w:t>
            </w:r>
          </w:p>
        </w:tc>
      </w:tr>
      <w:tr w:rsidR="00A77E7F" w:rsidRPr="00A77E7F" w14:paraId="5F031CF8" w14:textId="77777777" w:rsidTr="00977B29">
        <w:trPr>
          <w:trHeight w:val="930"/>
        </w:trPr>
        <w:tc>
          <w:tcPr>
            <w:tcW w:w="324" w:type="pct"/>
            <w:shd w:val="clear" w:color="000000" w:fill="F2F2F2"/>
            <w:vAlign w:val="center"/>
            <w:hideMark/>
          </w:tcPr>
          <w:p w14:paraId="7EA2E702" w14:textId="77777777" w:rsidR="00A77E7F" w:rsidRPr="00A77E7F" w:rsidRDefault="00A77E7F" w:rsidP="00A77E7F">
            <w:pPr>
              <w:spacing w:after="0" w:line="240" w:lineRule="auto"/>
              <w:jc w:val="center"/>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კოდი</w:t>
            </w:r>
          </w:p>
        </w:tc>
        <w:tc>
          <w:tcPr>
            <w:tcW w:w="1410" w:type="pct"/>
            <w:gridSpan w:val="4"/>
            <w:shd w:val="clear" w:color="000000" w:fill="F2F2F2"/>
            <w:vAlign w:val="center"/>
            <w:hideMark/>
          </w:tcPr>
          <w:p w14:paraId="4A85275F" w14:textId="77777777" w:rsidR="00A77E7F" w:rsidRPr="00A77E7F" w:rsidRDefault="00A77E7F" w:rsidP="00A77E7F">
            <w:pPr>
              <w:spacing w:after="0" w:line="240" w:lineRule="auto"/>
              <w:jc w:val="center"/>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ქვეპროგრამის დასახელება</w:t>
            </w:r>
          </w:p>
        </w:tc>
        <w:tc>
          <w:tcPr>
            <w:tcW w:w="769" w:type="pct"/>
            <w:shd w:val="clear" w:color="000000" w:fill="F2F2F2"/>
            <w:vAlign w:val="center"/>
            <w:hideMark/>
          </w:tcPr>
          <w:p w14:paraId="714433DC" w14:textId="77777777" w:rsidR="00A77E7F" w:rsidRPr="00A77E7F" w:rsidRDefault="00A77E7F" w:rsidP="00A77E7F">
            <w:pPr>
              <w:spacing w:after="0" w:line="240" w:lineRule="auto"/>
              <w:jc w:val="center"/>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 xml:space="preserve">2024 წლის ფაქტი </w:t>
            </w:r>
          </w:p>
        </w:tc>
        <w:tc>
          <w:tcPr>
            <w:tcW w:w="486" w:type="pct"/>
            <w:shd w:val="clear" w:color="000000" w:fill="F2F2F2"/>
            <w:vAlign w:val="center"/>
            <w:hideMark/>
          </w:tcPr>
          <w:p w14:paraId="608682A5" w14:textId="77777777" w:rsidR="00A77E7F" w:rsidRPr="00A77E7F" w:rsidRDefault="00A77E7F" w:rsidP="00A77E7F">
            <w:pPr>
              <w:spacing w:after="0" w:line="240" w:lineRule="auto"/>
              <w:jc w:val="center"/>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 xml:space="preserve">2025 წლის პროგნოზი </w:t>
            </w:r>
          </w:p>
        </w:tc>
        <w:tc>
          <w:tcPr>
            <w:tcW w:w="453" w:type="pct"/>
            <w:shd w:val="clear" w:color="000000" w:fill="F2F2F2"/>
            <w:vAlign w:val="center"/>
            <w:hideMark/>
          </w:tcPr>
          <w:p w14:paraId="234EDA5F" w14:textId="77777777" w:rsidR="00A77E7F" w:rsidRPr="00A77E7F" w:rsidRDefault="00A77E7F" w:rsidP="00A77E7F">
            <w:pPr>
              <w:spacing w:after="0" w:line="240" w:lineRule="auto"/>
              <w:jc w:val="center"/>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2026 წელი</w:t>
            </w:r>
            <w:r w:rsidRPr="00A77E7F">
              <w:rPr>
                <w:rFonts w:ascii="Sylfaen" w:eastAsia="Times New Roman" w:hAnsi="Sylfaen" w:cs="Calibri"/>
                <w:color w:val="002060"/>
                <w:sz w:val="20"/>
                <w:szCs w:val="20"/>
                <w:lang w:val="en-GB" w:eastAsia="en-GB"/>
              </w:rPr>
              <w:br/>
              <w:t>პროგნოზი</w:t>
            </w:r>
          </w:p>
        </w:tc>
        <w:tc>
          <w:tcPr>
            <w:tcW w:w="563" w:type="pct"/>
            <w:shd w:val="clear" w:color="000000" w:fill="F2F2F2"/>
            <w:vAlign w:val="center"/>
            <w:hideMark/>
          </w:tcPr>
          <w:p w14:paraId="231C2D9A" w14:textId="77777777" w:rsidR="00A77E7F" w:rsidRPr="00A77E7F" w:rsidRDefault="00A77E7F" w:rsidP="00A77E7F">
            <w:pPr>
              <w:spacing w:after="0" w:line="240" w:lineRule="auto"/>
              <w:jc w:val="center"/>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2027 წელი</w:t>
            </w:r>
            <w:r w:rsidRPr="00A77E7F">
              <w:rPr>
                <w:rFonts w:ascii="Sylfaen" w:eastAsia="Times New Roman" w:hAnsi="Sylfaen" w:cs="Calibri"/>
                <w:color w:val="002060"/>
                <w:sz w:val="20"/>
                <w:szCs w:val="20"/>
                <w:lang w:val="en-GB" w:eastAsia="en-GB"/>
              </w:rPr>
              <w:br/>
              <w:t>პროგნოზი</w:t>
            </w:r>
          </w:p>
        </w:tc>
        <w:tc>
          <w:tcPr>
            <w:tcW w:w="511" w:type="pct"/>
            <w:shd w:val="clear" w:color="000000" w:fill="F2F2F2"/>
            <w:vAlign w:val="center"/>
            <w:hideMark/>
          </w:tcPr>
          <w:p w14:paraId="0B0E448A" w14:textId="77777777" w:rsidR="00A77E7F" w:rsidRPr="00A77E7F" w:rsidRDefault="00A77E7F" w:rsidP="00A77E7F">
            <w:pPr>
              <w:spacing w:after="0" w:line="240" w:lineRule="auto"/>
              <w:jc w:val="center"/>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2028 წელი</w:t>
            </w:r>
            <w:r w:rsidRPr="00A77E7F">
              <w:rPr>
                <w:rFonts w:ascii="Sylfaen" w:eastAsia="Times New Roman" w:hAnsi="Sylfaen" w:cs="Calibri"/>
                <w:color w:val="002060"/>
                <w:sz w:val="20"/>
                <w:szCs w:val="20"/>
                <w:lang w:val="en-GB" w:eastAsia="en-GB"/>
              </w:rPr>
              <w:br/>
              <w:t>პროგნოზი</w:t>
            </w:r>
          </w:p>
        </w:tc>
        <w:tc>
          <w:tcPr>
            <w:tcW w:w="484" w:type="pct"/>
            <w:shd w:val="clear" w:color="000000" w:fill="F2F2F2"/>
            <w:vAlign w:val="center"/>
            <w:hideMark/>
          </w:tcPr>
          <w:p w14:paraId="3D682292" w14:textId="77777777" w:rsidR="00A77E7F" w:rsidRPr="00A77E7F" w:rsidRDefault="00A77E7F" w:rsidP="00A77E7F">
            <w:pPr>
              <w:spacing w:after="0" w:line="240" w:lineRule="auto"/>
              <w:jc w:val="center"/>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2029 წელი</w:t>
            </w:r>
            <w:r w:rsidRPr="00A77E7F">
              <w:rPr>
                <w:rFonts w:ascii="Sylfaen" w:eastAsia="Times New Roman" w:hAnsi="Sylfaen" w:cs="Calibri"/>
                <w:color w:val="002060"/>
                <w:sz w:val="20"/>
                <w:szCs w:val="20"/>
                <w:lang w:val="en-GB" w:eastAsia="en-GB"/>
              </w:rPr>
              <w:br/>
              <w:t>პროგნოზი</w:t>
            </w:r>
          </w:p>
        </w:tc>
      </w:tr>
      <w:tr w:rsidR="00A77E7F" w:rsidRPr="00A77E7F" w14:paraId="1D70CBC7" w14:textId="77777777" w:rsidTr="00977B29">
        <w:trPr>
          <w:trHeight w:val="870"/>
        </w:trPr>
        <w:tc>
          <w:tcPr>
            <w:tcW w:w="324" w:type="pct"/>
            <w:shd w:val="clear" w:color="auto" w:fill="auto"/>
            <w:vAlign w:val="center"/>
            <w:hideMark/>
          </w:tcPr>
          <w:p w14:paraId="157B3F72" w14:textId="77777777" w:rsidR="00A77E7F" w:rsidRPr="00A77E7F" w:rsidRDefault="00A77E7F" w:rsidP="00A77E7F">
            <w:pPr>
              <w:spacing w:after="0" w:line="240" w:lineRule="auto"/>
              <w:jc w:val="center"/>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06 04 01</w:t>
            </w:r>
          </w:p>
        </w:tc>
        <w:tc>
          <w:tcPr>
            <w:tcW w:w="1410" w:type="pct"/>
            <w:gridSpan w:val="4"/>
            <w:shd w:val="clear" w:color="auto" w:fill="auto"/>
            <w:vAlign w:val="center"/>
            <w:hideMark/>
          </w:tcPr>
          <w:p w14:paraId="343DBABA" w14:textId="77777777" w:rsidR="00A77E7F" w:rsidRPr="00A77E7F" w:rsidRDefault="00A77E7F" w:rsidP="00A77E7F">
            <w:pPr>
              <w:spacing w:after="0" w:line="240" w:lineRule="auto"/>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სასკოლო ინფრასტრუქტურისა და სასწავლო გარემოს გაუმჯობესება</w:t>
            </w:r>
          </w:p>
        </w:tc>
        <w:tc>
          <w:tcPr>
            <w:tcW w:w="769" w:type="pct"/>
            <w:shd w:val="clear" w:color="auto" w:fill="auto"/>
            <w:vAlign w:val="center"/>
            <w:hideMark/>
          </w:tcPr>
          <w:p w14:paraId="3F3141E5" w14:textId="77777777" w:rsidR="00A77E7F" w:rsidRPr="00A77E7F" w:rsidRDefault="00A77E7F" w:rsidP="00A77E7F">
            <w:pPr>
              <w:spacing w:after="0" w:line="240" w:lineRule="auto"/>
              <w:jc w:val="right"/>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98726</w:t>
            </w:r>
          </w:p>
        </w:tc>
        <w:tc>
          <w:tcPr>
            <w:tcW w:w="486" w:type="pct"/>
            <w:shd w:val="clear" w:color="auto" w:fill="auto"/>
            <w:vAlign w:val="center"/>
            <w:hideMark/>
          </w:tcPr>
          <w:p w14:paraId="5FB9BD3D" w14:textId="77777777" w:rsidR="00A77E7F" w:rsidRPr="00A77E7F" w:rsidRDefault="00A77E7F" w:rsidP="00A77E7F">
            <w:pPr>
              <w:spacing w:after="0" w:line="240" w:lineRule="auto"/>
              <w:jc w:val="right"/>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56000</w:t>
            </w:r>
          </w:p>
        </w:tc>
        <w:tc>
          <w:tcPr>
            <w:tcW w:w="453" w:type="pct"/>
            <w:shd w:val="clear" w:color="auto" w:fill="auto"/>
            <w:vAlign w:val="center"/>
            <w:hideMark/>
          </w:tcPr>
          <w:p w14:paraId="739DBF33"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80000</w:t>
            </w:r>
          </w:p>
        </w:tc>
        <w:tc>
          <w:tcPr>
            <w:tcW w:w="563" w:type="pct"/>
            <w:shd w:val="clear" w:color="auto" w:fill="auto"/>
            <w:vAlign w:val="center"/>
            <w:hideMark/>
          </w:tcPr>
          <w:p w14:paraId="05BCF2E7"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80000</w:t>
            </w:r>
          </w:p>
        </w:tc>
        <w:tc>
          <w:tcPr>
            <w:tcW w:w="511" w:type="pct"/>
            <w:shd w:val="clear" w:color="auto" w:fill="auto"/>
            <w:vAlign w:val="center"/>
            <w:hideMark/>
          </w:tcPr>
          <w:p w14:paraId="3CBF46A2"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80000</w:t>
            </w:r>
          </w:p>
        </w:tc>
        <w:tc>
          <w:tcPr>
            <w:tcW w:w="484" w:type="pct"/>
            <w:shd w:val="clear" w:color="auto" w:fill="auto"/>
            <w:vAlign w:val="center"/>
            <w:hideMark/>
          </w:tcPr>
          <w:p w14:paraId="11058FF8"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80000</w:t>
            </w:r>
          </w:p>
        </w:tc>
      </w:tr>
      <w:tr w:rsidR="00A77E7F" w:rsidRPr="00A77E7F" w14:paraId="02CAE51D" w14:textId="77777777" w:rsidTr="00977B29">
        <w:trPr>
          <w:trHeight w:val="870"/>
        </w:trPr>
        <w:tc>
          <w:tcPr>
            <w:tcW w:w="324" w:type="pct"/>
            <w:shd w:val="clear" w:color="auto" w:fill="auto"/>
            <w:vAlign w:val="center"/>
            <w:hideMark/>
          </w:tcPr>
          <w:p w14:paraId="0B464AFE" w14:textId="77777777" w:rsidR="00A77E7F" w:rsidRPr="00A77E7F" w:rsidRDefault="00A77E7F" w:rsidP="00A77E7F">
            <w:pPr>
              <w:spacing w:after="0" w:line="240" w:lineRule="auto"/>
              <w:jc w:val="center"/>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06 04 02</w:t>
            </w:r>
          </w:p>
        </w:tc>
        <w:tc>
          <w:tcPr>
            <w:tcW w:w="1410" w:type="pct"/>
            <w:gridSpan w:val="4"/>
            <w:shd w:val="clear" w:color="auto" w:fill="auto"/>
            <w:vAlign w:val="center"/>
            <w:hideMark/>
          </w:tcPr>
          <w:p w14:paraId="22B7A082" w14:textId="77777777" w:rsidR="00A77E7F" w:rsidRPr="00A77E7F" w:rsidRDefault="00A77E7F" w:rsidP="00A77E7F">
            <w:pPr>
              <w:spacing w:after="0" w:line="240" w:lineRule="auto"/>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წარმატებული ახალგაზრდების მხარდაჭერა</w:t>
            </w:r>
          </w:p>
        </w:tc>
        <w:tc>
          <w:tcPr>
            <w:tcW w:w="769" w:type="pct"/>
            <w:shd w:val="clear" w:color="auto" w:fill="auto"/>
            <w:vAlign w:val="center"/>
            <w:hideMark/>
          </w:tcPr>
          <w:p w14:paraId="79955179" w14:textId="77777777" w:rsidR="00A77E7F" w:rsidRPr="00A77E7F" w:rsidRDefault="00A77E7F" w:rsidP="00A77E7F">
            <w:pPr>
              <w:spacing w:after="0" w:line="240" w:lineRule="auto"/>
              <w:jc w:val="right"/>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107752</w:t>
            </w:r>
          </w:p>
        </w:tc>
        <w:tc>
          <w:tcPr>
            <w:tcW w:w="486" w:type="pct"/>
            <w:shd w:val="clear" w:color="auto" w:fill="auto"/>
            <w:vAlign w:val="center"/>
            <w:hideMark/>
          </w:tcPr>
          <w:p w14:paraId="70637C46" w14:textId="77777777" w:rsidR="00A77E7F" w:rsidRPr="00A77E7F" w:rsidRDefault="00A77E7F" w:rsidP="00A77E7F">
            <w:pPr>
              <w:spacing w:after="0" w:line="240" w:lineRule="auto"/>
              <w:jc w:val="right"/>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130000</w:t>
            </w:r>
          </w:p>
        </w:tc>
        <w:tc>
          <w:tcPr>
            <w:tcW w:w="453" w:type="pct"/>
            <w:shd w:val="clear" w:color="auto" w:fill="auto"/>
            <w:vAlign w:val="center"/>
            <w:hideMark/>
          </w:tcPr>
          <w:p w14:paraId="33A38A3C"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496500</w:t>
            </w:r>
          </w:p>
        </w:tc>
        <w:tc>
          <w:tcPr>
            <w:tcW w:w="563" w:type="pct"/>
            <w:shd w:val="clear" w:color="auto" w:fill="auto"/>
            <w:vAlign w:val="center"/>
            <w:hideMark/>
          </w:tcPr>
          <w:p w14:paraId="23FADC91" w14:textId="4F99BF5F" w:rsidR="00A77E7F" w:rsidRPr="00A77E7F" w:rsidRDefault="00581A10"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496500</w:t>
            </w:r>
          </w:p>
        </w:tc>
        <w:tc>
          <w:tcPr>
            <w:tcW w:w="511" w:type="pct"/>
            <w:shd w:val="clear" w:color="auto" w:fill="auto"/>
            <w:vAlign w:val="center"/>
            <w:hideMark/>
          </w:tcPr>
          <w:p w14:paraId="69EC6610" w14:textId="7E64C70B" w:rsidR="00A77E7F" w:rsidRPr="00A77E7F" w:rsidRDefault="00581A10"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496500</w:t>
            </w:r>
          </w:p>
        </w:tc>
        <w:tc>
          <w:tcPr>
            <w:tcW w:w="484" w:type="pct"/>
            <w:shd w:val="clear" w:color="auto" w:fill="auto"/>
            <w:vAlign w:val="center"/>
            <w:hideMark/>
          </w:tcPr>
          <w:p w14:paraId="2D146747" w14:textId="35FF86C4" w:rsidR="00A77E7F" w:rsidRPr="00A77E7F" w:rsidRDefault="00581A10"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496500</w:t>
            </w:r>
          </w:p>
        </w:tc>
      </w:tr>
      <w:tr w:rsidR="00A77E7F" w:rsidRPr="00A77E7F" w14:paraId="1AE8A142" w14:textId="77777777" w:rsidTr="00977B29">
        <w:trPr>
          <w:trHeight w:val="870"/>
        </w:trPr>
        <w:tc>
          <w:tcPr>
            <w:tcW w:w="324" w:type="pct"/>
            <w:shd w:val="clear" w:color="auto" w:fill="auto"/>
            <w:vAlign w:val="center"/>
            <w:hideMark/>
          </w:tcPr>
          <w:p w14:paraId="3CC4469A" w14:textId="77777777" w:rsidR="00A77E7F" w:rsidRPr="00A77E7F" w:rsidRDefault="00A77E7F" w:rsidP="00A77E7F">
            <w:pPr>
              <w:spacing w:after="0" w:line="240" w:lineRule="auto"/>
              <w:jc w:val="center"/>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06 04 03</w:t>
            </w:r>
          </w:p>
        </w:tc>
        <w:tc>
          <w:tcPr>
            <w:tcW w:w="1410" w:type="pct"/>
            <w:gridSpan w:val="4"/>
            <w:shd w:val="clear" w:color="auto" w:fill="auto"/>
            <w:vAlign w:val="center"/>
            <w:hideMark/>
          </w:tcPr>
          <w:p w14:paraId="50D55D36" w14:textId="77777777" w:rsidR="00A77E7F" w:rsidRPr="00A77E7F" w:rsidRDefault="00A77E7F" w:rsidP="00A77E7F">
            <w:pPr>
              <w:spacing w:after="0" w:line="240" w:lineRule="auto"/>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ოკუპირებული აფხაზეთის ტერიტორიის გალის რაიონის ქართული ენის პედაგოგების მხარდაჭერა</w:t>
            </w:r>
          </w:p>
        </w:tc>
        <w:tc>
          <w:tcPr>
            <w:tcW w:w="769" w:type="pct"/>
            <w:shd w:val="clear" w:color="auto" w:fill="auto"/>
            <w:vAlign w:val="center"/>
            <w:hideMark/>
          </w:tcPr>
          <w:p w14:paraId="2465B43D" w14:textId="77777777" w:rsidR="00A77E7F" w:rsidRPr="00A77E7F" w:rsidRDefault="00A77E7F" w:rsidP="00A77E7F">
            <w:pPr>
              <w:spacing w:after="0" w:line="240" w:lineRule="auto"/>
              <w:jc w:val="right"/>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0</w:t>
            </w:r>
          </w:p>
        </w:tc>
        <w:tc>
          <w:tcPr>
            <w:tcW w:w="486" w:type="pct"/>
            <w:shd w:val="clear" w:color="auto" w:fill="auto"/>
            <w:vAlign w:val="center"/>
            <w:hideMark/>
          </w:tcPr>
          <w:p w14:paraId="6CC056E8" w14:textId="77777777" w:rsidR="00A77E7F" w:rsidRPr="00A77E7F" w:rsidRDefault="00A77E7F" w:rsidP="00A77E7F">
            <w:pPr>
              <w:spacing w:after="0" w:line="240" w:lineRule="auto"/>
              <w:jc w:val="right"/>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0</w:t>
            </w:r>
          </w:p>
        </w:tc>
        <w:tc>
          <w:tcPr>
            <w:tcW w:w="453" w:type="pct"/>
            <w:shd w:val="clear" w:color="auto" w:fill="auto"/>
            <w:vAlign w:val="center"/>
            <w:hideMark/>
          </w:tcPr>
          <w:p w14:paraId="29D2FED0"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36500</w:t>
            </w:r>
          </w:p>
        </w:tc>
        <w:tc>
          <w:tcPr>
            <w:tcW w:w="563" w:type="pct"/>
            <w:shd w:val="clear" w:color="auto" w:fill="auto"/>
            <w:vAlign w:val="center"/>
            <w:hideMark/>
          </w:tcPr>
          <w:p w14:paraId="1E864735"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36500</w:t>
            </w:r>
          </w:p>
        </w:tc>
        <w:tc>
          <w:tcPr>
            <w:tcW w:w="511" w:type="pct"/>
            <w:shd w:val="clear" w:color="auto" w:fill="auto"/>
            <w:vAlign w:val="center"/>
            <w:hideMark/>
          </w:tcPr>
          <w:p w14:paraId="20668756"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36500</w:t>
            </w:r>
          </w:p>
        </w:tc>
        <w:tc>
          <w:tcPr>
            <w:tcW w:w="484" w:type="pct"/>
            <w:shd w:val="clear" w:color="auto" w:fill="auto"/>
            <w:vAlign w:val="center"/>
            <w:hideMark/>
          </w:tcPr>
          <w:p w14:paraId="1862A1DF"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36500</w:t>
            </w:r>
          </w:p>
        </w:tc>
      </w:tr>
      <w:tr w:rsidR="00A77E7F" w:rsidRPr="00A77E7F" w14:paraId="583FF951" w14:textId="77777777" w:rsidTr="00977B29">
        <w:trPr>
          <w:trHeight w:val="870"/>
        </w:trPr>
        <w:tc>
          <w:tcPr>
            <w:tcW w:w="324" w:type="pct"/>
            <w:shd w:val="clear" w:color="auto" w:fill="auto"/>
            <w:vAlign w:val="center"/>
            <w:hideMark/>
          </w:tcPr>
          <w:p w14:paraId="697F321F" w14:textId="77777777" w:rsidR="00A77E7F" w:rsidRPr="00A77E7F" w:rsidRDefault="00A77E7F" w:rsidP="00A77E7F">
            <w:pPr>
              <w:spacing w:after="0" w:line="240" w:lineRule="auto"/>
              <w:jc w:val="center"/>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06 04 07</w:t>
            </w:r>
          </w:p>
        </w:tc>
        <w:tc>
          <w:tcPr>
            <w:tcW w:w="1410" w:type="pct"/>
            <w:gridSpan w:val="4"/>
            <w:shd w:val="clear" w:color="auto" w:fill="auto"/>
            <w:vAlign w:val="center"/>
            <w:hideMark/>
          </w:tcPr>
          <w:p w14:paraId="4FB2C499" w14:textId="77777777" w:rsidR="00A77E7F" w:rsidRPr="00A77E7F" w:rsidRDefault="00A77E7F" w:rsidP="00A77E7F">
            <w:pPr>
              <w:spacing w:after="0" w:line="240" w:lineRule="auto"/>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საგანმანათლებლო - შემეცნებით ბანაკები</w:t>
            </w:r>
          </w:p>
        </w:tc>
        <w:tc>
          <w:tcPr>
            <w:tcW w:w="769" w:type="pct"/>
            <w:shd w:val="clear" w:color="auto" w:fill="auto"/>
            <w:vAlign w:val="center"/>
            <w:hideMark/>
          </w:tcPr>
          <w:p w14:paraId="182D0CA8" w14:textId="77777777" w:rsidR="00A77E7F" w:rsidRPr="00A77E7F" w:rsidRDefault="00A77E7F" w:rsidP="00A77E7F">
            <w:pPr>
              <w:spacing w:after="0" w:line="240" w:lineRule="auto"/>
              <w:jc w:val="right"/>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36823</w:t>
            </w:r>
          </w:p>
        </w:tc>
        <w:tc>
          <w:tcPr>
            <w:tcW w:w="486" w:type="pct"/>
            <w:shd w:val="clear" w:color="auto" w:fill="auto"/>
            <w:vAlign w:val="center"/>
            <w:hideMark/>
          </w:tcPr>
          <w:p w14:paraId="134B522A" w14:textId="77777777" w:rsidR="00A77E7F" w:rsidRPr="00A77E7F" w:rsidRDefault="00A77E7F" w:rsidP="00A77E7F">
            <w:pPr>
              <w:spacing w:after="0" w:line="240" w:lineRule="auto"/>
              <w:jc w:val="right"/>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50000</w:t>
            </w:r>
          </w:p>
        </w:tc>
        <w:tc>
          <w:tcPr>
            <w:tcW w:w="453" w:type="pct"/>
            <w:shd w:val="clear" w:color="auto" w:fill="auto"/>
            <w:vAlign w:val="center"/>
            <w:hideMark/>
          </w:tcPr>
          <w:p w14:paraId="4B9BD386"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35000</w:t>
            </w:r>
          </w:p>
        </w:tc>
        <w:tc>
          <w:tcPr>
            <w:tcW w:w="563" w:type="pct"/>
            <w:shd w:val="clear" w:color="auto" w:fill="auto"/>
            <w:vAlign w:val="center"/>
            <w:hideMark/>
          </w:tcPr>
          <w:p w14:paraId="340E9359"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35000</w:t>
            </w:r>
          </w:p>
        </w:tc>
        <w:tc>
          <w:tcPr>
            <w:tcW w:w="511" w:type="pct"/>
            <w:shd w:val="clear" w:color="auto" w:fill="auto"/>
            <w:vAlign w:val="center"/>
            <w:hideMark/>
          </w:tcPr>
          <w:p w14:paraId="2E3784BD"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35000</w:t>
            </w:r>
          </w:p>
        </w:tc>
        <w:tc>
          <w:tcPr>
            <w:tcW w:w="484" w:type="pct"/>
            <w:shd w:val="clear" w:color="auto" w:fill="auto"/>
            <w:vAlign w:val="center"/>
            <w:hideMark/>
          </w:tcPr>
          <w:p w14:paraId="22EC2479"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35000</w:t>
            </w:r>
          </w:p>
        </w:tc>
      </w:tr>
      <w:tr w:rsidR="00A77E7F" w:rsidRPr="00A77E7F" w14:paraId="3BF78CBD" w14:textId="77777777" w:rsidTr="00977B29">
        <w:trPr>
          <w:trHeight w:val="870"/>
        </w:trPr>
        <w:tc>
          <w:tcPr>
            <w:tcW w:w="324" w:type="pct"/>
            <w:shd w:val="clear" w:color="auto" w:fill="auto"/>
            <w:vAlign w:val="center"/>
            <w:hideMark/>
          </w:tcPr>
          <w:p w14:paraId="294C7D95" w14:textId="77777777" w:rsidR="00A77E7F" w:rsidRPr="00A77E7F" w:rsidRDefault="00A77E7F" w:rsidP="00A77E7F">
            <w:pPr>
              <w:spacing w:after="0" w:line="240" w:lineRule="auto"/>
              <w:jc w:val="center"/>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06 04 17</w:t>
            </w:r>
          </w:p>
        </w:tc>
        <w:tc>
          <w:tcPr>
            <w:tcW w:w="1410" w:type="pct"/>
            <w:gridSpan w:val="4"/>
            <w:shd w:val="clear" w:color="auto" w:fill="auto"/>
            <w:vAlign w:val="center"/>
            <w:hideMark/>
          </w:tcPr>
          <w:p w14:paraId="767A78D8" w14:textId="77777777" w:rsidR="00A77E7F" w:rsidRPr="00A77E7F" w:rsidRDefault="00A77E7F" w:rsidP="00A77E7F">
            <w:pPr>
              <w:spacing w:after="0" w:line="240" w:lineRule="auto"/>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აფხაზური ენის პედაგოგთა ფინანსური მხარდაჭერა</w:t>
            </w:r>
          </w:p>
        </w:tc>
        <w:tc>
          <w:tcPr>
            <w:tcW w:w="769" w:type="pct"/>
            <w:shd w:val="clear" w:color="auto" w:fill="auto"/>
            <w:vAlign w:val="center"/>
            <w:hideMark/>
          </w:tcPr>
          <w:p w14:paraId="537AEDC1" w14:textId="77777777" w:rsidR="00A77E7F" w:rsidRPr="00A77E7F" w:rsidRDefault="00A77E7F" w:rsidP="00A77E7F">
            <w:pPr>
              <w:spacing w:after="0" w:line="240" w:lineRule="auto"/>
              <w:jc w:val="right"/>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17500</w:t>
            </w:r>
          </w:p>
        </w:tc>
        <w:tc>
          <w:tcPr>
            <w:tcW w:w="486" w:type="pct"/>
            <w:shd w:val="clear" w:color="auto" w:fill="auto"/>
            <w:vAlign w:val="center"/>
            <w:hideMark/>
          </w:tcPr>
          <w:p w14:paraId="2DFFE58C" w14:textId="77777777" w:rsidR="00A77E7F" w:rsidRPr="00A77E7F" w:rsidRDefault="00A77E7F" w:rsidP="00A77E7F">
            <w:pPr>
              <w:spacing w:after="0" w:line="240" w:lineRule="auto"/>
              <w:jc w:val="right"/>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25000</w:t>
            </w:r>
          </w:p>
        </w:tc>
        <w:tc>
          <w:tcPr>
            <w:tcW w:w="453" w:type="pct"/>
            <w:shd w:val="clear" w:color="auto" w:fill="auto"/>
            <w:vAlign w:val="center"/>
            <w:hideMark/>
          </w:tcPr>
          <w:p w14:paraId="4D15FCEE"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25000</w:t>
            </w:r>
          </w:p>
        </w:tc>
        <w:tc>
          <w:tcPr>
            <w:tcW w:w="563" w:type="pct"/>
            <w:shd w:val="clear" w:color="auto" w:fill="auto"/>
            <w:vAlign w:val="center"/>
            <w:hideMark/>
          </w:tcPr>
          <w:p w14:paraId="5F9524D4"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25000</w:t>
            </w:r>
          </w:p>
        </w:tc>
        <w:tc>
          <w:tcPr>
            <w:tcW w:w="511" w:type="pct"/>
            <w:shd w:val="clear" w:color="auto" w:fill="auto"/>
            <w:vAlign w:val="center"/>
            <w:hideMark/>
          </w:tcPr>
          <w:p w14:paraId="77B2C835"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25000</w:t>
            </w:r>
          </w:p>
        </w:tc>
        <w:tc>
          <w:tcPr>
            <w:tcW w:w="484" w:type="pct"/>
            <w:shd w:val="clear" w:color="auto" w:fill="auto"/>
            <w:vAlign w:val="center"/>
            <w:hideMark/>
          </w:tcPr>
          <w:p w14:paraId="20B78860"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25000</w:t>
            </w:r>
          </w:p>
        </w:tc>
      </w:tr>
      <w:tr w:rsidR="00A77E7F" w:rsidRPr="00A77E7F" w14:paraId="0933D1E7" w14:textId="77777777" w:rsidTr="00977B29">
        <w:trPr>
          <w:trHeight w:val="870"/>
        </w:trPr>
        <w:tc>
          <w:tcPr>
            <w:tcW w:w="324" w:type="pct"/>
            <w:shd w:val="clear" w:color="auto" w:fill="auto"/>
            <w:vAlign w:val="center"/>
            <w:hideMark/>
          </w:tcPr>
          <w:p w14:paraId="22DEFB8A" w14:textId="77777777" w:rsidR="00A77E7F" w:rsidRPr="00A77E7F" w:rsidRDefault="00A77E7F" w:rsidP="00A77E7F">
            <w:pPr>
              <w:spacing w:after="0" w:line="240" w:lineRule="auto"/>
              <w:jc w:val="center"/>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06 04 20</w:t>
            </w:r>
          </w:p>
        </w:tc>
        <w:tc>
          <w:tcPr>
            <w:tcW w:w="1410" w:type="pct"/>
            <w:gridSpan w:val="4"/>
            <w:shd w:val="clear" w:color="auto" w:fill="auto"/>
            <w:vAlign w:val="center"/>
            <w:hideMark/>
          </w:tcPr>
          <w:p w14:paraId="5F649E8B" w14:textId="77777777" w:rsidR="00A77E7F" w:rsidRPr="00A77E7F" w:rsidRDefault="00A77E7F" w:rsidP="00A77E7F">
            <w:pPr>
              <w:spacing w:after="0" w:line="240" w:lineRule="auto"/>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დისტანციური სწავლების სკოლა</w:t>
            </w:r>
          </w:p>
        </w:tc>
        <w:tc>
          <w:tcPr>
            <w:tcW w:w="769" w:type="pct"/>
            <w:shd w:val="clear" w:color="auto" w:fill="auto"/>
            <w:vAlign w:val="center"/>
            <w:hideMark/>
          </w:tcPr>
          <w:p w14:paraId="32232A4A" w14:textId="77777777" w:rsidR="00A77E7F" w:rsidRPr="00A77E7F" w:rsidRDefault="00A77E7F" w:rsidP="00A77E7F">
            <w:pPr>
              <w:spacing w:after="0" w:line="240" w:lineRule="auto"/>
              <w:jc w:val="right"/>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75540</w:t>
            </w:r>
          </w:p>
        </w:tc>
        <w:tc>
          <w:tcPr>
            <w:tcW w:w="486" w:type="pct"/>
            <w:shd w:val="clear" w:color="auto" w:fill="auto"/>
            <w:vAlign w:val="center"/>
            <w:hideMark/>
          </w:tcPr>
          <w:p w14:paraId="0A1A3306" w14:textId="77777777" w:rsidR="00A77E7F" w:rsidRPr="00A77E7F" w:rsidRDefault="00A77E7F" w:rsidP="00A77E7F">
            <w:pPr>
              <w:spacing w:after="0" w:line="240" w:lineRule="auto"/>
              <w:jc w:val="right"/>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77760</w:t>
            </w:r>
          </w:p>
        </w:tc>
        <w:tc>
          <w:tcPr>
            <w:tcW w:w="453" w:type="pct"/>
            <w:shd w:val="clear" w:color="auto" w:fill="auto"/>
            <w:vAlign w:val="center"/>
            <w:hideMark/>
          </w:tcPr>
          <w:p w14:paraId="2A24345D"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89568</w:t>
            </w:r>
          </w:p>
        </w:tc>
        <w:tc>
          <w:tcPr>
            <w:tcW w:w="563" w:type="pct"/>
            <w:shd w:val="clear" w:color="auto" w:fill="auto"/>
            <w:vAlign w:val="center"/>
            <w:hideMark/>
          </w:tcPr>
          <w:p w14:paraId="49F99CB1"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89568</w:t>
            </w:r>
          </w:p>
        </w:tc>
        <w:tc>
          <w:tcPr>
            <w:tcW w:w="511" w:type="pct"/>
            <w:shd w:val="clear" w:color="auto" w:fill="auto"/>
            <w:vAlign w:val="center"/>
            <w:hideMark/>
          </w:tcPr>
          <w:p w14:paraId="07FD0207"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89568</w:t>
            </w:r>
          </w:p>
        </w:tc>
        <w:tc>
          <w:tcPr>
            <w:tcW w:w="484" w:type="pct"/>
            <w:shd w:val="clear" w:color="auto" w:fill="auto"/>
            <w:vAlign w:val="center"/>
            <w:hideMark/>
          </w:tcPr>
          <w:p w14:paraId="10438436"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89568</w:t>
            </w:r>
          </w:p>
        </w:tc>
      </w:tr>
      <w:tr w:rsidR="00A77E7F" w:rsidRPr="00A77E7F" w14:paraId="36C8A1A1" w14:textId="77777777" w:rsidTr="00977B29">
        <w:trPr>
          <w:trHeight w:val="870"/>
        </w:trPr>
        <w:tc>
          <w:tcPr>
            <w:tcW w:w="324" w:type="pct"/>
            <w:shd w:val="clear" w:color="auto" w:fill="auto"/>
            <w:vAlign w:val="center"/>
            <w:hideMark/>
          </w:tcPr>
          <w:p w14:paraId="24084CEF" w14:textId="77777777" w:rsidR="00A77E7F" w:rsidRPr="00A77E7F" w:rsidRDefault="00A77E7F" w:rsidP="00A77E7F">
            <w:pPr>
              <w:spacing w:after="0" w:line="240" w:lineRule="auto"/>
              <w:jc w:val="center"/>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06 04 24</w:t>
            </w:r>
          </w:p>
        </w:tc>
        <w:tc>
          <w:tcPr>
            <w:tcW w:w="1410" w:type="pct"/>
            <w:gridSpan w:val="4"/>
            <w:shd w:val="clear" w:color="auto" w:fill="auto"/>
            <w:vAlign w:val="center"/>
            <w:hideMark/>
          </w:tcPr>
          <w:p w14:paraId="6D7C2146" w14:textId="77777777" w:rsidR="00A77E7F" w:rsidRPr="00A77E7F" w:rsidRDefault="00A77E7F" w:rsidP="00A77E7F">
            <w:pPr>
              <w:spacing w:after="0" w:line="240" w:lineRule="auto"/>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პროფესიული უნარების განვითარების მხარდაჭერა სკოლებში</w:t>
            </w:r>
          </w:p>
        </w:tc>
        <w:tc>
          <w:tcPr>
            <w:tcW w:w="769" w:type="pct"/>
            <w:shd w:val="clear" w:color="auto" w:fill="auto"/>
            <w:vAlign w:val="center"/>
            <w:hideMark/>
          </w:tcPr>
          <w:p w14:paraId="4E1559F6" w14:textId="77777777" w:rsidR="00A77E7F" w:rsidRPr="00A77E7F" w:rsidRDefault="00A77E7F" w:rsidP="00A77E7F">
            <w:pPr>
              <w:spacing w:after="0" w:line="240" w:lineRule="auto"/>
              <w:jc w:val="right"/>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4546</w:t>
            </w:r>
          </w:p>
        </w:tc>
        <w:tc>
          <w:tcPr>
            <w:tcW w:w="486" w:type="pct"/>
            <w:shd w:val="clear" w:color="auto" w:fill="auto"/>
            <w:vAlign w:val="center"/>
            <w:hideMark/>
          </w:tcPr>
          <w:p w14:paraId="242922FD" w14:textId="77777777" w:rsidR="00A77E7F" w:rsidRPr="00A77E7F" w:rsidRDefault="00A77E7F" w:rsidP="00A77E7F">
            <w:pPr>
              <w:spacing w:after="0" w:line="240" w:lineRule="auto"/>
              <w:jc w:val="right"/>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6000</w:t>
            </w:r>
          </w:p>
        </w:tc>
        <w:tc>
          <w:tcPr>
            <w:tcW w:w="453" w:type="pct"/>
            <w:shd w:val="clear" w:color="auto" w:fill="auto"/>
            <w:vAlign w:val="center"/>
            <w:hideMark/>
          </w:tcPr>
          <w:p w14:paraId="592FF79C"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8500</w:t>
            </w:r>
          </w:p>
        </w:tc>
        <w:tc>
          <w:tcPr>
            <w:tcW w:w="563" w:type="pct"/>
            <w:shd w:val="clear" w:color="auto" w:fill="auto"/>
            <w:vAlign w:val="center"/>
            <w:hideMark/>
          </w:tcPr>
          <w:p w14:paraId="203B0240"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8500</w:t>
            </w:r>
          </w:p>
        </w:tc>
        <w:tc>
          <w:tcPr>
            <w:tcW w:w="511" w:type="pct"/>
            <w:shd w:val="clear" w:color="auto" w:fill="auto"/>
            <w:vAlign w:val="center"/>
            <w:hideMark/>
          </w:tcPr>
          <w:p w14:paraId="12D21E48"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8500</w:t>
            </w:r>
          </w:p>
        </w:tc>
        <w:tc>
          <w:tcPr>
            <w:tcW w:w="484" w:type="pct"/>
            <w:shd w:val="clear" w:color="auto" w:fill="auto"/>
            <w:vAlign w:val="center"/>
            <w:hideMark/>
          </w:tcPr>
          <w:p w14:paraId="21E05925"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8500</w:t>
            </w:r>
          </w:p>
        </w:tc>
      </w:tr>
      <w:tr w:rsidR="00A77E7F" w:rsidRPr="00A77E7F" w14:paraId="465A4192" w14:textId="77777777" w:rsidTr="00977B29">
        <w:trPr>
          <w:trHeight w:val="870"/>
        </w:trPr>
        <w:tc>
          <w:tcPr>
            <w:tcW w:w="324" w:type="pct"/>
            <w:shd w:val="clear" w:color="auto" w:fill="auto"/>
            <w:vAlign w:val="center"/>
            <w:hideMark/>
          </w:tcPr>
          <w:p w14:paraId="49ED7860" w14:textId="77777777" w:rsidR="00A77E7F" w:rsidRPr="00A77E7F" w:rsidRDefault="00A77E7F" w:rsidP="00A77E7F">
            <w:pPr>
              <w:spacing w:after="0" w:line="240" w:lineRule="auto"/>
              <w:jc w:val="center"/>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lastRenderedPageBreak/>
              <w:t>06 04 26</w:t>
            </w:r>
          </w:p>
        </w:tc>
        <w:tc>
          <w:tcPr>
            <w:tcW w:w="1410" w:type="pct"/>
            <w:gridSpan w:val="4"/>
            <w:shd w:val="clear" w:color="auto" w:fill="auto"/>
            <w:vAlign w:val="center"/>
            <w:hideMark/>
          </w:tcPr>
          <w:p w14:paraId="362FE161" w14:textId="77777777" w:rsidR="00A77E7F" w:rsidRPr="00A77E7F" w:rsidRDefault="00A77E7F" w:rsidP="00A77E7F">
            <w:pPr>
              <w:spacing w:after="0" w:line="240" w:lineRule="auto"/>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სტიპენდიები</w:t>
            </w:r>
          </w:p>
        </w:tc>
        <w:tc>
          <w:tcPr>
            <w:tcW w:w="769" w:type="pct"/>
            <w:shd w:val="clear" w:color="auto" w:fill="auto"/>
            <w:vAlign w:val="center"/>
            <w:hideMark/>
          </w:tcPr>
          <w:p w14:paraId="65E60C4B" w14:textId="77777777" w:rsidR="00A77E7F" w:rsidRPr="00A77E7F" w:rsidRDefault="00A77E7F" w:rsidP="00A77E7F">
            <w:pPr>
              <w:spacing w:after="0" w:line="240" w:lineRule="auto"/>
              <w:jc w:val="right"/>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14568</w:t>
            </w:r>
          </w:p>
        </w:tc>
        <w:tc>
          <w:tcPr>
            <w:tcW w:w="486" w:type="pct"/>
            <w:shd w:val="clear" w:color="auto" w:fill="auto"/>
            <w:vAlign w:val="center"/>
            <w:hideMark/>
          </w:tcPr>
          <w:p w14:paraId="45729314" w14:textId="77777777" w:rsidR="00A77E7F" w:rsidRPr="00A77E7F" w:rsidRDefault="00A77E7F" w:rsidP="00A77E7F">
            <w:pPr>
              <w:spacing w:after="0" w:line="240" w:lineRule="auto"/>
              <w:jc w:val="right"/>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17900</w:t>
            </w:r>
          </w:p>
        </w:tc>
        <w:tc>
          <w:tcPr>
            <w:tcW w:w="453" w:type="pct"/>
            <w:shd w:val="clear" w:color="auto" w:fill="auto"/>
            <w:vAlign w:val="center"/>
            <w:hideMark/>
          </w:tcPr>
          <w:p w14:paraId="57814D71"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32792</w:t>
            </w:r>
          </w:p>
        </w:tc>
        <w:tc>
          <w:tcPr>
            <w:tcW w:w="563" w:type="pct"/>
            <w:shd w:val="clear" w:color="auto" w:fill="auto"/>
            <w:vAlign w:val="center"/>
            <w:hideMark/>
          </w:tcPr>
          <w:p w14:paraId="1684C677"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32792</w:t>
            </w:r>
          </w:p>
        </w:tc>
        <w:tc>
          <w:tcPr>
            <w:tcW w:w="511" w:type="pct"/>
            <w:shd w:val="clear" w:color="auto" w:fill="auto"/>
            <w:vAlign w:val="center"/>
            <w:hideMark/>
          </w:tcPr>
          <w:p w14:paraId="7EBE719C"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32792</w:t>
            </w:r>
          </w:p>
        </w:tc>
        <w:tc>
          <w:tcPr>
            <w:tcW w:w="484" w:type="pct"/>
            <w:shd w:val="clear" w:color="auto" w:fill="auto"/>
            <w:vAlign w:val="center"/>
            <w:hideMark/>
          </w:tcPr>
          <w:p w14:paraId="6B195838"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32792</w:t>
            </w:r>
          </w:p>
        </w:tc>
      </w:tr>
      <w:tr w:rsidR="00A77E7F" w:rsidRPr="00A77E7F" w14:paraId="388119F6" w14:textId="77777777" w:rsidTr="00977B29">
        <w:trPr>
          <w:trHeight w:val="1035"/>
        </w:trPr>
        <w:tc>
          <w:tcPr>
            <w:tcW w:w="324" w:type="pct"/>
            <w:shd w:val="clear" w:color="auto" w:fill="auto"/>
            <w:vAlign w:val="center"/>
            <w:hideMark/>
          </w:tcPr>
          <w:p w14:paraId="0F92672B" w14:textId="77777777" w:rsidR="00A77E7F" w:rsidRPr="00A77E7F" w:rsidRDefault="00A77E7F" w:rsidP="00A77E7F">
            <w:pPr>
              <w:spacing w:after="0" w:line="240" w:lineRule="auto"/>
              <w:jc w:val="center"/>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06 04 27</w:t>
            </w:r>
          </w:p>
        </w:tc>
        <w:tc>
          <w:tcPr>
            <w:tcW w:w="1410" w:type="pct"/>
            <w:gridSpan w:val="4"/>
            <w:shd w:val="clear" w:color="auto" w:fill="auto"/>
            <w:vAlign w:val="center"/>
            <w:hideMark/>
          </w:tcPr>
          <w:p w14:paraId="7E8C8A06" w14:textId="77777777" w:rsidR="00A77E7F" w:rsidRPr="00A77E7F" w:rsidRDefault="00A77E7F" w:rsidP="00A77E7F">
            <w:pPr>
              <w:spacing w:after="0" w:line="240" w:lineRule="auto"/>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სკოლის შემდგომი განათლების მხარდაჭერა</w:t>
            </w:r>
          </w:p>
        </w:tc>
        <w:tc>
          <w:tcPr>
            <w:tcW w:w="769" w:type="pct"/>
            <w:shd w:val="clear" w:color="auto" w:fill="auto"/>
            <w:vAlign w:val="center"/>
            <w:hideMark/>
          </w:tcPr>
          <w:p w14:paraId="70980B3A" w14:textId="77777777" w:rsidR="00A77E7F" w:rsidRPr="00A77E7F" w:rsidRDefault="00A77E7F" w:rsidP="00A77E7F">
            <w:pPr>
              <w:spacing w:after="0" w:line="240" w:lineRule="auto"/>
              <w:jc w:val="right"/>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8100</w:t>
            </w:r>
          </w:p>
        </w:tc>
        <w:tc>
          <w:tcPr>
            <w:tcW w:w="486" w:type="pct"/>
            <w:shd w:val="clear" w:color="auto" w:fill="auto"/>
            <w:vAlign w:val="center"/>
            <w:hideMark/>
          </w:tcPr>
          <w:p w14:paraId="13F3A470" w14:textId="77777777" w:rsidR="00A77E7F" w:rsidRPr="00A77E7F" w:rsidRDefault="00A77E7F" w:rsidP="00A77E7F">
            <w:pPr>
              <w:spacing w:after="0" w:line="240" w:lineRule="auto"/>
              <w:jc w:val="right"/>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29700</w:t>
            </w:r>
          </w:p>
        </w:tc>
        <w:tc>
          <w:tcPr>
            <w:tcW w:w="453" w:type="pct"/>
            <w:shd w:val="clear" w:color="auto" w:fill="auto"/>
            <w:vAlign w:val="center"/>
            <w:hideMark/>
          </w:tcPr>
          <w:p w14:paraId="04F8139D"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96500</w:t>
            </w:r>
          </w:p>
        </w:tc>
        <w:tc>
          <w:tcPr>
            <w:tcW w:w="563" w:type="pct"/>
            <w:shd w:val="clear" w:color="auto" w:fill="auto"/>
            <w:vAlign w:val="center"/>
            <w:hideMark/>
          </w:tcPr>
          <w:p w14:paraId="3C1526FB"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96500</w:t>
            </w:r>
          </w:p>
        </w:tc>
        <w:tc>
          <w:tcPr>
            <w:tcW w:w="511" w:type="pct"/>
            <w:shd w:val="clear" w:color="auto" w:fill="auto"/>
            <w:vAlign w:val="center"/>
            <w:hideMark/>
          </w:tcPr>
          <w:p w14:paraId="128546D3"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96500</w:t>
            </w:r>
          </w:p>
        </w:tc>
        <w:tc>
          <w:tcPr>
            <w:tcW w:w="484" w:type="pct"/>
            <w:shd w:val="clear" w:color="auto" w:fill="auto"/>
            <w:vAlign w:val="center"/>
            <w:hideMark/>
          </w:tcPr>
          <w:p w14:paraId="1DFAC5C0"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96500</w:t>
            </w:r>
          </w:p>
        </w:tc>
      </w:tr>
      <w:tr w:rsidR="00A77E7F" w:rsidRPr="00A77E7F" w14:paraId="5537BB04" w14:textId="77777777" w:rsidTr="00977B29">
        <w:trPr>
          <w:trHeight w:val="870"/>
        </w:trPr>
        <w:tc>
          <w:tcPr>
            <w:tcW w:w="324" w:type="pct"/>
            <w:shd w:val="clear" w:color="auto" w:fill="auto"/>
            <w:vAlign w:val="center"/>
            <w:hideMark/>
          </w:tcPr>
          <w:p w14:paraId="4BCDC995" w14:textId="77777777" w:rsidR="00A77E7F" w:rsidRPr="00A77E7F" w:rsidRDefault="00A77E7F" w:rsidP="00A77E7F">
            <w:pPr>
              <w:spacing w:after="0" w:line="240" w:lineRule="auto"/>
              <w:jc w:val="center"/>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06 04 28</w:t>
            </w:r>
          </w:p>
        </w:tc>
        <w:tc>
          <w:tcPr>
            <w:tcW w:w="1410" w:type="pct"/>
            <w:gridSpan w:val="4"/>
            <w:shd w:val="clear" w:color="auto" w:fill="auto"/>
            <w:vAlign w:val="center"/>
            <w:hideMark/>
          </w:tcPr>
          <w:p w14:paraId="30BB4374" w14:textId="77777777" w:rsidR="00A77E7F" w:rsidRPr="00A77E7F" w:rsidRDefault="00A77E7F" w:rsidP="00A77E7F">
            <w:pPr>
              <w:spacing w:after="0" w:line="240" w:lineRule="auto"/>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განათლება მომავლისათვის</w:t>
            </w:r>
          </w:p>
        </w:tc>
        <w:tc>
          <w:tcPr>
            <w:tcW w:w="769" w:type="pct"/>
            <w:shd w:val="clear" w:color="auto" w:fill="auto"/>
            <w:vAlign w:val="center"/>
            <w:hideMark/>
          </w:tcPr>
          <w:p w14:paraId="1B178951" w14:textId="77777777" w:rsidR="00A77E7F" w:rsidRPr="00A77E7F" w:rsidRDefault="00A77E7F" w:rsidP="00A77E7F">
            <w:pPr>
              <w:spacing w:after="0" w:line="240" w:lineRule="auto"/>
              <w:jc w:val="right"/>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0</w:t>
            </w:r>
          </w:p>
        </w:tc>
        <w:tc>
          <w:tcPr>
            <w:tcW w:w="486" w:type="pct"/>
            <w:shd w:val="clear" w:color="auto" w:fill="auto"/>
            <w:vAlign w:val="center"/>
            <w:hideMark/>
          </w:tcPr>
          <w:p w14:paraId="70FBA989" w14:textId="77777777" w:rsidR="00A77E7F" w:rsidRPr="00A77E7F" w:rsidRDefault="00A77E7F" w:rsidP="00A77E7F">
            <w:pPr>
              <w:spacing w:after="0" w:line="240" w:lineRule="auto"/>
              <w:jc w:val="right"/>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29500</w:t>
            </w:r>
          </w:p>
        </w:tc>
        <w:tc>
          <w:tcPr>
            <w:tcW w:w="453" w:type="pct"/>
            <w:shd w:val="clear" w:color="auto" w:fill="auto"/>
            <w:vAlign w:val="center"/>
            <w:hideMark/>
          </w:tcPr>
          <w:p w14:paraId="01A3E70E"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28200</w:t>
            </w:r>
          </w:p>
        </w:tc>
        <w:tc>
          <w:tcPr>
            <w:tcW w:w="563" w:type="pct"/>
            <w:shd w:val="clear" w:color="auto" w:fill="auto"/>
            <w:vAlign w:val="center"/>
            <w:hideMark/>
          </w:tcPr>
          <w:p w14:paraId="07E3C859"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28200</w:t>
            </w:r>
          </w:p>
        </w:tc>
        <w:tc>
          <w:tcPr>
            <w:tcW w:w="511" w:type="pct"/>
            <w:shd w:val="clear" w:color="auto" w:fill="auto"/>
            <w:vAlign w:val="center"/>
            <w:hideMark/>
          </w:tcPr>
          <w:p w14:paraId="4889C404"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28200</w:t>
            </w:r>
          </w:p>
        </w:tc>
        <w:tc>
          <w:tcPr>
            <w:tcW w:w="484" w:type="pct"/>
            <w:shd w:val="clear" w:color="auto" w:fill="auto"/>
            <w:vAlign w:val="center"/>
            <w:hideMark/>
          </w:tcPr>
          <w:p w14:paraId="6831AFF2"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28200</w:t>
            </w:r>
          </w:p>
        </w:tc>
      </w:tr>
      <w:tr w:rsidR="00A77E7F" w:rsidRPr="00A77E7F" w14:paraId="26899725" w14:textId="77777777" w:rsidTr="00977B29">
        <w:trPr>
          <w:trHeight w:val="870"/>
        </w:trPr>
        <w:tc>
          <w:tcPr>
            <w:tcW w:w="324" w:type="pct"/>
            <w:shd w:val="clear" w:color="auto" w:fill="auto"/>
            <w:vAlign w:val="center"/>
            <w:hideMark/>
          </w:tcPr>
          <w:p w14:paraId="560E7C11" w14:textId="77777777" w:rsidR="00A77E7F" w:rsidRPr="00A77E7F" w:rsidRDefault="00A77E7F" w:rsidP="00A77E7F">
            <w:pPr>
              <w:spacing w:after="0" w:line="240" w:lineRule="auto"/>
              <w:jc w:val="center"/>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06 04 29</w:t>
            </w:r>
          </w:p>
        </w:tc>
        <w:tc>
          <w:tcPr>
            <w:tcW w:w="1410" w:type="pct"/>
            <w:gridSpan w:val="4"/>
            <w:shd w:val="clear" w:color="auto" w:fill="auto"/>
            <w:vAlign w:val="center"/>
            <w:hideMark/>
          </w:tcPr>
          <w:p w14:paraId="04BA7C6F" w14:textId="77777777" w:rsidR="00A77E7F" w:rsidRPr="00A77E7F" w:rsidRDefault="00A77E7F" w:rsidP="00A77E7F">
            <w:pPr>
              <w:spacing w:after="0" w:line="240" w:lineRule="auto"/>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ინოვაციური მიდგომები საბუნებისმეტყველო საგნების სწავლებაში</w:t>
            </w:r>
          </w:p>
        </w:tc>
        <w:tc>
          <w:tcPr>
            <w:tcW w:w="769" w:type="pct"/>
            <w:shd w:val="clear" w:color="auto" w:fill="auto"/>
            <w:vAlign w:val="center"/>
            <w:hideMark/>
          </w:tcPr>
          <w:p w14:paraId="01446327" w14:textId="77777777" w:rsidR="00A77E7F" w:rsidRPr="00A77E7F" w:rsidRDefault="00A77E7F" w:rsidP="00A77E7F">
            <w:pPr>
              <w:spacing w:after="0" w:line="240" w:lineRule="auto"/>
              <w:jc w:val="right"/>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0</w:t>
            </w:r>
          </w:p>
        </w:tc>
        <w:tc>
          <w:tcPr>
            <w:tcW w:w="486" w:type="pct"/>
            <w:shd w:val="clear" w:color="auto" w:fill="auto"/>
            <w:vAlign w:val="center"/>
            <w:hideMark/>
          </w:tcPr>
          <w:p w14:paraId="379C84D1" w14:textId="77777777" w:rsidR="00A77E7F" w:rsidRPr="00A77E7F" w:rsidRDefault="00A77E7F" w:rsidP="00A77E7F">
            <w:pPr>
              <w:spacing w:after="0" w:line="240" w:lineRule="auto"/>
              <w:jc w:val="right"/>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13000</w:t>
            </w:r>
          </w:p>
        </w:tc>
        <w:tc>
          <w:tcPr>
            <w:tcW w:w="453" w:type="pct"/>
            <w:shd w:val="clear" w:color="auto" w:fill="auto"/>
            <w:vAlign w:val="center"/>
            <w:hideMark/>
          </w:tcPr>
          <w:p w14:paraId="0AA021DE"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0</w:t>
            </w:r>
          </w:p>
        </w:tc>
        <w:tc>
          <w:tcPr>
            <w:tcW w:w="563" w:type="pct"/>
            <w:shd w:val="clear" w:color="auto" w:fill="auto"/>
            <w:vAlign w:val="center"/>
            <w:hideMark/>
          </w:tcPr>
          <w:p w14:paraId="3C3FFBB8"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0</w:t>
            </w:r>
          </w:p>
        </w:tc>
        <w:tc>
          <w:tcPr>
            <w:tcW w:w="511" w:type="pct"/>
            <w:shd w:val="clear" w:color="auto" w:fill="auto"/>
            <w:vAlign w:val="center"/>
            <w:hideMark/>
          </w:tcPr>
          <w:p w14:paraId="7DA892EA"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0</w:t>
            </w:r>
          </w:p>
        </w:tc>
        <w:tc>
          <w:tcPr>
            <w:tcW w:w="484" w:type="pct"/>
            <w:shd w:val="clear" w:color="auto" w:fill="auto"/>
            <w:vAlign w:val="center"/>
            <w:hideMark/>
          </w:tcPr>
          <w:p w14:paraId="47190961"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0</w:t>
            </w:r>
          </w:p>
        </w:tc>
      </w:tr>
      <w:tr w:rsidR="00A77E7F" w:rsidRPr="00A77E7F" w14:paraId="4EF2C313" w14:textId="77777777" w:rsidTr="00977B29">
        <w:trPr>
          <w:trHeight w:val="870"/>
        </w:trPr>
        <w:tc>
          <w:tcPr>
            <w:tcW w:w="324" w:type="pct"/>
            <w:shd w:val="clear" w:color="auto" w:fill="auto"/>
            <w:vAlign w:val="center"/>
            <w:hideMark/>
          </w:tcPr>
          <w:p w14:paraId="0778362B" w14:textId="77777777" w:rsidR="00A77E7F" w:rsidRPr="00A77E7F" w:rsidRDefault="00A77E7F" w:rsidP="00A77E7F">
            <w:pPr>
              <w:spacing w:after="0" w:line="240" w:lineRule="auto"/>
              <w:jc w:val="center"/>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06 04 30</w:t>
            </w:r>
          </w:p>
        </w:tc>
        <w:tc>
          <w:tcPr>
            <w:tcW w:w="1410" w:type="pct"/>
            <w:gridSpan w:val="4"/>
            <w:shd w:val="clear" w:color="auto" w:fill="auto"/>
            <w:vAlign w:val="center"/>
            <w:hideMark/>
          </w:tcPr>
          <w:p w14:paraId="29C2CD4A" w14:textId="77777777" w:rsidR="00A77E7F" w:rsidRPr="00A77E7F" w:rsidRDefault="00A77E7F" w:rsidP="00A77E7F">
            <w:pPr>
              <w:spacing w:after="0" w:line="240" w:lineRule="auto"/>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ტექნოლოგიური განათლების ხელშეწყობა</w:t>
            </w:r>
          </w:p>
        </w:tc>
        <w:tc>
          <w:tcPr>
            <w:tcW w:w="769" w:type="pct"/>
            <w:shd w:val="clear" w:color="auto" w:fill="auto"/>
            <w:vAlign w:val="center"/>
            <w:hideMark/>
          </w:tcPr>
          <w:p w14:paraId="314A562B" w14:textId="77777777" w:rsidR="00A77E7F" w:rsidRPr="00A77E7F" w:rsidRDefault="00A77E7F" w:rsidP="00A77E7F">
            <w:pPr>
              <w:spacing w:after="0" w:line="240" w:lineRule="auto"/>
              <w:jc w:val="right"/>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0</w:t>
            </w:r>
          </w:p>
        </w:tc>
        <w:tc>
          <w:tcPr>
            <w:tcW w:w="486" w:type="pct"/>
            <w:shd w:val="clear" w:color="auto" w:fill="auto"/>
            <w:vAlign w:val="center"/>
            <w:hideMark/>
          </w:tcPr>
          <w:p w14:paraId="0BD871A3" w14:textId="77777777" w:rsidR="00A77E7F" w:rsidRPr="00A77E7F" w:rsidRDefault="00A77E7F" w:rsidP="00A77E7F">
            <w:pPr>
              <w:spacing w:after="0" w:line="240" w:lineRule="auto"/>
              <w:jc w:val="right"/>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7000</w:t>
            </w:r>
          </w:p>
        </w:tc>
        <w:tc>
          <w:tcPr>
            <w:tcW w:w="453" w:type="pct"/>
            <w:shd w:val="clear" w:color="auto" w:fill="auto"/>
            <w:vAlign w:val="center"/>
            <w:hideMark/>
          </w:tcPr>
          <w:p w14:paraId="098C2EAB"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0</w:t>
            </w:r>
          </w:p>
        </w:tc>
        <w:tc>
          <w:tcPr>
            <w:tcW w:w="563" w:type="pct"/>
            <w:shd w:val="clear" w:color="auto" w:fill="auto"/>
            <w:vAlign w:val="center"/>
            <w:hideMark/>
          </w:tcPr>
          <w:p w14:paraId="61E70F4A"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0</w:t>
            </w:r>
          </w:p>
        </w:tc>
        <w:tc>
          <w:tcPr>
            <w:tcW w:w="511" w:type="pct"/>
            <w:shd w:val="clear" w:color="auto" w:fill="auto"/>
            <w:vAlign w:val="center"/>
            <w:hideMark/>
          </w:tcPr>
          <w:p w14:paraId="78427A6C"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0</w:t>
            </w:r>
          </w:p>
        </w:tc>
        <w:tc>
          <w:tcPr>
            <w:tcW w:w="484" w:type="pct"/>
            <w:shd w:val="clear" w:color="auto" w:fill="auto"/>
            <w:vAlign w:val="center"/>
            <w:hideMark/>
          </w:tcPr>
          <w:p w14:paraId="295F7AB2" w14:textId="77777777" w:rsidR="00A77E7F" w:rsidRPr="00A77E7F" w:rsidRDefault="00A77E7F" w:rsidP="00A77E7F">
            <w:pPr>
              <w:spacing w:after="0" w:line="240" w:lineRule="auto"/>
              <w:jc w:val="right"/>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0</w:t>
            </w:r>
          </w:p>
        </w:tc>
      </w:tr>
      <w:tr w:rsidR="00A77E7F" w:rsidRPr="00A77E7F" w14:paraId="34C3BA1D" w14:textId="77777777" w:rsidTr="00977B29">
        <w:trPr>
          <w:trHeight w:val="630"/>
        </w:trPr>
        <w:tc>
          <w:tcPr>
            <w:tcW w:w="1734" w:type="pct"/>
            <w:gridSpan w:val="5"/>
            <w:shd w:val="clear" w:color="000000" w:fill="FFFFFF"/>
            <w:vAlign w:val="center"/>
            <w:hideMark/>
          </w:tcPr>
          <w:p w14:paraId="52328386" w14:textId="77777777" w:rsidR="00A77E7F" w:rsidRPr="00A77E7F" w:rsidRDefault="00A77E7F" w:rsidP="00A77E7F">
            <w:pPr>
              <w:spacing w:after="0" w:line="240" w:lineRule="auto"/>
              <w:jc w:val="center"/>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მათ შორის კაპიტალური პროგრამები</w:t>
            </w:r>
          </w:p>
        </w:tc>
        <w:tc>
          <w:tcPr>
            <w:tcW w:w="769" w:type="pct"/>
            <w:shd w:val="clear" w:color="auto" w:fill="auto"/>
            <w:vAlign w:val="center"/>
            <w:hideMark/>
          </w:tcPr>
          <w:p w14:paraId="76EC7A6D" w14:textId="77777777" w:rsidR="00A77E7F" w:rsidRPr="00A77E7F" w:rsidRDefault="00A77E7F" w:rsidP="00A77E7F">
            <w:pPr>
              <w:spacing w:after="0" w:line="240" w:lineRule="auto"/>
              <w:jc w:val="right"/>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 xml:space="preserve"> </w:t>
            </w:r>
          </w:p>
        </w:tc>
        <w:tc>
          <w:tcPr>
            <w:tcW w:w="486" w:type="pct"/>
            <w:shd w:val="clear" w:color="auto" w:fill="auto"/>
            <w:vAlign w:val="center"/>
            <w:hideMark/>
          </w:tcPr>
          <w:p w14:paraId="6921A420" w14:textId="77777777" w:rsidR="00A77E7F" w:rsidRPr="00A77E7F" w:rsidRDefault="00A77E7F" w:rsidP="00A77E7F">
            <w:pPr>
              <w:spacing w:after="0" w:line="240" w:lineRule="auto"/>
              <w:jc w:val="right"/>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 </w:t>
            </w:r>
          </w:p>
        </w:tc>
        <w:tc>
          <w:tcPr>
            <w:tcW w:w="453" w:type="pct"/>
            <w:shd w:val="clear" w:color="auto" w:fill="auto"/>
            <w:vAlign w:val="center"/>
            <w:hideMark/>
          </w:tcPr>
          <w:p w14:paraId="4AA25BA2" w14:textId="77777777" w:rsidR="00A77E7F" w:rsidRPr="00A77E7F" w:rsidRDefault="00A77E7F" w:rsidP="00A77E7F">
            <w:pPr>
              <w:spacing w:after="0" w:line="240" w:lineRule="auto"/>
              <w:jc w:val="right"/>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 </w:t>
            </w:r>
          </w:p>
        </w:tc>
        <w:tc>
          <w:tcPr>
            <w:tcW w:w="563" w:type="pct"/>
            <w:shd w:val="clear" w:color="000000" w:fill="FFFFFF"/>
            <w:vAlign w:val="center"/>
            <w:hideMark/>
          </w:tcPr>
          <w:p w14:paraId="51A220EE" w14:textId="77777777" w:rsidR="00A77E7F" w:rsidRPr="00A77E7F" w:rsidRDefault="00A77E7F" w:rsidP="00A77E7F">
            <w:pPr>
              <w:spacing w:after="0" w:line="240" w:lineRule="auto"/>
              <w:jc w:val="right"/>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 </w:t>
            </w:r>
          </w:p>
        </w:tc>
        <w:tc>
          <w:tcPr>
            <w:tcW w:w="511" w:type="pct"/>
            <w:shd w:val="clear" w:color="000000" w:fill="FFFFFF"/>
            <w:vAlign w:val="center"/>
            <w:hideMark/>
          </w:tcPr>
          <w:p w14:paraId="53D62473" w14:textId="77777777" w:rsidR="00A77E7F" w:rsidRPr="00A77E7F" w:rsidRDefault="00A77E7F" w:rsidP="00A77E7F">
            <w:pPr>
              <w:spacing w:after="0" w:line="240" w:lineRule="auto"/>
              <w:jc w:val="right"/>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 </w:t>
            </w:r>
          </w:p>
        </w:tc>
        <w:tc>
          <w:tcPr>
            <w:tcW w:w="484" w:type="pct"/>
            <w:shd w:val="clear" w:color="000000" w:fill="FFFFFF"/>
            <w:vAlign w:val="center"/>
            <w:hideMark/>
          </w:tcPr>
          <w:p w14:paraId="59412F62" w14:textId="77777777" w:rsidR="00A77E7F" w:rsidRPr="00A77E7F" w:rsidRDefault="00A77E7F" w:rsidP="00A77E7F">
            <w:pPr>
              <w:spacing w:after="0" w:line="240" w:lineRule="auto"/>
              <w:jc w:val="right"/>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 </w:t>
            </w:r>
          </w:p>
        </w:tc>
      </w:tr>
      <w:tr w:rsidR="00A77E7F" w:rsidRPr="00A77E7F" w14:paraId="30249B4D" w14:textId="77777777" w:rsidTr="00A77E7F">
        <w:trPr>
          <w:trHeight w:val="825"/>
        </w:trPr>
        <w:tc>
          <w:tcPr>
            <w:tcW w:w="5000" w:type="pct"/>
            <w:gridSpan w:val="11"/>
            <w:shd w:val="clear" w:color="000000" w:fill="F2F2F2"/>
            <w:vAlign w:val="center"/>
            <w:hideMark/>
          </w:tcPr>
          <w:p w14:paraId="53C7B982" w14:textId="77777777" w:rsidR="00A77E7F" w:rsidRPr="00A77E7F" w:rsidRDefault="00A77E7F" w:rsidP="00A77E7F">
            <w:pPr>
              <w:spacing w:after="0" w:line="240" w:lineRule="auto"/>
              <w:jc w:val="center"/>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შეფასების ინდიკატორი</w:t>
            </w:r>
          </w:p>
        </w:tc>
      </w:tr>
      <w:tr w:rsidR="00A77E7F" w:rsidRPr="00A77E7F" w14:paraId="157AC078" w14:textId="77777777" w:rsidTr="00977B29">
        <w:trPr>
          <w:trHeight w:val="1290"/>
        </w:trPr>
        <w:tc>
          <w:tcPr>
            <w:tcW w:w="1089" w:type="pct"/>
            <w:gridSpan w:val="3"/>
            <w:shd w:val="clear" w:color="000000" w:fill="F2F2F2"/>
            <w:vAlign w:val="center"/>
            <w:hideMark/>
          </w:tcPr>
          <w:p w14:paraId="0766A21B" w14:textId="77777777" w:rsidR="00A77E7F" w:rsidRPr="00A77E7F" w:rsidRDefault="00A77E7F" w:rsidP="00A77E7F">
            <w:pPr>
              <w:spacing w:after="0" w:line="240" w:lineRule="auto"/>
              <w:jc w:val="center"/>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საბოლოო შედეგი</w:t>
            </w:r>
          </w:p>
        </w:tc>
        <w:tc>
          <w:tcPr>
            <w:tcW w:w="383" w:type="pct"/>
            <w:shd w:val="clear" w:color="000000" w:fill="F2F2F2"/>
            <w:vAlign w:val="center"/>
            <w:hideMark/>
          </w:tcPr>
          <w:p w14:paraId="0765A414" w14:textId="77777777" w:rsidR="00A77E7F" w:rsidRPr="00A77E7F" w:rsidRDefault="00A77E7F" w:rsidP="00A77E7F">
            <w:pPr>
              <w:spacing w:after="0" w:line="240" w:lineRule="auto"/>
              <w:jc w:val="center"/>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2025 წელი საბაზისო</w:t>
            </w:r>
          </w:p>
        </w:tc>
        <w:tc>
          <w:tcPr>
            <w:tcW w:w="263" w:type="pct"/>
            <w:shd w:val="clear" w:color="000000" w:fill="F2F2F2"/>
            <w:vAlign w:val="center"/>
            <w:hideMark/>
          </w:tcPr>
          <w:p w14:paraId="61544491" w14:textId="77777777" w:rsidR="00A77E7F" w:rsidRPr="00A77E7F" w:rsidRDefault="00A77E7F" w:rsidP="00A77E7F">
            <w:pPr>
              <w:spacing w:after="0" w:line="240" w:lineRule="auto"/>
              <w:jc w:val="center"/>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2026 წელი</w:t>
            </w:r>
          </w:p>
        </w:tc>
        <w:tc>
          <w:tcPr>
            <w:tcW w:w="769" w:type="pct"/>
            <w:shd w:val="clear" w:color="000000" w:fill="F2F2F2"/>
            <w:vAlign w:val="center"/>
            <w:hideMark/>
          </w:tcPr>
          <w:p w14:paraId="78D75C71" w14:textId="77777777" w:rsidR="00A77E7F" w:rsidRPr="00A77E7F" w:rsidRDefault="00A77E7F" w:rsidP="00A77E7F">
            <w:pPr>
              <w:spacing w:after="0" w:line="240" w:lineRule="auto"/>
              <w:jc w:val="center"/>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2027 წელი</w:t>
            </w:r>
          </w:p>
        </w:tc>
        <w:tc>
          <w:tcPr>
            <w:tcW w:w="486" w:type="pct"/>
            <w:shd w:val="clear" w:color="000000" w:fill="F2F2F2"/>
            <w:vAlign w:val="center"/>
            <w:hideMark/>
          </w:tcPr>
          <w:p w14:paraId="79025F39" w14:textId="77777777" w:rsidR="00A77E7F" w:rsidRPr="00A77E7F" w:rsidRDefault="00A77E7F" w:rsidP="00A77E7F">
            <w:pPr>
              <w:spacing w:after="0" w:line="240" w:lineRule="auto"/>
              <w:jc w:val="center"/>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2028 წელი</w:t>
            </w:r>
          </w:p>
        </w:tc>
        <w:tc>
          <w:tcPr>
            <w:tcW w:w="453" w:type="pct"/>
            <w:shd w:val="clear" w:color="000000" w:fill="F2F2F2"/>
            <w:vAlign w:val="center"/>
            <w:hideMark/>
          </w:tcPr>
          <w:p w14:paraId="6B0BF76E" w14:textId="77777777" w:rsidR="00A77E7F" w:rsidRPr="00A77E7F" w:rsidRDefault="00A77E7F" w:rsidP="00A77E7F">
            <w:pPr>
              <w:spacing w:after="0" w:line="240" w:lineRule="auto"/>
              <w:jc w:val="center"/>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2029 წელი</w:t>
            </w:r>
          </w:p>
        </w:tc>
        <w:tc>
          <w:tcPr>
            <w:tcW w:w="563" w:type="pct"/>
            <w:shd w:val="clear" w:color="000000" w:fill="F2F2F2"/>
            <w:vAlign w:val="center"/>
            <w:hideMark/>
          </w:tcPr>
          <w:p w14:paraId="45201C30" w14:textId="77777777" w:rsidR="00A77E7F" w:rsidRPr="00A77E7F" w:rsidRDefault="00A77E7F" w:rsidP="00A77E7F">
            <w:pPr>
              <w:spacing w:after="0" w:line="240" w:lineRule="auto"/>
              <w:jc w:val="center"/>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სტრატეგიული მიზანი</w:t>
            </w:r>
          </w:p>
        </w:tc>
        <w:tc>
          <w:tcPr>
            <w:tcW w:w="511" w:type="pct"/>
            <w:shd w:val="clear" w:color="000000" w:fill="F2F2F2"/>
            <w:vAlign w:val="center"/>
            <w:hideMark/>
          </w:tcPr>
          <w:p w14:paraId="7BE6468F" w14:textId="77777777" w:rsidR="00A77E7F" w:rsidRPr="00A77E7F" w:rsidRDefault="00A77E7F" w:rsidP="00A77E7F">
            <w:pPr>
              <w:spacing w:after="0" w:line="240" w:lineRule="auto"/>
              <w:jc w:val="center"/>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2026 წლის ცდომილების ალბათობა (%)</w:t>
            </w:r>
          </w:p>
        </w:tc>
        <w:tc>
          <w:tcPr>
            <w:tcW w:w="484" w:type="pct"/>
            <w:shd w:val="clear" w:color="000000" w:fill="F2F2F2"/>
            <w:vAlign w:val="center"/>
            <w:hideMark/>
          </w:tcPr>
          <w:p w14:paraId="4C2DD615" w14:textId="77777777" w:rsidR="00A77E7F" w:rsidRPr="00A77E7F" w:rsidRDefault="00A77E7F" w:rsidP="00A77E7F">
            <w:pPr>
              <w:spacing w:after="0" w:line="240" w:lineRule="auto"/>
              <w:jc w:val="center"/>
              <w:rPr>
                <w:rFonts w:ascii="Sylfaen" w:eastAsia="Times New Roman" w:hAnsi="Sylfaen" w:cs="Calibri"/>
                <w:b/>
                <w:bCs/>
                <w:color w:val="002060"/>
                <w:sz w:val="20"/>
                <w:szCs w:val="20"/>
                <w:lang w:val="en-GB" w:eastAsia="en-GB"/>
              </w:rPr>
            </w:pPr>
            <w:r w:rsidRPr="00A77E7F">
              <w:rPr>
                <w:rFonts w:ascii="Sylfaen" w:eastAsia="Times New Roman" w:hAnsi="Sylfaen" w:cs="Calibri"/>
                <w:b/>
                <w:bCs/>
                <w:color w:val="002060"/>
                <w:sz w:val="20"/>
                <w:szCs w:val="20"/>
                <w:lang w:val="en-GB" w:eastAsia="en-GB"/>
              </w:rPr>
              <w:t>რისკი</w:t>
            </w:r>
          </w:p>
        </w:tc>
      </w:tr>
      <w:tr w:rsidR="00A77E7F" w:rsidRPr="00A77E7F" w14:paraId="6418B49C" w14:textId="77777777" w:rsidTr="00977B29">
        <w:trPr>
          <w:trHeight w:val="1125"/>
        </w:trPr>
        <w:tc>
          <w:tcPr>
            <w:tcW w:w="1089" w:type="pct"/>
            <w:gridSpan w:val="3"/>
            <w:shd w:val="clear" w:color="auto" w:fill="auto"/>
            <w:vAlign w:val="center"/>
            <w:hideMark/>
          </w:tcPr>
          <w:p w14:paraId="21367118" w14:textId="77777777" w:rsidR="00A77E7F" w:rsidRPr="00A77E7F" w:rsidRDefault="00A77E7F" w:rsidP="00A77E7F">
            <w:pPr>
              <w:spacing w:after="0" w:line="240" w:lineRule="auto"/>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lastRenderedPageBreak/>
              <w:t>ზოგადი განათლების შესაბამისი საფეხურის აფხაზეთის საჯარო სკოლების კურსდამთავრებულთა რაოდენობა</w:t>
            </w:r>
          </w:p>
        </w:tc>
        <w:tc>
          <w:tcPr>
            <w:tcW w:w="383" w:type="pct"/>
            <w:shd w:val="clear" w:color="auto" w:fill="auto"/>
            <w:vAlign w:val="center"/>
            <w:hideMark/>
          </w:tcPr>
          <w:p w14:paraId="409D73B8" w14:textId="77777777" w:rsidR="00A77E7F" w:rsidRPr="00A77E7F" w:rsidRDefault="00A77E7F" w:rsidP="00A77E7F">
            <w:pPr>
              <w:spacing w:after="0" w:line="240" w:lineRule="auto"/>
              <w:jc w:val="center"/>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200</w:t>
            </w:r>
          </w:p>
        </w:tc>
        <w:tc>
          <w:tcPr>
            <w:tcW w:w="263" w:type="pct"/>
            <w:shd w:val="clear" w:color="auto" w:fill="auto"/>
            <w:vAlign w:val="center"/>
            <w:hideMark/>
          </w:tcPr>
          <w:p w14:paraId="736D370D" w14:textId="77777777" w:rsidR="00A77E7F" w:rsidRPr="00A77E7F" w:rsidRDefault="00A77E7F" w:rsidP="00A77E7F">
            <w:pPr>
              <w:spacing w:after="0" w:line="240" w:lineRule="auto"/>
              <w:jc w:val="center"/>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220</w:t>
            </w:r>
          </w:p>
        </w:tc>
        <w:tc>
          <w:tcPr>
            <w:tcW w:w="769" w:type="pct"/>
            <w:shd w:val="clear" w:color="auto" w:fill="auto"/>
            <w:vAlign w:val="center"/>
            <w:hideMark/>
          </w:tcPr>
          <w:p w14:paraId="3FE5EC6D" w14:textId="77777777" w:rsidR="00A77E7F" w:rsidRPr="00A77E7F" w:rsidRDefault="00A77E7F" w:rsidP="00A77E7F">
            <w:pPr>
              <w:spacing w:after="0" w:line="240" w:lineRule="auto"/>
              <w:jc w:val="center"/>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220</w:t>
            </w:r>
          </w:p>
        </w:tc>
        <w:tc>
          <w:tcPr>
            <w:tcW w:w="486" w:type="pct"/>
            <w:shd w:val="clear" w:color="auto" w:fill="auto"/>
            <w:vAlign w:val="center"/>
            <w:hideMark/>
          </w:tcPr>
          <w:p w14:paraId="72ABF16E" w14:textId="77777777" w:rsidR="00A77E7F" w:rsidRPr="00A77E7F" w:rsidRDefault="00A77E7F" w:rsidP="00A77E7F">
            <w:pPr>
              <w:spacing w:after="0" w:line="240" w:lineRule="auto"/>
              <w:jc w:val="center"/>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220</w:t>
            </w:r>
          </w:p>
        </w:tc>
        <w:tc>
          <w:tcPr>
            <w:tcW w:w="453" w:type="pct"/>
            <w:shd w:val="clear" w:color="auto" w:fill="auto"/>
            <w:vAlign w:val="center"/>
            <w:hideMark/>
          </w:tcPr>
          <w:p w14:paraId="4959EF03" w14:textId="77777777" w:rsidR="00A77E7F" w:rsidRPr="00A77E7F" w:rsidRDefault="00A77E7F" w:rsidP="00A77E7F">
            <w:pPr>
              <w:spacing w:after="0" w:line="240" w:lineRule="auto"/>
              <w:jc w:val="center"/>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220</w:t>
            </w:r>
          </w:p>
        </w:tc>
        <w:tc>
          <w:tcPr>
            <w:tcW w:w="563" w:type="pct"/>
            <w:shd w:val="clear" w:color="auto" w:fill="auto"/>
            <w:vAlign w:val="center"/>
            <w:hideMark/>
          </w:tcPr>
          <w:p w14:paraId="1A332F38" w14:textId="77777777" w:rsidR="00A77E7F" w:rsidRPr="00A77E7F" w:rsidRDefault="00A77E7F" w:rsidP="00A77E7F">
            <w:pPr>
              <w:spacing w:after="0" w:line="240" w:lineRule="auto"/>
              <w:jc w:val="center"/>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 </w:t>
            </w:r>
          </w:p>
        </w:tc>
        <w:tc>
          <w:tcPr>
            <w:tcW w:w="511" w:type="pct"/>
            <w:shd w:val="clear" w:color="auto" w:fill="auto"/>
            <w:vAlign w:val="center"/>
            <w:hideMark/>
          </w:tcPr>
          <w:p w14:paraId="38A724C0" w14:textId="77777777" w:rsidR="00A77E7F" w:rsidRPr="00A77E7F" w:rsidRDefault="00A77E7F" w:rsidP="00A77E7F">
            <w:pPr>
              <w:spacing w:after="0" w:line="240" w:lineRule="auto"/>
              <w:jc w:val="center"/>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10%</w:t>
            </w:r>
          </w:p>
        </w:tc>
        <w:tc>
          <w:tcPr>
            <w:tcW w:w="484" w:type="pct"/>
            <w:shd w:val="clear" w:color="auto" w:fill="auto"/>
            <w:vAlign w:val="center"/>
            <w:hideMark/>
          </w:tcPr>
          <w:p w14:paraId="7F39B66F" w14:textId="77777777" w:rsidR="00A77E7F" w:rsidRPr="00A77E7F" w:rsidRDefault="00A77E7F" w:rsidP="00A77E7F">
            <w:pPr>
              <w:spacing w:after="0" w:line="240" w:lineRule="auto"/>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მოსწავლეთა რაოდენობა</w:t>
            </w:r>
          </w:p>
        </w:tc>
      </w:tr>
      <w:tr w:rsidR="00A77E7F" w:rsidRPr="00A77E7F" w14:paraId="5CE5BF54" w14:textId="77777777" w:rsidTr="00977B29">
        <w:trPr>
          <w:trHeight w:val="795"/>
        </w:trPr>
        <w:tc>
          <w:tcPr>
            <w:tcW w:w="1089" w:type="pct"/>
            <w:gridSpan w:val="3"/>
            <w:shd w:val="clear" w:color="auto" w:fill="auto"/>
            <w:vAlign w:val="center"/>
            <w:hideMark/>
          </w:tcPr>
          <w:p w14:paraId="22D5C148" w14:textId="4A955897" w:rsidR="00A77E7F" w:rsidRPr="00A77E7F" w:rsidRDefault="00A77E7F" w:rsidP="00A77E7F">
            <w:pPr>
              <w:spacing w:after="0" w:line="240" w:lineRule="auto"/>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მაღალი აკადემიური მოსწრების</w:t>
            </w:r>
            <w:r w:rsidR="00883000">
              <w:rPr>
                <w:rFonts w:ascii="Sylfaen" w:eastAsia="Times New Roman" w:hAnsi="Sylfaen" w:cs="Calibri"/>
                <w:color w:val="002060"/>
                <w:sz w:val="20"/>
                <w:szCs w:val="20"/>
                <w:lang w:val="en-GB" w:eastAsia="en-GB"/>
              </w:rPr>
              <w:t xml:space="preserve"> </w:t>
            </w:r>
            <w:r w:rsidRPr="00A77E7F">
              <w:rPr>
                <w:rFonts w:ascii="Sylfaen" w:eastAsia="Times New Roman" w:hAnsi="Sylfaen" w:cs="Calibri"/>
                <w:color w:val="002060"/>
                <w:sz w:val="20"/>
                <w:szCs w:val="20"/>
                <w:lang w:val="en-GB" w:eastAsia="en-GB"/>
              </w:rPr>
              <w:t>აპლიკანტთა რაოდენობა (მინიმუმ 80 ქულა აკადემიური მოსწრება)</w:t>
            </w:r>
          </w:p>
        </w:tc>
        <w:tc>
          <w:tcPr>
            <w:tcW w:w="383" w:type="pct"/>
            <w:shd w:val="clear" w:color="auto" w:fill="auto"/>
            <w:vAlign w:val="center"/>
            <w:hideMark/>
          </w:tcPr>
          <w:p w14:paraId="7D649D40" w14:textId="77777777" w:rsidR="00A77E7F" w:rsidRPr="00A77E7F" w:rsidRDefault="00A77E7F" w:rsidP="00A77E7F">
            <w:pPr>
              <w:spacing w:after="0" w:line="240" w:lineRule="auto"/>
              <w:jc w:val="center"/>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315</w:t>
            </w:r>
          </w:p>
        </w:tc>
        <w:tc>
          <w:tcPr>
            <w:tcW w:w="263" w:type="pct"/>
            <w:shd w:val="clear" w:color="auto" w:fill="auto"/>
            <w:vAlign w:val="center"/>
            <w:hideMark/>
          </w:tcPr>
          <w:p w14:paraId="17F1A600" w14:textId="77777777" w:rsidR="00A77E7F" w:rsidRPr="00A77E7F" w:rsidRDefault="00A77E7F" w:rsidP="00A77E7F">
            <w:pPr>
              <w:spacing w:after="0" w:line="240" w:lineRule="auto"/>
              <w:jc w:val="center"/>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315</w:t>
            </w:r>
          </w:p>
        </w:tc>
        <w:tc>
          <w:tcPr>
            <w:tcW w:w="769" w:type="pct"/>
            <w:shd w:val="clear" w:color="auto" w:fill="auto"/>
            <w:vAlign w:val="center"/>
            <w:hideMark/>
          </w:tcPr>
          <w:p w14:paraId="2C7A0A52" w14:textId="77777777" w:rsidR="00A77E7F" w:rsidRPr="00A77E7F" w:rsidRDefault="00A77E7F" w:rsidP="00A77E7F">
            <w:pPr>
              <w:spacing w:after="0" w:line="240" w:lineRule="auto"/>
              <w:jc w:val="center"/>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315</w:t>
            </w:r>
          </w:p>
        </w:tc>
        <w:tc>
          <w:tcPr>
            <w:tcW w:w="486" w:type="pct"/>
            <w:shd w:val="clear" w:color="auto" w:fill="auto"/>
            <w:vAlign w:val="center"/>
            <w:hideMark/>
          </w:tcPr>
          <w:p w14:paraId="60EAA7BB" w14:textId="77777777" w:rsidR="00A77E7F" w:rsidRPr="00A77E7F" w:rsidRDefault="00A77E7F" w:rsidP="00A77E7F">
            <w:pPr>
              <w:spacing w:after="0" w:line="240" w:lineRule="auto"/>
              <w:jc w:val="center"/>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315</w:t>
            </w:r>
          </w:p>
        </w:tc>
        <w:tc>
          <w:tcPr>
            <w:tcW w:w="453" w:type="pct"/>
            <w:shd w:val="clear" w:color="auto" w:fill="auto"/>
            <w:vAlign w:val="center"/>
            <w:hideMark/>
          </w:tcPr>
          <w:p w14:paraId="253196C3" w14:textId="77777777" w:rsidR="00A77E7F" w:rsidRPr="00A77E7F" w:rsidRDefault="00A77E7F" w:rsidP="00A77E7F">
            <w:pPr>
              <w:spacing w:after="0" w:line="240" w:lineRule="auto"/>
              <w:jc w:val="center"/>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315</w:t>
            </w:r>
          </w:p>
        </w:tc>
        <w:tc>
          <w:tcPr>
            <w:tcW w:w="563" w:type="pct"/>
            <w:shd w:val="clear" w:color="auto" w:fill="auto"/>
            <w:vAlign w:val="center"/>
            <w:hideMark/>
          </w:tcPr>
          <w:p w14:paraId="7A718AE8" w14:textId="77777777" w:rsidR="00A77E7F" w:rsidRPr="00A77E7F" w:rsidRDefault="00A77E7F" w:rsidP="00A77E7F">
            <w:pPr>
              <w:spacing w:after="0" w:line="240" w:lineRule="auto"/>
              <w:jc w:val="center"/>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 </w:t>
            </w:r>
          </w:p>
        </w:tc>
        <w:tc>
          <w:tcPr>
            <w:tcW w:w="511" w:type="pct"/>
            <w:shd w:val="clear" w:color="auto" w:fill="auto"/>
            <w:vAlign w:val="center"/>
            <w:hideMark/>
          </w:tcPr>
          <w:p w14:paraId="70EADED7" w14:textId="77777777" w:rsidR="00A77E7F" w:rsidRPr="00A77E7F" w:rsidRDefault="00A77E7F" w:rsidP="00A77E7F">
            <w:pPr>
              <w:spacing w:after="0" w:line="240" w:lineRule="auto"/>
              <w:jc w:val="center"/>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30%</w:t>
            </w:r>
          </w:p>
        </w:tc>
        <w:tc>
          <w:tcPr>
            <w:tcW w:w="484" w:type="pct"/>
            <w:shd w:val="clear" w:color="auto" w:fill="auto"/>
            <w:vAlign w:val="center"/>
            <w:hideMark/>
          </w:tcPr>
          <w:p w14:paraId="7D73C1FB" w14:textId="77777777" w:rsidR="00A77E7F" w:rsidRPr="00A77E7F" w:rsidRDefault="00A77E7F" w:rsidP="00A77E7F">
            <w:pPr>
              <w:spacing w:after="0" w:line="240" w:lineRule="auto"/>
              <w:rPr>
                <w:rFonts w:ascii="Sylfaen" w:eastAsia="Times New Roman" w:hAnsi="Sylfaen" w:cs="Calibri"/>
                <w:color w:val="002060"/>
                <w:sz w:val="20"/>
                <w:szCs w:val="20"/>
                <w:lang w:val="en-GB" w:eastAsia="en-GB"/>
              </w:rPr>
            </w:pPr>
            <w:r w:rsidRPr="00A77E7F">
              <w:rPr>
                <w:rFonts w:ascii="Sylfaen" w:eastAsia="Times New Roman" w:hAnsi="Sylfaen" w:cs="Calibri"/>
                <w:color w:val="002060"/>
                <w:sz w:val="20"/>
                <w:szCs w:val="20"/>
                <w:lang w:val="en-GB" w:eastAsia="en-GB"/>
              </w:rPr>
              <w:t>აპლიკანტთა რაოდენობა</w:t>
            </w:r>
          </w:p>
        </w:tc>
      </w:tr>
    </w:tbl>
    <w:p w14:paraId="7988CD54" w14:textId="77777777" w:rsidR="00570956" w:rsidRPr="005C45DC" w:rsidRDefault="00570956">
      <w:pPr>
        <w:rPr>
          <w:rFonts w:ascii="Sylfaen" w:hAnsi="Sylfaen"/>
          <w:color w:val="002060"/>
        </w:rPr>
      </w:pPr>
    </w:p>
    <w:p w14:paraId="061B1FF1" w14:textId="77777777" w:rsidR="004A5B12" w:rsidRDefault="004A5B12" w:rsidP="00570956">
      <w:pPr>
        <w:jc w:val="right"/>
        <w:rPr>
          <w:rFonts w:ascii="Sylfaen" w:hAnsi="Sylfaen"/>
          <w:color w:val="002060"/>
          <w:sz w:val="20"/>
          <w:szCs w:val="20"/>
          <w:lang w:val="ka-GE"/>
        </w:rPr>
      </w:pPr>
    </w:p>
    <w:p w14:paraId="1B15BEA6" w14:textId="3A706D3A" w:rsidR="00570956" w:rsidRPr="005C45DC" w:rsidRDefault="00570956" w:rsidP="00570956">
      <w:pPr>
        <w:jc w:val="right"/>
        <w:rPr>
          <w:rFonts w:ascii="Sylfaen" w:hAnsi="Sylfaen"/>
          <w:color w:val="002060"/>
        </w:rPr>
      </w:pPr>
      <w:r w:rsidRPr="005C45DC">
        <w:rPr>
          <w:rFonts w:ascii="Sylfaen" w:hAnsi="Sylfaen"/>
          <w:color w:val="002060"/>
          <w:sz w:val="20"/>
          <w:szCs w:val="20"/>
          <w:lang w:val="ka-GE"/>
        </w:rPr>
        <w:t>დანართი N2-2</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418"/>
        <w:gridCol w:w="2569"/>
        <w:gridCol w:w="2276"/>
        <w:gridCol w:w="2254"/>
        <w:gridCol w:w="1703"/>
      </w:tblGrid>
      <w:tr w:rsidR="005C45DC" w:rsidRPr="00B945B6" w14:paraId="0957F7DB" w14:textId="77777777" w:rsidTr="00B945B6">
        <w:trPr>
          <w:trHeight w:val="705"/>
        </w:trPr>
        <w:tc>
          <w:tcPr>
            <w:tcW w:w="7933" w:type="dxa"/>
            <w:gridSpan w:val="2"/>
            <w:shd w:val="clear" w:color="auto" w:fill="auto"/>
            <w:vAlign w:val="center"/>
            <w:hideMark/>
          </w:tcPr>
          <w:p w14:paraId="20CAB765" w14:textId="77777777" w:rsidR="00B945B6" w:rsidRPr="00B945B6" w:rsidRDefault="00B945B6" w:rsidP="00B945B6">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ღონისძიების დასახელება:</w:t>
            </w:r>
          </w:p>
        </w:tc>
        <w:tc>
          <w:tcPr>
            <w:tcW w:w="6287" w:type="dxa"/>
            <w:gridSpan w:val="3"/>
            <w:shd w:val="clear" w:color="auto" w:fill="auto"/>
            <w:vAlign w:val="center"/>
            <w:hideMark/>
          </w:tcPr>
          <w:p w14:paraId="1BEA5F55" w14:textId="77777777" w:rsidR="00B945B6" w:rsidRPr="00B945B6" w:rsidRDefault="00B945B6" w:rsidP="00B945B6">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წარმატებული ახალგაზრდების მხარდაჭერა</w:t>
            </w:r>
          </w:p>
        </w:tc>
      </w:tr>
      <w:tr w:rsidR="005C45DC" w:rsidRPr="00B945B6" w14:paraId="58E7E08B" w14:textId="77777777" w:rsidTr="00B945B6">
        <w:trPr>
          <w:trHeight w:val="450"/>
        </w:trPr>
        <w:tc>
          <w:tcPr>
            <w:tcW w:w="12369" w:type="dxa"/>
            <w:gridSpan w:val="4"/>
            <w:shd w:val="clear" w:color="auto" w:fill="auto"/>
            <w:vAlign w:val="center"/>
            <w:hideMark/>
          </w:tcPr>
          <w:p w14:paraId="0ECC33F9" w14:textId="77777777" w:rsidR="00B945B6" w:rsidRPr="00B945B6" w:rsidRDefault="00B945B6" w:rsidP="00B945B6">
            <w:pPr>
              <w:spacing w:after="0" w:line="240" w:lineRule="auto"/>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ღონისძიების კლასიფიკაციის კოდი:</w:t>
            </w:r>
          </w:p>
        </w:tc>
        <w:tc>
          <w:tcPr>
            <w:tcW w:w="1851" w:type="dxa"/>
            <w:shd w:val="clear" w:color="auto" w:fill="auto"/>
            <w:vAlign w:val="center"/>
            <w:hideMark/>
          </w:tcPr>
          <w:p w14:paraId="4AF29FC3" w14:textId="77777777" w:rsidR="00B945B6" w:rsidRPr="00B945B6" w:rsidRDefault="00B945B6" w:rsidP="00B945B6">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06 04 02</w:t>
            </w:r>
          </w:p>
        </w:tc>
      </w:tr>
      <w:tr w:rsidR="005C45DC" w:rsidRPr="00B945B6" w14:paraId="5647C566" w14:textId="77777777" w:rsidTr="00B945B6">
        <w:trPr>
          <w:trHeight w:val="450"/>
        </w:trPr>
        <w:tc>
          <w:tcPr>
            <w:tcW w:w="7933" w:type="dxa"/>
            <w:gridSpan w:val="2"/>
            <w:shd w:val="clear" w:color="auto" w:fill="auto"/>
            <w:vAlign w:val="center"/>
            <w:hideMark/>
          </w:tcPr>
          <w:p w14:paraId="529E1321" w14:textId="77777777" w:rsidR="00B945B6" w:rsidRPr="00B945B6" w:rsidRDefault="00B945B6" w:rsidP="00B945B6">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ქვეპროგრამის დასახელება, რის ფარგლებშიც ხორციელდება ღონისძიება:</w:t>
            </w:r>
          </w:p>
        </w:tc>
        <w:tc>
          <w:tcPr>
            <w:tcW w:w="6287" w:type="dxa"/>
            <w:gridSpan w:val="3"/>
            <w:shd w:val="clear" w:color="auto" w:fill="auto"/>
            <w:vAlign w:val="center"/>
            <w:hideMark/>
          </w:tcPr>
          <w:p w14:paraId="1550C2A4" w14:textId="3BD065F9" w:rsidR="00B945B6" w:rsidRPr="00B945B6" w:rsidRDefault="00FD6BD0" w:rsidP="00B945B6">
            <w:pPr>
              <w:spacing w:after="0" w:line="240" w:lineRule="auto"/>
              <w:jc w:val="center"/>
              <w:rPr>
                <w:rFonts w:ascii="Sylfaen" w:eastAsia="Times New Roman" w:hAnsi="Sylfaen" w:cs="Calibri"/>
                <w:b/>
                <w:bCs/>
                <w:color w:val="002060"/>
                <w:sz w:val="20"/>
                <w:szCs w:val="20"/>
                <w:lang w:val="en-GB" w:eastAsia="en-GB"/>
              </w:rPr>
            </w:pPr>
            <w:r w:rsidRPr="00A245E3">
              <w:rPr>
                <w:rFonts w:ascii="Sylfaen" w:eastAsia="Times New Roman" w:hAnsi="Sylfaen" w:cs="Calibri"/>
                <w:b/>
                <w:bCs/>
                <w:color w:val="002060"/>
                <w:sz w:val="20"/>
                <w:szCs w:val="20"/>
                <w:lang w:val="en-GB" w:eastAsia="en-GB"/>
              </w:rPr>
              <w:t>განათლების ხელშეწყობის პროგრამა</w:t>
            </w:r>
          </w:p>
        </w:tc>
      </w:tr>
      <w:tr w:rsidR="0002111E" w:rsidRPr="005C45DC" w14:paraId="68C65887" w14:textId="77777777" w:rsidTr="00B945B6">
        <w:trPr>
          <w:trHeight w:val="585"/>
        </w:trPr>
        <w:tc>
          <w:tcPr>
            <w:tcW w:w="10162" w:type="dxa"/>
            <w:gridSpan w:val="3"/>
            <w:shd w:val="clear" w:color="auto" w:fill="auto"/>
            <w:vAlign w:val="center"/>
            <w:hideMark/>
          </w:tcPr>
          <w:p w14:paraId="1A6CC042" w14:textId="2BEE13B1" w:rsidR="00B945B6" w:rsidRPr="00B945B6" w:rsidRDefault="00B945B6" w:rsidP="00B945B6">
            <w:pPr>
              <w:spacing w:after="0" w:line="240" w:lineRule="auto"/>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არის ღონისძიება ახალი?</w:t>
            </w:r>
            <w:r w:rsidR="00C84285" w:rsidRPr="005C45DC">
              <w:rPr>
                <w:rFonts w:ascii="Sylfaen" w:eastAsia="Times New Roman" w:hAnsi="Sylfaen" w:cs="Calibri"/>
                <w:b/>
                <w:bCs/>
                <w:color w:val="002060"/>
                <w:sz w:val="20"/>
                <w:szCs w:val="20"/>
                <w:lang w:val="en-GB" w:eastAsia="en-GB"/>
              </w:rPr>
              <w:t xml:space="preserve"> </w:t>
            </w:r>
          </w:p>
        </w:tc>
        <w:tc>
          <w:tcPr>
            <w:tcW w:w="2207" w:type="dxa"/>
            <w:shd w:val="clear" w:color="auto" w:fill="auto"/>
            <w:vAlign w:val="center"/>
            <w:hideMark/>
          </w:tcPr>
          <w:p w14:paraId="59187486" w14:textId="77777777" w:rsidR="00B945B6" w:rsidRPr="00B945B6" w:rsidRDefault="00B945B6" w:rsidP="00B945B6">
            <w:pPr>
              <w:spacing w:after="0" w:line="240" w:lineRule="auto"/>
              <w:jc w:val="center"/>
              <w:rPr>
                <w:rFonts w:ascii="Sylfaen" w:eastAsia="Times New Roman" w:hAnsi="Sylfaen" w:cs="Calibri"/>
                <w:color w:val="002060"/>
                <w:sz w:val="20"/>
                <w:szCs w:val="20"/>
                <w:lang w:val="en-GB" w:eastAsia="en-GB"/>
              </w:rPr>
            </w:pPr>
            <w:r w:rsidRPr="00B945B6">
              <w:rPr>
                <w:rFonts w:ascii="Sylfaen" w:eastAsia="Times New Roman" w:hAnsi="Sylfaen" w:cs="Calibri"/>
                <w:color w:val="002060"/>
                <w:sz w:val="20"/>
                <w:szCs w:val="20"/>
                <w:lang w:val="en-GB" w:eastAsia="en-GB"/>
              </w:rPr>
              <w:t>კი</w:t>
            </w:r>
          </w:p>
        </w:tc>
        <w:tc>
          <w:tcPr>
            <w:tcW w:w="1851" w:type="dxa"/>
            <w:shd w:val="clear" w:color="000000" w:fill="F2F2F2"/>
            <w:vAlign w:val="center"/>
            <w:hideMark/>
          </w:tcPr>
          <w:p w14:paraId="1A3B1CA3" w14:textId="77777777" w:rsidR="00B945B6" w:rsidRPr="00B945B6" w:rsidRDefault="00B945B6" w:rsidP="00B945B6">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არა</w:t>
            </w:r>
          </w:p>
        </w:tc>
      </w:tr>
      <w:tr w:rsidR="005C45DC" w:rsidRPr="00B945B6" w14:paraId="58F38318" w14:textId="77777777" w:rsidTr="00B945B6">
        <w:trPr>
          <w:trHeight w:val="585"/>
        </w:trPr>
        <w:tc>
          <w:tcPr>
            <w:tcW w:w="7933" w:type="dxa"/>
            <w:gridSpan w:val="2"/>
            <w:shd w:val="clear" w:color="auto" w:fill="auto"/>
            <w:vAlign w:val="center"/>
            <w:hideMark/>
          </w:tcPr>
          <w:p w14:paraId="1C3F1F8B" w14:textId="77777777" w:rsidR="00B945B6" w:rsidRPr="00B945B6" w:rsidRDefault="00B945B6" w:rsidP="00B945B6">
            <w:pPr>
              <w:spacing w:after="0" w:line="240" w:lineRule="auto"/>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თუ ღონისძიება ახალია, ვინ არის ინიციატორი?</w:t>
            </w:r>
          </w:p>
        </w:tc>
        <w:tc>
          <w:tcPr>
            <w:tcW w:w="6287" w:type="dxa"/>
            <w:gridSpan w:val="3"/>
            <w:shd w:val="clear" w:color="auto" w:fill="auto"/>
            <w:vAlign w:val="center"/>
            <w:hideMark/>
          </w:tcPr>
          <w:p w14:paraId="3CA9CB92" w14:textId="77777777" w:rsidR="00B945B6" w:rsidRPr="00B945B6" w:rsidRDefault="00B945B6" w:rsidP="00B945B6">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 </w:t>
            </w:r>
          </w:p>
        </w:tc>
      </w:tr>
      <w:tr w:rsidR="005C45DC" w:rsidRPr="00B945B6" w14:paraId="6043EDEF" w14:textId="77777777" w:rsidTr="00B945B6">
        <w:trPr>
          <w:trHeight w:val="795"/>
        </w:trPr>
        <w:tc>
          <w:tcPr>
            <w:tcW w:w="7933" w:type="dxa"/>
            <w:gridSpan w:val="2"/>
            <w:shd w:val="clear" w:color="auto" w:fill="auto"/>
            <w:vAlign w:val="center"/>
            <w:hideMark/>
          </w:tcPr>
          <w:p w14:paraId="10F90E82" w14:textId="77777777" w:rsidR="00B945B6" w:rsidRPr="00B945B6" w:rsidRDefault="00B945B6" w:rsidP="00B945B6">
            <w:pPr>
              <w:spacing w:after="0" w:line="240" w:lineRule="auto"/>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ღონისძიების განმახორციელებელი:</w:t>
            </w:r>
          </w:p>
        </w:tc>
        <w:tc>
          <w:tcPr>
            <w:tcW w:w="6287" w:type="dxa"/>
            <w:gridSpan w:val="3"/>
            <w:shd w:val="clear" w:color="auto" w:fill="auto"/>
            <w:vAlign w:val="center"/>
            <w:hideMark/>
          </w:tcPr>
          <w:p w14:paraId="3DAE3C16" w14:textId="77777777" w:rsidR="00B945B6" w:rsidRPr="00B945B6" w:rsidRDefault="00B945B6" w:rsidP="00B945B6">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აფხაზეთის ავტონომიური რესპუბლიკის განათლებისა და კულტურის სამინისტრო</w:t>
            </w:r>
          </w:p>
        </w:tc>
      </w:tr>
      <w:tr w:rsidR="0002111E" w:rsidRPr="005C45DC" w14:paraId="26678DE3" w14:textId="77777777" w:rsidTr="00B945B6">
        <w:trPr>
          <w:trHeight w:val="610"/>
        </w:trPr>
        <w:tc>
          <w:tcPr>
            <w:tcW w:w="0" w:type="auto"/>
            <w:shd w:val="clear" w:color="000000" w:fill="F2F2F2"/>
            <w:vAlign w:val="center"/>
            <w:hideMark/>
          </w:tcPr>
          <w:p w14:paraId="290BD0C7" w14:textId="77777777" w:rsidR="00B945B6" w:rsidRPr="00B945B6" w:rsidRDefault="00B945B6" w:rsidP="00B945B6">
            <w:pPr>
              <w:spacing w:after="0" w:line="240" w:lineRule="auto"/>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დაფინანსების წყარო</w:t>
            </w:r>
          </w:p>
        </w:tc>
        <w:tc>
          <w:tcPr>
            <w:tcW w:w="2515" w:type="dxa"/>
            <w:shd w:val="clear" w:color="000000" w:fill="F2F2F2"/>
            <w:vAlign w:val="center"/>
            <w:hideMark/>
          </w:tcPr>
          <w:p w14:paraId="45552BCC" w14:textId="77777777" w:rsidR="00B945B6" w:rsidRPr="00B945B6" w:rsidRDefault="00B945B6" w:rsidP="00B945B6">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2026 წელი</w:t>
            </w:r>
            <w:r w:rsidRPr="00B945B6">
              <w:rPr>
                <w:rFonts w:ascii="Sylfaen" w:eastAsia="Times New Roman" w:hAnsi="Sylfaen" w:cs="Calibri"/>
                <w:b/>
                <w:bCs/>
                <w:color w:val="002060"/>
                <w:sz w:val="20"/>
                <w:szCs w:val="20"/>
                <w:lang w:val="en-GB" w:eastAsia="en-GB"/>
              </w:rPr>
              <w:br/>
              <w:t>პროგნოზი</w:t>
            </w:r>
          </w:p>
        </w:tc>
        <w:tc>
          <w:tcPr>
            <w:tcW w:w="2229" w:type="dxa"/>
            <w:shd w:val="clear" w:color="000000" w:fill="F2F2F2"/>
            <w:vAlign w:val="center"/>
            <w:hideMark/>
          </w:tcPr>
          <w:p w14:paraId="6F7E1237" w14:textId="77777777" w:rsidR="00B945B6" w:rsidRPr="00B945B6" w:rsidRDefault="00B945B6" w:rsidP="00B945B6">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2027 წელი</w:t>
            </w:r>
            <w:r w:rsidRPr="00B945B6">
              <w:rPr>
                <w:rFonts w:ascii="Sylfaen" w:eastAsia="Times New Roman" w:hAnsi="Sylfaen" w:cs="Calibri"/>
                <w:b/>
                <w:bCs/>
                <w:color w:val="002060"/>
                <w:sz w:val="20"/>
                <w:szCs w:val="20"/>
                <w:lang w:val="en-GB" w:eastAsia="en-GB"/>
              </w:rPr>
              <w:br/>
              <w:t>პროგნოზი</w:t>
            </w:r>
          </w:p>
        </w:tc>
        <w:tc>
          <w:tcPr>
            <w:tcW w:w="2207" w:type="dxa"/>
            <w:shd w:val="clear" w:color="000000" w:fill="F2F2F2"/>
            <w:vAlign w:val="center"/>
            <w:hideMark/>
          </w:tcPr>
          <w:p w14:paraId="528DB167" w14:textId="77777777" w:rsidR="00B945B6" w:rsidRPr="00B945B6" w:rsidRDefault="00B945B6" w:rsidP="00B945B6">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2028 წელი</w:t>
            </w:r>
            <w:r w:rsidRPr="00B945B6">
              <w:rPr>
                <w:rFonts w:ascii="Sylfaen" w:eastAsia="Times New Roman" w:hAnsi="Sylfaen" w:cs="Calibri"/>
                <w:b/>
                <w:bCs/>
                <w:color w:val="002060"/>
                <w:sz w:val="20"/>
                <w:szCs w:val="20"/>
                <w:lang w:val="en-GB" w:eastAsia="en-GB"/>
              </w:rPr>
              <w:br/>
              <w:t>პროგნოზი</w:t>
            </w:r>
          </w:p>
        </w:tc>
        <w:tc>
          <w:tcPr>
            <w:tcW w:w="1851" w:type="dxa"/>
            <w:shd w:val="clear" w:color="000000" w:fill="F2F2F2"/>
            <w:vAlign w:val="center"/>
            <w:hideMark/>
          </w:tcPr>
          <w:p w14:paraId="20DBAC23" w14:textId="77777777" w:rsidR="00B945B6" w:rsidRPr="00B945B6" w:rsidRDefault="00B945B6" w:rsidP="00B945B6">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2029 წელი</w:t>
            </w:r>
            <w:r w:rsidRPr="00B945B6">
              <w:rPr>
                <w:rFonts w:ascii="Sylfaen" w:eastAsia="Times New Roman" w:hAnsi="Sylfaen" w:cs="Calibri"/>
                <w:b/>
                <w:bCs/>
                <w:color w:val="002060"/>
                <w:sz w:val="20"/>
                <w:szCs w:val="20"/>
                <w:lang w:val="en-GB" w:eastAsia="en-GB"/>
              </w:rPr>
              <w:br/>
              <w:t>პროგნოზი</w:t>
            </w:r>
          </w:p>
        </w:tc>
      </w:tr>
      <w:tr w:rsidR="0002111E" w:rsidRPr="005C45DC" w14:paraId="2038DC1D" w14:textId="77777777" w:rsidTr="00B945B6">
        <w:trPr>
          <w:trHeight w:val="300"/>
        </w:trPr>
        <w:tc>
          <w:tcPr>
            <w:tcW w:w="0" w:type="auto"/>
            <w:shd w:val="clear" w:color="auto" w:fill="auto"/>
            <w:vAlign w:val="center"/>
            <w:hideMark/>
          </w:tcPr>
          <w:p w14:paraId="6DBB08C4" w14:textId="77777777" w:rsidR="00B945B6" w:rsidRPr="00B945B6" w:rsidRDefault="00B945B6" w:rsidP="00B945B6">
            <w:pPr>
              <w:spacing w:after="0" w:line="240" w:lineRule="auto"/>
              <w:rPr>
                <w:rFonts w:ascii="Sylfaen" w:eastAsia="Times New Roman" w:hAnsi="Sylfaen" w:cs="Calibri"/>
                <w:color w:val="002060"/>
                <w:sz w:val="20"/>
                <w:szCs w:val="20"/>
                <w:lang w:val="en-GB" w:eastAsia="en-GB"/>
              </w:rPr>
            </w:pPr>
            <w:r w:rsidRPr="00B945B6">
              <w:rPr>
                <w:rFonts w:ascii="Sylfaen" w:eastAsia="Times New Roman" w:hAnsi="Sylfaen" w:cs="Calibri"/>
                <w:color w:val="002060"/>
                <w:sz w:val="20"/>
                <w:szCs w:val="20"/>
                <w:lang w:val="en-GB" w:eastAsia="en-GB"/>
              </w:rPr>
              <w:lastRenderedPageBreak/>
              <w:t>აფხაზეთის ავტონომიური რესპუბლიკის ბიუჯეტი</w:t>
            </w:r>
          </w:p>
        </w:tc>
        <w:tc>
          <w:tcPr>
            <w:tcW w:w="2515" w:type="dxa"/>
            <w:shd w:val="clear" w:color="auto" w:fill="auto"/>
            <w:vAlign w:val="center"/>
            <w:hideMark/>
          </w:tcPr>
          <w:p w14:paraId="3B4C3619" w14:textId="73D8DED9" w:rsidR="00B945B6" w:rsidRPr="00711EF1" w:rsidRDefault="00874286" w:rsidP="00B945B6">
            <w:pPr>
              <w:spacing w:after="0" w:line="240" w:lineRule="auto"/>
              <w:jc w:val="right"/>
              <w:rPr>
                <w:rFonts w:ascii="Sylfaen" w:eastAsia="Times New Roman" w:hAnsi="Sylfaen" w:cs="Calibri"/>
                <w:color w:val="002060"/>
                <w:sz w:val="20"/>
                <w:szCs w:val="20"/>
                <w:lang w:val="en-GB" w:eastAsia="en-GB"/>
              </w:rPr>
            </w:pPr>
            <w:r w:rsidRPr="00711EF1">
              <w:rPr>
                <w:rFonts w:ascii="Sylfaen" w:eastAsia="Times New Roman" w:hAnsi="Sylfaen" w:cs="Calibri"/>
                <w:color w:val="002060"/>
                <w:sz w:val="20"/>
                <w:szCs w:val="20"/>
                <w:lang w:val="en-GB" w:eastAsia="en-GB"/>
              </w:rPr>
              <w:t>496500</w:t>
            </w:r>
          </w:p>
        </w:tc>
        <w:tc>
          <w:tcPr>
            <w:tcW w:w="2229" w:type="dxa"/>
            <w:shd w:val="clear" w:color="000000" w:fill="FFFFFF"/>
            <w:vAlign w:val="center"/>
            <w:hideMark/>
          </w:tcPr>
          <w:p w14:paraId="75C43053" w14:textId="0A301FCC" w:rsidR="00B945B6" w:rsidRPr="00B945B6" w:rsidRDefault="002871E4" w:rsidP="00B945B6">
            <w:pPr>
              <w:spacing w:after="0" w:line="240" w:lineRule="auto"/>
              <w:jc w:val="right"/>
              <w:rPr>
                <w:rFonts w:ascii="Sylfaen" w:eastAsia="Times New Roman" w:hAnsi="Sylfaen" w:cs="Calibri"/>
                <w:color w:val="002060"/>
                <w:sz w:val="20"/>
                <w:szCs w:val="20"/>
                <w:lang w:val="en-GB" w:eastAsia="en-GB"/>
              </w:rPr>
            </w:pPr>
            <w:r w:rsidRPr="00711EF1">
              <w:rPr>
                <w:rFonts w:ascii="Sylfaen" w:eastAsia="Times New Roman" w:hAnsi="Sylfaen" w:cs="Calibri"/>
                <w:color w:val="002060"/>
                <w:sz w:val="20"/>
                <w:szCs w:val="20"/>
                <w:lang w:val="en-GB" w:eastAsia="en-GB"/>
              </w:rPr>
              <w:t>496500</w:t>
            </w:r>
          </w:p>
        </w:tc>
        <w:tc>
          <w:tcPr>
            <w:tcW w:w="2207" w:type="dxa"/>
            <w:shd w:val="clear" w:color="000000" w:fill="FFFFFF"/>
            <w:vAlign w:val="center"/>
            <w:hideMark/>
          </w:tcPr>
          <w:p w14:paraId="027ED8CA" w14:textId="0E266FC5" w:rsidR="00B945B6" w:rsidRPr="00B945B6" w:rsidRDefault="002871E4" w:rsidP="00B945B6">
            <w:pPr>
              <w:spacing w:after="0" w:line="240" w:lineRule="auto"/>
              <w:jc w:val="right"/>
              <w:rPr>
                <w:rFonts w:ascii="Sylfaen" w:eastAsia="Times New Roman" w:hAnsi="Sylfaen" w:cs="Calibri"/>
                <w:color w:val="002060"/>
                <w:sz w:val="20"/>
                <w:szCs w:val="20"/>
                <w:lang w:val="en-GB" w:eastAsia="en-GB"/>
              </w:rPr>
            </w:pPr>
            <w:r w:rsidRPr="00711EF1">
              <w:rPr>
                <w:rFonts w:ascii="Sylfaen" w:eastAsia="Times New Roman" w:hAnsi="Sylfaen" w:cs="Calibri"/>
                <w:color w:val="002060"/>
                <w:sz w:val="20"/>
                <w:szCs w:val="20"/>
                <w:lang w:val="en-GB" w:eastAsia="en-GB"/>
              </w:rPr>
              <w:t>496500</w:t>
            </w:r>
          </w:p>
        </w:tc>
        <w:tc>
          <w:tcPr>
            <w:tcW w:w="1851" w:type="dxa"/>
            <w:shd w:val="clear" w:color="000000" w:fill="FFFFFF"/>
            <w:vAlign w:val="center"/>
            <w:hideMark/>
          </w:tcPr>
          <w:p w14:paraId="574F81F1" w14:textId="0CE9BD6D" w:rsidR="00B945B6" w:rsidRPr="00B945B6" w:rsidRDefault="002871E4" w:rsidP="00B945B6">
            <w:pPr>
              <w:spacing w:after="0" w:line="240" w:lineRule="auto"/>
              <w:jc w:val="right"/>
              <w:rPr>
                <w:rFonts w:ascii="Sylfaen" w:eastAsia="Times New Roman" w:hAnsi="Sylfaen" w:cs="Calibri"/>
                <w:color w:val="002060"/>
                <w:sz w:val="20"/>
                <w:szCs w:val="20"/>
                <w:lang w:val="en-GB" w:eastAsia="en-GB"/>
              </w:rPr>
            </w:pPr>
            <w:r w:rsidRPr="00711EF1">
              <w:rPr>
                <w:rFonts w:ascii="Sylfaen" w:eastAsia="Times New Roman" w:hAnsi="Sylfaen" w:cs="Calibri"/>
                <w:color w:val="002060"/>
                <w:sz w:val="20"/>
                <w:szCs w:val="20"/>
                <w:lang w:val="en-GB" w:eastAsia="en-GB"/>
              </w:rPr>
              <w:t>496500</w:t>
            </w:r>
          </w:p>
        </w:tc>
      </w:tr>
      <w:tr w:rsidR="0002111E" w:rsidRPr="005C45DC" w14:paraId="5DE09232" w14:textId="77777777" w:rsidTr="00B945B6">
        <w:trPr>
          <w:trHeight w:val="300"/>
        </w:trPr>
        <w:tc>
          <w:tcPr>
            <w:tcW w:w="0" w:type="auto"/>
            <w:shd w:val="clear" w:color="auto" w:fill="auto"/>
            <w:vAlign w:val="center"/>
            <w:hideMark/>
          </w:tcPr>
          <w:p w14:paraId="4060FBAF" w14:textId="77777777" w:rsidR="00B945B6" w:rsidRPr="00B945B6" w:rsidRDefault="00B945B6" w:rsidP="00B945B6">
            <w:pPr>
              <w:spacing w:after="0" w:line="240" w:lineRule="auto"/>
              <w:rPr>
                <w:rFonts w:ascii="Sylfaen" w:eastAsia="Times New Roman" w:hAnsi="Sylfaen" w:cs="Calibri"/>
                <w:color w:val="002060"/>
                <w:sz w:val="20"/>
                <w:szCs w:val="20"/>
                <w:lang w:val="en-GB" w:eastAsia="en-GB"/>
              </w:rPr>
            </w:pPr>
            <w:r w:rsidRPr="00B945B6">
              <w:rPr>
                <w:rFonts w:ascii="Sylfaen" w:eastAsia="Times New Roman" w:hAnsi="Sylfaen" w:cs="Calibri"/>
                <w:color w:val="002060"/>
                <w:sz w:val="20"/>
                <w:szCs w:val="20"/>
                <w:lang w:val="en-GB" w:eastAsia="en-GB"/>
              </w:rPr>
              <w:t>სახელმწიფო ბიუჯეტი</w:t>
            </w:r>
          </w:p>
        </w:tc>
        <w:tc>
          <w:tcPr>
            <w:tcW w:w="2515" w:type="dxa"/>
            <w:shd w:val="clear" w:color="auto" w:fill="auto"/>
            <w:vAlign w:val="center"/>
            <w:hideMark/>
          </w:tcPr>
          <w:p w14:paraId="63A4366C" w14:textId="77777777" w:rsidR="00B945B6" w:rsidRPr="00B945B6" w:rsidRDefault="00B945B6" w:rsidP="00711EF1">
            <w:pPr>
              <w:spacing w:after="0" w:line="240" w:lineRule="auto"/>
              <w:jc w:val="right"/>
              <w:rPr>
                <w:rFonts w:ascii="Sylfaen" w:eastAsia="Times New Roman" w:hAnsi="Sylfaen" w:cs="Calibri"/>
                <w:color w:val="002060"/>
                <w:sz w:val="20"/>
                <w:szCs w:val="20"/>
                <w:lang w:val="en-GB" w:eastAsia="en-GB"/>
              </w:rPr>
            </w:pPr>
            <w:r w:rsidRPr="00B945B6">
              <w:rPr>
                <w:rFonts w:ascii="Sylfaen" w:eastAsia="Times New Roman" w:hAnsi="Sylfaen" w:cs="Calibri"/>
                <w:color w:val="002060"/>
                <w:sz w:val="20"/>
                <w:szCs w:val="20"/>
                <w:lang w:val="en-GB" w:eastAsia="en-GB"/>
              </w:rPr>
              <w:t> </w:t>
            </w:r>
          </w:p>
        </w:tc>
        <w:tc>
          <w:tcPr>
            <w:tcW w:w="2229" w:type="dxa"/>
            <w:shd w:val="clear" w:color="auto" w:fill="auto"/>
            <w:vAlign w:val="center"/>
            <w:hideMark/>
          </w:tcPr>
          <w:p w14:paraId="2DC8C2E0" w14:textId="77777777" w:rsidR="00B945B6" w:rsidRPr="00B945B6" w:rsidRDefault="00B945B6" w:rsidP="00B945B6">
            <w:pPr>
              <w:spacing w:after="0" w:line="240" w:lineRule="auto"/>
              <w:jc w:val="center"/>
              <w:rPr>
                <w:rFonts w:ascii="Sylfaen" w:eastAsia="Times New Roman" w:hAnsi="Sylfaen" w:cs="Calibri"/>
                <w:color w:val="002060"/>
                <w:sz w:val="20"/>
                <w:szCs w:val="20"/>
                <w:lang w:val="en-GB" w:eastAsia="en-GB"/>
              </w:rPr>
            </w:pPr>
            <w:r w:rsidRPr="00B945B6">
              <w:rPr>
                <w:rFonts w:ascii="Sylfaen" w:eastAsia="Times New Roman" w:hAnsi="Sylfaen" w:cs="Calibri"/>
                <w:color w:val="002060"/>
                <w:sz w:val="20"/>
                <w:szCs w:val="20"/>
                <w:lang w:val="en-GB" w:eastAsia="en-GB"/>
              </w:rPr>
              <w:t> </w:t>
            </w:r>
          </w:p>
        </w:tc>
        <w:tc>
          <w:tcPr>
            <w:tcW w:w="2207" w:type="dxa"/>
            <w:shd w:val="clear" w:color="auto" w:fill="auto"/>
            <w:vAlign w:val="center"/>
            <w:hideMark/>
          </w:tcPr>
          <w:p w14:paraId="09E8C599" w14:textId="77777777" w:rsidR="00B945B6" w:rsidRPr="00B945B6" w:rsidRDefault="00B945B6" w:rsidP="00B945B6">
            <w:pPr>
              <w:spacing w:after="0" w:line="240" w:lineRule="auto"/>
              <w:jc w:val="center"/>
              <w:rPr>
                <w:rFonts w:ascii="Sylfaen" w:eastAsia="Times New Roman" w:hAnsi="Sylfaen" w:cs="Calibri"/>
                <w:color w:val="002060"/>
                <w:sz w:val="20"/>
                <w:szCs w:val="20"/>
                <w:lang w:val="en-GB" w:eastAsia="en-GB"/>
              </w:rPr>
            </w:pPr>
            <w:r w:rsidRPr="00B945B6">
              <w:rPr>
                <w:rFonts w:ascii="Sylfaen" w:eastAsia="Times New Roman" w:hAnsi="Sylfaen" w:cs="Calibri"/>
                <w:color w:val="002060"/>
                <w:sz w:val="20"/>
                <w:szCs w:val="20"/>
                <w:lang w:val="en-GB" w:eastAsia="en-GB"/>
              </w:rPr>
              <w:t> </w:t>
            </w:r>
          </w:p>
        </w:tc>
        <w:tc>
          <w:tcPr>
            <w:tcW w:w="1851" w:type="dxa"/>
            <w:shd w:val="clear" w:color="auto" w:fill="auto"/>
            <w:vAlign w:val="center"/>
            <w:hideMark/>
          </w:tcPr>
          <w:p w14:paraId="41F1373A" w14:textId="77777777" w:rsidR="00B945B6" w:rsidRPr="00B945B6" w:rsidRDefault="00B945B6" w:rsidP="00B945B6">
            <w:pPr>
              <w:spacing w:after="0" w:line="240" w:lineRule="auto"/>
              <w:jc w:val="center"/>
              <w:rPr>
                <w:rFonts w:ascii="Sylfaen" w:eastAsia="Times New Roman" w:hAnsi="Sylfaen" w:cs="Calibri"/>
                <w:color w:val="002060"/>
                <w:sz w:val="20"/>
                <w:szCs w:val="20"/>
                <w:lang w:val="en-GB" w:eastAsia="en-GB"/>
              </w:rPr>
            </w:pPr>
            <w:r w:rsidRPr="00B945B6">
              <w:rPr>
                <w:rFonts w:ascii="Sylfaen" w:eastAsia="Times New Roman" w:hAnsi="Sylfaen" w:cs="Calibri"/>
                <w:color w:val="002060"/>
                <w:sz w:val="20"/>
                <w:szCs w:val="20"/>
                <w:lang w:val="en-GB" w:eastAsia="en-GB"/>
              </w:rPr>
              <w:t> </w:t>
            </w:r>
          </w:p>
        </w:tc>
      </w:tr>
      <w:tr w:rsidR="0002111E" w:rsidRPr="005C45DC" w14:paraId="5AE86533" w14:textId="77777777" w:rsidTr="00B945B6">
        <w:trPr>
          <w:trHeight w:val="300"/>
        </w:trPr>
        <w:tc>
          <w:tcPr>
            <w:tcW w:w="0" w:type="auto"/>
            <w:shd w:val="clear" w:color="auto" w:fill="auto"/>
            <w:vAlign w:val="center"/>
            <w:hideMark/>
          </w:tcPr>
          <w:p w14:paraId="0B55781C" w14:textId="77777777" w:rsidR="00B945B6" w:rsidRPr="00B945B6" w:rsidRDefault="00B945B6" w:rsidP="00B945B6">
            <w:pPr>
              <w:spacing w:after="0" w:line="240" w:lineRule="auto"/>
              <w:rPr>
                <w:rFonts w:ascii="Sylfaen" w:eastAsia="Times New Roman" w:hAnsi="Sylfaen" w:cs="Calibri"/>
                <w:color w:val="002060"/>
                <w:sz w:val="20"/>
                <w:szCs w:val="20"/>
                <w:lang w:val="en-GB" w:eastAsia="en-GB"/>
              </w:rPr>
            </w:pPr>
            <w:r w:rsidRPr="00B945B6">
              <w:rPr>
                <w:rFonts w:ascii="Sylfaen" w:eastAsia="Times New Roman" w:hAnsi="Sylfaen" w:cs="Calibri"/>
                <w:color w:val="002060"/>
                <w:sz w:val="20"/>
                <w:szCs w:val="20"/>
                <w:lang w:val="en-GB" w:eastAsia="en-GB"/>
              </w:rPr>
              <w:t>სხვა ......</w:t>
            </w:r>
          </w:p>
        </w:tc>
        <w:tc>
          <w:tcPr>
            <w:tcW w:w="2515" w:type="dxa"/>
            <w:shd w:val="clear" w:color="auto" w:fill="auto"/>
            <w:vAlign w:val="center"/>
            <w:hideMark/>
          </w:tcPr>
          <w:p w14:paraId="68ED8BE2" w14:textId="77777777" w:rsidR="00B945B6" w:rsidRPr="00B945B6" w:rsidRDefault="00B945B6" w:rsidP="00711EF1">
            <w:pPr>
              <w:spacing w:after="0" w:line="240" w:lineRule="auto"/>
              <w:jc w:val="right"/>
              <w:rPr>
                <w:rFonts w:ascii="Sylfaen" w:eastAsia="Times New Roman" w:hAnsi="Sylfaen" w:cs="Calibri"/>
                <w:color w:val="002060"/>
                <w:sz w:val="20"/>
                <w:szCs w:val="20"/>
                <w:lang w:val="en-GB" w:eastAsia="en-GB"/>
              </w:rPr>
            </w:pPr>
            <w:r w:rsidRPr="00B945B6">
              <w:rPr>
                <w:rFonts w:ascii="Sylfaen" w:eastAsia="Times New Roman" w:hAnsi="Sylfaen" w:cs="Calibri"/>
                <w:color w:val="002060"/>
                <w:sz w:val="20"/>
                <w:szCs w:val="20"/>
                <w:lang w:val="en-GB" w:eastAsia="en-GB"/>
              </w:rPr>
              <w:t> </w:t>
            </w:r>
          </w:p>
        </w:tc>
        <w:tc>
          <w:tcPr>
            <w:tcW w:w="2229" w:type="dxa"/>
            <w:shd w:val="clear" w:color="auto" w:fill="auto"/>
            <w:vAlign w:val="center"/>
            <w:hideMark/>
          </w:tcPr>
          <w:p w14:paraId="7C1C4267" w14:textId="77777777" w:rsidR="00B945B6" w:rsidRPr="00B945B6" w:rsidRDefault="00B945B6" w:rsidP="00B945B6">
            <w:pPr>
              <w:spacing w:after="0" w:line="240" w:lineRule="auto"/>
              <w:jc w:val="center"/>
              <w:rPr>
                <w:rFonts w:ascii="Sylfaen" w:eastAsia="Times New Roman" w:hAnsi="Sylfaen" w:cs="Calibri"/>
                <w:color w:val="002060"/>
                <w:sz w:val="20"/>
                <w:szCs w:val="20"/>
                <w:lang w:val="en-GB" w:eastAsia="en-GB"/>
              </w:rPr>
            </w:pPr>
            <w:r w:rsidRPr="00B945B6">
              <w:rPr>
                <w:rFonts w:ascii="Sylfaen" w:eastAsia="Times New Roman" w:hAnsi="Sylfaen" w:cs="Calibri"/>
                <w:color w:val="002060"/>
                <w:sz w:val="20"/>
                <w:szCs w:val="20"/>
                <w:lang w:val="en-GB" w:eastAsia="en-GB"/>
              </w:rPr>
              <w:t> </w:t>
            </w:r>
          </w:p>
        </w:tc>
        <w:tc>
          <w:tcPr>
            <w:tcW w:w="2207" w:type="dxa"/>
            <w:shd w:val="clear" w:color="auto" w:fill="auto"/>
            <w:vAlign w:val="center"/>
            <w:hideMark/>
          </w:tcPr>
          <w:p w14:paraId="632C596F" w14:textId="77777777" w:rsidR="00B945B6" w:rsidRPr="00B945B6" w:rsidRDefault="00B945B6" w:rsidP="00B945B6">
            <w:pPr>
              <w:spacing w:after="0" w:line="240" w:lineRule="auto"/>
              <w:jc w:val="center"/>
              <w:rPr>
                <w:rFonts w:ascii="Sylfaen" w:eastAsia="Times New Roman" w:hAnsi="Sylfaen" w:cs="Calibri"/>
                <w:color w:val="002060"/>
                <w:sz w:val="20"/>
                <w:szCs w:val="20"/>
                <w:lang w:val="en-GB" w:eastAsia="en-GB"/>
              </w:rPr>
            </w:pPr>
            <w:r w:rsidRPr="00B945B6">
              <w:rPr>
                <w:rFonts w:ascii="Sylfaen" w:eastAsia="Times New Roman" w:hAnsi="Sylfaen" w:cs="Calibri"/>
                <w:color w:val="002060"/>
                <w:sz w:val="20"/>
                <w:szCs w:val="20"/>
                <w:lang w:val="en-GB" w:eastAsia="en-GB"/>
              </w:rPr>
              <w:t> </w:t>
            </w:r>
          </w:p>
        </w:tc>
        <w:tc>
          <w:tcPr>
            <w:tcW w:w="1851" w:type="dxa"/>
            <w:shd w:val="clear" w:color="auto" w:fill="auto"/>
            <w:vAlign w:val="center"/>
            <w:hideMark/>
          </w:tcPr>
          <w:p w14:paraId="376FE672" w14:textId="77777777" w:rsidR="00B945B6" w:rsidRPr="00B945B6" w:rsidRDefault="00B945B6" w:rsidP="00B945B6">
            <w:pPr>
              <w:spacing w:after="0" w:line="240" w:lineRule="auto"/>
              <w:jc w:val="center"/>
              <w:rPr>
                <w:rFonts w:ascii="Sylfaen" w:eastAsia="Times New Roman" w:hAnsi="Sylfaen" w:cs="Calibri"/>
                <w:color w:val="002060"/>
                <w:sz w:val="20"/>
                <w:szCs w:val="20"/>
                <w:lang w:val="en-GB" w:eastAsia="en-GB"/>
              </w:rPr>
            </w:pPr>
            <w:r w:rsidRPr="00B945B6">
              <w:rPr>
                <w:rFonts w:ascii="Sylfaen" w:eastAsia="Times New Roman" w:hAnsi="Sylfaen" w:cs="Calibri"/>
                <w:color w:val="002060"/>
                <w:sz w:val="20"/>
                <w:szCs w:val="20"/>
                <w:lang w:val="en-GB" w:eastAsia="en-GB"/>
              </w:rPr>
              <w:t> </w:t>
            </w:r>
          </w:p>
        </w:tc>
      </w:tr>
      <w:tr w:rsidR="0002111E" w:rsidRPr="005C45DC" w14:paraId="7C0C2216" w14:textId="77777777" w:rsidTr="00B945B6">
        <w:trPr>
          <w:trHeight w:val="435"/>
        </w:trPr>
        <w:tc>
          <w:tcPr>
            <w:tcW w:w="0" w:type="auto"/>
            <w:shd w:val="clear" w:color="auto" w:fill="auto"/>
            <w:vAlign w:val="center"/>
            <w:hideMark/>
          </w:tcPr>
          <w:p w14:paraId="207F41CD" w14:textId="77777777" w:rsidR="00B945B6" w:rsidRPr="00B945B6" w:rsidRDefault="00B945B6" w:rsidP="00B945B6">
            <w:pPr>
              <w:spacing w:after="0" w:line="240" w:lineRule="auto"/>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სულ ჯამი</w:t>
            </w:r>
          </w:p>
        </w:tc>
        <w:tc>
          <w:tcPr>
            <w:tcW w:w="2515" w:type="dxa"/>
            <w:shd w:val="clear" w:color="auto" w:fill="auto"/>
            <w:vAlign w:val="center"/>
            <w:hideMark/>
          </w:tcPr>
          <w:p w14:paraId="4D0C1B01" w14:textId="54784F4F" w:rsidR="00B945B6" w:rsidRPr="00711EF1" w:rsidRDefault="00874286" w:rsidP="00711EF1">
            <w:pPr>
              <w:spacing w:after="0" w:line="240" w:lineRule="auto"/>
              <w:jc w:val="center"/>
              <w:rPr>
                <w:rFonts w:ascii="Sylfaen" w:eastAsia="Times New Roman" w:hAnsi="Sylfaen" w:cs="Calibri"/>
                <w:b/>
                <w:bCs/>
                <w:color w:val="002060"/>
                <w:sz w:val="20"/>
                <w:szCs w:val="20"/>
                <w:lang w:val="en-GB" w:eastAsia="en-GB"/>
              </w:rPr>
            </w:pPr>
            <w:r w:rsidRPr="00711EF1">
              <w:rPr>
                <w:rFonts w:ascii="Sylfaen" w:eastAsia="Times New Roman" w:hAnsi="Sylfaen" w:cs="Calibri"/>
                <w:b/>
                <w:bCs/>
                <w:color w:val="002060"/>
                <w:sz w:val="20"/>
                <w:szCs w:val="20"/>
                <w:lang w:val="en-GB" w:eastAsia="en-GB"/>
              </w:rPr>
              <w:t>496500</w:t>
            </w:r>
          </w:p>
        </w:tc>
        <w:tc>
          <w:tcPr>
            <w:tcW w:w="2229" w:type="dxa"/>
            <w:shd w:val="clear" w:color="auto" w:fill="auto"/>
            <w:vAlign w:val="center"/>
            <w:hideMark/>
          </w:tcPr>
          <w:p w14:paraId="6474E4C8" w14:textId="08150352" w:rsidR="00B945B6" w:rsidRPr="00B945B6" w:rsidRDefault="002871E4" w:rsidP="00B945B6">
            <w:pPr>
              <w:spacing w:after="0" w:line="240" w:lineRule="auto"/>
              <w:jc w:val="center"/>
              <w:rPr>
                <w:rFonts w:ascii="Sylfaen" w:eastAsia="Times New Roman" w:hAnsi="Sylfaen" w:cs="Calibri"/>
                <w:b/>
                <w:bCs/>
                <w:color w:val="002060"/>
                <w:sz w:val="20"/>
                <w:szCs w:val="20"/>
                <w:lang w:val="en-GB" w:eastAsia="en-GB"/>
              </w:rPr>
            </w:pPr>
            <w:r w:rsidRPr="00711EF1">
              <w:rPr>
                <w:rFonts w:ascii="Sylfaen" w:eastAsia="Times New Roman" w:hAnsi="Sylfaen" w:cs="Calibri"/>
                <w:b/>
                <w:bCs/>
                <w:color w:val="002060"/>
                <w:sz w:val="20"/>
                <w:szCs w:val="20"/>
                <w:lang w:val="en-GB" w:eastAsia="en-GB"/>
              </w:rPr>
              <w:t>496500</w:t>
            </w:r>
          </w:p>
        </w:tc>
        <w:tc>
          <w:tcPr>
            <w:tcW w:w="2207" w:type="dxa"/>
            <w:shd w:val="clear" w:color="auto" w:fill="auto"/>
            <w:vAlign w:val="center"/>
            <w:hideMark/>
          </w:tcPr>
          <w:p w14:paraId="7379AA50" w14:textId="4388CE31" w:rsidR="00B945B6" w:rsidRPr="00B945B6" w:rsidRDefault="002871E4" w:rsidP="00B945B6">
            <w:pPr>
              <w:spacing w:after="0" w:line="240" w:lineRule="auto"/>
              <w:jc w:val="center"/>
              <w:rPr>
                <w:rFonts w:ascii="Sylfaen" w:eastAsia="Times New Roman" w:hAnsi="Sylfaen" w:cs="Calibri"/>
                <w:b/>
                <w:bCs/>
                <w:color w:val="002060"/>
                <w:sz w:val="20"/>
                <w:szCs w:val="20"/>
                <w:lang w:val="en-GB" w:eastAsia="en-GB"/>
              </w:rPr>
            </w:pPr>
            <w:r w:rsidRPr="00711EF1">
              <w:rPr>
                <w:rFonts w:ascii="Sylfaen" w:eastAsia="Times New Roman" w:hAnsi="Sylfaen" w:cs="Calibri"/>
                <w:b/>
                <w:bCs/>
                <w:color w:val="002060"/>
                <w:sz w:val="20"/>
                <w:szCs w:val="20"/>
                <w:lang w:val="en-GB" w:eastAsia="en-GB"/>
              </w:rPr>
              <w:t>496500</w:t>
            </w:r>
          </w:p>
        </w:tc>
        <w:tc>
          <w:tcPr>
            <w:tcW w:w="1851" w:type="dxa"/>
            <w:shd w:val="clear" w:color="auto" w:fill="auto"/>
            <w:vAlign w:val="center"/>
            <w:hideMark/>
          </w:tcPr>
          <w:p w14:paraId="1D87C137" w14:textId="28AE56D9" w:rsidR="00B945B6" w:rsidRPr="00B945B6" w:rsidRDefault="002871E4" w:rsidP="00B945B6">
            <w:pPr>
              <w:spacing w:after="0" w:line="240" w:lineRule="auto"/>
              <w:jc w:val="center"/>
              <w:rPr>
                <w:rFonts w:ascii="Sylfaen" w:eastAsia="Times New Roman" w:hAnsi="Sylfaen" w:cs="Calibri"/>
                <w:b/>
                <w:bCs/>
                <w:color w:val="002060"/>
                <w:sz w:val="20"/>
                <w:szCs w:val="20"/>
                <w:lang w:val="en-GB" w:eastAsia="en-GB"/>
              </w:rPr>
            </w:pPr>
            <w:r w:rsidRPr="00711EF1">
              <w:rPr>
                <w:rFonts w:ascii="Sylfaen" w:eastAsia="Times New Roman" w:hAnsi="Sylfaen" w:cs="Calibri"/>
                <w:b/>
                <w:bCs/>
                <w:color w:val="002060"/>
                <w:sz w:val="20"/>
                <w:szCs w:val="20"/>
                <w:lang w:val="en-GB" w:eastAsia="en-GB"/>
              </w:rPr>
              <w:t>496500</w:t>
            </w:r>
          </w:p>
        </w:tc>
      </w:tr>
      <w:tr w:rsidR="0002111E" w:rsidRPr="005C45DC" w14:paraId="4E173A15" w14:textId="77777777" w:rsidTr="00B945B6">
        <w:trPr>
          <w:trHeight w:val="435"/>
        </w:trPr>
        <w:tc>
          <w:tcPr>
            <w:tcW w:w="0" w:type="auto"/>
            <w:shd w:val="clear" w:color="auto" w:fill="auto"/>
            <w:noWrap/>
            <w:vAlign w:val="center"/>
            <w:hideMark/>
          </w:tcPr>
          <w:p w14:paraId="78848E4A" w14:textId="77777777" w:rsidR="00B945B6" w:rsidRPr="00B945B6" w:rsidRDefault="00B945B6" w:rsidP="00B945B6">
            <w:pPr>
              <w:spacing w:after="0" w:line="240" w:lineRule="auto"/>
              <w:rPr>
                <w:rFonts w:ascii="Sylfaen" w:eastAsia="Times New Roman" w:hAnsi="Sylfaen" w:cs="Calibri"/>
                <w:b/>
                <w:bCs/>
                <w:i/>
                <w:iCs/>
                <w:color w:val="002060"/>
                <w:sz w:val="20"/>
                <w:szCs w:val="20"/>
                <w:lang w:val="en-GB" w:eastAsia="en-GB"/>
              </w:rPr>
            </w:pPr>
            <w:r w:rsidRPr="00B945B6">
              <w:rPr>
                <w:rFonts w:ascii="Sylfaen" w:eastAsia="Times New Roman" w:hAnsi="Sylfaen" w:cs="Calibri"/>
                <w:b/>
                <w:bCs/>
                <w:i/>
                <w:iCs/>
                <w:color w:val="002060"/>
                <w:sz w:val="20"/>
                <w:szCs w:val="20"/>
                <w:lang w:val="en-GB" w:eastAsia="en-GB"/>
              </w:rPr>
              <w:t>მ.შ. კაპიტალური პროექტები</w:t>
            </w:r>
          </w:p>
        </w:tc>
        <w:tc>
          <w:tcPr>
            <w:tcW w:w="2515" w:type="dxa"/>
            <w:shd w:val="clear" w:color="auto" w:fill="auto"/>
            <w:vAlign w:val="center"/>
            <w:hideMark/>
          </w:tcPr>
          <w:p w14:paraId="1053A718" w14:textId="77777777" w:rsidR="00B945B6" w:rsidRPr="00B945B6" w:rsidRDefault="00B945B6" w:rsidP="00B945B6">
            <w:pPr>
              <w:spacing w:after="0" w:line="240" w:lineRule="auto"/>
              <w:rPr>
                <w:rFonts w:ascii="Sylfaen" w:eastAsia="Times New Roman" w:hAnsi="Sylfaen" w:cs="Calibri"/>
                <w:i/>
                <w:iCs/>
                <w:color w:val="002060"/>
                <w:sz w:val="20"/>
                <w:szCs w:val="20"/>
                <w:lang w:val="en-GB" w:eastAsia="en-GB"/>
              </w:rPr>
            </w:pPr>
            <w:r w:rsidRPr="00B945B6">
              <w:rPr>
                <w:rFonts w:ascii="Sylfaen" w:eastAsia="Times New Roman" w:hAnsi="Sylfaen" w:cs="Calibri"/>
                <w:i/>
                <w:iCs/>
                <w:color w:val="002060"/>
                <w:sz w:val="20"/>
                <w:szCs w:val="20"/>
                <w:lang w:val="en-GB" w:eastAsia="en-GB"/>
              </w:rPr>
              <w:t> </w:t>
            </w:r>
          </w:p>
        </w:tc>
        <w:tc>
          <w:tcPr>
            <w:tcW w:w="2229" w:type="dxa"/>
            <w:shd w:val="clear" w:color="auto" w:fill="auto"/>
            <w:vAlign w:val="center"/>
            <w:hideMark/>
          </w:tcPr>
          <w:p w14:paraId="743E0115" w14:textId="77777777" w:rsidR="00B945B6" w:rsidRPr="00B945B6" w:rsidRDefault="00B945B6" w:rsidP="00B945B6">
            <w:pPr>
              <w:spacing w:after="0" w:line="240" w:lineRule="auto"/>
              <w:rPr>
                <w:rFonts w:ascii="Sylfaen" w:eastAsia="Times New Roman" w:hAnsi="Sylfaen" w:cs="Calibri"/>
                <w:i/>
                <w:iCs/>
                <w:color w:val="002060"/>
                <w:sz w:val="20"/>
                <w:szCs w:val="20"/>
                <w:lang w:val="en-GB" w:eastAsia="en-GB"/>
              </w:rPr>
            </w:pPr>
            <w:r w:rsidRPr="00B945B6">
              <w:rPr>
                <w:rFonts w:ascii="Sylfaen" w:eastAsia="Times New Roman" w:hAnsi="Sylfaen" w:cs="Calibri"/>
                <w:i/>
                <w:iCs/>
                <w:color w:val="002060"/>
                <w:sz w:val="20"/>
                <w:szCs w:val="20"/>
                <w:lang w:val="en-GB" w:eastAsia="en-GB"/>
              </w:rPr>
              <w:t> </w:t>
            </w:r>
          </w:p>
        </w:tc>
        <w:tc>
          <w:tcPr>
            <w:tcW w:w="2207" w:type="dxa"/>
            <w:shd w:val="clear" w:color="auto" w:fill="auto"/>
            <w:vAlign w:val="center"/>
            <w:hideMark/>
          </w:tcPr>
          <w:p w14:paraId="09BC79C5" w14:textId="77777777" w:rsidR="00B945B6" w:rsidRPr="00B945B6" w:rsidRDefault="00B945B6" w:rsidP="00B945B6">
            <w:pPr>
              <w:spacing w:after="0" w:line="240" w:lineRule="auto"/>
              <w:rPr>
                <w:rFonts w:ascii="Sylfaen" w:eastAsia="Times New Roman" w:hAnsi="Sylfaen" w:cs="Calibri"/>
                <w:i/>
                <w:iCs/>
                <w:color w:val="002060"/>
                <w:sz w:val="20"/>
                <w:szCs w:val="20"/>
                <w:lang w:val="en-GB" w:eastAsia="en-GB"/>
              </w:rPr>
            </w:pPr>
            <w:r w:rsidRPr="00B945B6">
              <w:rPr>
                <w:rFonts w:ascii="Sylfaen" w:eastAsia="Times New Roman" w:hAnsi="Sylfaen" w:cs="Calibri"/>
                <w:i/>
                <w:iCs/>
                <w:color w:val="002060"/>
                <w:sz w:val="20"/>
                <w:szCs w:val="20"/>
                <w:lang w:val="en-GB" w:eastAsia="en-GB"/>
              </w:rPr>
              <w:t> </w:t>
            </w:r>
          </w:p>
        </w:tc>
        <w:tc>
          <w:tcPr>
            <w:tcW w:w="1851" w:type="dxa"/>
            <w:shd w:val="clear" w:color="auto" w:fill="auto"/>
            <w:vAlign w:val="center"/>
            <w:hideMark/>
          </w:tcPr>
          <w:p w14:paraId="1E9826DA" w14:textId="77777777" w:rsidR="00B945B6" w:rsidRPr="00B945B6" w:rsidRDefault="00B945B6" w:rsidP="00B945B6">
            <w:pPr>
              <w:spacing w:after="0" w:line="240" w:lineRule="auto"/>
              <w:rPr>
                <w:rFonts w:ascii="Sylfaen" w:eastAsia="Times New Roman" w:hAnsi="Sylfaen" w:cs="Calibri"/>
                <w:i/>
                <w:iCs/>
                <w:color w:val="002060"/>
                <w:sz w:val="20"/>
                <w:szCs w:val="20"/>
                <w:lang w:val="en-GB" w:eastAsia="en-GB"/>
              </w:rPr>
            </w:pPr>
            <w:r w:rsidRPr="00B945B6">
              <w:rPr>
                <w:rFonts w:ascii="Sylfaen" w:eastAsia="Times New Roman" w:hAnsi="Sylfaen" w:cs="Calibri"/>
                <w:i/>
                <w:iCs/>
                <w:color w:val="002060"/>
                <w:sz w:val="20"/>
                <w:szCs w:val="20"/>
                <w:lang w:val="en-GB" w:eastAsia="en-GB"/>
              </w:rPr>
              <w:t> </w:t>
            </w:r>
          </w:p>
        </w:tc>
      </w:tr>
      <w:tr w:rsidR="005C45DC" w:rsidRPr="00B945B6" w14:paraId="27A78F42" w14:textId="77777777" w:rsidTr="00B945B6">
        <w:trPr>
          <w:trHeight w:val="1800"/>
        </w:trPr>
        <w:tc>
          <w:tcPr>
            <w:tcW w:w="0" w:type="auto"/>
            <w:shd w:val="clear" w:color="auto" w:fill="auto"/>
            <w:vAlign w:val="center"/>
            <w:hideMark/>
          </w:tcPr>
          <w:p w14:paraId="6C1C1D01" w14:textId="77777777" w:rsidR="00B945B6" w:rsidRPr="00B945B6" w:rsidRDefault="00B945B6" w:rsidP="00B945B6">
            <w:pPr>
              <w:spacing w:after="0" w:line="240" w:lineRule="auto"/>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მიზანი და აღწერა</w:t>
            </w:r>
          </w:p>
        </w:tc>
        <w:tc>
          <w:tcPr>
            <w:tcW w:w="0" w:type="auto"/>
            <w:gridSpan w:val="4"/>
            <w:shd w:val="clear" w:color="auto" w:fill="auto"/>
            <w:vAlign w:val="center"/>
            <w:hideMark/>
          </w:tcPr>
          <w:p w14:paraId="0D91A65A" w14:textId="317F0C5E" w:rsidR="00B945B6" w:rsidRPr="00B945B6" w:rsidRDefault="00B945B6" w:rsidP="00B945B6">
            <w:pPr>
              <w:spacing w:after="0" w:line="240" w:lineRule="auto"/>
              <w:jc w:val="both"/>
              <w:rPr>
                <w:rFonts w:ascii="Sylfaen" w:eastAsia="Times New Roman" w:hAnsi="Sylfaen" w:cs="Calibri"/>
                <w:color w:val="002060"/>
                <w:sz w:val="20"/>
                <w:szCs w:val="20"/>
                <w:lang w:val="en-GB" w:eastAsia="en-GB"/>
              </w:rPr>
            </w:pPr>
            <w:r w:rsidRPr="00B945B6">
              <w:rPr>
                <w:rFonts w:ascii="Sylfaen" w:eastAsia="Times New Roman" w:hAnsi="Sylfaen" w:cs="Calibri"/>
                <w:color w:val="002060"/>
                <w:sz w:val="20"/>
                <w:szCs w:val="20"/>
                <w:lang w:val="en-GB" w:eastAsia="en-GB"/>
              </w:rPr>
              <w:t>ქვეპროგრამა წარმოადგენს სამინისტროს მუშაობის პრიორიტეტულ მიმართულებას. მისი მიზანია აფხაზეთის დროებით ოკუპირებული ტერიტორიიდან იძულებით გადაადგილებული წარმატებული სტუდენტების მხარდაჭერა - წახალისება. წარმატებულ სტუდენტებზე, აკადემიური მოსწრების საფუძველზე, გაიცემა სტიპენდია ერთი სემესტრის განმავლობაში: 90% - დან - 97% - მდე, აკადემიური მოსწრების შემთხვევაში ყოველთვიურად - 200 ლარი; 97%-დან 100% აკადემიური მოსწრების შემთხვევაში ყოველთვიურად - 300 ლარი</w:t>
            </w:r>
          </w:p>
        </w:tc>
      </w:tr>
      <w:tr w:rsidR="0002111E" w:rsidRPr="005C45DC" w14:paraId="5D0C1DA1" w14:textId="77777777" w:rsidTr="00B945B6">
        <w:trPr>
          <w:trHeight w:val="705"/>
        </w:trPr>
        <w:tc>
          <w:tcPr>
            <w:tcW w:w="0" w:type="auto"/>
            <w:shd w:val="clear" w:color="000000" w:fill="F2F2F2"/>
            <w:vAlign w:val="center"/>
            <w:hideMark/>
          </w:tcPr>
          <w:p w14:paraId="622F922B" w14:textId="77777777" w:rsidR="00B945B6" w:rsidRPr="00B945B6" w:rsidRDefault="00B945B6" w:rsidP="00B945B6">
            <w:pPr>
              <w:spacing w:after="0" w:line="240" w:lineRule="auto"/>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ღონისძიების დასახელება</w:t>
            </w:r>
          </w:p>
        </w:tc>
        <w:tc>
          <w:tcPr>
            <w:tcW w:w="2515" w:type="dxa"/>
            <w:shd w:val="clear" w:color="000000" w:fill="F2F2F2"/>
            <w:vAlign w:val="center"/>
            <w:hideMark/>
          </w:tcPr>
          <w:p w14:paraId="5607687E" w14:textId="77777777" w:rsidR="00B945B6" w:rsidRPr="00B945B6" w:rsidRDefault="00B945B6" w:rsidP="00B945B6">
            <w:pPr>
              <w:spacing w:after="0" w:line="240" w:lineRule="auto"/>
              <w:jc w:val="center"/>
              <w:rPr>
                <w:rFonts w:ascii="Sylfaen" w:eastAsia="Times New Roman" w:hAnsi="Sylfaen" w:cs="Calibri"/>
                <w:color w:val="002060"/>
                <w:sz w:val="20"/>
                <w:szCs w:val="20"/>
                <w:lang w:val="en-GB" w:eastAsia="en-GB"/>
              </w:rPr>
            </w:pPr>
            <w:r w:rsidRPr="00B945B6">
              <w:rPr>
                <w:rFonts w:ascii="Sylfaen" w:eastAsia="Times New Roman" w:hAnsi="Sylfaen" w:cs="Calibri"/>
                <w:color w:val="002060"/>
                <w:sz w:val="20"/>
                <w:szCs w:val="20"/>
                <w:lang w:val="en-GB" w:eastAsia="en-GB"/>
              </w:rPr>
              <w:t xml:space="preserve">რაოდენობა </w:t>
            </w:r>
          </w:p>
        </w:tc>
        <w:tc>
          <w:tcPr>
            <w:tcW w:w="2229" w:type="dxa"/>
            <w:shd w:val="clear" w:color="000000" w:fill="F2F2F2"/>
            <w:vAlign w:val="center"/>
            <w:hideMark/>
          </w:tcPr>
          <w:p w14:paraId="754080B0" w14:textId="77777777" w:rsidR="00B945B6" w:rsidRPr="00B945B6" w:rsidRDefault="00B945B6" w:rsidP="00B945B6">
            <w:pPr>
              <w:spacing w:after="0" w:line="240" w:lineRule="auto"/>
              <w:jc w:val="center"/>
              <w:rPr>
                <w:rFonts w:ascii="Sylfaen" w:eastAsia="Times New Roman" w:hAnsi="Sylfaen" w:cs="Calibri"/>
                <w:color w:val="002060"/>
                <w:sz w:val="20"/>
                <w:szCs w:val="20"/>
                <w:lang w:val="en-GB" w:eastAsia="en-GB"/>
              </w:rPr>
            </w:pPr>
            <w:r w:rsidRPr="00B945B6">
              <w:rPr>
                <w:rFonts w:ascii="Sylfaen" w:eastAsia="Times New Roman" w:hAnsi="Sylfaen" w:cs="Calibri"/>
                <w:color w:val="002060"/>
                <w:sz w:val="20"/>
                <w:szCs w:val="20"/>
                <w:lang w:val="en-GB" w:eastAsia="en-GB"/>
              </w:rPr>
              <w:t>ერთ. საშ. ფასი</w:t>
            </w:r>
          </w:p>
        </w:tc>
        <w:tc>
          <w:tcPr>
            <w:tcW w:w="2207" w:type="dxa"/>
            <w:shd w:val="clear" w:color="000000" w:fill="F2F2F2"/>
            <w:vAlign w:val="center"/>
            <w:hideMark/>
          </w:tcPr>
          <w:p w14:paraId="4695D4C0" w14:textId="77777777" w:rsidR="00B945B6" w:rsidRPr="00B945B6" w:rsidRDefault="00B945B6" w:rsidP="00B945B6">
            <w:pPr>
              <w:spacing w:after="0" w:line="240" w:lineRule="auto"/>
              <w:jc w:val="center"/>
              <w:rPr>
                <w:rFonts w:ascii="Sylfaen" w:eastAsia="Times New Roman" w:hAnsi="Sylfaen" w:cs="Calibri"/>
                <w:color w:val="002060"/>
                <w:sz w:val="20"/>
                <w:szCs w:val="20"/>
                <w:lang w:val="en-GB" w:eastAsia="en-GB"/>
              </w:rPr>
            </w:pPr>
            <w:r w:rsidRPr="00B945B6">
              <w:rPr>
                <w:rFonts w:ascii="Sylfaen" w:eastAsia="Times New Roman" w:hAnsi="Sylfaen" w:cs="Calibri"/>
                <w:color w:val="002060"/>
                <w:sz w:val="20"/>
                <w:szCs w:val="20"/>
                <w:lang w:val="en-GB" w:eastAsia="en-GB"/>
              </w:rPr>
              <w:t>სულ (ლარი)</w:t>
            </w:r>
          </w:p>
        </w:tc>
        <w:tc>
          <w:tcPr>
            <w:tcW w:w="1851" w:type="dxa"/>
            <w:shd w:val="clear" w:color="000000" w:fill="F2F2F2"/>
            <w:vAlign w:val="center"/>
            <w:hideMark/>
          </w:tcPr>
          <w:p w14:paraId="7D0FAA7B" w14:textId="77777777" w:rsidR="00B945B6" w:rsidRPr="00B945B6" w:rsidRDefault="00B945B6" w:rsidP="00B945B6">
            <w:pPr>
              <w:spacing w:after="0" w:line="240" w:lineRule="auto"/>
              <w:jc w:val="center"/>
              <w:rPr>
                <w:rFonts w:ascii="Sylfaen" w:eastAsia="Times New Roman" w:hAnsi="Sylfaen" w:cs="Calibri"/>
                <w:color w:val="002060"/>
                <w:sz w:val="20"/>
                <w:szCs w:val="20"/>
                <w:lang w:val="en-GB" w:eastAsia="en-GB"/>
              </w:rPr>
            </w:pPr>
            <w:r w:rsidRPr="00B945B6">
              <w:rPr>
                <w:rFonts w:ascii="Sylfaen" w:eastAsia="Times New Roman" w:hAnsi="Sylfaen" w:cs="Calibri"/>
                <w:color w:val="002060"/>
                <w:sz w:val="20"/>
                <w:szCs w:val="20"/>
                <w:lang w:val="en-GB" w:eastAsia="en-GB"/>
              </w:rPr>
              <w:t>ეკონომიკური კლასიფიკაციის მუხლი</w:t>
            </w:r>
          </w:p>
        </w:tc>
      </w:tr>
      <w:tr w:rsidR="0002111E" w:rsidRPr="005C45DC" w14:paraId="74A2DC87" w14:textId="77777777" w:rsidTr="00835EBD">
        <w:trPr>
          <w:trHeight w:val="405"/>
        </w:trPr>
        <w:tc>
          <w:tcPr>
            <w:tcW w:w="0" w:type="auto"/>
            <w:shd w:val="clear" w:color="auto" w:fill="auto"/>
            <w:noWrap/>
            <w:vAlign w:val="center"/>
            <w:hideMark/>
          </w:tcPr>
          <w:p w14:paraId="4BB1C9A3" w14:textId="77777777" w:rsidR="0002111E" w:rsidRDefault="00B945B6" w:rsidP="00B945B6">
            <w:pPr>
              <w:spacing w:after="0" w:line="240" w:lineRule="auto"/>
              <w:rPr>
                <w:rFonts w:ascii="Sylfaen" w:eastAsia="Times New Roman" w:hAnsi="Sylfaen" w:cs="Calibri"/>
                <w:color w:val="002060"/>
                <w:sz w:val="20"/>
                <w:szCs w:val="20"/>
                <w:lang w:val="en-GB" w:eastAsia="en-GB"/>
              </w:rPr>
            </w:pPr>
            <w:r w:rsidRPr="00B945B6">
              <w:rPr>
                <w:rFonts w:ascii="Sylfaen" w:eastAsia="Times New Roman" w:hAnsi="Sylfaen" w:cs="Calibri"/>
                <w:color w:val="002060"/>
                <w:sz w:val="20"/>
                <w:szCs w:val="20"/>
                <w:lang w:val="en-GB" w:eastAsia="en-GB"/>
              </w:rPr>
              <w:t>წარმატებული სტუდენტების მხარდაჭერა</w:t>
            </w:r>
          </w:p>
          <w:p w14:paraId="262B31C1" w14:textId="7695BF1E" w:rsidR="0002111E" w:rsidRDefault="0002111E" w:rsidP="00B945B6">
            <w:pPr>
              <w:spacing w:after="0" w:line="240" w:lineRule="auto"/>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 xml:space="preserve"> (პირველი ეტაპი - 220 სტუდენტი,</w:t>
            </w:r>
          </w:p>
          <w:p w14:paraId="34D98786" w14:textId="7E9145AE" w:rsidR="00B945B6" w:rsidRPr="0002111E" w:rsidRDefault="0002111E" w:rsidP="00B945B6">
            <w:pPr>
              <w:spacing w:after="0" w:line="240" w:lineRule="auto"/>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 xml:space="preserve"> მეორე ეტაპი - 250 სტუდენტი)</w:t>
            </w:r>
          </w:p>
        </w:tc>
        <w:tc>
          <w:tcPr>
            <w:tcW w:w="2515" w:type="dxa"/>
            <w:shd w:val="clear" w:color="auto" w:fill="auto"/>
            <w:vAlign w:val="center"/>
          </w:tcPr>
          <w:p w14:paraId="1830F7F3" w14:textId="1E63C64E" w:rsidR="00B945B6" w:rsidRPr="00B945B6" w:rsidRDefault="00B945B6" w:rsidP="00B945B6">
            <w:pPr>
              <w:spacing w:after="0" w:line="240" w:lineRule="auto"/>
              <w:jc w:val="center"/>
              <w:rPr>
                <w:rFonts w:ascii="Sylfaen" w:eastAsia="Times New Roman" w:hAnsi="Sylfaen" w:cs="Calibri"/>
                <w:color w:val="002060"/>
                <w:sz w:val="20"/>
                <w:szCs w:val="20"/>
                <w:lang w:val="en-GB" w:eastAsia="en-GB"/>
              </w:rPr>
            </w:pPr>
          </w:p>
        </w:tc>
        <w:tc>
          <w:tcPr>
            <w:tcW w:w="2229" w:type="dxa"/>
            <w:shd w:val="clear" w:color="auto" w:fill="auto"/>
            <w:vAlign w:val="center"/>
          </w:tcPr>
          <w:p w14:paraId="29A4D7B5" w14:textId="4D53AEBF" w:rsidR="00B945B6" w:rsidRPr="00B945B6" w:rsidRDefault="00B945B6" w:rsidP="00B945B6">
            <w:pPr>
              <w:spacing w:after="0" w:line="240" w:lineRule="auto"/>
              <w:jc w:val="center"/>
              <w:rPr>
                <w:rFonts w:ascii="Sylfaen" w:eastAsia="Times New Roman" w:hAnsi="Sylfaen" w:cs="Calibri"/>
                <w:color w:val="002060"/>
                <w:sz w:val="20"/>
                <w:szCs w:val="20"/>
                <w:lang w:val="en-GB" w:eastAsia="en-GB"/>
              </w:rPr>
            </w:pPr>
          </w:p>
        </w:tc>
        <w:tc>
          <w:tcPr>
            <w:tcW w:w="2207" w:type="dxa"/>
            <w:shd w:val="clear" w:color="auto" w:fill="auto"/>
            <w:vAlign w:val="center"/>
            <w:hideMark/>
          </w:tcPr>
          <w:p w14:paraId="33F3F799" w14:textId="53F72D7B" w:rsidR="00B945B6" w:rsidRPr="00F92092" w:rsidRDefault="00F92092" w:rsidP="00B945B6">
            <w:pPr>
              <w:spacing w:after="0" w:line="240" w:lineRule="auto"/>
              <w:jc w:val="center"/>
              <w:rPr>
                <w:rFonts w:ascii="Sylfaen" w:eastAsia="Times New Roman" w:hAnsi="Sylfaen" w:cs="Calibri"/>
                <w:b/>
                <w:bCs/>
                <w:color w:val="002060"/>
                <w:sz w:val="20"/>
                <w:szCs w:val="20"/>
                <w:lang w:val="ka-GE" w:eastAsia="en-GB"/>
              </w:rPr>
            </w:pPr>
            <w:r w:rsidRPr="00B56C07">
              <w:rPr>
                <w:rFonts w:ascii="Sylfaen" w:eastAsia="Times New Roman" w:hAnsi="Sylfaen" w:cs="Calibri"/>
                <w:b/>
                <w:bCs/>
                <w:color w:val="002060"/>
                <w:sz w:val="20"/>
                <w:szCs w:val="20"/>
                <w:lang w:val="en-GB" w:eastAsia="en-GB"/>
              </w:rPr>
              <w:t>496500</w:t>
            </w:r>
          </w:p>
        </w:tc>
        <w:tc>
          <w:tcPr>
            <w:tcW w:w="1851" w:type="dxa"/>
            <w:shd w:val="clear" w:color="auto" w:fill="auto"/>
            <w:vAlign w:val="center"/>
            <w:hideMark/>
          </w:tcPr>
          <w:p w14:paraId="316E6EF1" w14:textId="77777777" w:rsidR="00B945B6" w:rsidRPr="00B945B6" w:rsidRDefault="00B945B6" w:rsidP="00B945B6">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28</w:t>
            </w:r>
          </w:p>
        </w:tc>
      </w:tr>
      <w:tr w:rsidR="005C45DC" w:rsidRPr="00B945B6" w14:paraId="58BCB310" w14:textId="77777777" w:rsidTr="00B945B6">
        <w:trPr>
          <w:trHeight w:val="570"/>
        </w:trPr>
        <w:tc>
          <w:tcPr>
            <w:tcW w:w="0" w:type="auto"/>
            <w:gridSpan w:val="5"/>
            <w:shd w:val="clear" w:color="000000" w:fill="FFFFFF"/>
            <w:vAlign w:val="center"/>
            <w:hideMark/>
          </w:tcPr>
          <w:p w14:paraId="26F3241A" w14:textId="77777777" w:rsidR="00B945B6" w:rsidRPr="00B945B6" w:rsidRDefault="00B945B6" w:rsidP="00B945B6">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 xml:space="preserve">ღონისძიების განხორციელების დროითი გეგმა </w:t>
            </w:r>
          </w:p>
        </w:tc>
      </w:tr>
      <w:tr w:rsidR="0002111E" w:rsidRPr="005C45DC" w14:paraId="760137F4" w14:textId="77777777" w:rsidTr="00B945B6">
        <w:trPr>
          <w:trHeight w:val="570"/>
        </w:trPr>
        <w:tc>
          <w:tcPr>
            <w:tcW w:w="0" w:type="auto"/>
            <w:shd w:val="clear" w:color="000000" w:fill="FFFFFF"/>
            <w:vAlign w:val="center"/>
            <w:hideMark/>
          </w:tcPr>
          <w:p w14:paraId="5A2E60CD" w14:textId="77777777" w:rsidR="00B945B6" w:rsidRPr="00B945B6" w:rsidRDefault="00B945B6" w:rsidP="00B945B6">
            <w:pPr>
              <w:spacing w:after="0" w:line="240" w:lineRule="auto"/>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ღონისძიების დასახელება</w:t>
            </w:r>
          </w:p>
        </w:tc>
        <w:tc>
          <w:tcPr>
            <w:tcW w:w="2515" w:type="dxa"/>
            <w:shd w:val="clear" w:color="000000" w:fill="FFFFFF"/>
            <w:vAlign w:val="center"/>
            <w:hideMark/>
          </w:tcPr>
          <w:p w14:paraId="40447935" w14:textId="77777777" w:rsidR="00B945B6" w:rsidRPr="00B945B6" w:rsidRDefault="00B945B6" w:rsidP="00B945B6">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1 კვარტალი</w:t>
            </w:r>
          </w:p>
        </w:tc>
        <w:tc>
          <w:tcPr>
            <w:tcW w:w="2229" w:type="dxa"/>
            <w:shd w:val="clear" w:color="000000" w:fill="FFFFFF"/>
            <w:vAlign w:val="center"/>
            <w:hideMark/>
          </w:tcPr>
          <w:p w14:paraId="1DEAACD7" w14:textId="77777777" w:rsidR="00B945B6" w:rsidRPr="00B945B6" w:rsidRDefault="00B945B6" w:rsidP="00B945B6">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2 კვარტალი</w:t>
            </w:r>
          </w:p>
        </w:tc>
        <w:tc>
          <w:tcPr>
            <w:tcW w:w="2207" w:type="dxa"/>
            <w:shd w:val="clear" w:color="000000" w:fill="FFFFFF"/>
            <w:vAlign w:val="center"/>
            <w:hideMark/>
          </w:tcPr>
          <w:p w14:paraId="4EF56BA0" w14:textId="77777777" w:rsidR="00B945B6" w:rsidRPr="00B945B6" w:rsidRDefault="00B945B6" w:rsidP="00B945B6">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3 კვარტალი</w:t>
            </w:r>
          </w:p>
        </w:tc>
        <w:tc>
          <w:tcPr>
            <w:tcW w:w="1851" w:type="dxa"/>
            <w:shd w:val="clear" w:color="000000" w:fill="FFFFFF"/>
            <w:vAlign w:val="center"/>
            <w:hideMark/>
          </w:tcPr>
          <w:p w14:paraId="382EC9D1" w14:textId="77777777" w:rsidR="00B945B6" w:rsidRPr="00B945B6" w:rsidRDefault="00B945B6" w:rsidP="00B945B6">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4 კვარტალი</w:t>
            </w:r>
          </w:p>
        </w:tc>
      </w:tr>
      <w:tr w:rsidR="0002111E" w:rsidRPr="005C45DC" w14:paraId="40FA9CBC" w14:textId="77777777" w:rsidTr="00B945B6">
        <w:trPr>
          <w:trHeight w:val="360"/>
        </w:trPr>
        <w:tc>
          <w:tcPr>
            <w:tcW w:w="0" w:type="auto"/>
            <w:shd w:val="clear" w:color="auto" w:fill="auto"/>
            <w:noWrap/>
            <w:vAlign w:val="center"/>
            <w:hideMark/>
          </w:tcPr>
          <w:p w14:paraId="27CC9476" w14:textId="77777777" w:rsidR="00B945B6" w:rsidRPr="00B945B6" w:rsidRDefault="00B945B6" w:rsidP="00B945B6">
            <w:pPr>
              <w:spacing w:after="0" w:line="240" w:lineRule="auto"/>
              <w:rPr>
                <w:rFonts w:ascii="Sylfaen" w:eastAsia="Times New Roman" w:hAnsi="Sylfaen" w:cs="Calibri"/>
                <w:color w:val="002060"/>
                <w:sz w:val="20"/>
                <w:szCs w:val="20"/>
                <w:lang w:val="en-GB" w:eastAsia="en-GB"/>
              </w:rPr>
            </w:pPr>
            <w:r w:rsidRPr="00B945B6">
              <w:rPr>
                <w:rFonts w:ascii="Sylfaen" w:eastAsia="Times New Roman" w:hAnsi="Sylfaen" w:cs="Calibri"/>
                <w:color w:val="002060"/>
                <w:sz w:val="20"/>
                <w:szCs w:val="20"/>
                <w:lang w:val="en-GB" w:eastAsia="en-GB"/>
              </w:rPr>
              <w:t>წარმატებული სტუდენტების მხარდაჭერა</w:t>
            </w:r>
          </w:p>
        </w:tc>
        <w:tc>
          <w:tcPr>
            <w:tcW w:w="2515" w:type="dxa"/>
            <w:shd w:val="clear" w:color="auto" w:fill="auto"/>
            <w:vAlign w:val="center"/>
            <w:hideMark/>
          </w:tcPr>
          <w:p w14:paraId="6E68406A" w14:textId="77777777" w:rsidR="00B945B6" w:rsidRPr="00B945B6" w:rsidRDefault="00B945B6" w:rsidP="00B945B6">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X</w:t>
            </w:r>
          </w:p>
        </w:tc>
        <w:tc>
          <w:tcPr>
            <w:tcW w:w="2229" w:type="dxa"/>
            <w:shd w:val="clear" w:color="auto" w:fill="auto"/>
            <w:vAlign w:val="center"/>
            <w:hideMark/>
          </w:tcPr>
          <w:p w14:paraId="307C22A3" w14:textId="77777777" w:rsidR="00B945B6" w:rsidRPr="00B945B6" w:rsidRDefault="00B945B6" w:rsidP="00B945B6">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X</w:t>
            </w:r>
          </w:p>
        </w:tc>
        <w:tc>
          <w:tcPr>
            <w:tcW w:w="2207" w:type="dxa"/>
            <w:shd w:val="clear" w:color="auto" w:fill="auto"/>
            <w:vAlign w:val="center"/>
            <w:hideMark/>
          </w:tcPr>
          <w:p w14:paraId="25499212" w14:textId="77777777" w:rsidR="00B945B6" w:rsidRPr="00B945B6" w:rsidRDefault="00B945B6" w:rsidP="00B945B6">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X</w:t>
            </w:r>
          </w:p>
        </w:tc>
        <w:tc>
          <w:tcPr>
            <w:tcW w:w="1851" w:type="dxa"/>
            <w:shd w:val="clear" w:color="auto" w:fill="auto"/>
            <w:vAlign w:val="center"/>
            <w:hideMark/>
          </w:tcPr>
          <w:p w14:paraId="127581A0" w14:textId="77777777" w:rsidR="00B945B6" w:rsidRPr="00B945B6" w:rsidRDefault="00B945B6" w:rsidP="00B945B6">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X</w:t>
            </w:r>
          </w:p>
        </w:tc>
      </w:tr>
      <w:tr w:rsidR="005C45DC" w:rsidRPr="00B945B6" w14:paraId="7C552B53" w14:textId="77777777" w:rsidTr="00B945B6">
        <w:trPr>
          <w:trHeight w:val="360"/>
        </w:trPr>
        <w:tc>
          <w:tcPr>
            <w:tcW w:w="0" w:type="auto"/>
            <w:gridSpan w:val="5"/>
            <w:shd w:val="clear" w:color="000000" w:fill="FFFFFF"/>
            <w:noWrap/>
            <w:vAlign w:val="center"/>
            <w:hideMark/>
          </w:tcPr>
          <w:p w14:paraId="695BA851" w14:textId="77777777" w:rsidR="00B945B6" w:rsidRPr="00B945B6" w:rsidRDefault="00B945B6" w:rsidP="00B945B6">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შეფასების ინდიკატორი</w:t>
            </w:r>
          </w:p>
        </w:tc>
      </w:tr>
      <w:tr w:rsidR="0002111E" w:rsidRPr="005C45DC" w14:paraId="1B2AC917" w14:textId="77777777" w:rsidTr="00B945B6">
        <w:trPr>
          <w:trHeight w:val="600"/>
        </w:trPr>
        <w:tc>
          <w:tcPr>
            <w:tcW w:w="0" w:type="auto"/>
            <w:shd w:val="clear" w:color="000000" w:fill="FFFFFF"/>
            <w:vAlign w:val="center"/>
            <w:hideMark/>
          </w:tcPr>
          <w:p w14:paraId="6A6C11AD" w14:textId="77777777" w:rsidR="00B945B6" w:rsidRPr="00B945B6" w:rsidRDefault="00B945B6" w:rsidP="00B945B6">
            <w:pPr>
              <w:spacing w:after="0" w:line="240" w:lineRule="auto"/>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შუალედური შედეგი</w:t>
            </w:r>
          </w:p>
        </w:tc>
        <w:tc>
          <w:tcPr>
            <w:tcW w:w="2515" w:type="dxa"/>
            <w:shd w:val="clear" w:color="000000" w:fill="FFFFFF"/>
            <w:vAlign w:val="center"/>
            <w:hideMark/>
          </w:tcPr>
          <w:p w14:paraId="4EEF03DF" w14:textId="77777777" w:rsidR="00B945B6" w:rsidRPr="00B945B6" w:rsidRDefault="00B945B6" w:rsidP="00B945B6">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2025 წელი საბაზისო</w:t>
            </w:r>
          </w:p>
        </w:tc>
        <w:tc>
          <w:tcPr>
            <w:tcW w:w="2229" w:type="dxa"/>
            <w:shd w:val="clear" w:color="000000" w:fill="FFFFFF"/>
            <w:vAlign w:val="center"/>
            <w:hideMark/>
          </w:tcPr>
          <w:p w14:paraId="42745CAD" w14:textId="77777777" w:rsidR="00B945B6" w:rsidRPr="00B945B6" w:rsidRDefault="00B945B6" w:rsidP="00B945B6">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2026 წელი</w:t>
            </w:r>
          </w:p>
        </w:tc>
        <w:tc>
          <w:tcPr>
            <w:tcW w:w="2207" w:type="dxa"/>
            <w:shd w:val="clear" w:color="000000" w:fill="FFFFFF"/>
            <w:vAlign w:val="center"/>
            <w:hideMark/>
          </w:tcPr>
          <w:p w14:paraId="05142A73" w14:textId="77777777" w:rsidR="00B945B6" w:rsidRPr="00B945B6" w:rsidRDefault="00B945B6" w:rsidP="00B945B6">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 xml:space="preserve"> ცდომილების ალბათობა (%)</w:t>
            </w:r>
          </w:p>
        </w:tc>
        <w:tc>
          <w:tcPr>
            <w:tcW w:w="1851" w:type="dxa"/>
            <w:shd w:val="clear" w:color="000000" w:fill="FFFFFF"/>
            <w:vAlign w:val="center"/>
            <w:hideMark/>
          </w:tcPr>
          <w:p w14:paraId="71AD29D5" w14:textId="77777777" w:rsidR="00B945B6" w:rsidRPr="00B945B6" w:rsidRDefault="00B945B6" w:rsidP="00B945B6">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რისკი</w:t>
            </w:r>
          </w:p>
        </w:tc>
      </w:tr>
      <w:tr w:rsidR="0002111E" w:rsidRPr="005C45DC" w14:paraId="6A2EAA41" w14:textId="77777777" w:rsidTr="00B945B6">
        <w:trPr>
          <w:trHeight w:val="420"/>
        </w:trPr>
        <w:tc>
          <w:tcPr>
            <w:tcW w:w="0" w:type="auto"/>
            <w:shd w:val="clear" w:color="000000" w:fill="FFFFFF"/>
            <w:noWrap/>
            <w:vAlign w:val="center"/>
            <w:hideMark/>
          </w:tcPr>
          <w:p w14:paraId="537142CF" w14:textId="77777777" w:rsidR="00B945B6" w:rsidRPr="00B945B6" w:rsidRDefault="00B945B6" w:rsidP="00B945B6">
            <w:pPr>
              <w:spacing w:after="0" w:line="240" w:lineRule="auto"/>
              <w:rPr>
                <w:rFonts w:ascii="Sylfaen" w:eastAsia="Times New Roman" w:hAnsi="Sylfaen" w:cs="Calibri"/>
                <w:color w:val="002060"/>
                <w:sz w:val="20"/>
                <w:szCs w:val="20"/>
                <w:lang w:val="en-GB" w:eastAsia="en-GB"/>
              </w:rPr>
            </w:pPr>
            <w:r w:rsidRPr="00B945B6">
              <w:rPr>
                <w:rFonts w:ascii="Sylfaen" w:eastAsia="Times New Roman" w:hAnsi="Sylfaen" w:cs="Calibri"/>
                <w:color w:val="002060"/>
                <w:sz w:val="20"/>
                <w:szCs w:val="20"/>
                <w:lang w:val="en-GB" w:eastAsia="en-GB"/>
              </w:rPr>
              <w:t>სტუდენტების რაოდენობა, რომელთაც გაეწია დახმარება</w:t>
            </w:r>
          </w:p>
        </w:tc>
        <w:tc>
          <w:tcPr>
            <w:tcW w:w="2515" w:type="dxa"/>
            <w:shd w:val="clear" w:color="000000" w:fill="FFFFFF"/>
            <w:noWrap/>
            <w:vAlign w:val="center"/>
            <w:hideMark/>
          </w:tcPr>
          <w:p w14:paraId="3B1CD5AB" w14:textId="77777777" w:rsidR="00B945B6" w:rsidRPr="00B945B6" w:rsidRDefault="00B945B6" w:rsidP="00B945B6">
            <w:pPr>
              <w:spacing w:after="0" w:line="240" w:lineRule="auto"/>
              <w:jc w:val="center"/>
              <w:rPr>
                <w:rFonts w:ascii="Sylfaen" w:eastAsia="Times New Roman" w:hAnsi="Sylfaen" w:cs="Calibri"/>
                <w:color w:val="002060"/>
                <w:sz w:val="20"/>
                <w:szCs w:val="20"/>
                <w:lang w:val="en-GB" w:eastAsia="en-GB"/>
              </w:rPr>
            </w:pPr>
            <w:r w:rsidRPr="00B945B6">
              <w:rPr>
                <w:rFonts w:ascii="Sylfaen" w:eastAsia="Times New Roman" w:hAnsi="Sylfaen" w:cs="Calibri"/>
                <w:color w:val="002060"/>
                <w:sz w:val="20"/>
                <w:szCs w:val="20"/>
                <w:lang w:val="en-GB" w:eastAsia="en-GB"/>
              </w:rPr>
              <w:t>169</w:t>
            </w:r>
          </w:p>
        </w:tc>
        <w:tc>
          <w:tcPr>
            <w:tcW w:w="2229" w:type="dxa"/>
            <w:shd w:val="clear" w:color="auto" w:fill="auto"/>
            <w:noWrap/>
            <w:vAlign w:val="center"/>
            <w:hideMark/>
          </w:tcPr>
          <w:p w14:paraId="5C3DCC1F" w14:textId="74BB6DE8" w:rsidR="00B945B6" w:rsidRPr="00B945B6" w:rsidRDefault="00B945B6" w:rsidP="00B945B6">
            <w:pPr>
              <w:spacing w:after="0" w:line="240" w:lineRule="auto"/>
              <w:jc w:val="center"/>
              <w:rPr>
                <w:rFonts w:ascii="Sylfaen" w:eastAsia="Times New Roman" w:hAnsi="Sylfaen" w:cs="Calibri"/>
                <w:color w:val="002060"/>
                <w:sz w:val="20"/>
                <w:szCs w:val="20"/>
                <w:lang w:val="en-GB" w:eastAsia="en-GB"/>
              </w:rPr>
            </w:pPr>
          </w:p>
        </w:tc>
        <w:tc>
          <w:tcPr>
            <w:tcW w:w="2207" w:type="dxa"/>
            <w:shd w:val="clear" w:color="000000" w:fill="FFFFFF"/>
            <w:noWrap/>
            <w:vAlign w:val="center"/>
            <w:hideMark/>
          </w:tcPr>
          <w:p w14:paraId="49CCBAA5" w14:textId="77777777" w:rsidR="00B945B6" w:rsidRPr="00B945B6" w:rsidRDefault="00B945B6" w:rsidP="00B945B6">
            <w:pPr>
              <w:spacing w:after="0" w:line="240" w:lineRule="auto"/>
              <w:jc w:val="center"/>
              <w:rPr>
                <w:rFonts w:ascii="Sylfaen" w:eastAsia="Times New Roman" w:hAnsi="Sylfaen" w:cs="Calibri"/>
                <w:color w:val="002060"/>
                <w:sz w:val="20"/>
                <w:szCs w:val="20"/>
                <w:lang w:val="en-GB" w:eastAsia="en-GB"/>
              </w:rPr>
            </w:pPr>
            <w:r w:rsidRPr="00B945B6">
              <w:rPr>
                <w:rFonts w:ascii="Sylfaen" w:eastAsia="Times New Roman" w:hAnsi="Sylfaen" w:cs="Calibri"/>
                <w:color w:val="002060"/>
                <w:sz w:val="20"/>
                <w:szCs w:val="20"/>
                <w:lang w:val="en-GB" w:eastAsia="en-GB"/>
              </w:rPr>
              <w:t>30%</w:t>
            </w:r>
          </w:p>
        </w:tc>
        <w:tc>
          <w:tcPr>
            <w:tcW w:w="1851" w:type="dxa"/>
            <w:shd w:val="clear" w:color="000000" w:fill="FFFFFF"/>
            <w:vAlign w:val="center"/>
            <w:hideMark/>
          </w:tcPr>
          <w:p w14:paraId="4E212FAC" w14:textId="77777777" w:rsidR="00B945B6" w:rsidRPr="00B945B6" w:rsidRDefault="00B945B6" w:rsidP="00B945B6">
            <w:pPr>
              <w:spacing w:after="0" w:line="240" w:lineRule="auto"/>
              <w:rPr>
                <w:rFonts w:ascii="Sylfaen" w:eastAsia="Times New Roman" w:hAnsi="Sylfaen" w:cs="Calibri"/>
                <w:color w:val="002060"/>
                <w:sz w:val="20"/>
                <w:szCs w:val="20"/>
                <w:lang w:val="en-GB" w:eastAsia="en-GB"/>
              </w:rPr>
            </w:pPr>
            <w:r w:rsidRPr="00B945B6">
              <w:rPr>
                <w:rFonts w:ascii="Sylfaen" w:eastAsia="Times New Roman" w:hAnsi="Sylfaen" w:cs="Calibri"/>
                <w:color w:val="002060"/>
                <w:sz w:val="20"/>
                <w:szCs w:val="20"/>
                <w:lang w:val="en-GB" w:eastAsia="en-GB"/>
              </w:rPr>
              <w:t>აპლიკანტთა რაოდენობა</w:t>
            </w:r>
          </w:p>
        </w:tc>
      </w:tr>
    </w:tbl>
    <w:p w14:paraId="60E281CD" w14:textId="526BC234" w:rsidR="001E7A96" w:rsidRDefault="001E7A96">
      <w:pPr>
        <w:rPr>
          <w:rFonts w:ascii="Sylfaen" w:hAnsi="Sylfaen"/>
          <w:color w:val="002060"/>
        </w:rPr>
      </w:pPr>
    </w:p>
    <w:p w14:paraId="5B10ADE5" w14:textId="77777777" w:rsidR="00AE0088" w:rsidRDefault="00AE0088" w:rsidP="004A5B12">
      <w:pPr>
        <w:jc w:val="right"/>
        <w:rPr>
          <w:rFonts w:ascii="Sylfaen" w:hAnsi="Sylfaen"/>
          <w:color w:val="002060"/>
          <w:sz w:val="20"/>
          <w:szCs w:val="20"/>
          <w:lang w:val="ka-GE"/>
        </w:rPr>
      </w:pPr>
    </w:p>
    <w:p w14:paraId="5E004D13" w14:textId="77777777" w:rsidR="00AE0088" w:rsidRDefault="00AE0088" w:rsidP="004A5B12">
      <w:pPr>
        <w:jc w:val="right"/>
        <w:rPr>
          <w:rFonts w:ascii="Sylfaen" w:hAnsi="Sylfaen"/>
          <w:color w:val="002060"/>
          <w:sz w:val="20"/>
          <w:szCs w:val="20"/>
          <w:lang w:val="ka-GE"/>
        </w:rPr>
      </w:pPr>
    </w:p>
    <w:p w14:paraId="42E1F5B5" w14:textId="77777777" w:rsidR="00AE0088" w:rsidRDefault="00AE0088" w:rsidP="004A5B12">
      <w:pPr>
        <w:jc w:val="right"/>
        <w:rPr>
          <w:rFonts w:ascii="Sylfaen" w:hAnsi="Sylfaen"/>
          <w:color w:val="002060"/>
          <w:sz w:val="20"/>
          <w:szCs w:val="20"/>
          <w:lang w:val="ka-GE"/>
        </w:rPr>
      </w:pPr>
    </w:p>
    <w:p w14:paraId="77AD8245" w14:textId="77777777" w:rsidR="00977B29" w:rsidRDefault="00977B29" w:rsidP="004A5B12">
      <w:pPr>
        <w:jc w:val="right"/>
        <w:rPr>
          <w:rFonts w:ascii="Sylfaen" w:hAnsi="Sylfaen"/>
          <w:color w:val="002060"/>
          <w:sz w:val="20"/>
          <w:szCs w:val="20"/>
          <w:lang w:val="ka-GE"/>
        </w:rPr>
      </w:pPr>
    </w:p>
    <w:p w14:paraId="11A9DB9F" w14:textId="4B2F7BCF" w:rsidR="004A5B12" w:rsidRPr="005C45DC" w:rsidRDefault="004A5B12" w:rsidP="004A5B12">
      <w:pPr>
        <w:jc w:val="right"/>
        <w:rPr>
          <w:rFonts w:ascii="Sylfaen" w:hAnsi="Sylfaen"/>
          <w:color w:val="002060"/>
        </w:rPr>
      </w:pPr>
      <w:r w:rsidRPr="005C45DC">
        <w:rPr>
          <w:rFonts w:ascii="Sylfaen" w:hAnsi="Sylfaen"/>
          <w:color w:val="002060"/>
          <w:sz w:val="20"/>
          <w:szCs w:val="20"/>
          <w:lang w:val="ka-GE"/>
        </w:rPr>
        <w:t>დანართი N2-2</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248"/>
        <w:gridCol w:w="2835"/>
        <w:gridCol w:w="2551"/>
        <w:gridCol w:w="2410"/>
        <w:gridCol w:w="2176"/>
      </w:tblGrid>
      <w:tr w:rsidR="004B7B89" w:rsidRPr="00B945B6" w14:paraId="521748E4" w14:textId="77777777" w:rsidTr="00AE0088">
        <w:trPr>
          <w:trHeight w:val="705"/>
        </w:trPr>
        <w:tc>
          <w:tcPr>
            <w:tcW w:w="7083" w:type="dxa"/>
            <w:gridSpan w:val="2"/>
            <w:shd w:val="clear" w:color="auto" w:fill="auto"/>
            <w:vAlign w:val="center"/>
            <w:hideMark/>
          </w:tcPr>
          <w:p w14:paraId="46FE8374" w14:textId="77777777" w:rsidR="004B7B89" w:rsidRPr="00B945B6" w:rsidRDefault="004B7B89" w:rsidP="009944A1">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ღონისძიების დასახელება:</w:t>
            </w:r>
          </w:p>
        </w:tc>
        <w:tc>
          <w:tcPr>
            <w:tcW w:w="7137" w:type="dxa"/>
            <w:gridSpan w:val="3"/>
            <w:shd w:val="clear" w:color="auto" w:fill="auto"/>
            <w:vAlign w:val="center"/>
            <w:hideMark/>
          </w:tcPr>
          <w:p w14:paraId="2D05C9B1" w14:textId="2A81B111" w:rsidR="004B7B89" w:rsidRPr="00971D0A" w:rsidRDefault="004B7B89" w:rsidP="009944A1">
            <w:pPr>
              <w:spacing w:after="0" w:line="240" w:lineRule="auto"/>
              <w:jc w:val="center"/>
              <w:rPr>
                <w:rFonts w:ascii="Sylfaen" w:eastAsia="Times New Roman" w:hAnsi="Sylfaen" w:cs="Calibri"/>
                <w:b/>
                <w:bCs/>
                <w:color w:val="002060"/>
                <w:sz w:val="20"/>
                <w:szCs w:val="20"/>
                <w:lang w:val="en-GB" w:eastAsia="en-GB"/>
              </w:rPr>
            </w:pPr>
            <w:r w:rsidRPr="00971D0A">
              <w:rPr>
                <w:rFonts w:ascii="Sylfaen" w:eastAsia="Times New Roman" w:hAnsi="Sylfaen" w:cs="Calibri"/>
                <w:b/>
                <w:bCs/>
                <w:color w:val="002060"/>
                <w:sz w:val="20"/>
                <w:szCs w:val="20"/>
                <w:lang w:val="en-GB" w:eastAsia="en-GB"/>
              </w:rPr>
              <w:t>ოკუპირებული აფხაზეთის ტერიტორიის გალის რაიონის ქართული ენის პედაგოგების მხარდაჭერა</w:t>
            </w:r>
          </w:p>
        </w:tc>
      </w:tr>
      <w:tr w:rsidR="004B7B89" w:rsidRPr="00B945B6" w14:paraId="68F038DC" w14:textId="77777777" w:rsidTr="00AE0088">
        <w:trPr>
          <w:trHeight w:val="450"/>
        </w:trPr>
        <w:tc>
          <w:tcPr>
            <w:tcW w:w="12044" w:type="dxa"/>
            <w:gridSpan w:val="4"/>
            <w:shd w:val="clear" w:color="auto" w:fill="auto"/>
            <w:vAlign w:val="center"/>
            <w:hideMark/>
          </w:tcPr>
          <w:p w14:paraId="62543881" w14:textId="77777777" w:rsidR="004B7B89" w:rsidRPr="00B945B6" w:rsidRDefault="004B7B89" w:rsidP="009944A1">
            <w:pPr>
              <w:spacing w:after="0" w:line="240" w:lineRule="auto"/>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ღონისძიების კლასიფიკაციის კოდი:</w:t>
            </w:r>
          </w:p>
        </w:tc>
        <w:tc>
          <w:tcPr>
            <w:tcW w:w="2176" w:type="dxa"/>
            <w:shd w:val="clear" w:color="auto" w:fill="auto"/>
            <w:vAlign w:val="center"/>
            <w:hideMark/>
          </w:tcPr>
          <w:p w14:paraId="5408995C" w14:textId="5D7AE372" w:rsidR="004B7B89" w:rsidRPr="00B945B6" w:rsidRDefault="004B7B89" w:rsidP="009944A1">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06 04 0</w:t>
            </w:r>
            <w:r>
              <w:rPr>
                <w:rFonts w:ascii="Sylfaen" w:eastAsia="Times New Roman" w:hAnsi="Sylfaen" w:cs="Calibri"/>
                <w:b/>
                <w:bCs/>
                <w:color w:val="002060"/>
                <w:sz w:val="20"/>
                <w:szCs w:val="20"/>
                <w:lang w:val="en-GB" w:eastAsia="en-GB"/>
              </w:rPr>
              <w:t>3</w:t>
            </w:r>
          </w:p>
        </w:tc>
      </w:tr>
      <w:tr w:rsidR="004B7B89" w:rsidRPr="00B945B6" w14:paraId="2C6E2E88" w14:textId="77777777" w:rsidTr="00AE0088">
        <w:trPr>
          <w:trHeight w:val="450"/>
        </w:trPr>
        <w:tc>
          <w:tcPr>
            <w:tcW w:w="7083" w:type="dxa"/>
            <w:gridSpan w:val="2"/>
            <w:shd w:val="clear" w:color="auto" w:fill="auto"/>
            <w:vAlign w:val="center"/>
            <w:hideMark/>
          </w:tcPr>
          <w:p w14:paraId="62C232FA" w14:textId="77777777" w:rsidR="004B7B89" w:rsidRPr="00B945B6" w:rsidRDefault="004B7B89" w:rsidP="009944A1">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ქვეპროგრამის დასახელება, რის ფარგლებშიც ხორციელდება ღონისძიება:</w:t>
            </w:r>
          </w:p>
        </w:tc>
        <w:tc>
          <w:tcPr>
            <w:tcW w:w="7137" w:type="dxa"/>
            <w:gridSpan w:val="3"/>
            <w:shd w:val="clear" w:color="auto" w:fill="auto"/>
            <w:vAlign w:val="center"/>
            <w:hideMark/>
          </w:tcPr>
          <w:p w14:paraId="4F2A7F9B" w14:textId="77777777" w:rsidR="004B7B89" w:rsidRPr="00B945B6" w:rsidRDefault="004B7B89" w:rsidP="009944A1">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განათლების ხელშეწყობის პროგრამა</w:t>
            </w:r>
          </w:p>
        </w:tc>
      </w:tr>
      <w:tr w:rsidR="004B7B89" w:rsidRPr="005C45DC" w14:paraId="4BFEDF5C" w14:textId="77777777" w:rsidTr="00AE0088">
        <w:trPr>
          <w:trHeight w:val="585"/>
        </w:trPr>
        <w:tc>
          <w:tcPr>
            <w:tcW w:w="9634" w:type="dxa"/>
            <w:gridSpan w:val="3"/>
            <w:shd w:val="clear" w:color="auto" w:fill="auto"/>
            <w:vAlign w:val="center"/>
            <w:hideMark/>
          </w:tcPr>
          <w:p w14:paraId="19FBED5A" w14:textId="77777777" w:rsidR="004B7B89" w:rsidRPr="00B945B6" w:rsidRDefault="004B7B89" w:rsidP="009944A1">
            <w:pPr>
              <w:spacing w:after="0" w:line="240" w:lineRule="auto"/>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არის ღონისძიება ახალი?</w:t>
            </w:r>
            <w:r w:rsidRPr="005C45DC">
              <w:rPr>
                <w:rFonts w:ascii="Sylfaen" w:eastAsia="Times New Roman" w:hAnsi="Sylfaen" w:cs="Calibri"/>
                <w:b/>
                <w:bCs/>
                <w:color w:val="002060"/>
                <w:sz w:val="20"/>
                <w:szCs w:val="20"/>
                <w:lang w:val="en-GB" w:eastAsia="en-GB"/>
              </w:rPr>
              <w:t xml:space="preserve"> </w:t>
            </w:r>
          </w:p>
        </w:tc>
        <w:tc>
          <w:tcPr>
            <w:tcW w:w="2410" w:type="dxa"/>
            <w:shd w:val="clear" w:color="auto" w:fill="F2F2F2" w:themeFill="background1" w:themeFillShade="F2"/>
            <w:vAlign w:val="center"/>
            <w:hideMark/>
          </w:tcPr>
          <w:p w14:paraId="70CD5648" w14:textId="77777777" w:rsidR="004B7B89" w:rsidRPr="0081302B" w:rsidRDefault="004B7B89" w:rsidP="009944A1">
            <w:pPr>
              <w:spacing w:after="0" w:line="240" w:lineRule="auto"/>
              <w:jc w:val="center"/>
              <w:rPr>
                <w:rFonts w:ascii="Sylfaen" w:eastAsia="Times New Roman" w:hAnsi="Sylfaen" w:cs="Calibri"/>
                <w:b/>
                <w:bCs/>
                <w:color w:val="002060"/>
                <w:sz w:val="20"/>
                <w:szCs w:val="20"/>
                <w:lang w:val="en-GB" w:eastAsia="en-GB"/>
              </w:rPr>
            </w:pPr>
            <w:r w:rsidRPr="0081302B">
              <w:rPr>
                <w:rFonts w:ascii="Sylfaen" w:eastAsia="Times New Roman" w:hAnsi="Sylfaen" w:cs="Calibri"/>
                <w:b/>
                <w:bCs/>
                <w:color w:val="002060"/>
                <w:sz w:val="20"/>
                <w:szCs w:val="20"/>
                <w:lang w:val="en-GB" w:eastAsia="en-GB"/>
              </w:rPr>
              <w:t>კი</w:t>
            </w:r>
          </w:p>
        </w:tc>
        <w:tc>
          <w:tcPr>
            <w:tcW w:w="2176" w:type="dxa"/>
            <w:shd w:val="clear" w:color="auto" w:fill="FFFFFF" w:themeFill="background1"/>
            <w:vAlign w:val="center"/>
            <w:hideMark/>
          </w:tcPr>
          <w:p w14:paraId="1073F807" w14:textId="77777777" w:rsidR="004B7B89" w:rsidRPr="00835EBD" w:rsidRDefault="004B7B89" w:rsidP="009944A1">
            <w:pPr>
              <w:spacing w:after="0" w:line="240" w:lineRule="auto"/>
              <w:jc w:val="center"/>
              <w:rPr>
                <w:rFonts w:ascii="Sylfaen" w:eastAsia="Times New Roman" w:hAnsi="Sylfaen" w:cs="Calibri"/>
                <w:color w:val="002060"/>
                <w:sz w:val="20"/>
                <w:szCs w:val="20"/>
                <w:lang w:val="en-GB" w:eastAsia="en-GB"/>
              </w:rPr>
            </w:pPr>
            <w:r w:rsidRPr="00835EBD">
              <w:rPr>
                <w:rFonts w:ascii="Sylfaen" w:eastAsia="Times New Roman" w:hAnsi="Sylfaen" w:cs="Calibri"/>
                <w:color w:val="002060"/>
                <w:sz w:val="20"/>
                <w:szCs w:val="20"/>
                <w:lang w:val="en-GB" w:eastAsia="en-GB"/>
              </w:rPr>
              <w:t>არა</w:t>
            </w:r>
          </w:p>
        </w:tc>
      </w:tr>
      <w:tr w:rsidR="004B7B89" w:rsidRPr="00B945B6" w14:paraId="76410F91" w14:textId="77777777" w:rsidTr="00AE0088">
        <w:trPr>
          <w:trHeight w:val="585"/>
        </w:trPr>
        <w:tc>
          <w:tcPr>
            <w:tcW w:w="7083" w:type="dxa"/>
            <w:gridSpan w:val="2"/>
            <w:shd w:val="clear" w:color="auto" w:fill="auto"/>
            <w:vAlign w:val="center"/>
            <w:hideMark/>
          </w:tcPr>
          <w:p w14:paraId="0BCBBCD1" w14:textId="77777777" w:rsidR="004B7B89" w:rsidRPr="00B945B6" w:rsidRDefault="004B7B89" w:rsidP="009944A1">
            <w:pPr>
              <w:spacing w:after="0" w:line="240" w:lineRule="auto"/>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თუ ღონისძიება ახალია, ვინ არის ინიციატორი?</w:t>
            </w:r>
          </w:p>
        </w:tc>
        <w:tc>
          <w:tcPr>
            <w:tcW w:w="7137" w:type="dxa"/>
            <w:gridSpan w:val="3"/>
            <w:shd w:val="clear" w:color="auto" w:fill="auto"/>
            <w:vAlign w:val="center"/>
            <w:hideMark/>
          </w:tcPr>
          <w:p w14:paraId="22176316" w14:textId="77777777" w:rsidR="004B7B89" w:rsidRPr="00B945B6" w:rsidRDefault="004B7B89" w:rsidP="009944A1">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 </w:t>
            </w:r>
          </w:p>
        </w:tc>
      </w:tr>
      <w:tr w:rsidR="004B7B89" w:rsidRPr="00B945B6" w14:paraId="7BC79FBD" w14:textId="77777777" w:rsidTr="00AE0088">
        <w:trPr>
          <w:trHeight w:val="795"/>
        </w:trPr>
        <w:tc>
          <w:tcPr>
            <w:tcW w:w="7083" w:type="dxa"/>
            <w:gridSpan w:val="2"/>
            <w:shd w:val="clear" w:color="auto" w:fill="auto"/>
            <w:vAlign w:val="center"/>
            <w:hideMark/>
          </w:tcPr>
          <w:p w14:paraId="38FF1FF1" w14:textId="77777777" w:rsidR="004B7B89" w:rsidRPr="00B945B6" w:rsidRDefault="004B7B89" w:rsidP="009944A1">
            <w:pPr>
              <w:spacing w:after="0" w:line="240" w:lineRule="auto"/>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ღონისძიების განმახორციელებელი:</w:t>
            </w:r>
          </w:p>
        </w:tc>
        <w:tc>
          <w:tcPr>
            <w:tcW w:w="7137" w:type="dxa"/>
            <w:gridSpan w:val="3"/>
            <w:shd w:val="clear" w:color="auto" w:fill="auto"/>
            <w:vAlign w:val="center"/>
            <w:hideMark/>
          </w:tcPr>
          <w:p w14:paraId="2E793A8B" w14:textId="77777777" w:rsidR="004B7B89" w:rsidRPr="00B945B6" w:rsidRDefault="004B7B89" w:rsidP="009944A1">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აფხაზეთის ავტონომიური რესპუბლიკის განათლებისა და კულტურის სამინისტრო</w:t>
            </w:r>
          </w:p>
        </w:tc>
      </w:tr>
      <w:tr w:rsidR="004A5B12" w:rsidRPr="005C45DC" w14:paraId="65A704D2" w14:textId="77777777" w:rsidTr="00AE0088">
        <w:trPr>
          <w:trHeight w:val="610"/>
        </w:trPr>
        <w:tc>
          <w:tcPr>
            <w:tcW w:w="4248" w:type="dxa"/>
            <w:shd w:val="clear" w:color="000000" w:fill="F2F2F2"/>
            <w:vAlign w:val="center"/>
            <w:hideMark/>
          </w:tcPr>
          <w:p w14:paraId="34480D2C" w14:textId="77777777" w:rsidR="004B7B89" w:rsidRPr="00B945B6" w:rsidRDefault="004B7B89" w:rsidP="009944A1">
            <w:pPr>
              <w:spacing w:after="0" w:line="240" w:lineRule="auto"/>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დაფინანსების წყარო</w:t>
            </w:r>
          </w:p>
        </w:tc>
        <w:tc>
          <w:tcPr>
            <w:tcW w:w="2835" w:type="dxa"/>
            <w:shd w:val="clear" w:color="000000" w:fill="F2F2F2"/>
            <w:vAlign w:val="center"/>
            <w:hideMark/>
          </w:tcPr>
          <w:p w14:paraId="4B2E2009" w14:textId="77777777" w:rsidR="004B7B89" w:rsidRPr="00B945B6" w:rsidRDefault="004B7B89" w:rsidP="009944A1">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2026 წელი</w:t>
            </w:r>
            <w:r w:rsidRPr="00B945B6">
              <w:rPr>
                <w:rFonts w:ascii="Sylfaen" w:eastAsia="Times New Roman" w:hAnsi="Sylfaen" w:cs="Calibri"/>
                <w:b/>
                <w:bCs/>
                <w:color w:val="002060"/>
                <w:sz w:val="20"/>
                <w:szCs w:val="20"/>
                <w:lang w:val="en-GB" w:eastAsia="en-GB"/>
              </w:rPr>
              <w:br/>
              <w:t>პროგნოზი</w:t>
            </w:r>
          </w:p>
        </w:tc>
        <w:tc>
          <w:tcPr>
            <w:tcW w:w="2551" w:type="dxa"/>
            <w:shd w:val="clear" w:color="000000" w:fill="F2F2F2"/>
            <w:vAlign w:val="center"/>
            <w:hideMark/>
          </w:tcPr>
          <w:p w14:paraId="438FC4F2" w14:textId="77777777" w:rsidR="004B7B89" w:rsidRPr="00B945B6" w:rsidRDefault="004B7B89" w:rsidP="009944A1">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2027 წელი</w:t>
            </w:r>
            <w:r w:rsidRPr="00B945B6">
              <w:rPr>
                <w:rFonts w:ascii="Sylfaen" w:eastAsia="Times New Roman" w:hAnsi="Sylfaen" w:cs="Calibri"/>
                <w:b/>
                <w:bCs/>
                <w:color w:val="002060"/>
                <w:sz w:val="20"/>
                <w:szCs w:val="20"/>
                <w:lang w:val="en-GB" w:eastAsia="en-GB"/>
              </w:rPr>
              <w:br/>
              <w:t>პროგნოზი</w:t>
            </w:r>
          </w:p>
        </w:tc>
        <w:tc>
          <w:tcPr>
            <w:tcW w:w="2410" w:type="dxa"/>
            <w:shd w:val="clear" w:color="000000" w:fill="F2F2F2"/>
            <w:vAlign w:val="center"/>
            <w:hideMark/>
          </w:tcPr>
          <w:p w14:paraId="7D836348" w14:textId="77777777" w:rsidR="004B7B89" w:rsidRPr="00B945B6" w:rsidRDefault="004B7B89" w:rsidP="009944A1">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2028 წელი</w:t>
            </w:r>
            <w:r w:rsidRPr="00B945B6">
              <w:rPr>
                <w:rFonts w:ascii="Sylfaen" w:eastAsia="Times New Roman" w:hAnsi="Sylfaen" w:cs="Calibri"/>
                <w:b/>
                <w:bCs/>
                <w:color w:val="002060"/>
                <w:sz w:val="20"/>
                <w:szCs w:val="20"/>
                <w:lang w:val="en-GB" w:eastAsia="en-GB"/>
              </w:rPr>
              <w:br/>
              <w:t>პროგნოზი</w:t>
            </w:r>
          </w:p>
        </w:tc>
        <w:tc>
          <w:tcPr>
            <w:tcW w:w="2176" w:type="dxa"/>
            <w:shd w:val="clear" w:color="000000" w:fill="F2F2F2"/>
            <w:vAlign w:val="center"/>
            <w:hideMark/>
          </w:tcPr>
          <w:p w14:paraId="3484CC86" w14:textId="77777777" w:rsidR="004B7B89" w:rsidRPr="00B945B6" w:rsidRDefault="004B7B89" w:rsidP="009944A1">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2029 წელი</w:t>
            </w:r>
            <w:r w:rsidRPr="00B945B6">
              <w:rPr>
                <w:rFonts w:ascii="Sylfaen" w:eastAsia="Times New Roman" w:hAnsi="Sylfaen" w:cs="Calibri"/>
                <w:b/>
                <w:bCs/>
                <w:color w:val="002060"/>
                <w:sz w:val="20"/>
                <w:szCs w:val="20"/>
                <w:lang w:val="en-GB" w:eastAsia="en-GB"/>
              </w:rPr>
              <w:br/>
              <w:t>პროგნოზი</w:t>
            </w:r>
          </w:p>
        </w:tc>
      </w:tr>
      <w:tr w:rsidR="004A5B12" w:rsidRPr="005C45DC" w14:paraId="3A9F137F" w14:textId="77777777" w:rsidTr="00AE0088">
        <w:trPr>
          <w:trHeight w:val="300"/>
        </w:trPr>
        <w:tc>
          <w:tcPr>
            <w:tcW w:w="4248" w:type="dxa"/>
            <w:shd w:val="clear" w:color="auto" w:fill="auto"/>
            <w:vAlign w:val="center"/>
            <w:hideMark/>
          </w:tcPr>
          <w:p w14:paraId="5370EBD1" w14:textId="77777777" w:rsidR="004B7B89" w:rsidRPr="00B945B6" w:rsidRDefault="004B7B89" w:rsidP="004B7B89">
            <w:pPr>
              <w:spacing w:after="0" w:line="240" w:lineRule="auto"/>
              <w:rPr>
                <w:rFonts w:ascii="Sylfaen" w:eastAsia="Times New Roman" w:hAnsi="Sylfaen" w:cs="Calibri"/>
                <w:color w:val="002060"/>
                <w:sz w:val="20"/>
                <w:szCs w:val="20"/>
                <w:lang w:val="en-GB" w:eastAsia="en-GB"/>
              </w:rPr>
            </w:pPr>
            <w:r w:rsidRPr="00B945B6">
              <w:rPr>
                <w:rFonts w:ascii="Sylfaen" w:eastAsia="Times New Roman" w:hAnsi="Sylfaen" w:cs="Calibri"/>
                <w:color w:val="002060"/>
                <w:sz w:val="20"/>
                <w:szCs w:val="20"/>
                <w:lang w:val="en-GB" w:eastAsia="en-GB"/>
              </w:rPr>
              <w:t>აფხაზეთის ავტონომიური რესპუბლიკის ბიუჯეტი</w:t>
            </w:r>
          </w:p>
        </w:tc>
        <w:tc>
          <w:tcPr>
            <w:tcW w:w="2835" w:type="dxa"/>
            <w:shd w:val="clear" w:color="auto" w:fill="auto"/>
            <w:vAlign w:val="center"/>
            <w:hideMark/>
          </w:tcPr>
          <w:p w14:paraId="2E13909C" w14:textId="1479B8F7" w:rsidR="004B7B89" w:rsidRPr="00971D0A" w:rsidRDefault="004B7B89" w:rsidP="004B7B89">
            <w:pPr>
              <w:spacing w:after="0" w:line="240" w:lineRule="auto"/>
              <w:jc w:val="right"/>
              <w:rPr>
                <w:rFonts w:ascii="Sylfaen" w:eastAsia="Times New Roman" w:hAnsi="Sylfaen" w:cs="Calibri"/>
                <w:color w:val="002060"/>
                <w:sz w:val="20"/>
                <w:szCs w:val="20"/>
                <w:lang w:val="en-GB" w:eastAsia="en-GB"/>
              </w:rPr>
            </w:pPr>
            <w:r w:rsidRPr="00971D0A">
              <w:rPr>
                <w:rFonts w:ascii="Sylfaen" w:eastAsia="Times New Roman" w:hAnsi="Sylfaen" w:cs="Calibri"/>
                <w:color w:val="002060"/>
                <w:sz w:val="20"/>
                <w:szCs w:val="20"/>
                <w:lang w:val="en-GB" w:eastAsia="en-GB"/>
              </w:rPr>
              <w:t>36500</w:t>
            </w:r>
          </w:p>
        </w:tc>
        <w:tc>
          <w:tcPr>
            <w:tcW w:w="2551" w:type="dxa"/>
            <w:shd w:val="clear" w:color="000000" w:fill="FFFFFF"/>
            <w:vAlign w:val="center"/>
            <w:hideMark/>
          </w:tcPr>
          <w:p w14:paraId="3F9F88CA" w14:textId="709BC00B" w:rsidR="004B7B89" w:rsidRPr="00B945B6" w:rsidRDefault="004B7B89" w:rsidP="004B7B89">
            <w:pPr>
              <w:spacing w:after="0" w:line="240" w:lineRule="auto"/>
              <w:jc w:val="right"/>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en-GB" w:eastAsia="en-GB"/>
              </w:rPr>
              <w:t>36500</w:t>
            </w:r>
          </w:p>
        </w:tc>
        <w:tc>
          <w:tcPr>
            <w:tcW w:w="2410" w:type="dxa"/>
            <w:shd w:val="clear" w:color="000000" w:fill="FFFFFF"/>
            <w:vAlign w:val="center"/>
            <w:hideMark/>
          </w:tcPr>
          <w:p w14:paraId="664F783C" w14:textId="4383AC23" w:rsidR="004B7B89" w:rsidRPr="00B945B6" w:rsidRDefault="004B7B89" w:rsidP="004B7B89">
            <w:pPr>
              <w:spacing w:after="0" w:line="240" w:lineRule="auto"/>
              <w:jc w:val="right"/>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en-GB" w:eastAsia="en-GB"/>
              </w:rPr>
              <w:t>36500</w:t>
            </w:r>
          </w:p>
        </w:tc>
        <w:tc>
          <w:tcPr>
            <w:tcW w:w="2176" w:type="dxa"/>
            <w:shd w:val="clear" w:color="000000" w:fill="FFFFFF"/>
            <w:vAlign w:val="center"/>
            <w:hideMark/>
          </w:tcPr>
          <w:p w14:paraId="11C4813F" w14:textId="093DD5CB" w:rsidR="004B7B89" w:rsidRPr="00B945B6" w:rsidRDefault="004B7B89" w:rsidP="004B7B89">
            <w:pPr>
              <w:spacing w:after="0" w:line="240" w:lineRule="auto"/>
              <w:jc w:val="right"/>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en-GB" w:eastAsia="en-GB"/>
              </w:rPr>
              <w:t>36500</w:t>
            </w:r>
          </w:p>
        </w:tc>
      </w:tr>
      <w:tr w:rsidR="004A5B12" w:rsidRPr="005C45DC" w14:paraId="41645FB5" w14:textId="77777777" w:rsidTr="00AE0088">
        <w:trPr>
          <w:trHeight w:val="300"/>
        </w:trPr>
        <w:tc>
          <w:tcPr>
            <w:tcW w:w="4248" w:type="dxa"/>
            <w:shd w:val="clear" w:color="auto" w:fill="auto"/>
            <w:vAlign w:val="center"/>
            <w:hideMark/>
          </w:tcPr>
          <w:p w14:paraId="03BBBF2A" w14:textId="77777777" w:rsidR="004B7B89" w:rsidRPr="00B945B6" w:rsidRDefault="004B7B89" w:rsidP="004B7B89">
            <w:pPr>
              <w:spacing w:after="0" w:line="240" w:lineRule="auto"/>
              <w:rPr>
                <w:rFonts w:ascii="Sylfaen" w:eastAsia="Times New Roman" w:hAnsi="Sylfaen" w:cs="Calibri"/>
                <w:color w:val="002060"/>
                <w:sz w:val="20"/>
                <w:szCs w:val="20"/>
                <w:lang w:val="en-GB" w:eastAsia="en-GB"/>
              </w:rPr>
            </w:pPr>
            <w:r w:rsidRPr="00B945B6">
              <w:rPr>
                <w:rFonts w:ascii="Sylfaen" w:eastAsia="Times New Roman" w:hAnsi="Sylfaen" w:cs="Calibri"/>
                <w:color w:val="002060"/>
                <w:sz w:val="20"/>
                <w:szCs w:val="20"/>
                <w:lang w:val="en-GB" w:eastAsia="en-GB"/>
              </w:rPr>
              <w:t>სახელმწიფო ბიუჯეტი</w:t>
            </w:r>
          </w:p>
        </w:tc>
        <w:tc>
          <w:tcPr>
            <w:tcW w:w="2835" w:type="dxa"/>
            <w:shd w:val="clear" w:color="auto" w:fill="auto"/>
            <w:vAlign w:val="center"/>
            <w:hideMark/>
          </w:tcPr>
          <w:p w14:paraId="54A1616F" w14:textId="77777777" w:rsidR="004B7B89" w:rsidRPr="00F92092" w:rsidRDefault="004B7B89" w:rsidP="004B7B89">
            <w:pPr>
              <w:spacing w:after="0" w:line="240" w:lineRule="auto"/>
              <w:jc w:val="center"/>
              <w:rPr>
                <w:rFonts w:ascii="Sylfaen" w:eastAsia="Times New Roman" w:hAnsi="Sylfaen" w:cs="Calibri"/>
                <w:color w:val="FF0000"/>
                <w:sz w:val="20"/>
                <w:szCs w:val="20"/>
                <w:lang w:val="en-GB" w:eastAsia="en-GB"/>
              </w:rPr>
            </w:pPr>
            <w:r w:rsidRPr="00F92092">
              <w:rPr>
                <w:rFonts w:ascii="Sylfaen" w:eastAsia="Times New Roman" w:hAnsi="Sylfaen" w:cs="Calibri"/>
                <w:color w:val="FF0000"/>
                <w:sz w:val="20"/>
                <w:szCs w:val="20"/>
                <w:lang w:val="en-GB" w:eastAsia="en-GB"/>
              </w:rPr>
              <w:t> </w:t>
            </w:r>
          </w:p>
        </w:tc>
        <w:tc>
          <w:tcPr>
            <w:tcW w:w="2551" w:type="dxa"/>
            <w:shd w:val="clear" w:color="auto" w:fill="auto"/>
            <w:vAlign w:val="center"/>
            <w:hideMark/>
          </w:tcPr>
          <w:p w14:paraId="4E23BB7C" w14:textId="77777777" w:rsidR="004B7B89" w:rsidRPr="00B945B6" w:rsidRDefault="004B7B89" w:rsidP="004B7B89">
            <w:pPr>
              <w:spacing w:after="0" w:line="240" w:lineRule="auto"/>
              <w:jc w:val="center"/>
              <w:rPr>
                <w:rFonts w:ascii="Sylfaen" w:eastAsia="Times New Roman" w:hAnsi="Sylfaen" w:cs="Calibri"/>
                <w:color w:val="002060"/>
                <w:sz w:val="20"/>
                <w:szCs w:val="20"/>
                <w:lang w:val="en-GB" w:eastAsia="en-GB"/>
              </w:rPr>
            </w:pPr>
            <w:r w:rsidRPr="00B945B6">
              <w:rPr>
                <w:rFonts w:ascii="Sylfaen" w:eastAsia="Times New Roman" w:hAnsi="Sylfaen" w:cs="Calibri"/>
                <w:color w:val="002060"/>
                <w:sz w:val="20"/>
                <w:szCs w:val="20"/>
                <w:lang w:val="en-GB" w:eastAsia="en-GB"/>
              </w:rPr>
              <w:t> </w:t>
            </w:r>
          </w:p>
        </w:tc>
        <w:tc>
          <w:tcPr>
            <w:tcW w:w="2410" w:type="dxa"/>
            <w:shd w:val="clear" w:color="auto" w:fill="auto"/>
            <w:vAlign w:val="center"/>
            <w:hideMark/>
          </w:tcPr>
          <w:p w14:paraId="4BDC6DEC" w14:textId="77777777" w:rsidR="004B7B89" w:rsidRPr="00B945B6" w:rsidRDefault="004B7B89" w:rsidP="004B7B89">
            <w:pPr>
              <w:spacing w:after="0" w:line="240" w:lineRule="auto"/>
              <w:jc w:val="center"/>
              <w:rPr>
                <w:rFonts w:ascii="Sylfaen" w:eastAsia="Times New Roman" w:hAnsi="Sylfaen" w:cs="Calibri"/>
                <w:color w:val="002060"/>
                <w:sz w:val="20"/>
                <w:szCs w:val="20"/>
                <w:lang w:val="en-GB" w:eastAsia="en-GB"/>
              </w:rPr>
            </w:pPr>
            <w:r w:rsidRPr="00B945B6">
              <w:rPr>
                <w:rFonts w:ascii="Sylfaen" w:eastAsia="Times New Roman" w:hAnsi="Sylfaen" w:cs="Calibri"/>
                <w:color w:val="002060"/>
                <w:sz w:val="20"/>
                <w:szCs w:val="20"/>
                <w:lang w:val="en-GB" w:eastAsia="en-GB"/>
              </w:rPr>
              <w:t> </w:t>
            </w:r>
          </w:p>
        </w:tc>
        <w:tc>
          <w:tcPr>
            <w:tcW w:w="2176" w:type="dxa"/>
            <w:shd w:val="clear" w:color="auto" w:fill="auto"/>
            <w:vAlign w:val="center"/>
            <w:hideMark/>
          </w:tcPr>
          <w:p w14:paraId="6271C376" w14:textId="77777777" w:rsidR="004B7B89" w:rsidRPr="00B945B6" w:rsidRDefault="004B7B89" w:rsidP="004B7B89">
            <w:pPr>
              <w:spacing w:after="0" w:line="240" w:lineRule="auto"/>
              <w:jc w:val="center"/>
              <w:rPr>
                <w:rFonts w:ascii="Sylfaen" w:eastAsia="Times New Roman" w:hAnsi="Sylfaen" w:cs="Calibri"/>
                <w:color w:val="002060"/>
                <w:sz w:val="20"/>
                <w:szCs w:val="20"/>
                <w:lang w:val="en-GB" w:eastAsia="en-GB"/>
              </w:rPr>
            </w:pPr>
            <w:r w:rsidRPr="00B945B6">
              <w:rPr>
                <w:rFonts w:ascii="Sylfaen" w:eastAsia="Times New Roman" w:hAnsi="Sylfaen" w:cs="Calibri"/>
                <w:color w:val="002060"/>
                <w:sz w:val="20"/>
                <w:szCs w:val="20"/>
                <w:lang w:val="en-GB" w:eastAsia="en-GB"/>
              </w:rPr>
              <w:t> </w:t>
            </w:r>
          </w:p>
        </w:tc>
      </w:tr>
      <w:tr w:rsidR="004A5B12" w:rsidRPr="005C45DC" w14:paraId="116C70ED" w14:textId="77777777" w:rsidTr="00AE0088">
        <w:trPr>
          <w:trHeight w:val="300"/>
        </w:trPr>
        <w:tc>
          <w:tcPr>
            <w:tcW w:w="4248" w:type="dxa"/>
            <w:shd w:val="clear" w:color="auto" w:fill="auto"/>
            <w:vAlign w:val="center"/>
            <w:hideMark/>
          </w:tcPr>
          <w:p w14:paraId="42B8746D" w14:textId="77777777" w:rsidR="004B7B89" w:rsidRPr="00B945B6" w:rsidRDefault="004B7B89" w:rsidP="004B7B89">
            <w:pPr>
              <w:spacing w:after="0" w:line="240" w:lineRule="auto"/>
              <w:rPr>
                <w:rFonts w:ascii="Sylfaen" w:eastAsia="Times New Roman" w:hAnsi="Sylfaen" w:cs="Calibri"/>
                <w:color w:val="002060"/>
                <w:sz w:val="20"/>
                <w:szCs w:val="20"/>
                <w:lang w:val="en-GB" w:eastAsia="en-GB"/>
              </w:rPr>
            </w:pPr>
            <w:r w:rsidRPr="00B945B6">
              <w:rPr>
                <w:rFonts w:ascii="Sylfaen" w:eastAsia="Times New Roman" w:hAnsi="Sylfaen" w:cs="Calibri"/>
                <w:color w:val="002060"/>
                <w:sz w:val="20"/>
                <w:szCs w:val="20"/>
                <w:lang w:val="en-GB" w:eastAsia="en-GB"/>
              </w:rPr>
              <w:t>სხვა ......</w:t>
            </w:r>
          </w:p>
        </w:tc>
        <w:tc>
          <w:tcPr>
            <w:tcW w:w="2835" w:type="dxa"/>
            <w:shd w:val="clear" w:color="auto" w:fill="auto"/>
            <w:vAlign w:val="center"/>
            <w:hideMark/>
          </w:tcPr>
          <w:p w14:paraId="395752FD" w14:textId="77777777" w:rsidR="004B7B89" w:rsidRPr="00F92092" w:rsidRDefault="004B7B89" w:rsidP="004B7B89">
            <w:pPr>
              <w:spacing w:after="0" w:line="240" w:lineRule="auto"/>
              <w:jc w:val="center"/>
              <w:rPr>
                <w:rFonts w:ascii="Sylfaen" w:eastAsia="Times New Roman" w:hAnsi="Sylfaen" w:cs="Calibri"/>
                <w:color w:val="FF0000"/>
                <w:sz w:val="20"/>
                <w:szCs w:val="20"/>
                <w:lang w:val="en-GB" w:eastAsia="en-GB"/>
              </w:rPr>
            </w:pPr>
            <w:r w:rsidRPr="00F92092">
              <w:rPr>
                <w:rFonts w:ascii="Sylfaen" w:eastAsia="Times New Roman" w:hAnsi="Sylfaen" w:cs="Calibri"/>
                <w:color w:val="FF0000"/>
                <w:sz w:val="20"/>
                <w:szCs w:val="20"/>
                <w:lang w:val="en-GB" w:eastAsia="en-GB"/>
              </w:rPr>
              <w:t> </w:t>
            </w:r>
          </w:p>
        </w:tc>
        <w:tc>
          <w:tcPr>
            <w:tcW w:w="2551" w:type="dxa"/>
            <w:shd w:val="clear" w:color="auto" w:fill="auto"/>
            <w:vAlign w:val="center"/>
            <w:hideMark/>
          </w:tcPr>
          <w:p w14:paraId="66178222" w14:textId="77777777" w:rsidR="004B7B89" w:rsidRPr="00B945B6" w:rsidRDefault="004B7B89" w:rsidP="004B7B89">
            <w:pPr>
              <w:spacing w:after="0" w:line="240" w:lineRule="auto"/>
              <w:jc w:val="center"/>
              <w:rPr>
                <w:rFonts w:ascii="Sylfaen" w:eastAsia="Times New Roman" w:hAnsi="Sylfaen" w:cs="Calibri"/>
                <w:color w:val="002060"/>
                <w:sz w:val="20"/>
                <w:szCs w:val="20"/>
                <w:lang w:val="en-GB" w:eastAsia="en-GB"/>
              </w:rPr>
            </w:pPr>
            <w:r w:rsidRPr="00B945B6">
              <w:rPr>
                <w:rFonts w:ascii="Sylfaen" w:eastAsia="Times New Roman" w:hAnsi="Sylfaen" w:cs="Calibri"/>
                <w:color w:val="002060"/>
                <w:sz w:val="20"/>
                <w:szCs w:val="20"/>
                <w:lang w:val="en-GB" w:eastAsia="en-GB"/>
              </w:rPr>
              <w:t> </w:t>
            </w:r>
          </w:p>
        </w:tc>
        <w:tc>
          <w:tcPr>
            <w:tcW w:w="2410" w:type="dxa"/>
            <w:shd w:val="clear" w:color="auto" w:fill="auto"/>
            <w:vAlign w:val="center"/>
            <w:hideMark/>
          </w:tcPr>
          <w:p w14:paraId="2EE84478" w14:textId="77777777" w:rsidR="004B7B89" w:rsidRPr="00B945B6" w:rsidRDefault="004B7B89" w:rsidP="004B7B89">
            <w:pPr>
              <w:spacing w:after="0" w:line="240" w:lineRule="auto"/>
              <w:jc w:val="center"/>
              <w:rPr>
                <w:rFonts w:ascii="Sylfaen" w:eastAsia="Times New Roman" w:hAnsi="Sylfaen" w:cs="Calibri"/>
                <w:color w:val="002060"/>
                <w:sz w:val="20"/>
                <w:szCs w:val="20"/>
                <w:lang w:val="en-GB" w:eastAsia="en-GB"/>
              </w:rPr>
            </w:pPr>
            <w:r w:rsidRPr="00B945B6">
              <w:rPr>
                <w:rFonts w:ascii="Sylfaen" w:eastAsia="Times New Roman" w:hAnsi="Sylfaen" w:cs="Calibri"/>
                <w:color w:val="002060"/>
                <w:sz w:val="20"/>
                <w:szCs w:val="20"/>
                <w:lang w:val="en-GB" w:eastAsia="en-GB"/>
              </w:rPr>
              <w:t> </w:t>
            </w:r>
          </w:p>
        </w:tc>
        <w:tc>
          <w:tcPr>
            <w:tcW w:w="2176" w:type="dxa"/>
            <w:shd w:val="clear" w:color="auto" w:fill="auto"/>
            <w:vAlign w:val="center"/>
            <w:hideMark/>
          </w:tcPr>
          <w:p w14:paraId="1F977B93" w14:textId="77777777" w:rsidR="004B7B89" w:rsidRPr="00B945B6" w:rsidRDefault="004B7B89" w:rsidP="004B7B89">
            <w:pPr>
              <w:spacing w:after="0" w:line="240" w:lineRule="auto"/>
              <w:jc w:val="center"/>
              <w:rPr>
                <w:rFonts w:ascii="Sylfaen" w:eastAsia="Times New Roman" w:hAnsi="Sylfaen" w:cs="Calibri"/>
                <w:color w:val="002060"/>
                <w:sz w:val="20"/>
                <w:szCs w:val="20"/>
                <w:lang w:val="en-GB" w:eastAsia="en-GB"/>
              </w:rPr>
            </w:pPr>
            <w:r w:rsidRPr="00B945B6">
              <w:rPr>
                <w:rFonts w:ascii="Sylfaen" w:eastAsia="Times New Roman" w:hAnsi="Sylfaen" w:cs="Calibri"/>
                <w:color w:val="002060"/>
                <w:sz w:val="20"/>
                <w:szCs w:val="20"/>
                <w:lang w:val="en-GB" w:eastAsia="en-GB"/>
              </w:rPr>
              <w:t> </w:t>
            </w:r>
          </w:p>
        </w:tc>
      </w:tr>
      <w:tr w:rsidR="004A5B12" w:rsidRPr="005C45DC" w14:paraId="51809185" w14:textId="77777777" w:rsidTr="00AE0088">
        <w:trPr>
          <w:trHeight w:val="435"/>
        </w:trPr>
        <w:tc>
          <w:tcPr>
            <w:tcW w:w="4248" w:type="dxa"/>
            <w:shd w:val="clear" w:color="auto" w:fill="auto"/>
            <w:vAlign w:val="center"/>
            <w:hideMark/>
          </w:tcPr>
          <w:p w14:paraId="0834E242" w14:textId="77777777" w:rsidR="004B7B89" w:rsidRPr="00B945B6" w:rsidRDefault="004B7B89" w:rsidP="004B7B89">
            <w:pPr>
              <w:spacing w:after="0" w:line="240" w:lineRule="auto"/>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lastRenderedPageBreak/>
              <w:t>სულ ჯამი</w:t>
            </w:r>
          </w:p>
        </w:tc>
        <w:tc>
          <w:tcPr>
            <w:tcW w:w="2835" w:type="dxa"/>
            <w:shd w:val="clear" w:color="auto" w:fill="auto"/>
            <w:vAlign w:val="center"/>
            <w:hideMark/>
          </w:tcPr>
          <w:p w14:paraId="6FD8AD41" w14:textId="08405C43" w:rsidR="004B7B89" w:rsidRPr="00971D0A" w:rsidRDefault="004B7B89" w:rsidP="004B7B89">
            <w:pPr>
              <w:spacing w:after="0" w:line="240" w:lineRule="auto"/>
              <w:jc w:val="center"/>
              <w:rPr>
                <w:rFonts w:ascii="Sylfaen" w:eastAsia="Times New Roman" w:hAnsi="Sylfaen" w:cs="Calibri"/>
                <w:b/>
                <w:bCs/>
                <w:color w:val="002060"/>
                <w:sz w:val="20"/>
                <w:szCs w:val="20"/>
                <w:lang w:val="en-GB" w:eastAsia="en-GB"/>
              </w:rPr>
            </w:pPr>
            <w:r w:rsidRPr="00971D0A">
              <w:rPr>
                <w:rFonts w:ascii="Sylfaen" w:eastAsia="Times New Roman" w:hAnsi="Sylfaen" w:cs="Calibri"/>
                <w:b/>
                <w:bCs/>
                <w:color w:val="002060"/>
                <w:sz w:val="20"/>
                <w:szCs w:val="20"/>
                <w:lang w:val="en-GB" w:eastAsia="en-GB"/>
              </w:rPr>
              <w:t>36500</w:t>
            </w:r>
          </w:p>
        </w:tc>
        <w:tc>
          <w:tcPr>
            <w:tcW w:w="2551" w:type="dxa"/>
            <w:shd w:val="clear" w:color="auto" w:fill="auto"/>
            <w:vAlign w:val="center"/>
            <w:hideMark/>
          </w:tcPr>
          <w:p w14:paraId="667B880D" w14:textId="2E1166A4" w:rsidR="004B7B89" w:rsidRPr="00B945B6" w:rsidRDefault="004B7B89" w:rsidP="004B7B89">
            <w:pPr>
              <w:spacing w:after="0" w:line="240" w:lineRule="auto"/>
              <w:jc w:val="center"/>
              <w:rPr>
                <w:rFonts w:ascii="Sylfaen" w:eastAsia="Times New Roman" w:hAnsi="Sylfaen" w:cs="Calibri"/>
                <w:b/>
                <w:bCs/>
                <w:color w:val="002060"/>
                <w:sz w:val="20"/>
                <w:szCs w:val="20"/>
                <w:lang w:val="en-GB" w:eastAsia="en-GB"/>
              </w:rPr>
            </w:pPr>
            <w:r>
              <w:rPr>
                <w:rFonts w:ascii="Sylfaen" w:eastAsia="Times New Roman" w:hAnsi="Sylfaen" w:cs="Calibri"/>
                <w:b/>
                <w:bCs/>
                <w:color w:val="002060"/>
                <w:sz w:val="20"/>
                <w:szCs w:val="20"/>
                <w:lang w:val="en-GB" w:eastAsia="en-GB"/>
              </w:rPr>
              <w:t>36500</w:t>
            </w:r>
          </w:p>
        </w:tc>
        <w:tc>
          <w:tcPr>
            <w:tcW w:w="2410" w:type="dxa"/>
            <w:shd w:val="clear" w:color="auto" w:fill="auto"/>
            <w:vAlign w:val="center"/>
            <w:hideMark/>
          </w:tcPr>
          <w:p w14:paraId="2C1F5B3A" w14:textId="1F70DC5F" w:rsidR="004B7B89" w:rsidRPr="00B945B6" w:rsidRDefault="004B7B89" w:rsidP="004B7B89">
            <w:pPr>
              <w:spacing w:after="0" w:line="240" w:lineRule="auto"/>
              <w:jc w:val="center"/>
              <w:rPr>
                <w:rFonts w:ascii="Sylfaen" w:eastAsia="Times New Roman" w:hAnsi="Sylfaen" w:cs="Calibri"/>
                <w:b/>
                <w:bCs/>
                <w:color w:val="002060"/>
                <w:sz w:val="20"/>
                <w:szCs w:val="20"/>
                <w:lang w:val="en-GB" w:eastAsia="en-GB"/>
              </w:rPr>
            </w:pPr>
            <w:r>
              <w:rPr>
                <w:rFonts w:ascii="Sylfaen" w:eastAsia="Times New Roman" w:hAnsi="Sylfaen" w:cs="Calibri"/>
                <w:b/>
                <w:bCs/>
                <w:color w:val="002060"/>
                <w:sz w:val="20"/>
                <w:szCs w:val="20"/>
                <w:lang w:val="en-GB" w:eastAsia="en-GB"/>
              </w:rPr>
              <w:t>36500</w:t>
            </w:r>
          </w:p>
        </w:tc>
        <w:tc>
          <w:tcPr>
            <w:tcW w:w="2176" w:type="dxa"/>
            <w:shd w:val="clear" w:color="auto" w:fill="auto"/>
            <w:vAlign w:val="center"/>
            <w:hideMark/>
          </w:tcPr>
          <w:p w14:paraId="49FB8740" w14:textId="1AAEFCE0" w:rsidR="004B7B89" w:rsidRPr="00B945B6" w:rsidRDefault="004B7B89" w:rsidP="004B7B89">
            <w:pPr>
              <w:spacing w:after="0" w:line="240" w:lineRule="auto"/>
              <w:jc w:val="center"/>
              <w:rPr>
                <w:rFonts w:ascii="Sylfaen" w:eastAsia="Times New Roman" w:hAnsi="Sylfaen" w:cs="Calibri"/>
                <w:b/>
                <w:bCs/>
                <w:color w:val="002060"/>
                <w:sz w:val="20"/>
                <w:szCs w:val="20"/>
                <w:lang w:val="en-GB" w:eastAsia="en-GB"/>
              </w:rPr>
            </w:pPr>
            <w:r>
              <w:rPr>
                <w:rFonts w:ascii="Sylfaen" w:eastAsia="Times New Roman" w:hAnsi="Sylfaen" w:cs="Calibri"/>
                <w:b/>
                <w:bCs/>
                <w:color w:val="002060"/>
                <w:sz w:val="20"/>
                <w:szCs w:val="20"/>
                <w:lang w:val="en-GB" w:eastAsia="en-GB"/>
              </w:rPr>
              <w:t>36500</w:t>
            </w:r>
          </w:p>
        </w:tc>
      </w:tr>
      <w:tr w:rsidR="004A5B12" w:rsidRPr="005C45DC" w14:paraId="535382AA" w14:textId="77777777" w:rsidTr="00AE0088">
        <w:trPr>
          <w:trHeight w:val="435"/>
        </w:trPr>
        <w:tc>
          <w:tcPr>
            <w:tcW w:w="4248" w:type="dxa"/>
            <w:shd w:val="clear" w:color="auto" w:fill="auto"/>
            <w:noWrap/>
            <w:vAlign w:val="center"/>
            <w:hideMark/>
          </w:tcPr>
          <w:p w14:paraId="4C5B6B0A" w14:textId="77777777" w:rsidR="004B7B89" w:rsidRPr="00B945B6" w:rsidRDefault="004B7B89" w:rsidP="004B7B89">
            <w:pPr>
              <w:spacing w:after="0" w:line="240" w:lineRule="auto"/>
              <w:rPr>
                <w:rFonts w:ascii="Sylfaen" w:eastAsia="Times New Roman" w:hAnsi="Sylfaen" w:cs="Calibri"/>
                <w:b/>
                <w:bCs/>
                <w:i/>
                <w:iCs/>
                <w:color w:val="002060"/>
                <w:sz w:val="20"/>
                <w:szCs w:val="20"/>
                <w:lang w:val="en-GB" w:eastAsia="en-GB"/>
              </w:rPr>
            </w:pPr>
            <w:r w:rsidRPr="00B945B6">
              <w:rPr>
                <w:rFonts w:ascii="Sylfaen" w:eastAsia="Times New Roman" w:hAnsi="Sylfaen" w:cs="Calibri"/>
                <w:b/>
                <w:bCs/>
                <w:i/>
                <w:iCs/>
                <w:color w:val="002060"/>
                <w:sz w:val="20"/>
                <w:szCs w:val="20"/>
                <w:lang w:val="en-GB" w:eastAsia="en-GB"/>
              </w:rPr>
              <w:t>მ.შ. კაპიტალური პროექტები</w:t>
            </w:r>
          </w:p>
        </w:tc>
        <w:tc>
          <w:tcPr>
            <w:tcW w:w="2835" w:type="dxa"/>
            <w:shd w:val="clear" w:color="auto" w:fill="auto"/>
            <w:vAlign w:val="center"/>
            <w:hideMark/>
          </w:tcPr>
          <w:p w14:paraId="6A2642A9" w14:textId="77777777" w:rsidR="004B7B89" w:rsidRPr="00B945B6" w:rsidRDefault="004B7B89" w:rsidP="004B7B89">
            <w:pPr>
              <w:spacing w:after="0" w:line="240" w:lineRule="auto"/>
              <w:rPr>
                <w:rFonts w:ascii="Sylfaen" w:eastAsia="Times New Roman" w:hAnsi="Sylfaen" w:cs="Calibri"/>
                <w:i/>
                <w:iCs/>
                <w:color w:val="002060"/>
                <w:sz w:val="20"/>
                <w:szCs w:val="20"/>
                <w:lang w:val="en-GB" w:eastAsia="en-GB"/>
              </w:rPr>
            </w:pPr>
            <w:r w:rsidRPr="00B945B6">
              <w:rPr>
                <w:rFonts w:ascii="Sylfaen" w:eastAsia="Times New Roman" w:hAnsi="Sylfaen" w:cs="Calibri"/>
                <w:i/>
                <w:iCs/>
                <w:color w:val="002060"/>
                <w:sz w:val="20"/>
                <w:szCs w:val="20"/>
                <w:lang w:val="en-GB" w:eastAsia="en-GB"/>
              </w:rPr>
              <w:t> </w:t>
            </w:r>
          </w:p>
        </w:tc>
        <w:tc>
          <w:tcPr>
            <w:tcW w:w="2551" w:type="dxa"/>
            <w:shd w:val="clear" w:color="auto" w:fill="auto"/>
            <w:vAlign w:val="center"/>
            <w:hideMark/>
          </w:tcPr>
          <w:p w14:paraId="58D83A0A" w14:textId="77777777" w:rsidR="004B7B89" w:rsidRPr="00B945B6" w:rsidRDefault="004B7B89" w:rsidP="004B7B89">
            <w:pPr>
              <w:spacing w:after="0" w:line="240" w:lineRule="auto"/>
              <w:rPr>
                <w:rFonts w:ascii="Sylfaen" w:eastAsia="Times New Roman" w:hAnsi="Sylfaen" w:cs="Calibri"/>
                <w:i/>
                <w:iCs/>
                <w:color w:val="002060"/>
                <w:sz w:val="20"/>
                <w:szCs w:val="20"/>
                <w:lang w:val="en-GB" w:eastAsia="en-GB"/>
              </w:rPr>
            </w:pPr>
            <w:r w:rsidRPr="00B945B6">
              <w:rPr>
                <w:rFonts w:ascii="Sylfaen" w:eastAsia="Times New Roman" w:hAnsi="Sylfaen" w:cs="Calibri"/>
                <w:i/>
                <w:iCs/>
                <w:color w:val="002060"/>
                <w:sz w:val="20"/>
                <w:szCs w:val="20"/>
                <w:lang w:val="en-GB" w:eastAsia="en-GB"/>
              </w:rPr>
              <w:t> </w:t>
            </w:r>
          </w:p>
        </w:tc>
        <w:tc>
          <w:tcPr>
            <w:tcW w:w="2410" w:type="dxa"/>
            <w:shd w:val="clear" w:color="auto" w:fill="auto"/>
            <w:vAlign w:val="center"/>
            <w:hideMark/>
          </w:tcPr>
          <w:p w14:paraId="7A377A01" w14:textId="77777777" w:rsidR="004B7B89" w:rsidRPr="00B945B6" w:rsidRDefault="004B7B89" w:rsidP="004B7B89">
            <w:pPr>
              <w:spacing w:after="0" w:line="240" w:lineRule="auto"/>
              <w:rPr>
                <w:rFonts w:ascii="Sylfaen" w:eastAsia="Times New Roman" w:hAnsi="Sylfaen" w:cs="Calibri"/>
                <w:i/>
                <w:iCs/>
                <w:color w:val="002060"/>
                <w:sz w:val="20"/>
                <w:szCs w:val="20"/>
                <w:lang w:val="en-GB" w:eastAsia="en-GB"/>
              </w:rPr>
            </w:pPr>
            <w:r w:rsidRPr="00B945B6">
              <w:rPr>
                <w:rFonts w:ascii="Sylfaen" w:eastAsia="Times New Roman" w:hAnsi="Sylfaen" w:cs="Calibri"/>
                <w:i/>
                <w:iCs/>
                <w:color w:val="002060"/>
                <w:sz w:val="20"/>
                <w:szCs w:val="20"/>
                <w:lang w:val="en-GB" w:eastAsia="en-GB"/>
              </w:rPr>
              <w:t> </w:t>
            </w:r>
          </w:p>
        </w:tc>
        <w:tc>
          <w:tcPr>
            <w:tcW w:w="2176" w:type="dxa"/>
            <w:shd w:val="clear" w:color="auto" w:fill="auto"/>
            <w:vAlign w:val="center"/>
            <w:hideMark/>
          </w:tcPr>
          <w:p w14:paraId="3D50798A" w14:textId="77777777" w:rsidR="004B7B89" w:rsidRPr="00B945B6" w:rsidRDefault="004B7B89" w:rsidP="004B7B89">
            <w:pPr>
              <w:spacing w:after="0" w:line="240" w:lineRule="auto"/>
              <w:rPr>
                <w:rFonts w:ascii="Sylfaen" w:eastAsia="Times New Roman" w:hAnsi="Sylfaen" w:cs="Calibri"/>
                <w:i/>
                <w:iCs/>
                <w:color w:val="002060"/>
                <w:sz w:val="20"/>
                <w:szCs w:val="20"/>
                <w:lang w:val="en-GB" w:eastAsia="en-GB"/>
              </w:rPr>
            </w:pPr>
            <w:r w:rsidRPr="00B945B6">
              <w:rPr>
                <w:rFonts w:ascii="Sylfaen" w:eastAsia="Times New Roman" w:hAnsi="Sylfaen" w:cs="Calibri"/>
                <w:i/>
                <w:iCs/>
                <w:color w:val="002060"/>
                <w:sz w:val="20"/>
                <w:szCs w:val="20"/>
                <w:lang w:val="en-GB" w:eastAsia="en-GB"/>
              </w:rPr>
              <w:t> </w:t>
            </w:r>
          </w:p>
        </w:tc>
      </w:tr>
      <w:tr w:rsidR="004B7B89" w:rsidRPr="00B945B6" w14:paraId="585403DF" w14:textId="77777777" w:rsidTr="00AE0088">
        <w:trPr>
          <w:trHeight w:val="1258"/>
        </w:trPr>
        <w:tc>
          <w:tcPr>
            <w:tcW w:w="4248" w:type="dxa"/>
            <w:shd w:val="clear" w:color="auto" w:fill="auto"/>
            <w:vAlign w:val="center"/>
            <w:hideMark/>
          </w:tcPr>
          <w:p w14:paraId="45C8A44D" w14:textId="77777777" w:rsidR="004B7B89" w:rsidRPr="00B945B6" w:rsidRDefault="004B7B89" w:rsidP="004B7B89">
            <w:pPr>
              <w:spacing w:after="0" w:line="240" w:lineRule="auto"/>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მიზანი და აღწერა</w:t>
            </w:r>
          </w:p>
        </w:tc>
        <w:tc>
          <w:tcPr>
            <w:tcW w:w="9972" w:type="dxa"/>
            <w:gridSpan w:val="4"/>
            <w:shd w:val="clear" w:color="auto" w:fill="auto"/>
            <w:vAlign w:val="center"/>
            <w:hideMark/>
          </w:tcPr>
          <w:p w14:paraId="3D53F112" w14:textId="3CD71076" w:rsidR="004B7B89" w:rsidRPr="00B945B6" w:rsidRDefault="004A5B12" w:rsidP="004B7B89">
            <w:pPr>
              <w:spacing w:after="0" w:line="240" w:lineRule="auto"/>
              <w:jc w:val="both"/>
              <w:rPr>
                <w:rFonts w:ascii="Sylfaen" w:eastAsia="Times New Roman" w:hAnsi="Sylfaen" w:cs="Calibri"/>
                <w:color w:val="002060"/>
                <w:sz w:val="20"/>
                <w:szCs w:val="20"/>
                <w:lang w:val="en-GB" w:eastAsia="en-GB"/>
              </w:rPr>
            </w:pPr>
            <w:r w:rsidRPr="004A5B12">
              <w:rPr>
                <w:rFonts w:ascii="Sylfaen" w:eastAsia="Times New Roman" w:hAnsi="Sylfaen" w:cs="Calibri"/>
                <w:color w:val="002060"/>
                <w:sz w:val="20"/>
                <w:szCs w:val="20"/>
                <w:lang w:val="en-GB" w:eastAsia="en-GB"/>
              </w:rPr>
              <w:t>ქვეპროგრამის მიზანია ოკუპირებულ აფხაზეთის ტერიტორიაზე გალის რაიონში ქართული ენის სწავლების შენარჩუნებისა და განვითარების ხელშეწყობა.ქვეპროგრამის ფარგლებში ოკუპირებული აფხაზეთის ტერიტორიის გალის რაიონის</w:t>
            </w:r>
            <w:r w:rsidR="00883000">
              <w:rPr>
                <w:rFonts w:ascii="Sylfaen" w:eastAsia="Times New Roman" w:hAnsi="Sylfaen" w:cs="Calibri"/>
                <w:color w:val="002060"/>
                <w:sz w:val="20"/>
                <w:szCs w:val="20"/>
                <w:lang w:val="en-GB" w:eastAsia="en-GB"/>
              </w:rPr>
              <w:t xml:space="preserve"> </w:t>
            </w:r>
            <w:r w:rsidRPr="004A5B12">
              <w:rPr>
                <w:rFonts w:ascii="Sylfaen" w:eastAsia="Times New Roman" w:hAnsi="Sylfaen" w:cs="Calibri"/>
                <w:color w:val="002060"/>
                <w:sz w:val="20"/>
                <w:szCs w:val="20"/>
                <w:lang w:val="en-GB" w:eastAsia="en-GB"/>
              </w:rPr>
              <w:t>ქართული ენის 73 პედაგოგებზე გაიცემა</w:t>
            </w:r>
            <w:r w:rsidR="00883000">
              <w:rPr>
                <w:rFonts w:ascii="Sylfaen" w:eastAsia="Times New Roman" w:hAnsi="Sylfaen" w:cs="Calibri"/>
                <w:color w:val="002060"/>
                <w:sz w:val="20"/>
                <w:szCs w:val="20"/>
                <w:lang w:val="en-GB" w:eastAsia="en-GB"/>
              </w:rPr>
              <w:t xml:space="preserve"> </w:t>
            </w:r>
            <w:r w:rsidRPr="004A5B12">
              <w:rPr>
                <w:rFonts w:ascii="Sylfaen" w:eastAsia="Times New Roman" w:hAnsi="Sylfaen" w:cs="Calibri"/>
                <w:color w:val="002060"/>
                <w:sz w:val="20"/>
                <w:szCs w:val="20"/>
                <w:lang w:val="en-GB" w:eastAsia="en-GB"/>
              </w:rPr>
              <w:t>ერთჯერადი ფინანსური დახმარება,</w:t>
            </w:r>
            <w:r w:rsidR="00883000">
              <w:rPr>
                <w:rFonts w:ascii="Sylfaen" w:eastAsia="Times New Roman" w:hAnsi="Sylfaen" w:cs="Calibri"/>
                <w:color w:val="002060"/>
                <w:sz w:val="20"/>
                <w:szCs w:val="20"/>
                <w:lang w:val="en-GB" w:eastAsia="en-GB"/>
              </w:rPr>
              <w:t xml:space="preserve"> </w:t>
            </w:r>
            <w:r w:rsidRPr="004A5B12">
              <w:rPr>
                <w:rFonts w:ascii="Sylfaen" w:eastAsia="Times New Roman" w:hAnsi="Sylfaen" w:cs="Calibri"/>
                <w:color w:val="002060"/>
                <w:sz w:val="20"/>
                <w:szCs w:val="20"/>
                <w:lang w:val="en-GB" w:eastAsia="en-GB"/>
              </w:rPr>
              <w:t>პირზე 500 ლარის ოდენობით.</w:t>
            </w:r>
          </w:p>
        </w:tc>
      </w:tr>
      <w:tr w:rsidR="00971D0A" w:rsidRPr="00B945B6" w14:paraId="6E0C6674" w14:textId="77777777" w:rsidTr="00AE0088">
        <w:trPr>
          <w:trHeight w:val="695"/>
        </w:trPr>
        <w:tc>
          <w:tcPr>
            <w:tcW w:w="4248" w:type="dxa"/>
            <w:shd w:val="clear" w:color="auto" w:fill="auto"/>
            <w:vAlign w:val="center"/>
          </w:tcPr>
          <w:p w14:paraId="74AD7C69" w14:textId="33AFBCF1" w:rsidR="00971D0A" w:rsidRPr="00B945B6" w:rsidRDefault="00971D0A" w:rsidP="004B7B89">
            <w:pPr>
              <w:spacing w:after="0" w:line="240" w:lineRule="auto"/>
              <w:rPr>
                <w:rFonts w:ascii="Sylfaen" w:eastAsia="Times New Roman" w:hAnsi="Sylfaen" w:cs="Calibri"/>
                <w:b/>
                <w:bCs/>
                <w:color w:val="002060"/>
                <w:sz w:val="20"/>
                <w:szCs w:val="20"/>
                <w:lang w:val="en-GB" w:eastAsia="en-GB"/>
              </w:rPr>
            </w:pPr>
            <w:r w:rsidRPr="00A245E3">
              <w:rPr>
                <w:rFonts w:ascii="Sylfaen" w:eastAsia="Times New Roman" w:hAnsi="Sylfaen" w:cs="Calibri"/>
                <w:b/>
                <w:bCs/>
                <w:color w:val="002060"/>
                <w:sz w:val="20"/>
                <w:szCs w:val="20"/>
                <w:lang w:val="en-GB" w:eastAsia="en-GB"/>
              </w:rPr>
              <w:t xml:space="preserve">მოსალოდნელი </w:t>
            </w:r>
            <w:r>
              <w:rPr>
                <w:rFonts w:ascii="Sylfaen" w:eastAsia="Times New Roman" w:hAnsi="Sylfaen" w:cs="Calibri"/>
                <w:b/>
                <w:bCs/>
                <w:color w:val="002060"/>
                <w:sz w:val="20"/>
                <w:szCs w:val="20"/>
                <w:lang w:val="ka-GE" w:eastAsia="en-GB"/>
              </w:rPr>
              <w:t xml:space="preserve">შუალედური </w:t>
            </w:r>
            <w:r w:rsidRPr="00A245E3">
              <w:rPr>
                <w:rFonts w:ascii="Sylfaen" w:eastAsia="Times New Roman" w:hAnsi="Sylfaen" w:cs="Calibri"/>
                <w:b/>
                <w:bCs/>
                <w:color w:val="002060"/>
                <w:sz w:val="20"/>
                <w:szCs w:val="20"/>
                <w:lang w:val="en-GB" w:eastAsia="en-GB"/>
              </w:rPr>
              <w:t>შედეგი</w:t>
            </w:r>
          </w:p>
        </w:tc>
        <w:tc>
          <w:tcPr>
            <w:tcW w:w="9972" w:type="dxa"/>
            <w:gridSpan w:val="4"/>
            <w:shd w:val="clear" w:color="auto" w:fill="auto"/>
            <w:vAlign w:val="center"/>
          </w:tcPr>
          <w:p w14:paraId="3E8ACDF8" w14:textId="4CC9F3D4" w:rsidR="00971D0A" w:rsidRPr="004A5B12" w:rsidRDefault="00971D0A" w:rsidP="004B7B89">
            <w:pPr>
              <w:spacing w:after="0" w:line="240" w:lineRule="auto"/>
              <w:jc w:val="both"/>
              <w:rPr>
                <w:rFonts w:ascii="Sylfaen" w:eastAsia="Times New Roman" w:hAnsi="Sylfaen" w:cs="Calibri"/>
                <w:color w:val="002060"/>
                <w:sz w:val="20"/>
                <w:szCs w:val="20"/>
                <w:lang w:val="en-GB" w:eastAsia="en-GB"/>
              </w:rPr>
            </w:pPr>
            <w:r w:rsidRPr="00971D0A">
              <w:rPr>
                <w:rFonts w:ascii="Sylfaen" w:eastAsia="Times New Roman" w:hAnsi="Sylfaen" w:cs="Calibri"/>
                <w:color w:val="002060"/>
                <w:sz w:val="20"/>
                <w:szCs w:val="20"/>
                <w:lang w:val="en-GB" w:eastAsia="en-GB"/>
              </w:rPr>
              <w:t>ქართული ენის პედაგოგების ფინანსური მხარდაჭერის გზით ხელშეწყობილია ოკუპირებულ აფხაზეთის</w:t>
            </w:r>
            <w:r w:rsidR="00883000">
              <w:rPr>
                <w:rFonts w:ascii="Sylfaen" w:eastAsia="Times New Roman" w:hAnsi="Sylfaen" w:cs="Calibri"/>
                <w:color w:val="002060"/>
                <w:sz w:val="20"/>
                <w:szCs w:val="20"/>
                <w:lang w:val="en-GB" w:eastAsia="en-GB"/>
              </w:rPr>
              <w:t xml:space="preserve"> </w:t>
            </w:r>
            <w:r w:rsidRPr="00971D0A">
              <w:rPr>
                <w:rFonts w:ascii="Sylfaen" w:eastAsia="Times New Roman" w:hAnsi="Sylfaen" w:cs="Calibri"/>
                <w:color w:val="002060"/>
                <w:sz w:val="20"/>
                <w:szCs w:val="20"/>
                <w:lang w:val="en-GB" w:eastAsia="en-GB"/>
              </w:rPr>
              <w:t>ტერიტორიაზე გალის რაიონში ქართული ენის სწავლების</w:t>
            </w:r>
            <w:r w:rsidR="00883000">
              <w:rPr>
                <w:rFonts w:ascii="Sylfaen" w:eastAsia="Times New Roman" w:hAnsi="Sylfaen" w:cs="Calibri"/>
                <w:color w:val="002060"/>
                <w:sz w:val="20"/>
                <w:szCs w:val="20"/>
                <w:lang w:val="en-GB" w:eastAsia="en-GB"/>
              </w:rPr>
              <w:t xml:space="preserve"> </w:t>
            </w:r>
            <w:r w:rsidRPr="00971D0A">
              <w:rPr>
                <w:rFonts w:ascii="Sylfaen" w:eastAsia="Times New Roman" w:hAnsi="Sylfaen" w:cs="Calibri"/>
                <w:color w:val="002060"/>
                <w:sz w:val="20"/>
                <w:szCs w:val="20"/>
                <w:lang w:val="en-GB" w:eastAsia="en-GB"/>
              </w:rPr>
              <w:t>შენარჩუნება და განვითარება.</w:t>
            </w:r>
          </w:p>
        </w:tc>
      </w:tr>
      <w:tr w:rsidR="004A5B12" w:rsidRPr="005C45DC" w14:paraId="0E105048" w14:textId="77777777" w:rsidTr="00AE0088">
        <w:trPr>
          <w:trHeight w:val="705"/>
        </w:trPr>
        <w:tc>
          <w:tcPr>
            <w:tcW w:w="4248" w:type="dxa"/>
            <w:shd w:val="clear" w:color="000000" w:fill="F2F2F2"/>
            <w:vAlign w:val="center"/>
            <w:hideMark/>
          </w:tcPr>
          <w:p w14:paraId="2A257507" w14:textId="77777777" w:rsidR="004B7B89" w:rsidRPr="00B945B6" w:rsidRDefault="004B7B89" w:rsidP="004B7B89">
            <w:pPr>
              <w:spacing w:after="0" w:line="240" w:lineRule="auto"/>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ღონისძიების დასახელება</w:t>
            </w:r>
          </w:p>
        </w:tc>
        <w:tc>
          <w:tcPr>
            <w:tcW w:w="2835" w:type="dxa"/>
            <w:shd w:val="clear" w:color="000000" w:fill="F2F2F2"/>
            <w:vAlign w:val="center"/>
            <w:hideMark/>
          </w:tcPr>
          <w:p w14:paraId="7A076069" w14:textId="77777777" w:rsidR="004B7B89" w:rsidRPr="00B945B6" w:rsidRDefault="004B7B89" w:rsidP="004B7B89">
            <w:pPr>
              <w:spacing w:after="0" w:line="240" w:lineRule="auto"/>
              <w:jc w:val="center"/>
              <w:rPr>
                <w:rFonts w:ascii="Sylfaen" w:eastAsia="Times New Roman" w:hAnsi="Sylfaen" w:cs="Calibri"/>
                <w:color w:val="002060"/>
                <w:sz w:val="20"/>
                <w:szCs w:val="20"/>
                <w:lang w:val="en-GB" w:eastAsia="en-GB"/>
              </w:rPr>
            </w:pPr>
            <w:r w:rsidRPr="00B945B6">
              <w:rPr>
                <w:rFonts w:ascii="Sylfaen" w:eastAsia="Times New Roman" w:hAnsi="Sylfaen" w:cs="Calibri"/>
                <w:color w:val="002060"/>
                <w:sz w:val="20"/>
                <w:szCs w:val="20"/>
                <w:lang w:val="en-GB" w:eastAsia="en-GB"/>
              </w:rPr>
              <w:t xml:space="preserve">რაოდენობა </w:t>
            </w:r>
          </w:p>
        </w:tc>
        <w:tc>
          <w:tcPr>
            <w:tcW w:w="2551" w:type="dxa"/>
            <w:shd w:val="clear" w:color="000000" w:fill="F2F2F2"/>
            <w:vAlign w:val="center"/>
            <w:hideMark/>
          </w:tcPr>
          <w:p w14:paraId="080A984E" w14:textId="77777777" w:rsidR="004B7B89" w:rsidRPr="00B945B6" w:rsidRDefault="004B7B89" w:rsidP="004B7B89">
            <w:pPr>
              <w:spacing w:after="0" w:line="240" w:lineRule="auto"/>
              <w:jc w:val="center"/>
              <w:rPr>
                <w:rFonts w:ascii="Sylfaen" w:eastAsia="Times New Roman" w:hAnsi="Sylfaen" w:cs="Calibri"/>
                <w:color w:val="002060"/>
                <w:sz w:val="20"/>
                <w:szCs w:val="20"/>
                <w:lang w:val="en-GB" w:eastAsia="en-GB"/>
              </w:rPr>
            </w:pPr>
            <w:r w:rsidRPr="00B945B6">
              <w:rPr>
                <w:rFonts w:ascii="Sylfaen" w:eastAsia="Times New Roman" w:hAnsi="Sylfaen" w:cs="Calibri"/>
                <w:color w:val="002060"/>
                <w:sz w:val="20"/>
                <w:szCs w:val="20"/>
                <w:lang w:val="en-GB" w:eastAsia="en-GB"/>
              </w:rPr>
              <w:t>ერთ. საშ. ფასი</w:t>
            </w:r>
          </w:p>
        </w:tc>
        <w:tc>
          <w:tcPr>
            <w:tcW w:w="2410" w:type="dxa"/>
            <w:shd w:val="clear" w:color="000000" w:fill="F2F2F2"/>
            <w:vAlign w:val="center"/>
            <w:hideMark/>
          </w:tcPr>
          <w:p w14:paraId="19819B11" w14:textId="77777777" w:rsidR="004B7B89" w:rsidRPr="00B945B6" w:rsidRDefault="004B7B89" w:rsidP="004B7B89">
            <w:pPr>
              <w:spacing w:after="0" w:line="240" w:lineRule="auto"/>
              <w:jc w:val="center"/>
              <w:rPr>
                <w:rFonts w:ascii="Sylfaen" w:eastAsia="Times New Roman" w:hAnsi="Sylfaen" w:cs="Calibri"/>
                <w:color w:val="002060"/>
                <w:sz w:val="20"/>
                <w:szCs w:val="20"/>
                <w:lang w:val="en-GB" w:eastAsia="en-GB"/>
              </w:rPr>
            </w:pPr>
            <w:r w:rsidRPr="00B945B6">
              <w:rPr>
                <w:rFonts w:ascii="Sylfaen" w:eastAsia="Times New Roman" w:hAnsi="Sylfaen" w:cs="Calibri"/>
                <w:color w:val="002060"/>
                <w:sz w:val="20"/>
                <w:szCs w:val="20"/>
                <w:lang w:val="en-GB" w:eastAsia="en-GB"/>
              </w:rPr>
              <w:t>სულ (ლარი)</w:t>
            </w:r>
          </w:p>
        </w:tc>
        <w:tc>
          <w:tcPr>
            <w:tcW w:w="2176" w:type="dxa"/>
            <w:shd w:val="clear" w:color="000000" w:fill="F2F2F2"/>
            <w:vAlign w:val="center"/>
            <w:hideMark/>
          </w:tcPr>
          <w:p w14:paraId="1C268D88" w14:textId="77777777" w:rsidR="004B7B89" w:rsidRPr="00B945B6" w:rsidRDefault="004B7B89" w:rsidP="004B7B89">
            <w:pPr>
              <w:spacing w:after="0" w:line="240" w:lineRule="auto"/>
              <w:jc w:val="center"/>
              <w:rPr>
                <w:rFonts w:ascii="Sylfaen" w:eastAsia="Times New Roman" w:hAnsi="Sylfaen" w:cs="Calibri"/>
                <w:color w:val="002060"/>
                <w:sz w:val="20"/>
                <w:szCs w:val="20"/>
                <w:lang w:val="en-GB" w:eastAsia="en-GB"/>
              </w:rPr>
            </w:pPr>
            <w:r w:rsidRPr="00B945B6">
              <w:rPr>
                <w:rFonts w:ascii="Sylfaen" w:eastAsia="Times New Roman" w:hAnsi="Sylfaen" w:cs="Calibri"/>
                <w:color w:val="002060"/>
                <w:sz w:val="20"/>
                <w:szCs w:val="20"/>
                <w:lang w:val="en-GB" w:eastAsia="en-GB"/>
              </w:rPr>
              <w:t>ეკონომიკური კლასიფიკაციის მუხლი</w:t>
            </w:r>
          </w:p>
        </w:tc>
      </w:tr>
      <w:tr w:rsidR="004A5B12" w:rsidRPr="005C45DC" w14:paraId="3BB44842" w14:textId="77777777" w:rsidTr="00AE0088">
        <w:trPr>
          <w:trHeight w:val="405"/>
        </w:trPr>
        <w:tc>
          <w:tcPr>
            <w:tcW w:w="4248" w:type="dxa"/>
            <w:shd w:val="clear" w:color="auto" w:fill="auto"/>
            <w:noWrap/>
            <w:vAlign w:val="center"/>
            <w:hideMark/>
          </w:tcPr>
          <w:p w14:paraId="22E4A4A3" w14:textId="7F015C67" w:rsidR="004B7B89" w:rsidRPr="00B945B6" w:rsidRDefault="004A5B12" w:rsidP="004B7B89">
            <w:pPr>
              <w:spacing w:after="0" w:line="240" w:lineRule="auto"/>
              <w:rPr>
                <w:rFonts w:ascii="Sylfaen" w:eastAsia="Times New Roman" w:hAnsi="Sylfaen" w:cs="Calibri"/>
                <w:color w:val="002060"/>
                <w:sz w:val="20"/>
                <w:szCs w:val="20"/>
                <w:lang w:val="en-GB" w:eastAsia="en-GB"/>
              </w:rPr>
            </w:pPr>
            <w:r w:rsidRPr="004A5B12">
              <w:rPr>
                <w:rFonts w:ascii="Sylfaen" w:eastAsia="Times New Roman" w:hAnsi="Sylfaen" w:cs="Calibri"/>
                <w:color w:val="002060"/>
                <w:sz w:val="20"/>
                <w:szCs w:val="20"/>
                <w:lang w:val="en-GB" w:eastAsia="en-GB"/>
              </w:rPr>
              <w:t>პედაგოგების რაოდენობა</w:t>
            </w:r>
            <w:r>
              <w:rPr>
                <w:rFonts w:ascii="Sylfaen" w:eastAsia="Times New Roman" w:hAnsi="Sylfaen" w:cs="Calibri"/>
                <w:color w:val="002060"/>
                <w:sz w:val="20"/>
                <w:szCs w:val="20"/>
                <w:lang w:val="en-GB" w:eastAsia="en-GB"/>
              </w:rPr>
              <w:t>,</w:t>
            </w:r>
            <w:r w:rsidRPr="004A5B12">
              <w:rPr>
                <w:rFonts w:ascii="Sylfaen" w:eastAsia="Times New Roman" w:hAnsi="Sylfaen" w:cs="Calibri"/>
                <w:color w:val="002060"/>
                <w:sz w:val="20"/>
                <w:szCs w:val="20"/>
                <w:lang w:val="en-GB" w:eastAsia="en-GB"/>
              </w:rPr>
              <w:t xml:space="preserve"> რომელთაც გაეწიათ დახმარება</w:t>
            </w:r>
          </w:p>
        </w:tc>
        <w:tc>
          <w:tcPr>
            <w:tcW w:w="2835" w:type="dxa"/>
            <w:shd w:val="clear" w:color="auto" w:fill="auto"/>
            <w:vAlign w:val="center"/>
            <w:hideMark/>
          </w:tcPr>
          <w:p w14:paraId="388CC9D2" w14:textId="06C9F7D4" w:rsidR="004B7B89" w:rsidRPr="00AE0088" w:rsidRDefault="00AE0088" w:rsidP="004B7B89">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73</w:t>
            </w:r>
          </w:p>
        </w:tc>
        <w:tc>
          <w:tcPr>
            <w:tcW w:w="2551" w:type="dxa"/>
            <w:shd w:val="clear" w:color="auto" w:fill="auto"/>
            <w:vAlign w:val="center"/>
            <w:hideMark/>
          </w:tcPr>
          <w:p w14:paraId="0C275782" w14:textId="4C058587" w:rsidR="004B7B89" w:rsidRPr="00B945B6" w:rsidRDefault="004B7B89" w:rsidP="004B7B89">
            <w:pPr>
              <w:spacing w:after="0" w:line="240" w:lineRule="auto"/>
              <w:jc w:val="center"/>
              <w:rPr>
                <w:rFonts w:ascii="Sylfaen" w:eastAsia="Times New Roman" w:hAnsi="Sylfaen" w:cs="Calibri"/>
                <w:color w:val="002060"/>
                <w:sz w:val="20"/>
                <w:szCs w:val="20"/>
                <w:lang w:val="en-GB" w:eastAsia="en-GB"/>
              </w:rPr>
            </w:pPr>
          </w:p>
        </w:tc>
        <w:tc>
          <w:tcPr>
            <w:tcW w:w="2410" w:type="dxa"/>
            <w:shd w:val="clear" w:color="auto" w:fill="auto"/>
            <w:vAlign w:val="center"/>
            <w:hideMark/>
          </w:tcPr>
          <w:p w14:paraId="5C54BE03" w14:textId="49C8A062" w:rsidR="004B7B89" w:rsidRPr="00AE0088" w:rsidRDefault="00AE0088" w:rsidP="004B7B89">
            <w:pPr>
              <w:spacing w:after="0" w:line="240" w:lineRule="auto"/>
              <w:jc w:val="center"/>
              <w:rPr>
                <w:rFonts w:ascii="Sylfaen" w:eastAsia="Times New Roman" w:hAnsi="Sylfaen" w:cs="Calibri"/>
                <w:b/>
                <w:bCs/>
                <w:color w:val="002060"/>
                <w:sz w:val="20"/>
                <w:szCs w:val="20"/>
                <w:lang w:val="ka-GE" w:eastAsia="en-GB"/>
              </w:rPr>
            </w:pPr>
            <w:r>
              <w:rPr>
                <w:rFonts w:ascii="Sylfaen" w:eastAsia="Times New Roman" w:hAnsi="Sylfaen" w:cs="Calibri"/>
                <w:b/>
                <w:bCs/>
                <w:color w:val="002060"/>
                <w:sz w:val="20"/>
                <w:szCs w:val="20"/>
                <w:lang w:val="ka-GE" w:eastAsia="en-GB"/>
              </w:rPr>
              <w:t>36500</w:t>
            </w:r>
          </w:p>
        </w:tc>
        <w:tc>
          <w:tcPr>
            <w:tcW w:w="2176" w:type="dxa"/>
            <w:shd w:val="clear" w:color="auto" w:fill="auto"/>
            <w:vAlign w:val="center"/>
            <w:hideMark/>
          </w:tcPr>
          <w:p w14:paraId="3A0A643D" w14:textId="0A03EE46" w:rsidR="004B7B89" w:rsidRPr="006E0076" w:rsidRDefault="001005FB" w:rsidP="006E0076">
            <w:pPr>
              <w:spacing w:after="0" w:line="240" w:lineRule="auto"/>
              <w:jc w:val="center"/>
              <w:rPr>
                <w:rFonts w:eastAsia="Times New Roman"/>
                <w:b/>
                <w:bCs/>
                <w:lang w:val="ka-GE" w:eastAsia="en-GB"/>
              </w:rPr>
            </w:pPr>
            <w:r w:rsidRPr="006E0076">
              <w:rPr>
                <w:rFonts w:eastAsia="Times New Roman"/>
                <w:b/>
                <w:bCs/>
                <w:lang w:val="ka-GE" w:eastAsia="en-GB"/>
              </w:rPr>
              <w:t>27</w:t>
            </w:r>
          </w:p>
        </w:tc>
      </w:tr>
      <w:tr w:rsidR="004B7B89" w:rsidRPr="00B945B6" w14:paraId="05312917" w14:textId="77777777" w:rsidTr="00AE0088">
        <w:trPr>
          <w:trHeight w:val="570"/>
        </w:trPr>
        <w:tc>
          <w:tcPr>
            <w:tcW w:w="14220" w:type="dxa"/>
            <w:gridSpan w:val="5"/>
            <w:shd w:val="clear" w:color="000000" w:fill="FFFFFF"/>
            <w:vAlign w:val="center"/>
            <w:hideMark/>
          </w:tcPr>
          <w:p w14:paraId="0E44EC7D" w14:textId="77777777" w:rsidR="004B7B89" w:rsidRPr="00B945B6" w:rsidRDefault="004B7B89" w:rsidP="004B7B89">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 xml:space="preserve">ღონისძიების განხორციელების დროითი გეგმა </w:t>
            </w:r>
          </w:p>
        </w:tc>
      </w:tr>
      <w:tr w:rsidR="004A5B12" w:rsidRPr="005C45DC" w14:paraId="4275A4B5" w14:textId="77777777" w:rsidTr="00AE0088">
        <w:trPr>
          <w:trHeight w:val="570"/>
        </w:trPr>
        <w:tc>
          <w:tcPr>
            <w:tcW w:w="4248" w:type="dxa"/>
            <w:shd w:val="clear" w:color="000000" w:fill="FFFFFF"/>
            <w:vAlign w:val="center"/>
            <w:hideMark/>
          </w:tcPr>
          <w:p w14:paraId="4A021B3D" w14:textId="77777777" w:rsidR="004B7B89" w:rsidRPr="00B945B6" w:rsidRDefault="004B7B89" w:rsidP="004B7B89">
            <w:pPr>
              <w:spacing w:after="0" w:line="240" w:lineRule="auto"/>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ღონისძიების დასახელება</w:t>
            </w:r>
          </w:p>
        </w:tc>
        <w:tc>
          <w:tcPr>
            <w:tcW w:w="2835" w:type="dxa"/>
            <w:shd w:val="clear" w:color="000000" w:fill="FFFFFF"/>
            <w:vAlign w:val="center"/>
            <w:hideMark/>
          </w:tcPr>
          <w:p w14:paraId="4DDBE2BA" w14:textId="77777777" w:rsidR="004B7B89" w:rsidRPr="00B945B6" w:rsidRDefault="004B7B89" w:rsidP="004B7B89">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1 კვარტალი</w:t>
            </w:r>
          </w:p>
        </w:tc>
        <w:tc>
          <w:tcPr>
            <w:tcW w:w="2551" w:type="dxa"/>
            <w:shd w:val="clear" w:color="000000" w:fill="FFFFFF"/>
            <w:vAlign w:val="center"/>
            <w:hideMark/>
          </w:tcPr>
          <w:p w14:paraId="0795E52C" w14:textId="77777777" w:rsidR="004B7B89" w:rsidRPr="00B945B6" w:rsidRDefault="004B7B89" w:rsidP="004B7B89">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2 კვარტალი</w:t>
            </w:r>
          </w:p>
        </w:tc>
        <w:tc>
          <w:tcPr>
            <w:tcW w:w="2410" w:type="dxa"/>
            <w:shd w:val="clear" w:color="000000" w:fill="FFFFFF"/>
            <w:vAlign w:val="center"/>
            <w:hideMark/>
          </w:tcPr>
          <w:p w14:paraId="1C85762B" w14:textId="77777777" w:rsidR="004B7B89" w:rsidRPr="00B945B6" w:rsidRDefault="004B7B89" w:rsidP="004B7B89">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3 კვარტალი</w:t>
            </w:r>
          </w:p>
        </w:tc>
        <w:tc>
          <w:tcPr>
            <w:tcW w:w="2176" w:type="dxa"/>
            <w:shd w:val="clear" w:color="000000" w:fill="FFFFFF"/>
            <w:vAlign w:val="center"/>
            <w:hideMark/>
          </w:tcPr>
          <w:p w14:paraId="47131767" w14:textId="77777777" w:rsidR="004B7B89" w:rsidRPr="00B945B6" w:rsidRDefault="004B7B89" w:rsidP="004B7B89">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4 კვარტალი</w:t>
            </w:r>
          </w:p>
        </w:tc>
      </w:tr>
      <w:tr w:rsidR="004A5B12" w:rsidRPr="005C45DC" w14:paraId="0F8C339F" w14:textId="77777777" w:rsidTr="00AE0088">
        <w:trPr>
          <w:trHeight w:val="360"/>
        </w:trPr>
        <w:tc>
          <w:tcPr>
            <w:tcW w:w="4248" w:type="dxa"/>
            <w:shd w:val="clear" w:color="auto" w:fill="auto"/>
            <w:noWrap/>
            <w:vAlign w:val="center"/>
            <w:hideMark/>
          </w:tcPr>
          <w:p w14:paraId="363C88E0" w14:textId="0F717924" w:rsidR="004B7B89" w:rsidRPr="00B945B6" w:rsidRDefault="004B7B89" w:rsidP="004B7B89">
            <w:pPr>
              <w:spacing w:after="0" w:line="240" w:lineRule="auto"/>
              <w:rPr>
                <w:rFonts w:ascii="Sylfaen" w:eastAsia="Times New Roman" w:hAnsi="Sylfaen" w:cs="Calibri"/>
                <w:color w:val="002060"/>
                <w:sz w:val="20"/>
                <w:szCs w:val="20"/>
                <w:lang w:val="en-GB" w:eastAsia="en-GB"/>
              </w:rPr>
            </w:pPr>
          </w:p>
        </w:tc>
        <w:tc>
          <w:tcPr>
            <w:tcW w:w="2835" w:type="dxa"/>
            <w:shd w:val="clear" w:color="auto" w:fill="auto"/>
            <w:vAlign w:val="center"/>
            <w:hideMark/>
          </w:tcPr>
          <w:p w14:paraId="4B5BBA0A" w14:textId="2E0727A6" w:rsidR="004B7B89" w:rsidRPr="00B945B6" w:rsidRDefault="004B7B89" w:rsidP="004B7B89">
            <w:pPr>
              <w:spacing w:after="0" w:line="240" w:lineRule="auto"/>
              <w:jc w:val="center"/>
              <w:rPr>
                <w:rFonts w:ascii="Sylfaen" w:eastAsia="Times New Roman" w:hAnsi="Sylfaen" w:cs="Calibri"/>
                <w:b/>
                <w:bCs/>
                <w:color w:val="002060"/>
                <w:sz w:val="20"/>
                <w:szCs w:val="20"/>
                <w:lang w:val="en-GB" w:eastAsia="en-GB"/>
              </w:rPr>
            </w:pPr>
          </w:p>
        </w:tc>
        <w:tc>
          <w:tcPr>
            <w:tcW w:w="2551" w:type="dxa"/>
            <w:shd w:val="clear" w:color="auto" w:fill="auto"/>
            <w:vAlign w:val="center"/>
            <w:hideMark/>
          </w:tcPr>
          <w:p w14:paraId="18FCE21C" w14:textId="77777777" w:rsidR="004B7B89" w:rsidRPr="00B945B6" w:rsidRDefault="004B7B89" w:rsidP="004B7B89">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X</w:t>
            </w:r>
          </w:p>
        </w:tc>
        <w:tc>
          <w:tcPr>
            <w:tcW w:w="2410" w:type="dxa"/>
            <w:shd w:val="clear" w:color="auto" w:fill="auto"/>
            <w:vAlign w:val="center"/>
            <w:hideMark/>
          </w:tcPr>
          <w:p w14:paraId="387B02CC" w14:textId="77777777" w:rsidR="004B7B89" w:rsidRPr="00B945B6" w:rsidRDefault="004B7B89" w:rsidP="004B7B89">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X</w:t>
            </w:r>
          </w:p>
        </w:tc>
        <w:tc>
          <w:tcPr>
            <w:tcW w:w="2176" w:type="dxa"/>
            <w:shd w:val="clear" w:color="auto" w:fill="auto"/>
            <w:vAlign w:val="center"/>
            <w:hideMark/>
          </w:tcPr>
          <w:p w14:paraId="62270F8B" w14:textId="77777777" w:rsidR="004B7B89" w:rsidRPr="00B945B6" w:rsidRDefault="004B7B89" w:rsidP="004B7B89">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X</w:t>
            </w:r>
          </w:p>
        </w:tc>
      </w:tr>
      <w:tr w:rsidR="004B7B89" w:rsidRPr="00B945B6" w14:paraId="27BE24B9" w14:textId="77777777" w:rsidTr="00AE0088">
        <w:trPr>
          <w:trHeight w:val="360"/>
        </w:trPr>
        <w:tc>
          <w:tcPr>
            <w:tcW w:w="14220" w:type="dxa"/>
            <w:gridSpan w:val="5"/>
            <w:shd w:val="clear" w:color="000000" w:fill="FFFFFF"/>
            <w:noWrap/>
            <w:vAlign w:val="center"/>
            <w:hideMark/>
          </w:tcPr>
          <w:p w14:paraId="10A5125D" w14:textId="77777777" w:rsidR="004B7B89" w:rsidRPr="00B945B6" w:rsidRDefault="004B7B89" w:rsidP="004B7B89">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შეფასების ინდიკატორი</w:t>
            </w:r>
          </w:p>
        </w:tc>
      </w:tr>
      <w:tr w:rsidR="004A5B12" w:rsidRPr="005C45DC" w14:paraId="2ABD522F" w14:textId="77777777" w:rsidTr="00AE0088">
        <w:trPr>
          <w:trHeight w:val="600"/>
        </w:trPr>
        <w:tc>
          <w:tcPr>
            <w:tcW w:w="4248" w:type="dxa"/>
            <w:shd w:val="clear" w:color="000000" w:fill="FFFFFF"/>
            <w:vAlign w:val="center"/>
            <w:hideMark/>
          </w:tcPr>
          <w:p w14:paraId="449383C1" w14:textId="77777777" w:rsidR="004B7B89" w:rsidRPr="00B945B6" w:rsidRDefault="004B7B89" w:rsidP="004B7B89">
            <w:pPr>
              <w:spacing w:after="0" w:line="240" w:lineRule="auto"/>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შუალედური შედეგი</w:t>
            </w:r>
          </w:p>
        </w:tc>
        <w:tc>
          <w:tcPr>
            <w:tcW w:w="2835" w:type="dxa"/>
            <w:shd w:val="clear" w:color="000000" w:fill="FFFFFF"/>
            <w:vAlign w:val="center"/>
            <w:hideMark/>
          </w:tcPr>
          <w:p w14:paraId="6A3265F1" w14:textId="77777777" w:rsidR="004B7B89" w:rsidRPr="00B945B6" w:rsidRDefault="004B7B89" w:rsidP="004B7B89">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2025 წელი საბაზისო</w:t>
            </w:r>
          </w:p>
        </w:tc>
        <w:tc>
          <w:tcPr>
            <w:tcW w:w="2551" w:type="dxa"/>
            <w:shd w:val="clear" w:color="000000" w:fill="FFFFFF"/>
            <w:vAlign w:val="center"/>
            <w:hideMark/>
          </w:tcPr>
          <w:p w14:paraId="2A7DBECC" w14:textId="77777777" w:rsidR="004B7B89" w:rsidRPr="00B945B6" w:rsidRDefault="004B7B89" w:rsidP="004B7B89">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2026 წელი</w:t>
            </w:r>
          </w:p>
        </w:tc>
        <w:tc>
          <w:tcPr>
            <w:tcW w:w="2410" w:type="dxa"/>
            <w:shd w:val="clear" w:color="000000" w:fill="FFFFFF"/>
            <w:vAlign w:val="center"/>
            <w:hideMark/>
          </w:tcPr>
          <w:p w14:paraId="350D4F55" w14:textId="77777777" w:rsidR="004B7B89" w:rsidRPr="00B945B6" w:rsidRDefault="004B7B89" w:rsidP="004B7B89">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 xml:space="preserve"> ცდომილების ალბათობა (%)</w:t>
            </w:r>
          </w:p>
        </w:tc>
        <w:tc>
          <w:tcPr>
            <w:tcW w:w="2176" w:type="dxa"/>
            <w:shd w:val="clear" w:color="000000" w:fill="FFFFFF"/>
            <w:vAlign w:val="center"/>
            <w:hideMark/>
          </w:tcPr>
          <w:p w14:paraId="5AA944B2" w14:textId="77777777" w:rsidR="004B7B89" w:rsidRPr="00B945B6" w:rsidRDefault="004B7B89" w:rsidP="004B7B89">
            <w:pPr>
              <w:spacing w:after="0" w:line="240" w:lineRule="auto"/>
              <w:jc w:val="center"/>
              <w:rPr>
                <w:rFonts w:ascii="Sylfaen" w:eastAsia="Times New Roman" w:hAnsi="Sylfaen" w:cs="Calibri"/>
                <w:b/>
                <w:bCs/>
                <w:color w:val="002060"/>
                <w:sz w:val="20"/>
                <w:szCs w:val="20"/>
                <w:lang w:val="en-GB" w:eastAsia="en-GB"/>
              </w:rPr>
            </w:pPr>
            <w:r w:rsidRPr="00B945B6">
              <w:rPr>
                <w:rFonts w:ascii="Sylfaen" w:eastAsia="Times New Roman" w:hAnsi="Sylfaen" w:cs="Calibri"/>
                <w:b/>
                <w:bCs/>
                <w:color w:val="002060"/>
                <w:sz w:val="20"/>
                <w:szCs w:val="20"/>
                <w:lang w:val="en-GB" w:eastAsia="en-GB"/>
              </w:rPr>
              <w:t>რისკი</w:t>
            </w:r>
          </w:p>
        </w:tc>
      </w:tr>
      <w:tr w:rsidR="004A5B12" w:rsidRPr="005C45DC" w14:paraId="3678BFCD" w14:textId="77777777" w:rsidTr="00AE0088">
        <w:trPr>
          <w:trHeight w:val="420"/>
        </w:trPr>
        <w:tc>
          <w:tcPr>
            <w:tcW w:w="4248" w:type="dxa"/>
            <w:shd w:val="clear" w:color="000000" w:fill="FFFFFF"/>
            <w:noWrap/>
            <w:vAlign w:val="center"/>
          </w:tcPr>
          <w:p w14:paraId="3C068FAB" w14:textId="517608A4" w:rsidR="004B7B89" w:rsidRPr="00B945B6" w:rsidRDefault="00971D0A" w:rsidP="004B7B89">
            <w:pPr>
              <w:spacing w:after="0" w:line="240" w:lineRule="auto"/>
              <w:rPr>
                <w:rFonts w:ascii="Sylfaen" w:eastAsia="Times New Roman" w:hAnsi="Sylfaen" w:cs="Calibri"/>
                <w:color w:val="002060"/>
                <w:sz w:val="20"/>
                <w:szCs w:val="20"/>
                <w:lang w:val="en-GB" w:eastAsia="en-GB"/>
              </w:rPr>
            </w:pPr>
            <w:r w:rsidRPr="00971D0A">
              <w:rPr>
                <w:rFonts w:ascii="Sylfaen" w:eastAsia="Times New Roman" w:hAnsi="Sylfaen" w:cs="Calibri"/>
                <w:color w:val="002060"/>
                <w:sz w:val="20"/>
                <w:szCs w:val="20"/>
                <w:lang w:val="en-GB" w:eastAsia="en-GB"/>
              </w:rPr>
              <w:t>პედაგოგების რაოდენობა რომელთაც გაეწიათ დახმარება</w:t>
            </w:r>
          </w:p>
        </w:tc>
        <w:tc>
          <w:tcPr>
            <w:tcW w:w="2835" w:type="dxa"/>
            <w:shd w:val="clear" w:color="000000" w:fill="FFFFFF"/>
            <w:noWrap/>
            <w:vAlign w:val="center"/>
            <w:hideMark/>
          </w:tcPr>
          <w:p w14:paraId="62C26E9B" w14:textId="6E13F331" w:rsidR="004B7B89" w:rsidRPr="00B945B6" w:rsidRDefault="004B7B89" w:rsidP="004B7B89">
            <w:pPr>
              <w:spacing w:after="0" w:line="240" w:lineRule="auto"/>
              <w:jc w:val="center"/>
              <w:rPr>
                <w:rFonts w:ascii="Sylfaen" w:eastAsia="Times New Roman" w:hAnsi="Sylfaen" w:cs="Calibri"/>
                <w:color w:val="002060"/>
                <w:sz w:val="20"/>
                <w:szCs w:val="20"/>
                <w:lang w:val="en-GB" w:eastAsia="en-GB"/>
              </w:rPr>
            </w:pPr>
          </w:p>
        </w:tc>
        <w:tc>
          <w:tcPr>
            <w:tcW w:w="2551" w:type="dxa"/>
            <w:shd w:val="clear" w:color="auto" w:fill="auto"/>
            <w:noWrap/>
            <w:vAlign w:val="center"/>
            <w:hideMark/>
          </w:tcPr>
          <w:p w14:paraId="581A2831" w14:textId="1818B44E" w:rsidR="004B7B89" w:rsidRPr="00971D0A" w:rsidRDefault="00971D0A" w:rsidP="004B7B89">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73</w:t>
            </w:r>
          </w:p>
        </w:tc>
        <w:tc>
          <w:tcPr>
            <w:tcW w:w="2410" w:type="dxa"/>
            <w:shd w:val="clear" w:color="000000" w:fill="FFFFFF"/>
            <w:noWrap/>
            <w:vAlign w:val="center"/>
            <w:hideMark/>
          </w:tcPr>
          <w:p w14:paraId="0FA4B503" w14:textId="77777777" w:rsidR="004A5B12" w:rsidRDefault="004A5B12" w:rsidP="004A5B12">
            <w:pPr>
              <w:jc w:val="center"/>
              <w:rPr>
                <w:rFonts w:ascii="Sylfaen" w:hAnsi="Sylfaen" w:cs="Calibri"/>
                <w:color w:val="002060"/>
                <w:lang w:val="en-GB"/>
              </w:rPr>
            </w:pPr>
            <w:r>
              <w:rPr>
                <w:rFonts w:ascii="Sylfaen" w:hAnsi="Sylfaen" w:cs="Calibri"/>
                <w:color w:val="002060"/>
              </w:rPr>
              <w:t>10%</w:t>
            </w:r>
          </w:p>
          <w:p w14:paraId="7E84D19D" w14:textId="3F9A402E" w:rsidR="004B7B89" w:rsidRPr="00B945B6" w:rsidRDefault="004B7B89" w:rsidP="004B7B89">
            <w:pPr>
              <w:spacing w:after="0" w:line="240" w:lineRule="auto"/>
              <w:jc w:val="center"/>
              <w:rPr>
                <w:rFonts w:ascii="Sylfaen" w:eastAsia="Times New Roman" w:hAnsi="Sylfaen" w:cs="Calibri"/>
                <w:color w:val="002060"/>
                <w:sz w:val="20"/>
                <w:szCs w:val="20"/>
                <w:lang w:val="en-GB" w:eastAsia="en-GB"/>
              </w:rPr>
            </w:pPr>
          </w:p>
        </w:tc>
        <w:tc>
          <w:tcPr>
            <w:tcW w:w="2176" w:type="dxa"/>
            <w:shd w:val="clear" w:color="000000" w:fill="FFFFFF"/>
            <w:vAlign w:val="center"/>
            <w:hideMark/>
          </w:tcPr>
          <w:p w14:paraId="486A70DE" w14:textId="2784030F" w:rsidR="004B7B89" w:rsidRPr="00B945B6" w:rsidRDefault="004A5B12" w:rsidP="004B7B89">
            <w:pPr>
              <w:spacing w:after="0" w:line="240" w:lineRule="auto"/>
              <w:rPr>
                <w:rFonts w:ascii="Sylfaen" w:eastAsia="Times New Roman" w:hAnsi="Sylfaen" w:cs="Calibri"/>
                <w:color w:val="002060"/>
                <w:sz w:val="20"/>
                <w:szCs w:val="20"/>
                <w:lang w:val="en-GB" w:eastAsia="en-GB"/>
              </w:rPr>
            </w:pPr>
            <w:r w:rsidRPr="004A5B12">
              <w:rPr>
                <w:rFonts w:ascii="Sylfaen" w:eastAsia="Times New Roman" w:hAnsi="Sylfaen" w:cs="Calibri"/>
                <w:color w:val="002060"/>
                <w:sz w:val="20"/>
                <w:szCs w:val="20"/>
                <w:lang w:val="en-GB" w:eastAsia="en-GB"/>
              </w:rPr>
              <w:t>ხარვეზით მოწოდებული დოკუმენტაცია</w:t>
            </w:r>
          </w:p>
        </w:tc>
      </w:tr>
    </w:tbl>
    <w:p w14:paraId="6711719A" w14:textId="234012EA" w:rsidR="004B7B89" w:rsidRDefault="004B7B89">
      <w:pPr>
        <w:rPr>
          <w:rFonts w:ascii="Sylfaen" w:hAnsi="Sylfaen"/>
          <w:color w:val="002060"/>
        </w:rPr>
      </w:pPr>
    </w:p>
    <w:p w14:paraId="17D847C5" w14:textId="2193DEEE" w:rsidR="006935EB" w:rsidRPr="005C45DC" w:rsidRDefault="006935EB" w:rsidP="006935EB">
      <w:pPr>
        <w:jc w:val="right"/>
        <w:rPr>
          <w:rFonts w:ascii="Sylfaen" w:hAnsi="Sylfaen"/>
          <w:color w:val="002060"/>
        </w:rPr>
      </w:pPr>
      <w:r w:rsidRPr="005C45DC">
        <w:rPr>
          <w:rFonts w:ascii="Sylfaen" w:hAnsi="Sylfaen"/>
          <w:color w:val="002060"/>
          <w:sz w:val="20"/>
          <w:szCs w:val="20"/>
          <w:lang w:val="ka-GE"/>
        </w:rPr>
        <w:t>დანართი N2-1</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731"/>
        <w:gridCol w:w="1379"/>
        <w:gridCol w:w="1713"/>
        <w:gridCol w:w="1417"/>
        <w:gridCol w:w="1418"/>
        <w:gridCol w:w="1417"/>
        <w:gridCol w:w="1134"/>
        <w:gridCol w:w="1701"/>
        <w:gridCol w:w="1597"/>
        <w:gridCol w:w="1713"/>
      </w:tblGrid>
      <w:tr w:rsidR="005C45DC" w:rsidRPr="005C45DC" w14:paraId="0CA79B0C" w14:textId="77777777" w:rsidTr="00977B29">
        <w:trPr>
          <w:trHeight w:val="945"/>
        </w:trPr>
        <w:tc>
          <w:tcPr>
            <w:tcW w:w="731" w:type="dxa"/>
            <w:shd w:val="clear" w:color="000000" w:fill="F2F2F2"/>
            <w:vAlign w:val="center"/>
            <w:hideMark/>
          </w:tcPr>
          <w:p w14:paraId="1A95DC54"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lastRenderedPageBreak/>
              <w:t>კოდი</w:t>
            </w:r>
          </w:p>
        </w:tc>
        <w:tc>
          <w:tcPr>
            <w:tcW w:w="1379" w:type="dxa"/>
            <w:vMerge w:val="restart"/>
            <w:shd w:val="clear" w:color="000000" w:fill="F2F2F2"/>
            <w:vAlign w:val="center"/>
            <w:hideMark/>
          </w:tcPr>
          <w:p w14:paraId="02325192"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 xml:space="preserve">პროგრამის დასახელება </w:t>
            </w:r>
          </w:p>
        </w:tc>
        <w:tc>
          <w:tcPr>
            <w:tcW w:w="3130" w:type="dxa"/>
            <w:gridSpan w:val="2"/>
            <w:vMerge w:val="restart"/>
            <w:shd w:val="clear" w:color="000000" w:fill="F2F2F2"/>
            <w:vAlign w:val="center"/>
            <w:hideMark/>
          </w:tcPr>
          <w:p w14:paraId="5F6FF35A"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აფხაზეთის მეცნიერთა მხარდაჭერა</w:t>
            </w:r>
          </w:p>
        </w:tc>
        <w:tc>
          <w:tcPr>
            <w:tcW w:w="1418" w:type="dxa"/>
            <w:shd w:val="clear" w:color="000000" w:fill="F2F2F2"/>
            <w:vAlign w:val="center"/>
            <w:hideMark/>
          </w:tcPr>
          <w:p w14:paraId="64D7AF11"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 xml:space="preserve">2024 წლის ფაქტი </w:t>
            </w:r>
          </w:p>
        </w:tc>
        <w:tc>
          <w:tcPr>
            <w:tcW w:w="1417" w:type="dxa"/>
            <w:shd w:val="clear" w:color="000000" w:fill="F2F2F2"/>
            <w:vAlign w:val="center"/>
            <w:hideMark/>
          </w:tcPr>
          <w:p w14:paraId="41641B2F"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 xml:space="preserve">2025 წლის პროგნოზი </w:t>
            </w:r>
          </w:p>
        </w:tc>
        <w:tc>
          <w:tcPr>
            <w:tcW w:w="1134" w:type="dxa"/>
            <w:shd w:val="clear" w:color="000000" w:fill="F2F2F2"/>
            <w:vAlign w:val="center"/>
            <w:hideMark/>
          </w:tcPr>
          <w:p w14:paraId="3873A527" w14:textId="77777777" w:rsidR="00766FBC" w:rsidRPr="00766FBC" w:rsidRDefault="00766FBC" w:rsidP="00766FBC">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2026 წელი</w:t>
            </w:r>
            <w:r w:rsidRPr="00766FBC">
              <w:rPr>
                <w:rFonts w:ascii="Sylfaen" w:eastAsia="Times New Roman" w:hAnsi="Sylfaen" w:cs="Calibri"/>
                <w:color w:val="002060"/>
                <w:sz w:val="20"/>
                <w:szCs w:val="20"/>
                <w:lang w:val="en-GB" w:eastAsia="en-GB"/>
              </w:rPr>
              <w:br/>
              <w:t>პროგნოზი</w:t>
            </w:r>
          </w:p>
        </w:tc>
        <w:tc>
          <w:tcPr>
            <w:tcW w:w="1701" w:type="dxa"/>
            <w:shd w:val="clear" w:color="000000" w:fill="F2F2F2"/>
            <w:vAlign w:val="center"/>
            <w:hideMark/>
          </w:tcPr>
          <w:p w14:paraId="4793A328" w14:textId="77777777" w:rsidR="00766FBC" w:rsidRPr="00766FBC" w:rsidRDefault="00766FBC" w:rsidP="00766FBC">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2027 წელი</w:t>
            </w:r>
            <w:r w:rsidRPr="00766FBC">
              <w:rPr>
                <w:rFonts w:ascii="Sylfaen" w:eastAsia="Times New Roman" w:hAnsi="Sylfaen" w:cs="Calibri"/>
                <w:color w:val="002060"/>
                <w:sz w:val="20"/>
                <w:szCs w:val="20"/>
                <w:lang w:val="en-GB" w:eastAsia="en-GB"/>
              </w:rPr>
              <w:br/>
              <w:t>პროგნოზი</w:t>
            </w:r>
          </w:p>
        </w:tc>
        <w:tc>
          <w:tcPr>
            <w:tcW w:w="1597" w:type="dxa"/>
            <w:shd w:val="clear" w:color="000000" w:fill="F2F2F2"/>
            <w:vAlign w:val="center"/>
            <w:hideMark/>
          </w:tcPr>
          <w:p w14:paraId="05E71525" w14:textId="77777777" w:rsidR="00766FBC" w:rsidRPr="00766FBC" w:rsidRDefault="00766FBC" w:rsidP="00766FBC">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2028 წელი</w:t>
            </w:r>
            <w:r w:rsidRPr="00766FBC">
              <w:rPr>
                <w:rFonts w:ascii="Sylfaen" w:eastAsia="Times New Roman" w:hAnsi="Sylfaen" w:cs="Calibri"/>
                <w:color w:val="002060"/>
                <w:sz w:val="20"/>
                <w:szCs w:val="20"/>
                <w:lang w:val="en-GB" w:eastAsia="en-GB"/>
              </w:rPr>
              <w:br/>
              <w:t>პროგნოზი</w:t>
            </w:r>
          </w:p>
        </w:tc>
        <w:tc>
          <w:tcPr>
            <w:tcW w:w="1713" w:type="dxa"/>
            <w:shd w:val="clear" w:color="000000" w:fill="F2F2F2"/>
            <w:vAlign w:val="center"/>
            <w:hideMark/>
          </w:tcPr>
          <w:p w14:paraId="0D22D73B" w14:textId="77777777" w:rsidR="00766FBC" w:rsidRPr="00766FBC" w:rsidRDefault="00766FBC" w:rsidP="00766FBC">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2029 წელი</w:t>
            </w:r>
            <w:r w:rsidRPr="00766FBC">
              <w:rPr>
                <w:rFonts w:ascii="Sylfaen" w:eastAsia="Times New Roman" w:hAnsi="Sylfaen" w:cs="Calibri"/>
                <w:color w:val="002060"/>
                <w:sz w:val="20"/>
                <w:szCs w:val="20"/>
                <w:lang w:val="en-GB" w:eastAsia="en-GB"/>
              </w:rPr>
              <w:br/>
              <w:t>პროგნოზი</w:t>
            </w:r>
          </w:p>
        </w:tc>
      </w:tr>
      <w:tr w:rsidR="005C45DC" w:rsidRPr="005C45DC" w14:paraId="0839D8D2" w14:textId="77777777" w:rsidTr="00977B29">
        <w:trPr>
          <w:trHeight w:val="1005"/>
        </w:trPr>
        <w:tc>
          <w:tcPr>
            <w:tcW w:w="731" w:type="dxa"/>
            <w:shd w:val="clear" w:color="000000" w:fill="F2F2F2"/>
            <w:vAlign w:val="center"/>
            <w:hideMark/>
          </w:tcPr>
          <w:p w14:paraId="14F3E012"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06 05</w:t>
            </w:r>
          </w:p>
        </w:tc>
        <w:tc>
          <w:tcPr>
            <w:tcW w:w="1379" w:type="dxa"/>
            <w:vMerge/>
            <w:vAlign w:val="center"/>
            <w:hideMark/>
          </w:tcPr>
          <w:p w14:paraId="6AE7DBAB" w14:textId="77777777" w:rsidR="00766FBC" w:rsidRPr="00766FBC" w:rsidRDefault="00766FBC" w:rsidP="00766FBC">
            <w:pPr>
              <w:spacing w:after="0" w:line="240" w:lineRule="auto"/>
              <w:rPr>
                <w:rFonts w:ascii="Sylfaen" w:eastAsia="Times New Roman" w:hAnsi="Sylfaen" w:cs="Calibri"/>
                <w:b/>
                <w:bCs/>
                <w:color w:val="002060"/>
                <w:sz w:val="20"/>
                <w:szCs w:val="20"/>
                <w:lang w:val="en-GB" w:eastAsia="en-GB"/>
              </w:rPr>
            </w:pPr>
          </w:p>
        </w:tc>
        <w:tc>
          <w:tcPr>
            <w:tcW w:w="3130" w:type="dxa"/>
            <w:gridSpan w:val="2"/>
            <w:vMerge/>
            <w:vAlign w:val="center"/>
            <w:hideMark/>
          </w:tcPr>
          <w:p w14:paraId="5BE313C0" w14:textId="77777777" w:rsidR="00766FBC" w:rsidRPr="00766FBC" w:rsidRDefault="00766FBC" w:rsidP="00766FBC">
            <w:pPr>
              <w:spacing w:after="0" w:line="240" w:lineRule="auto"/>
              <w:rPr>
                <w:rFonts w:ascii="Sylfaen" w:eastAsia="Times New Roman" w:hAnsi="Sylfaen" w:cs="Calibri"/>
                <w:b/>
                <w:bCs/>
                <w:color w:val="002060"/>
                <w:sz w:val="20"/>
                <w:szCs w:val="20"/>
                <w:lang w:val="en-GB" w:eastAsia="en-GB"/>
              </w:rPr>
            </w:pPr>
          </w:p>
        </w:tc>
        <w:tc>
          <w:tcPr>
            <w:tcW w:w="1418" w:type="dxa"/>
            <w:shd w:val="clear" w:color="auto" w:fill="F2F2F2" w:themeFill="background1" w:themeFillShade="F2"/>
            <w:vAlign w:val="center"/>
            <w:hideMark/>
          </w:tcPr>
          <w:p w14:paraId="3179847E" w14:textId="77777777" w:rsidR="00766FBC" w:rsidRPr="00766FBC" w:rsidRDefault="00766FBC" w:rsidP="00766FBC">
            <w:pPr>
              <w:spacing w:after="0" w:line="240" w:lineRule="auto"/>
              <w:jc w:val="right"/>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4950</w:t>
            </w:r>
          </w:p>
        </w:tc>
        <w:tc>
          <w:tcPr>
            <w:tcW w:w="1417" w:type="dxa"/>
            <w:shd w:val="clear" w:color="auto" w:fill="F2F2F2" w:themeFill="background1" w:themeFillShade="F2"/>
            <w:vAlign w:val="center"/>
            <w:hideMark/>
          </w:tcPr>
          <w:p w14:paraId="1DDCA427" w14:textId="77777777" w:rsidR="00766FBC" w:rsidRPr="00766FBC" w:rsidRDefault="00766FBC" w:rsidP="00766FBC">
            <w:pPr>
              <w:spacing w:after="0" w:line="240" w:lineRule="auto"/>
              <w:jc w:val="right"/>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10000</w:t>
            </w:r>
          </w:p>
        </w:tc>
        <w:tc>
          <w:tcPr>
            <w:tcW w:w="1134" w:type="dxa"/>
            <w:shd w:val="clear" w:color="auto" w:fill="F2F2F2" w:themeFill="background1" w:themeFillShade="F2"/>
            <w:vAlign w:val="center"/>
            <w:hideMark/>
          </w:tcPr>
          <w:p w14:paraId="34921F7F"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20000</w:t>
            </w:r>
          </w:p>
        </w:tc>
        <w:tc>
          <w:tcPr>
            <w:tcW w:w="1701" w:type="dxa"/>
            <w:shd w:val="clear" w:color="auto" w:fill="F2F2F2" w:themeFill="background1" w:themeFillShade="F2"/>
            <w:vAlign w:val="center"/>
            <w:hideMark/>
          </w:tcPr>
          <w:p w14:paraId="64CF0EDF"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20000</w:t>
            </w:r>
          </w:p>
        </w:tc>
        <w:tc>
          <w:tcPr>
            <w:tcW w:w="1597" w:type="dxa"/>
            <w:shd w:val="clear" w:color="auto" w:fill="F2F2F2" w:themeFill="background1" w:themeFillShade="F2"/>
            <w:vAlign w:val="center"/>
            <w:hideMark/>
          </w:tcPr>
          <w:p w14:paraId="767A62A4"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20000</w:t>
            </w:r>
          </w:p>
        </w:tc>
        <w:tc>
          <w:tcPr>
            <w:tcW w:w="1713" w:type="dxa"/>
            <w:shd w:val="clear" w:color="auto" w:fill="F2F2F2" w:themeFill="background1" w:themeFillShade="F2"/>
            <w:vAlign w:val="center"/>
            <w:hideMark/>
          </w:tcPr>
          <w:p w14:paraId="5027216B"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20000</w:t>
            </w:r>
          </w:p>
        </w:tc>
      </w:tr>
      <w:tr w:rsidR="005C45DC" w:rsidRPr="005C45DC" w14:paraId="585CF64D" w14:textId="77777777" w:rsidTr="00977B29">
        <w:trPr>
          <w:trHeight w:val="1305"/>
        </w:trPr>
        <w:tc>
          <w:tcPr>
            <w:tcW w:w="2110" w:type="dxa"/>
            <w:gridSpan w:val="2"/>
            <w:shd w:val="clear" w:color="000000" w:fill="FFFFFF"/>
            <w:vAlign w:val="center"/>
            <w:hideMark/>
          </w:tcPr>
          <w:p w14:paraId="2E3FA6B0"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პრიორიტეტის დასახელება, რომლის ფარგლებშიც ხორციელდება პროგრამა</w:t>
            </w:r>
          </w:p>
        </w:tc>
        <w:tc>
          <w:tcPr>
            <w:tcW w:w="3130" w:type="dxa"/>
            <w:gridSpan w:val="2"/>
            <w:shd w:val="clear" w:color="000000" w:fill="FFFFFF"/>
            <w:vAlign w:val="center"/>
            <w:hideMark/>
          </w:tcPr>
          <w:p w14:paraId="5AEA82D4"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 xml:space="preserve">განათლების, კულტურის, სპორტის და ახალგაზრდობის განვითარება, ხელშეწყობა და პოპულარიზაცია </w:t>
            </w:r>
          </w:p>
        </w:tc>
        <w:tc>
          <w:tcPr>
            <w:tcW w:w="1418" w:type="dxa"/>
            <w:shd w:val="clear" w:color="000000" w:fill="FFFFFF"/>
            <w:vAlign w:val="center"/>
            <w:hideMark/>
          </w:tcPr>
          <w:p w14:paraId="71A9F77F"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 xml:space="preserve">პროგრამის განმახორციელებელი </w:t>
            </w:r>
          </w:p>
        </w:tc>
        <w:tc>
          <w:tcPr>
            <w:tcW w:w="2551" w:type="dxa"/>
            <w:gridSpan w:val="2"/>
            <w:shd w:val="clear" w:color="000000" w:fill="FFFFFF"/>
            <w:vAlign w:val="center"/>
            <w:hideMark/>
          </w:tcPr>
          <w:p w14:paraId="2088C657"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აფხაზეთის ავტონომიური რესპუბლიკის განათლებისა და კულტურის სამინისტრო</w:t>
            </w:r>
          </w:p>
        </w:tc>
        <w:tc>
          <w:tcPr>
            <w:tcW w:w="3298" w:type="dxa"/>
            <w:gridSpan w:val="2"/>
            <w:shd w:val="clear" w:color="000000" w:fill="FFFFFF"/>
            <w:vAlign w:val="center"/>
            <w:hideMark/>
          </w:tcPr>
          <w:p w14:paraId="3A2DAD2E"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პროგრამის განხორციელების ვადა</w:t>
            </w:r>
          </w:p>
        </w:tc>
        <w:tc>
          <w:tcPr>
            <w:tcW w:w="1713" w:type="dxa"/>
            <w:shd w:val="clear" w:color="000000" w:fill="FFFFFF"/>
            <w:vAlign w:val="center"/>
            <w:hideMark/>
          </w:tcPr>
          <w:p w14:paraId="055992AF" w14:textId="77777777" w:rsidR="00766FBC" w:rsidRPr="00766FBC" w:rsidRDefault="00766FBC" w:rsidP="00766FBC">
            <w:pPr>
              <w:spacing w:after="0" w:line="240" w:lineRule="auto"/>
              <w:jc w:val="right"/>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2026-2029 წწ.</w:t>
            </w:r>
          </w:p>
        </w:tc>
      </w:tr>
      <w:tr w:rsidR="005C45DC" w:rsidRPr="005C45DC" w14:paraId="4BBC14D4" w14:textId="77777777" w:rsidTr="00766FBC">
        <w:trPr>
          <w:trHeight w:val="2190"/>
        </w:trPr>
        <w:tc>
          <w:tcPr>
            <w:tcW w:w="2110" w:type="dxa"/>
            <w:gridSpan w:val="2"/>
            <w:shd w:val="clear" w:color="000000" w:fill="FFFFFF"/>
            <w:vAlign w:val="center"/>
            <w:hideMark/>
          </w:tcPr>
          <w:p w14:paraId="0161C0B1"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 xml:space="preserve">პროგრამის აღწერა </w:t>
            </w:r>
          </w:p>
        </w:tc>
        <w:tc>
          <w:tcPr>
            <w:tcW w:w="12110" w:type="dxa"/>
            <w:gridSpan w:val="8"/>
            <w:shd w:val="clear" w:color="auto" w:fill="auto"/>
            <w:vAlign w:val="center"/>
            <w:hideMark/>
          </w:tcPr>
          <w:p w14:paraId="35063ACF" w14:textId="77777777" w:rsidR="00977B29" w:rsidRPr="00977B29" w:rsidRDefault="00766FBC" w:rsidP="00977B29">
            <w:pPr>
              <w:spacing w:after="0" w:line="240" w:lineRule="auto"/>
              <w:jc w:val="both"/>
              <w:rPr>
                <w:rFonts w:ascii="Sylfaen" w:eastAsia="Times New Roman" w:hAnsi="Sylfaen" w:cs="Calibri"/>
                <w:color w:val="002060"/>
                <w:sz w:val="20"/>
                <w:szCs w:val="20"/>
                <w:lang w:val="en-GB" w:eastAsia="en-GB"/>
              </w:rPr>
            </w:pPr>
            <w:r w:rsidRPr="00977B29">
              <w:rPr>
                <w:rFonts w:ascii="Sylfaen" w:eastAsia="Times New Roman" w:hAnsi="Sylfaen" w:cs="Calibri"/>
                <w:color w:val="002060"/>
                <w:sz w:val="20"/>
                <w:szCs w:val="20"/>
                <w:lang w:val="en-GB" w:eastAsia="en-GB"/>
              </w:rPr>
              <w:t xml:space="preserve"> </w:t>
            </w:r>
            <w:r w:rsidR="00977B29" w:rsidRPr="00977B29">
              <w:rPr>
                <w:rFonts w:ascii="Sylfaen" w:eastAsia="Times New Roman" w:hAnsi="Sylfaen" w:cs="Calibri"/>
                <w:color w:val="002060"/>
                <w:sz w:val="20"/>
                <w:szCs w:val="20"/>
                <w:lang w:val="en-GB" w:eastAsia="en-GB"/>
              </w:rPr>
              <w:t>პროგრამის ფარგლებში დაფინანსდება:</w:t>
            </w:r>
          </w:p>
          <w:p w14:paraId="571EDE35" w14:textId="7B52E409" w:rsidR="00977B29" w:rsidRPr="00977B29" w:rsidRDefault="00977B29" w:rsidP="00977B29">
            <w:pPr>
              <w:spacing w:after="0" w:line="240" w:lineRule="auto"/>
              <w:jc w:val="both"/>
              <w:rPr>
                <w:rFonts w:ascii="Sylfaen" w:eastAsia="Times New Roman" w:hAnsi="Sylfaen" w:cs="Calibri"/>
                <w:color w:val="002060"/>
                <w:sz w:val="20"/>
                <w:szCs w:val="20"/>
                <w:lang w:val="en-GB" w:eastAsia="en-GB"/>
              </w:rPr>
            </w:pPr>
            <w:r w:rsidRPr="00977B29">
              <w:rPr>
                <w:rFonts w:ascii="Sylfaen" w:eastAsia="Times New Roman" w:hAnsi="Sylfaen" w:cs="Calibri"/>
                <w:color w:val="002060"/>
                <w:sz w:val="20"/>
                <w:szCs w:val="20"/>
                <w:lang w:val="en-GB" w:eastAsia="en-GB"/>
              </w:rPr>
              <w:t xml:space="preserve"> ა) საგანმანათლებლო-სამეცნიერო სფეროში მოღვაწე იურიდიული პირებისა და მათი რეკომენდაციით წარდგენილი იძულებით გადაადგილებული მეცნიერების, დოქტორანტების, დოქტორის აკადემიური ხარისხის, აკადემიური და სამეცნიერო თანამდებობის პირების მიერ აფხაზეთის ავტონომიური რესპუბლიკის განათლებისა და კულტურის სამინისტროში</w:t>
            </w:r>
            <w:r w:rsidR="00883000">
              <w:rPr>
                <w:rFonts w:ascii="Sylfaen" w:eastAsia="Times New Roman" w:hAnsi="Sylfaen" w:cs="Calibri"/>
                <w:color w:val="002060"/>
                <w:sz w:val="20"/>
                <w:szCs w:val="20"/>
                <w:lang w:val="en-GB" w:eastAsia="en-GB"/>
              </w:rPr>
              <w:t xml:space="preserve"> </w:t>
            </w:r>
            <w:r w:rsidRPr="00977B29">
              <w:rPr>
                <w:rFonts w:ascii="Sylfaen" w:eastAsia="Times New Roman" w:hAnsi="Sylfaen" w:cs="Calibri"/>
                <w:color w:val="002060"/>
                <w:sz w:val="20"/>
                <w:szCs w:val="20"/>
                <w:lang w:val="en-GB" w:eastAsia="en-GB"/>
              </w:rPr>
              <w:t>წარმოდგენილი პროექტები, რომლებიც ითვალისწინებენ მათი ნაშრომების, ავტორთა ჯგუფისა და კვლევითი დაწესებულებების მიერ მომზადებული სამეცნიერო შრომების, კრებულების, სამეცნიერო კონფერენციის მასალების, აფხაზეთთან დაკავშირებული სამეცნიერო ნაშრომთა თარგმანების გამოცემას, მათ შორის, აფხაზეთის არამკვიდრი, თუმცა, აღნიშნულ რეგიონთან თემატურად დაკავშირებული ავტორების სამეცნიერო კვლევების გამოქვეყნებას,</w:t>
            </w:r>
            <w:r w:rsidR="00B50D53">
              <w:rPr>
                <w:rFonts w:ascii="Sylfaen" w:eastAsia="Times New Roman" w:hAnsi="Sylfaen" w:cs="Calibri"/>
                <w:color w:val="002060"/>
                <w:sz w:val="20"/>
                <w:szCs w:val="20"/>
                <w:lang w:val="en-GB" w:eastAsia="en-GB"/>
              </w:rPr>
              <w:t xml:space="preserve"> </w:t>
            </w:r>
            <w:r w:rsidRPr="00977B29">
              <w:rPr>
                <w:rFonts w:ascii="Sylfaen" w:eastAsia="Times New Roman" w:hAnsi="Sylfaen" w:cs="Calibri"/>
                <w:color w:val="002060"/>
                <w:sz w:val="20"/>
                <w:szCs w:val="20"/>
                <w:lang w:val="en-GB" w:eastAsia="en-GB"/>
              </w:rPr>
              <w:t>მეცნიერების განვითარებაში აფხაზეთის მეცნიერთა მიერ გაწეული განსაკუთრებული ღვაწლის დაფასებას.</w:t>
            </w:r>
          </w:p>
          <w:p w14:paraId="47DB30B1" w14:textId="77777777" w:rsidR="00977B29" w:rsidRPr="00977B29" w:rsidRDefault="00977B29" w:rsidP="00977B29">
            <w:pPr>
              <w:spacing w:after="0" w:line="240" w:lineRule="auto"/>
              <w:jc w:val="both"/>
              <w:rPr>
                <w:rFonts w:ascii="Sylfaen" w:eastAsia="Times New Roman" w:hAnsi="Sylfaen" w:cs="Calibri"/>
                <w:color w:val="002060"/>
                <w:sz w:val="20"/>
                <w:szCs w:val="20"/>
                <w:lang w:val="en-GB" w:eastAsia="en-GB"/>
              </w:rPr>
            </w:pPr>
            <w:r w:rsidRPr="00977B29">
              <w:rPr>
                <w:rFonts w:ascii="Sylfaen" w:eastAsia="Times New Roman" w:hAnsi="Sylfaen" w:cs="Calibri"/>
                <w:color w:val="002060"/>
                <w:sz w:val="20"/>
                <w:szCs w:val="20"/>
                <w:lang w:val="en-GB" w:eastAsia="en-GB"/>
              </w:rPr>
              <w:t xml:space="preserve"> ბ) ერთჯერადი სტიპენდიის გაცემა აფხაზეთიდან იძულებით გადაადგილებული იმ სტუდენტებისთვის, რომლებიც ჩარიცხულები არიან საქართველოს ავტორიზებული უმაღლესი სასწავლებლების დოქტორანტურის აკრედიტებულ საგანმანათლებლო პროგრამებზე;</w:t>
            </w:r>
          </w:p>
          <w:p w14:paraId="1E29FC2D" w14:textId="208A7403" w:rsidR="00766FBC" w:rsidRPr="00977B29" w:rsidRDefault="00977B29" w:rsidP="00977B29">
            <w:pPr>
              <w:spacing w:after="0" w:line="240" w:lineRule="auto"/>
              <w:jc w:val="both"/>
              <w:rPr>
                <w:rFonts w:ascii="Sylfaen" w:eastAsia="Times New Roman" w:hAnsi="Sylfaen" w:cs="Calibri"/>
                <w:color w:val="002060"/>
                <w:sz w:val="20"/>
                <w:szCs w:val="20"/>
                <w:lang w:val="en-GB" w:eastAsia="en-GB"/>
              </w:rPr>
            </w:pPr>
            <w:r w:rsidRPr="00977B29">
              <w:rPr>
                <w:rFonts w:ascii="Sylfaen" w:eastAsia="Times New Roman" w:hAnsi="Sylfaen" w:cs="Calibri"/>
                <w:color w:val="002060"/>
                <w:sz w:val="20"/>
                <w:szCs w:val="20"/>
                <w:lang w:val="en-GB" w:eastAsia="en-GB"/>
              </w:rPr>
              <w:t>გ) სამეცნიერო დაწესებულებების საიუბილეო თარიღების აღნიშვნასთან, აგრეთვე მეცნიერების განვითარებაში განსაკუთრებული ღვაწლის მქონე აფხაზეთიდან იძულებით გადაადგილებული მეცნიერების იუბილეებთან დაკავშირებული ღონისძიებების მხარდაჭერის ფარგლებში დიპლომისა და ფულადი პრემიის გაცემა.</w:t>
            </w:r>
            <w:r w:rsidR="00883000">
              <w:rPr>
                <w:rFonts w:ascii="Sylfaen" w:eastAsia="Times New Roman" w:hAnsi="Sylfaen" w:cs="Calibri"/>
                <w:color w:val="002060"/>
                <w:sz w:val="20"/>
                <w:szCs w:val="20"/>
                <w:lang w:val="en-GB" w:eastAsia="en-GB"/>
              </w:rPr>
              <w:t xml:space="preserve"> </w:t>
            </w:r>
          </w:p>
        </w:tc>
      </w:tr>
      <w:tr w:rsidR="005C45DC" w:rsidRPr="005C45DC" w14:paraId="5BCD251F" w14:textId="77777777" w:rsidTr="001005FB">
        <w:trPr>
          <w:trHeight w:val="2314"/>
        </w:trPr>
        <w:tc>
          <w:tcPr>
            <w:tcW w:w="2110" w:type="dxa"/>
            <w:gridSpan w:val="2"/>
            <w:shd w:val="clear" w:color="000000" w:fill="FFFFFF"/>
            <w:vAlign w:val="center"/>
            <w:hideMark/>
          </w:tcPr>
          <w:p w14:paraId="0977DD20"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lastRenderedPageBreak/>
              <w:t>პროგრამის მიზანი და მოსალოდნელი შედეგი</w:t>
            </w:r>
          </w:p>
        </w:tc>
        <w:tc>
          <w:tcPr>
            <w:tcW w:w="12110" w:type="dxa"/>
            <w:gridSpan w:val="8"/>
            <w:shd w:val="clear" w:color="auto" w:fill="auto"/>
            <w:vAlign w:val="center"/>
            <w:hideMark/>
          </w:tcPr>
          <w:p w14:paraId="6FA2A7BE" w14:textId="2F879439" w:rsidR="000B3328" w:rsidRPr="000B3328" w:rsidRDefault="000B3328" w:rsidP="000B3328">
            <w:pPr>
              <w:spacing w:after="0" w:line="240" w:lineRule="auto"/>
              <w:jc w:val="both"/>
              <w:rPr>
                <w:rFonts w:ascii="Sylfaen" w:eastAsia="Times New Roman" w:hAnsi="Sylfaen" w:cs="Calibri"/>
                <w:color w:val="002060"/>
                <w:sz w:val="20"/>
                <w:szCs w:val="20"/>
                <w:lang w:val="en-GB" w:eastAsia="en-GB"/>
              </w:rPr>
            </w:pPr>
            <w:r w:rsidRPr="000B3328">
              <w:rPr>
                <w:rFonts w:ascii="Sylfaen" w:eastAsia="Times New Roman" w:hAnsi="Sylfaen" w:cs="Calibri"/>
                <w:color w:val="002060"/>
                <w:sz w:val="20"/>
                <w:szCs w:val="20"/>
                <w:lang w:val="en-GB" w:eastAsia="en-GB"/>
              </w:rPr>
              <w:t>პროგრამის მიზანია ფხაზეთიდან იძულებით გადაადგილებული მეცნიერებისა და</w:t>
            </w:r>
            <w:r w:rsidR="00883000">
              <w:rPr>
                <w:rFonts w:ascii="Sylfaen" w:eastAsia="Times New Roman" w:hAnsi="Sylfaen" w:cs="Calibri"/>
                <w:color w:val="002060"/>
                <w:sz w:val="20"/>
                <w:szCs w:val="20"/>
                <w:lang w:val="en-GB" w:eastAsia="en-GB"/>
              </w:rPr>
              <w:t xml:space="preserve"> </w:t>
            </w:r>
            <w:r w:rsidRPr="000B3328">
              <w:rPr>
                <w:rFonts w:ascii="Sylfaen" w:eastAsia="Times New Roman" w:hAnsi="Sylfaen" w:cs="Calibri"/>
                <w:color w:val="002060"/>
                <w:sz w:val="20"/>
                <w:szCs w:val="20"/>
                <w:lang w:val="en-GB" w:eastAsia="en-GB"/>
              </w:rPr>
              <w:t>დოქტორანტურის საფეხურის სტუდენტების მხარდაჭერა, აფხაზეთიდან იძულებით გადაადგილებული მეცნიერების ინტელექტუალური პოტენციალის განვითარების ხელშეწყობა, აფხაზეთთან დაკავშირებული თემების პოპულარიზაცია სამეცნიერო-აკადემიურ სივრცეში, დოქტორანტურის საფეხურის სტუდენტების დაფინანსებით მაღალი კვალიფიკაციის სამეცნიერო ცოდნითა და პედაგოგიური უნარებით აღჭურვილი კადრების მომზადების ხელშეწყობა, სამეცნიერო დაწესებულებების საიუბილეო თარიღების აღნიშვნასთან, აგრეთვე მეცნიერების განვითარებაში განსაკუთრებული ღვაწლის მქონე აფხაზეთიდან იძულებით გადაადგილებული მეცნიერების იუბილეებთან დაკავშირებული ღონისძიებების მხარდაჭერა.</w:t>
            </w:r>
            <w:r w:rsidR="00B50D53">
              <w:rPr>
                <w:rFonts w:ascii="Sylfaen" w:eastAsia="Times New Roman" w:hAnsi="Sylfaen" w:cs="Calibri"/>
                <w:color w:val="002060"/>
                <w:sz w:val="20"/>
                <w:szCs w:val="20"/>
                <w:lang w:val="en-GB" w:eastAsia="en-GB"/>
              </w:rPr>
              <w:t xml:space="preserve"> </w:t>
            </w:r>
          </w:p>
          <w:p w14:paraId="566AD729" w14:textId="751FECE6" w:rsidR="00766FBC" w:rsidRPr="00977B29" w:rsidRDefault="000B3328" w:rsidP="000B3328">
            <w:pPr>
              <w:spacing w:after="0" w:line="240" w:lineRule="auto"/>
              <w:jc w:val="both"/>
              <w:rPr>
                <w:rFonts w:ascii="Sylfaen" w:eastAsia="Times New Roman" w:hAnsi="Sylfaen" w:cs="Calibri"/>
                <w:color w:val="002060"/>
                <w:sz w:val="20"/>
                <w:szCs w:val="20"/>
                <w:lang w:val="ka-GE" w:eastAsia="en-GB"/>
              </w:rPr>
            </w:pPr>
            <w:r w:rsidRPr="000B3328">
              <w:rPr>
                <w:rFonts w:ascii="Sylfaen" w:eastAsia="Times New Roman" w:hAnsi="Sylfaen" w:cs="Calibri"/>
                <w:color w:val="002060"/>
                <w:sz w:val="20"/>
                <w:szCs w:val="20"/>
                <w:lang w:val="en-GB" w:eastAsia="en-GB"/>
              </w:rPr>
              <w:t>პროგრამა ითვალისწინებს</w:t>
            </w:r>
            <w:r w:rsidR="00B50D53">
              <w:rPr>
                <w:rFonts w:ascii="Sylfaen" w:eastAsia="Times New Roman" w:hAnsi="Sylfaen" w:cs="Calibri"/>
                <w:color w:val="002060"/>
                <w:sz w:val="20"/>
                <w:szCs w:val="20"/>
                <w:lang w:val="en-GB" w:eastAsia="en-GB"/>
              </w:rPr>
              <w:t xml:space="preserve"> </w:t>
            </w:r>
            <w:r w:rsidRPr="000B3328">
              <w:rPr>
                <w:rFonts w:ascii="Sylfaen" w:eastAsia="Times New Roman" w:hAnsi="Sylfaen" w:cs="Calibri"/>
                <w:color w:val="002060"/>
                <w:sz w:val="20"/>
                <w:szCs w:val="20"/>
                <w:lang w:val="en-GB" w:eastAsia="en-GB"/>
              </w:rPr>
              <w:t>მეცნიერების სხვადასხვა დარგში მათი ნაშრომების, ავტორთა ჯგუფისა და კვლევითი დაწესებულებების მიერ მომზადებული სამეცნიერო შრომების, კრებულების, სამეცნიერო კონფერენციის მასალების, აფხაზეთთან დაკავშირებული სამეცნიერო ნაშრომთა თარგმანების გამოცემას, მათ შორის, აფხაზეთის არამკვიდრი, თუმცა, აღნიშნულ რეგიონთან თემატურად დაკავშირებული ავტორების სამეცნიერო კვლევების გამოქვეყნებს, მეცნიერების განვითარებაში აფხაზეთის მეცნიერთა მიერ გაწეული განსაკუთრებული ღვაწლის დაფასებას.</w:t>
            </w:r>
          </w:p>
        </w:tc>
      </w:tr>
      <w:tr w:rsidR="005C45DC" w:rsidRPr="005C45DC" w14:paraId="5720EDBC" w14:textId="77777777" w:rsidTr="00977B29">
        <w:trPr>
          <w:trHeight w:val="900"/>
        </w:trPr>
        <w:tc>
          <w:tcPr>
            <w:tcW w:w="731" w:type="dxa"/>
            <w:shd w:val="clear" w:color="000000" w:fill="F2F2F2"/>
            <w:vAlign w:val="center"/>
            <w:hideMark/>
          </w:tcPr>
          <w:p w14:paraId="6815FF4F"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კოდი</w:t>
            </w:r>
          </w:p>
        </w:tc>
        <w:tc>
          <w:tcPr>
            <w:tcW w:w="4509" w:type="dxa"/>
            <w:gridSpan w:val="3"/>
            <w:shd w:val="clear" w:color="000000" w:fill="F2F2F2"/>
            <w:vAlign w:val="center"/>
            <w:hideMark/>
          </w:tcPr>
          <w:p w14:paraId="2EF06CDE"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ქვეპროგრამის დასახელება</w:t>
            </w:r>
          </w:p>
        </w:tc>
        <w:tc>
          <w:tcPr>
            <w:tcW w:w="1418" w:type="dxa"/>
            <w:shd w:val="clear" w:color="000000" w:fill="F2F2F2"/>
            <w:vAlign w:val="center"/>
            <w:hideMark/>
          </w:tcPr>
          <w:p w14:paraId="588D3B17"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 xml:space="preserve">2024 წლის ფაქტი </w:t>
            </w:r>
          </w:p>
        </w:tc>
        <w:tc>
          <w:tcPr>
            <w:tcW w:w="1417" w:type="dxa"/>
            <w:shd w:val="clear" w:color="000000" w:fill="F2F2F2"/>
            <w:vAlign w:val="center"/>
            <w:hideMark/>
          </w:tcPr>
          <w:p w14:paraId="3D20D545"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 xml:space="preserve">2025 წლის პროგნოზი </w:t>
            </w:r>
          </w:p>
        </w:tc>
        <w:tc>
          <w:tcPr>
            <w:tcW w:w="1134" w:type="dxa"/>
            <w:shd w:val="clear" w:color="000000" w:fill="F2F2F2"/>
            <w:vAlign w:val="center"/>
            <w:hideMark/>
          </w:tcPr>
          <w:p w14:paraId="2FA291D5" w14:textId="77777777" w:rsidR="00766FBC" w:rsidRPr="00766FBC" w:rsidRDefault="00766FBC" w:rsidP="00766FBC">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2026 წელი</w:t>
            </w:r>
            <w:r w:rsidRPr="00766FBC">
              <w:rPr>
                <w:rFonts w:ascii="Sylfaen" w:eastAsia="Times New Roman" w:hAnsi="Sylfaen" w:cs="Calibri"/>
                <w:color w:val="002060"/>
                <w:sz w:val="20"/>
                <w:szCs w:val="20"/>
                <w:lang w:val="en-GB" w:eastAsia="en-GB"/>
              </w:rPr>
              <w:br/>
              <w:t>პროგნოზი</w:t>
            </w:r>
          </w:p>
        </w:tc>
        <w:tc>
          <w:tcPr>
            <w:tcW w:w="1701" w:type="dxa"/>
            <w:shd w:val="clear" w:color="000000" w:fill="F2F2F2"/>
            <w:vAlign w:val="center"/>
            <w:hideMark/>
          </w:tcPr>
          <w:p w14:paraId="0AC16316" w14:textId="77777777" w:rsidR="00766FBC" w:rsidRPr="00766FBC" w:rsidRDefault="00766FBC" w:rsidP="00766FBC">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2027 წელი</w:t>
            </w:r>
            <w:r w:rsidRPr="00766FBC">
              <w:rPr>
                <w:rFonts w:ascii="Sylfaen" w:eastAsia="Times New Roman" w:hAnsi="Sylfaen" w:cs="Calibri"/>
                <w:color w:val="002060"/>
                <w:sz w:val="20"/>
                <w:szCs w:val="20"/>
                <w:lang w:val="en-GB" w:eastAsia="en-GB"/>
              </w:rPr>
              <w:br/>
              <w:t>პროგნოზი</w:t>
            </w:r>
          </w:p>
        </w:tc>
        <w:tc>
          <w:tcPr>
            <w:tcW w:w="1597" w:type="dxa"/>
            <w:shd w:val="clear" w:color="000000" w:fill="F2F2F2"/>
            <w:vAlign w:val="center"/>
            <w:hideMark/>
          </w:tcPr>
          <w:p w14:paraId="3802FA24" w14:textId="77777777" w:rsidR="00766FBC" w:rsidRPr="00766FBC" w:rsidRDefault="00766FBC" w:rsidP="00766FBC">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2028 წელი</w:t>
            </w:r>
            <w:r w:rsidRPr="00766FBC">
              <w:rPr>
                <w:rFonts w:ascii="Sylfaen" w:eastAsia="Times New Roman" w:hAnsi="Sylfaen" w:cs="Calibri"/>
                <w:color w:val="002060"/>
                <w:sz w:val="20"/>
                <w:szCs w:val="20"/>
                <w:lang w:val="en-GB" w:eastAsia="en-GB"/>
              </w:rPr>
              <w:br/>
              <w:t>პროგნოზი</w:t>
            </w:r>
          </w:p>
        </w:tc>
        <w:tc>
          <w:tcPr>
            <w:tcW w:w="1713" w:type="dxa"/>
            <w:shd w:val="clear" w:color="000000" w:fill="F2F2F2"/>
            <w:vAlign w:val="center"/>
            <w:hideMark/>
          </w:tcPr>
          <w:p w14:paraId="654304ED" w14:textId="77777777" w:rsidR="00766FBC" w:rsidRPr="00766FBC" w:rsidRDefault="00766FBC" w:rsidP="00766FBC">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2029 წელი</w:t>
            </w:r>
            <w:r w:rsidRPr="00766FBC">
              <w:rPr>
                <w:rFonts w:ascii="Sylfaen" w:eastAsia="Times New Roman" w:hAnsi="Sylfaen" w:cs="Calibri"/>
                <w:color w:val="002060"/>
                <w:sz w:val="20"/>
                <w:szCs w:val="20"/>
                <w:lang w:val="en-GB" w:eastAsia="en-GB"/>
              </w:rPr>
              <w:br/>
              <w:t>პროგნოზი</w:t>
            </w:r>
          </w:p>
        </w:tc>
      </w:tr>
      <w:tr w:rsidR="005C45DC" w:rsidRPr="005C45DC" w14:paraId="16A4AB3E" w14:textId="77777777" w:rsidTr="00977B29">
        <w:trPr>
          <w:trHeight w:val="690"/>
        </w:trPr>
        <w:tc>
          <w:tcPr>
            <w:tcW w:w="731" w:type="dxa"/>
            <w:shd w:val="clear" w:color="000000" w:fill="FFFFFF"/>
            <w:vAlign w:val="center"/>
            <w:hideMark/>
          </w:tcPr>
          <w:p w14:paraId="254D25E2" w14:textId="77777777" w:rsidR="00766FBC" w:rsidRPr="00766FBC" w:rsidRDefault="00766FBC" w:rsidP="00766FBC">
            <w:pPr>
              <w:spacing w:after="0" w:line="240" w:lineRule="auto"/>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06 05</w:t>
            </w:r>
          </w:p>
        </w:tc>
        <w:tc>
          <w:tcPr>
            <w:tcW w:w="4509" w:type="dxa"/>
            <w:gridSpan w:val="3"/>
            <w:shd w:val="clear" w:color="000000" w:fill="FFFFFF"/>
            <w:vAlign w:val="center"/>
            <w:hideMark/>
          </w:tcPr>
          <w:p w14:paraId="1BB307C0" w14:textId="77777777" w:rsidR="00766FBC" w:rsidRPr="00766FBC" w:rsidRDefault="00766FBC" w:rsidP="00766FBC">
            <w:pPr>
              <w:spacing w:after="0" w:line="240" w:lineRule="auto"/>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აფხაზეთის მეცნიერთა მხარდაჭერა</w:t>
            </w:r>
          </w:p>
        </w:tc>
        <w:tc>
          <w:tcPr>
            <w:tcW w:w="1418" w:type="dxa"/>
            <w:shd w:val="clear" w:color="auto" w:fill="auto"/>
            <w:vAlign w:val="center"/>
            <w:hideMark/>
          </w:tcPr>
          <w:p w14:paraId="3E3D1084"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4950</w:t>
            </w:r>
          </w:p>
        </w:tc>
        <w:tc>
          <w:tcPr>
            <w:tcW w:w="1417" w:type="dxa"/>
            <w:shd w:val="clear" w:color="auto" w:fill="auto"/>
            <w:vAlign w:val="center"/>
            <w:hideMark/>
          </w:tcPr>
          <w:p w14:paraId="47AF6188"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10000</w:t>
            </w:r>
          </w:p>
        </w:tc>
        <w:tc>
          <w:tcPr>
            <w:tcW w:w="1134" w:type="dxa"/>
            <w:shd w:val="clear" w:color="auto" w:fill="auto"/>
            <w:vAlign w:val="center"/>
            <w:hideMark/>
          </w:tcPr>
          <w:p w14:paraId="2E3D867C"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20000</w:t>
            </w:r>
          </w:p>
        </w:tc>
        <w:tc>
          <w:tcPr>
            <w:tcW w:w="1701" w:type="dxa"/>
            <w:shd w:val="clear" w:color="auto" w:fill="auto"/>
            <w:vAlign w:val="center"/>
            <w:hideMark/>
          </w:tcPr>
          <w:p w14:paraId="095D01FE"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20000</w:t>
            </w:r>
          </w:p>
        </w:tc>
        <w:tc>
          <w:tcPr>
            <w:tcW w:w="1597" w:type="dxa"/>
            <w:shd w:val="clear" w:color="auto" w:fill="auto"/>
            <w:vAlign w:val="center"/>
            <w:hideMark/>
          </w:tcPr>
          <w:p w14:paraId="50221090"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20000</w:t>
            </w:r>
          </w:p>
        </w:tc>
        <w:tc>
          <w:tcPr>
            <w:tcW w:w="1713" w:type="dxa"/>
            <w:shd w:val="clear" w:color="auto" w:fill="auto"/>
            <w:vAlign w:val="center"/>
            <w:hideMark/>
          </w:tcPr>
          <w:p w14:paraId="45E2535B"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20000</w:t>
            </w:r>
          </w:p>
        </w:tc>
      </w:tr>
      <w:tr w:rsidR="005C45DC" w:rsidRPr="005C45DC" w14:paraId="3E65E043" w14:textId="77777777" w:rsidTr="00977B29">
        <w:trPr>
          <w:trHeight w:val="465"/>
        </w:trPr>
        <w:tc>
          <w:tcPr>
            <w:tcW w:w="5240" w:type="dxa"/>
            <w:gridSpan w:val="4"/>
            <w:shd w:val="clear" w:color="000000" w:fill="FFFFFF"/>
            <w:vAlign w:val="center"/>
            <w:hideMark/>
          </w:tcPr>
          <w:p w14:paraId="464A338D"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მათ შორის კაპიტალური პროგრამები</w:t>
            </w:r>
          </w:p>
        </w:tc>
        <w:tc>
          <w:tcPr>
            <w:tcW w:w="1418" w:type="dxa"/>
            <w:shd w:val="clear" w:color="000000" w:fill="FFFFFF"/>
            <w:vAlign w:val="center"/>
            <w:hideMark/>
          </w:tcPr>
          <w:p w14:paraId="27A893BF" w14:textId="77777777" w:rsidR="00766FBC" w:rsidRPr="00766FBC" w:rsidRDefault="00766FBC" w:rsidP="00766FBC">
            <w:pPr>
              <w:spacing w:after="0" w:line="240" w:lineRule="auto"/>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 </w:t>
            </w:r>
          </w:p>
        </w:tc>
        <w:tc>
          <w:tcPr>
            <w:tcW w:w="1417" w:type="dxa"/>
            <w:shd w:val="clear" w:color="000000" w:fill="FFFFFF"/>
            <w:vAlign w:val="center"/>
            <w:hideMark/>
          </w:tcPr>
          <w:p w14:paraId="0938D2F8" w14:textId="77777777" w:rsidR="00766FBC" w:rsidRPr="00766FBC" w:rsidRDefault="00766FBC" w:rsidP="00766FBC">
            <w:pPr>
              <w:spacing w:after="0" w:line="240" w:lineRule="auto"/>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 </w:t>
            </w:r>
          </w:p>
        </w:tc>
        <w:tc>
          <w:tcPr>
            <w:tcW w:w="1134" w:type="dxa"/>
            <w:shd w:val="clear" w:color="000000" w:fill="FFFFFF"/>
            <w:vAlign w:val="center"/>
            <w:hideMark/>
          </w:tcPr>
          <w:p w14:paraId="640219A2" w14:textId="77777777" w:rsidR="00766FBC" w:rsidRPr="00766FBC" w:rsidRDefault="00766FBC" w:rsidP="00766FBC">
            <w:pPr>
              <w:spacing w:after="0" w:line="240" w:lineRule="auto"/>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 </w:t>
            </w:r>
          </w:p>
        </w:tc>
        <w:tc>
          <w:tcPr>
            <w:tcW w:w="1701" w:type="dxa"/>
            <w:shd w:val="clear" w:color="000000" w:fill="FFFFFF"/>
            <w:vAlign w:val="center"/>
            <w:hideMark/>
          </w:tcPr>
          <w:p w14:paraId="3F9E35C4" w14:textId="77777777" w:rsidR="00766FBC" w:rsidRPr="00766FBC" w:rsidRDefault="00766FBC" w:rsidP="00766FBC">
            <w:pPr>
              <w:spacing w:after="0" w:line="240" w:lineRule="auto"/>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 </w:t>
            </w:r>
          </w:p>
        </w:tc>
        <w:tc>
          <w:tcPr>
            <w:tcW w:w="1597" w:type="dxa"/>
            <w:shd w:val="clear" w:color="000000" w:fill="FFFFFF"/>
            <w:vAlign w:val="center"/>
            <w:hideMark/>
          </w:tcPr>
          <w:p w14:paraId="338178D8" w14:textId="77777777" w:rsidR="00766FBC" w:rsidRPr="00766FBC" w:rsidRDefault="00766FBC" w:rsidP="00766FBC">
            <w:pPr>
              <w:spacing w:after="0" w:line="240" w:lineRule="auto"/>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 </w:t>
            </w:r>
          </w:p>
        </w:tc>
        <w:tc>
          <w:tcPr>
            <w:tcW w:w="1713" w:type="dxa"/>
            <w:shd w:val="clear" w:color="000000" w:fill="FFFFFF"/>
            <w:vAlign w:val="center"/>
            <w:hideMark/>
          </w:tcPr>
          <w:p w14:paraId="0905CBBE" w14:textId="77777777" w:rsidR="00766FBC" w:rsidRPr="00766FBC" w:rsidRDefault="00766FBC" w:rsidP="00766FBC">
            <w:pPr>
              <w:spacing w:after="0" w:line="240" w:lineRule="auto"/>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 </w:t>
            </w:r>
          </w:p>
        </w:tc>
      </w:tr>
      <w:tr w:rsidR="005C45DC" w:rsidRPr="00766FBC" w14:paraId="29F5E8C7" w14:textId="77777777" w:rsidTr="00766FBC">
        <w:trPr>
          <w:trHeight w:val="420"/>
        </w:trPr>
        <w:tc>
          <w:tcPr>
            <w:tcW w:w="14220" w:type="dxa"/>
            <w:gridSpan w:val="10"/>
            <w:shd w:val="clear" w:color="000000" w:fill="F2F2F2"/>
            <w:vAlign w:val="center"/>
            <w:hideMark/>
          </w:tcPr>
          <w:p w14:paraId="65593292"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შეფასების ინდიკატორი</w:t>
            </w:r>
          </w:p>
        </w:tc>
      </w:tr>
      <w:tr w:rsidR="005C45DC" w:rsidRPr="005C45DC" w14:paraId="2DC5D271" w14:textId="77777777" w:rsidTr="00977B29">
        <w:trPr>
          <w:trHeight w:val="1050"/>
        </w:trPr>
        <w:tc>
          <w:tcPr>
            <w:tcW w:w="2110" w:type="dxa"/>
            <w:gridSpan w:val="2"/>
            <w:shd w:val="clear" w:color="000000" w:fill="F2F2F2"/>
            <w:vAlign w:val="center"/>
            <w:hideMark/>
          </w:tcPr>
          <w:p w14:paraId="59EFD6AF"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საბოლოო შედეგი</w:t>
            </w:r>
          </w:p>
        </w:tc>
        <w:tc>
          <w:tcPr>
            <w:tcW w:w="1713" w:type="dxa"/>
            <w:shd w:val="clear" w:color="000000" w:fill="F2F2F2"/>
            <w:vAlign w:val="center"/>
            <w:hideMark/>
          </w:tcPr>
          <w:p w14:paraId="610BE0D9"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2025 წელი საბაზისო</w:t>
            </w:r>
          </w:p>
        </w:tc>
        <w:tc>
          <w:tcPr>
            <w:tcW w:w="1417" w:type="dxa"/>
            <w:shd w:val="clear" w:color="000000" w:fill="F2F2F2"/>
            <w:vAlign w:val="center"/>
            <w:hideMark/>
          </w:tcPr>
          <w:p w14:paraId="1FBDC68A"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2026 წელი</w:t>
            </w:r>
          </w:p>
        </w:tc>
        <w:tc>
          <w:tcPr>
            <w:tcW w:w="1418" w:type="dxa"/>
            <w:shd w:val="clear" w:color="000000" w:fill="F2F2F2"/>
            <w:vAlign w:val="center"/>
            <w:hideMark/>
          </w:tcPr>
          <w:p w14:paraId="4E767094"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2027 წელი</w:t>
            </w:r>
          </w:p>
        </w:tc>
        <w:tc>
          <w:tcPr>
            <w:tcW w:w="1417" w:type="dxa"/>
            <w:shd w:val="clear" w:color="000000" w:fill="F2F2F2"/>
            <w:vAlign w:val="center"/>
            <w:hideMark/>
          </w:tcPr>
          <w:p w14:paraId="30C9AC71"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2028 წელი</w:t>
            </w:r>
          </w:p>
        </w:tc>
        <w:tc>
          <w:tcPr>
            <w:tcW w:w="1134" w:type="dxa"/>
            <w:shd w:val="clear" w:color="000000" w:fill="F2F2F2"/>
            <w:vAlign w:val="center"/>
            <w:hideMark/>
          </w:tcPr>
          <w:p w14:paraId="43E93A40"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2029 წელი</w:t>
            </w:r>
          </w:p>
        </w:tc>
        <w:tc>
          <w:tcPr>
            <w:tcW w:w="1701" w:type="dxa"/>
            <w:shd w:val="clear" w:color="000000" w:fill="F2F2F2"/>
            <w:vAlign w:val="center"/>
            <w:hideMark/>
          </w:tcPr>
          <w:p w14:paraId="656C82DD"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სტრატეგიული მიზანი</w:t>
            </w:r>
          </w:p>
        </w:tc>
        <w:tc>
          <w:tcPr>
            <w:tcW w:w="1597" w:type="dxa"/>
            <w:shd w:val="clear" w:color="000000" w:fill="F2F2F2"/>
            <w:vAlign w:val="center"/>
            <w:hideMark/>
          </w:tcPr>
          <w:p w14:paraId="0EE53B6B"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2026 წლის ცდომილების ალბათობა (%)</w:t>
            </w:r>
          </w:p>
        </w:tc>
        <w:tc>
          <w:tcPr>
            <w:tcW w:w="1713" w:type="dxa"/>
            <w:shd w:val="clear" w:color="000000" w:fill="F2F2F2"/>
            <w:vAlign w:val="center"/>
            <w:hideMark/>
          </w:tcPr>
          <w:p w14:paraId="0B253744"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რისკი</w:t>
            </w:r>
          </w:p>
        </w:tc>
      </w:tr>
      <w:tr w:rsidR="005C45DC" w:rsidRPr="005C45DC" w14:paraId="4B7752AF" w14:textId="77777777" w:rsidTr="00977B29">
        <w:trPr>
          <w:trHeight w:val="1500"/>
        </w:trPr>
        <w:tc>
          <w:tcPr>
            <w:tcW w:w="2110" w:type="dxa"/>
            <w:gridSpan w:val="2"/>
            <w:shd w:val="clear" w:color="000000" w:fill="FFFFFF"/>
            <w:vAlign w:val="center"/>
            <w:hideMark/>
          </w:tcPr>
          <w:p w14:paraId="19270F5F" w14:textId="77777777" w:rsidR="00766FBC" w:rsidRPr="00766FBC" w:rsidRDefault="00766FBC" w:rsidP="00766FBC">
            <w:pPr>
              <w:spacing w:after="0" w:line="240" w:lineRule="auto"/>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lastRenderedPageBreak/>
              <w:t>მნიშვნელოვანი სამენციერო ნაშრომის გამოცემა</w:t>
            </w:r>
          </w:p>
        </w:tc>
        <w:tc>
          <w:tcPr>
            <w:tcW w:w="1713" w:type="dxa"/>
            <w:shd w:val="clear" w:color="auto" w:fill="auto"/>
            <w:vAlign w:val="center"/>
            <w:hideMark/>
          </w:tcPr>
          <w:p w14:paraId="0A856C95" w14:textId="77777777" w:rsidR="00766FBC" w:rsidRPr="00766FBC" w:rsidRDefault="00766FBC" w:rsidP="00766FBC">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7</w:t>
            </w:r>
          </w:p>
        </w:tc>
        <w:tc>
          <w:tcPr>
            <w:tcW w:w="1417" w:type="dxa"/>
            <w:shd w:val="clear" w:color="auto" w:fill="auto"/>
            <w:vAlign w:val="center"/>
            <w:hideMark/>
          </w:tcPr>
          <w:p w14:paraId="3BA34507" w14:textId="77777777" w:rsidR="00766FBC" w:rsidRPr="00766FBC" w:rsidRDefault="00766FBC" w:rsidP="00766FBC">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7</w:t>
            </w:r>
          </w:p>
        </w:tc>
        <w:tc>
          <w:tcPr>
            <w:tcW w:w="1418" w:type="dxa"/>
            <w:shd w:val="clear" w:color="000000" w:fill="FFFFFF"/>
            <w:vAlign w:val="center"/>
            <w:hideMark/>
          </w:tcPr>
          <w:p w14:paraId="019C0087" w14:textId="77777777" w:rsidR="00766FBC" w:rsidRPr="00766FBC" w:rsidRDefault="00766FBC" w:rsidP="00766FBC">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7</w:t>
            </w:r>
          </w:p>
        </w:tc>
        <w:tc>
          <w:tcPr>
            <w:tcW w:w="1417" w:type="dxa"/>
            <w:shd w:val="clear" w:color="000000" w:fill="FFFFFF"/>
            <w:vAlign w:val="center"/>
            <w:hideMark/>
          </w:tcPr>
          <w:p w14:paraId="58CCEC7F" w14:textId="77777777" w:rsidR="00766FBC" w:rsidRPr="00766FBC" w:rsidRDefault="00766FBC" w:rsidP="00766FBC">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7</w:t>
            </w:r>
          </w:p>
        </w:tc>
        <w:tc>
          <w:tcPr>
            <w:tcW w:w="1134" w:type="dxa"/>
            <w:shd w:val="clear" w:color="000000" w:fill="FFFFFF"/>
            <w:vAlign w:val="center"/>
            <w:hideMark/>
          </w:tcPr>
          <w:p w14:paraId="4899997B" w14:textId="77777777" w:rsidR="00766FBC" w:rsidRPr="00766FBC" w:rsidRDefault="00766FBC" w:rsidP="00766FBC">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7</w:t>
            </w:r>
          </w:p>
        </w:tc>
        <w:tc>
          <w:tcPr>
            <w:tcW w:w="1701" w:type="dxa"/>
            <w:shd w:val="clear" w:color="000000" w:fill="FFFFFF"/>
            <w:vAlign w:val="center"/>
            <w:hideMark/>
          </w:tcPr>
          <w:p w14:paraId="47A1E4B7" w14:textId="77777777" w:rsidR="00766FBC" w:rsidRPr="00766FBC" w:rsidRDefault="00766FBC" w:rsidP="00766FBC">
            <w:pPr>
              <w:spacing w:after="0" w:line="240" w:lineRule="auto"/>
              <w:jc w:val="center"/>
              <w:rPr>
                <w:rFonts w:ascii="Sylfaen" w:eastAsia="Times New Roman" w:hAnsi="Sylfaen" w:cs="Calibri"/>
                <w:color w:val="002060"/>
                <w:sz w:val="18"/>
                <w:szCs w:val="18"/>
                <w:lang w:val="en-GB" w:eastAsia="en-GB"/>
              </w:rPr>
            </w:pPr>
            <w:r w:rsidRPr="00766FBC">
              <w:rPr>
                <w:rFonts w:ascii="Sylfaen" w:eastAsia="Times New Roman" w:hAnsi="Sylfaen" w:cs="Calibri"/>
                <w:color w:val="002060"/>
                <w:sz w:val="18"/>
                <w:szCs w:val="18"/>
                <w:lang w:val="en-GB" w:eastAsia="en-GB"/>
              </w:rPr>
              <w:t>აფხაზეთის თემაზე მნიშვნელოვანი სამეცნიერო ნაშრომების გამოცემა</w:t>
            </w:r>
          </w:p>
        </w:tc>
        <w:tc>
          <w:tcPr>
            <w:tcW w:w="1597" w:type="dxa"/>
            <w:shd w:val="clear" w:color="000000" w:fill="FFFFFF"/>
            <w:vAlign w:val="center"/>
            <w:hideMark/>
          </w:tcPr>
          <w:p w14:paraId="28D022F0" w14:textId="42CE35B7" w:rsidR="00766FBC" w:rsidRPr="00766FBC" w:rsidRDefault="00A85EDD" w:rsidP="00766FBC">
            <w:pPr>
              <w:spacing w:after="0" w:line="240" w:lineRule="auto"/>
              <w:jc w:val="center"/>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2</w:t>
            </w:r>
            <w:r w:rsidR="00766FBC" w:rsidRPr="00766FBC">
              <w:rPr>
                <w:rFonts w:ascii="Sylfaen" w:eastAsia="Times New Roman" w:hAnsi="Sylfaen" w:cs="Calibri"/>
                <w:color w:val="002060"/>
                <w:sz w:val="20"/>
                <w:szCs w:val="20"/>
                <w:lang w:val="en-GB" w:eastAsia="en-GB"/>
              </w:rPr>
              <w:t>0%</w:t>
            </w:r>
          </w:p>
        </w:tc>
        <w:tc>
          <w:tcPr>
            <w:tcW w:w="1713" w:type="dxa"/>
            <w:shd w:val="clear" w:color="000000" w:fill="FFFFFF"/>
            <w:vAlign w:val="center"/>
            <w:hideMark/>
          </w:tcPr>
          <w:p w14:paraId="53D91E96" w14:textId="77777777" w:rsidR="00766FBC" w:rsidRPr="00766FBC" w:rsidRDefault="00766FBC" w:rsidP="00766FBC">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განაცხადების რაოდენობა</w:t>
            </w:r>
          </w:p>
        </w:tc>
      </w:tr>
      <w:tr w:rsidR="005C45DC" w:rsidRPr="005C45DC" w14:paraId="2D29862E" w14:textId="77777777" w:rsidTr="00977B29">
        <w:trPr>
          <w:trHeight w:val="1800"/>
        </w:trPr>
        <w:tc>
          <w:tcPr>
            <w:tcW w:w="2110" w:type="dxa"/>
            <w:gridSpan w:val="2"/>
            <w:shd w:val="clear" w:color="000000" w:fill="FFFFFF"/>
            <w:vAlign w:val="center"/>
            <w:hideMark/>
          </w:tcPr>
          <w:p w14:paraId="3BABD685" w14:textId="77777777" w:rsidR="00766FBC" w:rsidRPr="00766FBC" w:rsidRDefault="00766FBC" w:rsidP="00766FBC">
            <w:pPr>
              <w:spacing w:after="0" w:line="240" w:lineRule="auto"/>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დოქტორანტურის სტუდენტთა დაფინანსება</w:t>
            </w:r>
          </w:p>
        </w:tc>
        <w:tc>
          <w:tcPr>
            <w:tcW w:w="1713" w:type="dxa"/>
            <w:shd w:val="clear" w:color="auto" w:fill="auto"/>
            <w:vAlign w:val="center"/>
            <w:hideMark/>
          </w:tcPr>
          <w:p w14:paraId="4A518914" w14:textId="77777777" w:rsidR="00766FBC" w:rsidRPr="00766FBC" w:rsidRDefault="00766FBC" w:rsidP="00766FBC">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10</w:t>
            </w:r>
          </w:p>
        </w:tc>
        <w:tc>
          <w:tcPr>
            <w:tcW w:w="1417" w:type="dxa"/>
            <w:shd w:val="clear" w:color="auto" w:fill="auto"/>
            <w:vAlign w:val="center"/>
            <w:hideMark/>
          </w:tcPr>
          <w:p w14:paraId="35049929" w14:textId="77777777" w:rsidR="00766FBC" w:rsidRPr="00766FBC" w:rsidRDefault="00766FBC" w:rsidP="00766FBC">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10</w:t>
            </w:r>
          </w:p>
        </w:tc>
        <w:tc>
          <w:tcPr>
            <w:tcW w:w="1418" w:type="dxa"/>
            <w:shd w:val="clear" w:color="000000" w:fill="FFFFFF"/>
            <w:vAlign w:val="center"/>
            <w:hideMark/>
          </w:tcPr>
          <w:p w14:paraId="0C748C05" w14:textId="77777777" w:rsidR="00766FBC" w:rsidRPr="00766FBC" w:rsidRDefault="00766FBC" w:rsidP="00766FBC">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10</w:t>
            </w:r>
          </w:p>
        </w:tc>
        <w:tc>
          <w:tcPr>
            <w:tcW w:w="1417" w:type="dxa"/>
            <w:shd w:val="clear" w:color="000000" w:fill="FFFFFF"/>
            <w:vAlign w:val="center"/>
            <w:hideMark/>
          </w:tcPr>
          <w:p w14:paraId="6E2C5249" w14:textId="77777777" w:rsidR="00766FBC" w:rsidRPr="00766FBC" w:rsidRDefault="00766FBC" w:rsidP="00766FBC">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10</w:t>
            </w:r>
          </w:p>
        </w:tc>
        <w:tc>
          <w:tcPr>
            <w:tcW w:w="1134" w:type="dxa"/>
            <w:shd w:val="clear" w:color="000000" w:fill="FFFFFF"/>
            <w:vAlign w:val="center"/>
            <w:hideMark/>
          </w:tcPr>
          <w:p w14:paraId="355DBCBF" w14:textId="77777777" w:rsidR="00766FBC" w:rsidRPr="00766FBC" w:rsidRDefault="00766FBC" w:rsidP="00766FBC">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10</w:t>
            </w:r>
          </w:p>
        </w:tc>
        <w:tc>
          <w:tcPr>
            <w:tcW w:w="1701" w:type="dxa"/>
            <w:shd w:val="clear" w:color="000000" w:fill="FFFFFF"/>
            <w:vAlign w:val="center"/>
            <w:hideMark/>
          </w:tcPr>
          <w:p w14:paraId="681EB989" w14:textId="4DA705C4" w:rsidR="00766FBC" w:rsidRPr="00766FBC" w:rsidRDefault="00A85EDD" w:rsidP="00766FBC">
            <w:pPr>
              <w:spacing w:after="0" w:line="240" w:lineRule="auto"/>
              <w:jc w:val="center"/>
              <w:rPr>
                <w:rFonts w:ascii="Sylfaen" w:eastAsia="Times New Roman" w:hAnsi="Sylfaen" w:cs="Calibri"/>
                <w:color w:val="002060"/>
                <w:sz w:val="18"/>
                <w:szCs w:val="18"/>
                <w:lang w:val="en-GB" w:eastAsia="en-GB"/>
              </w:rPr>
            </w:pPr>
            <w:r w:rsidRPr="00A85EDD">
              <w:rPr>
                <w:rFonts w:ascii="Sylfaen" w:eastAsia="Times New Roman" w:hAnsi="Sylfaen" w:cs="Calibri"/>
                <w:color w:val="002060"/>
                <w:sz w:val="18"/>
                <w:szCs w:val="18"/>
                <w:lang w:val="en-GB" w:eastAsia="en-GB"/>
              </w:rPr>
              <w:t>'მეტი სტუდენტისათვის განათლების მიღებაში ხელშეწყობა</w:t>
            </w:r>
          </w:p>
        </w:tc>
        <w:tc>
          <w:tcPr>
            <w:tcW w:w="1597" w:type="dxa"/>
            <w:shd w:val="clear" w:color="000000" w:fill="FFFFFF"/>
            <w:vAlign w:val="center"/>
            <w:hideMark/>
          </w:tcPr>
          <w:p w14:paraId="7DC0A7EA" w14:textId="77777777" w:rsidR="00766FBC" w:rsidRPr="00766FBC" w:rsidRDefault="00766FBC" w:rsidP="00766FBC">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30%</w:t>
            </w:r>
          </w:p>
        </w:tc>
        <w:tc>
          <w:tcPr>
            <w:tcW w:w="1713" w:type="dxa"/>
            <w:shd w:val="clear" w:color="000000" w:fill="FFFFFF"/>
            <w:vAlign w:val="center"/>
            <w:hideMark/>
          </w:tcPr>
          <w:p w14:paraId="62F6B278" w14:textId="77777777" w:rsidR="00766FBC" w:rsidRPr="00766FBC" w:rsidRDefault="00766FBC" w:rsidP="00766FBC">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განაცხადების რაოდენობა</w:t>
            </w:r>
          </w:p>
        </w:tc>
      </w:tr>
    </w:tbl>
    <w:p w14:paraId="28F3C374" w14:textId="77777777" w:rsidR="00543B64" w:rsidRDefault="00543B64" w:rsidP="007D7D90">
      <w:pPr>
        <w:jc w:val="right"/>
        <w:rPr>
          <w:rFonts w:ascii="Sylfaen" w:hAnsi="Sylfaen"/>
          <w:color w:val="002060"/>
          <w:sz w:val="20"/>
          <w:szCs w:val="20"/>
          <w:lang w:val="ka-GE"/>
        </w:rPr>
      </w:pPr>
      <w:bookmarkStart w:id="0" w:name="_Hlk229658000"/>
    </w:p>
    <w:p w14:paraId="0C930123" w14:textId="77777777" w:rsidR="00543B64" w:rsidRDefault="00543B64" w:rsidP="007D7D90">
      <w:pPr>
        <w:jc w:val="right"/>
        <w:rPr>
          <w:rFonts w:ascii="Sylfaen" w:hAnsi="Sylfaen"/>
          <w:color w:val="002060"/>
          <w:sz w:val="20"/>
          <w:szCs w:val="20"/>
          <w:lang w:val="ka-GE"/>
        </w:rPr>
      </w:pPr>
    </w:p>
    <w:p w14:paraId="76CE82B5" w14:textId="77777777" w:rsidR="00094C0F" w:rsidRDefault="00094C0F" w:rsidP="007D7D90">
      <w:pPr>
        <w:jc w:val="right"/>
        <w:rPr>
          <w:rFonts w:ascii="Sylfaen" w:hAnsi="Sylfaen"/>
          <w:color w:val="002060"/>
          <w:sz w:val="20"/>
          <w:szCs w:val="20"/>
          <w:lang w:val="ka-GE"/>
        </w:rPr>
      </w:pPr>
    </w:p>
    <w:p w14:paraId="2A37B545" w14:textId="77777777" w:rsidR="00094C0F" w:rsidRDefault="00094C0F" w:rsidP="007D7D90">
      <w:pPr>
        <w:jc w:val="right"/>
        <w:rPr>
          <w:rFonts w:ascii="Sylfaen" w:hAnsi="Sylfaen"/>
          <w:color w:val="002060"/>
          <w:sz w:val="20"/>
          <w:szCs w:val="20"/>
          <w:lang w:val="ka-GE"/>
        </w:rPr>
      </w:pPr>
    </w:p>
    <w:p w14:paraId="3525A270" w14:textId="77777777" w:rsidR="00094C0F" w:rsidRDefault="00094C0F" w:rsidP="007D7D90">
      <w:pPr>
        <w:jc w:val="right"/>
        <w:rPr>
          <w:rFonts w:ascii="Sylfaen" w:hAnsi="Sylfaen"/>
          <w:color w:val="002060"/>
          <w:sz w:val="20"/>
          <w:szCs w:val="20"/>
          <w:lang w:val="ka-GE"/>
        </w:rPr>
      </w:pPr>
    </w:p>
    <w:p w14:paraId="398D75F1" w14:textId="77777777" w:rsidR="00094C0F" w:rsidRDefault="00094C0F" w:rsidP="007D7D90">
      <w:pPr>
        <w:jc w:val="right"/>
        <w:rPr>
          <w:rFonts w:ascii="Sylfaen" w:hAnsi="Sylfaen"/>
          <w:color w:val="002060"/>
          <w:sz w:val="20"/>
          <w:szCs w:val="20"/>
          <w:lang w:val="ka-GE"/>
        </w:rPr>
      </w:pPr>
    </w:p>
    <w:p w14:paraId="7C0073DB" w14:textId="7FD56B97" w:rsidR="007D7D90" w:rsidRPr="005C45DC" w:rsidRDefault="007D7D90" w:rsidP="007D7D90">
      <w:pPr>
        <w:jc w:val="right"/>
        <w:rPr>
          <w:rFonts w:ascii="Sylfaen" w:hAnsi="Sylfaen"/>
          <w:color w:val="002060"/>
        </w:rPr>
      </w:pPr>
      <w:r w:rsidRPr="005C45DC">
        <w:rPr>
          <w:rFonts w:ascii="Sylfaen" w:hAnsi="Sylfaen"/>
          <w:color w:val="002060"/>
          <w:sz w:val="20"/>
          <w:szCs w:val="20"/>
          <w:lang w:val="ka-GE"/>
        </w:rPr>
        <w:t>დანართი N2-1</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88"/>
        <w:gridCol w:w="1417"/>
        <w:gridCol w:w="761"/>
        <w:gridCol w:w="1082"/>
        <w:gridCol w:w="1701"/>
        <w:gridCol w:w="1564"/>
        <w:gridCol w:w="1554"/>
        <w:gridCol w:w="1560"/>
        <w:gridCol w:w="1699"/>
        <w:gridCol w:w="1703"/>
      </w:tblGrid>
      <w:tr w:rsidR="0098619E" w:rsidRPr="005C45DC" w14:paraId="52859554" w14:textId="77777777" w:rsidTr="009944A1">
        <w:trPr>
          <w:trHeight w:val="675"/>
        </w:trPr>
        <w:tc>
          <w:tcPr>
            <w:tcW w:w="988" w:type="dxa"/>
            <w:shd w:val="clear" w:color="000000" w:fill="F2F2F2"/>
            <w:vAlign w:val="center"/>
            <w:hideMark/>
          </w:tcPr>
          <w:p w14:paraId="35248157" w14:textId="77777777" w:rsidR="0098619E" w:rsidRPr="00222CC1" w:rsidRDefault="0098619E" w:rsidP="0098619E">
            <w:pPr>
              <w:spacing w:after="0" w:line="240" w:lineRule="auto"/>
              <w:jc w:val="center"/>
              <w:rPr>
                <w:rFonts w:ascii="Sylfaen" w:eastAsia="Times New Roman" w:hAnsi="Sylfaen" w:cs="Calibri"/>
                <w:b/>
                <w:bCs/>
                <w:color w:val="002060"/>
                <w:sz w:val="20"/>
                <w:szCs w:val="20"/>
                <w:lang w:val="en-GB" w:eastAsia="en-GB"/>
              </w:rPr>
            </w:pPr>
            <w:r w:rsidRPr="00222CC1">
              <w:rPr>
                <w:rFonts w:ascii="Sylfaen" w:eastAsia="Times New Roman" w:hAnsi="Sylfaen" w:cs="Calibri"/>
                <w:b/>
                <w:bCs/>
                <w:color w:val="002060"/>
                <w:sz w:val="20"/>
                <w:szCs w:val="20"/>
                <w:lang w:val="en-GB" w:eastAsia="en-GB"/>
              </w:rPr>
              <w:t>კოდი</w:t>
            </w:r>
          </w:p>
        </w:tc>
        <w:tc>
          <w:tcPr>
            <w:tcW w:w="1417" w:type="dxa"/>
            <w:vMerge w:val="restart"/>
            <w:shd w:val="clear" w:color="000000" w:fill="F2F2F2"/>
            <w:vAlign w:val="center"/>
            <w:hideMark/>
          </w:tcPr>
          <w:p w14:paraId="5482A70B" w14:textId="77777777" w:rsidR="0098619E" w:rsidRPr="00222CC1" w:rsidRDefault="0098619E" w:rsidP="0098619E">
            <w:pPr>
              <w:spacing w:after="0" w:line="240" w:lineRule="auto"/>
              <w:jc w:val="center"/>
              <w:rPr>
                <w:rFonts w:ascii="Sylfaen" w:eastAsia="Times New Roman" w:hAnsi="Sylfaen" w:cs="Calibri"/>
                <w:b/>
                <w:bCs/>
                <w:color w:val="002060"/>
                <w:sz w:val="20"/>
                <w:szCs w:val="20"/>
                <w:lang w:val="en-GB" w:eastAsia="en-GB"/>
              </w:rPr>
            </w:pPr>
            <w:r w:rsidRPr="00222CC1">
              <w:rPr>
                <w:rFonts w:ascii="Sylfaen" w:eastAsia="Times New Roman" w:hAnsi="Sylfaen" w:cs="Calibri"/>
                <w:b/>
                <w:bCs/>
                <w:color w:val="002060"/>
                <w:sz w:val="20"/>
                <w:szCs w:val="20"/>
                <w:lang w:val="en-GB" w:eastAsia="en-GB"/>
              </w:rPr>
              <w:t xml:space="preserve">პროგრამის დასახელება </w:t>
            </w:r>
          </w:p>
        </w:tc>
        <w:tc>
          <w:tcPr>
            <w:tcW w:w="1843" w:type="dxa"/>
            <w:gridSpan w:val="2"/>
            <w:vMerge w:val="restart"/>
            <w:shd w:val="clear" w:color="000000" w:fill="F2F2F2"/>
            <w:vAlign w:val="center"/>
            <w:hideMark/>
          </w:tcPr>
          <w:p w14:paraId="334F32EE" w14:textId="3E89FC0A" w:rsidR="0098619E" w:rsidRPr="00222CC1" w:rsidRDefault="0098619E" w:rsidP="0098619E">
            <w:pPr>
              <w:spacing w:after="0" w:line="240" w:lineRule="auto"/>
              <w:rPr>
                <w:rFonts w:ascii="Sylfaen" w:eastAsia="Times New Roman" w:hAnsi="Sylfaen" w:cs="Calibri"/>
                <w:b/>
                <w:bCs/>
                <w:color w:val="002060"/>
                <w:sz w:val="20"/>
                <w:szCs w:val="20"/>
                <w:lang w:val="en-GB" w:eastAsia="en-GB"/>
              </w:rPr>
            </w:pPr>
            <w:r w:rsidRPr="00222CC1">
              <w:rPr>
                <w:rFonts w:ascii="Sylfaen" w:eastAsia="Times New Roman" w:hAnsi="Sylfaen" w:cs="Calibri"/>
                <w:b/>
                <w:bCs/>
                <w:color w:val="002060"/>
                <w:sz w:val="20"/>
                <w:szCs w:val="20"/>
                <w:lang w:val="en-GB" w:eastAsia="en-GB"/>
              </w:rPr>
              <w:t>კულტურული ღონისძიებების მხარდაჭერა</w:t>
            </w:r>
          </w:p>
        </w:tc>
        <w:tc>
          <w:tcPr>
            <w:tcW w:w="1701" w:type="dxa"/>
            <w:shd w:val="clear" w:color="000000" w:fill="F2F2F2"/>
            <w:vAlign w:val="center"/>
            <w:hideMark/>
          </w:tcPr>
          <w:p w14:paraId="00619773" w14:textId="77777777" w:rsidR="0098619E" w:rsidRPr="00222CC1" w:rsidRDefault="0098619E" w:rsidP="0098619E">
            <w:pPr>
              <w:spacing w:after="0" w:line="240" w:lineRule="auto"/>
              <w:jc w:val="center"/>
              <w:rPr>
                <w:rFonts w:ascii="Sylfaen" w:eastAsia="Times New Roman" w:hAnsi="Sylfaen" w:cs="Calibri"/>
                <w:b/>
                <w:bCs/>
                <w:color w:val="002060"/>
                <w:sz w:val="20"/>
                <w:szCs w:val="20"/>
                <w:lang w:val="en-GB" w:eastAsia="en-GB"/>
              </w:rPr>
            </w:pPr>
            <w:r w:rsidRPr="00222CC1">
              <w:rPr>
                <w:rFonts w:ascii="Sylfaen" w:eastAsia="Times New Roman" w:hAnsi="Sylfaen" w:cs="Calibri"/>
                <w:b/>
                <w:bCs/>
                <w:color w:val="002060"/>
                <w:sz w:val="20"/>
                <w:szCs w:val="20"/>
                <w:lang w:val="en-GB" w:eastAsia="en-GB"/>
              </w:rPr>
              <w:t xml:space="preserve">2024 წლის ფაქტი </w:t>
            </w:r>
          </w:p>
        </w:tc>
        <w:tc>
          <w:tcPr>
            <w:tcW w:w="1564" w:type="dxa"/>
            <w:shd w:val="clear" w:color="000000" w:fill="F2F2F2"/>
            <w:vAlign w:val="center"/>
            <w:hideMark/>
          </w:tcPr>
          <w:p w14:paraId="3AFBD917" w14:textId="77777777" w:rsidR="0098619E" w:rsidRPr="00222CC1" w:rsidRDefault="0098619E" w:rsidP="0098619E">
            <w:pPr>
              <w:spacing w:after="0" w:line="240" w:lineRule="auto"/>
              <w:jc w:val="center"/>
              <w:rPr>
                <w:rFonts w:ascii="Sylfaen" w:eastAsia="Times New Roman" w:hAnsi="Sylfaen" w:cs="Calibri"/>
                <w:b/>
                <w:bCs/>
                <w:color w:val="002060"/>
                <w:sz w:val="20"/>
                <w:szCs w:val="20"/>
                <w:lang w:val="en-GB" w:eastAsia="en-GB"/>
              </w:rPr>
            </w:pPr>
            <w:r w:rsidRPr="00222CC1">
              <w:rPr>
                <w:rFonts w:ascii="Sylfaen" w:eastAsia="Times New Roman" w:hAnsi="Sylfaen" w:cs="Calibri"/>
                <w:b/>
                <w:bCs/>
                <w:color w:val="002060"/>
                <w:sz w:val="20"/>
                <w:szCs w:val="20"/>
                <w:lang w:val="en-GB" w:eastAsia="en-GB"/>
              </w:rPr>
              <w:t xml:space="preserve">2025 წლის პროგნოზი </w:t>
            </w:r>
          </w:p>
        </w:tc>
        <w:tc>
          <w:tcPr>
            <w:tcW w:w="1554" w:type="dxa"/>
            <w:shd w:val="clear" w:color="000000" w:fill="F2F2F2"/>
            <w:vAlign w:val="center"/>
            <w:hideMark/>
          </w:tcPr>
          <w:p w14:paraId="6AC417AE" w14:textId="77777777" w:rsidR="0098619E" w:rsidRPr="00222CC1" w:rsidRDefault="0098619E" w:rsidP="0098619E">
            <w:pPr>
              <w:spacing w:after="0" w:line="240" w:lineRule="auto"/>
              <w:jc w:val="center"/>
              <w:rPr>
                <w:rFonts w:ascii="Sylfaen" w:eastAsia="Times New Roman" w:hAnsi="Sylfaen" w:cs="Calibri"/>
                <w:b/>
                <w:bCs/>
                <w:color w:val="002060"/>
                <w:sz w:val="20"/>
                <w:szCs w:val="20"/>
                <w:lang w:val="en-GB" w:eastAsia="en-GB"/>
              </w:rPr>
            </w:pPr>
            <w:r w:rsidRPr="00222CC1">
              <w:rPr>
                <w:rFonts w:ascii="Sylfaen" w:eastAsia="Times New Roman" w:hAnsi="Sylfaen" w:cs="Calibri"/>
                <w:b/>
                <w:bCs/>
                <w:color w:val="002060"/>
                <w:sz w:val="20"/>
                <w:szCs w:val="20"/>
                <w:lang w:val="en-GB" w:eastAsia="en-GB"/>
              </w:rPr>
              <w:t>2026 წელი</w:t>
            </w:r>
            <w:r w:rsidRPr="00222CC1">
              <w:rPr>
                <w:rFonts w:ascii="Sylfaen" w:eastAsia="Times New Roman" w:hAnsi="Sylfaen" w:cs="Calibri"/>
                <w:b/>
                <w:bCs/>
                <w:color w:val="002060"/>
                <w:sz w:val="20"/>
                <w:szCs w:val="20"/>
                <w:lang w:val="en-GB" w:eastAsia="en-GB"/>
              </w:rPr>
              <w:br/>
              <w:t>პროგნოზი</w:t>
            </w:r>
          </w:p>
        </w:tc>
        <w:tc>
          <w:tcPr>
            <w:tcW w:w="1560" w:type="dxa"/>
            <w:shd w:val="clear" w:color="000000" w:fill="F2F2F2"/>
            <w:vAlign w:val="center"/>
            <w:hideMark/>
          </w:tcPr>
          <w:p w14:paraId="7FCD4BA5" w14:textId="77777777" w:rsidR="0098619E" w:rsidRPr="00222CC1" w:rsidRDefault="0098619E" w:rsidP="0098619E">
            <w:pPr>
              <w:spacing w:after="0" w:line="240" w:lineRule="auto"/>
              <w:jc w:val="center"/>
              <w:rPr>
                <w:rFonts w:ascii="Sylfaen" w:eastAsia="Times New Roman" w:hAnsi="Sylfaen" w:cs="Calibri"/>
                <w:b/>
                <w:bCs/>
                <w:color w:val="002060"/>
                <w:sz w:val="20"/>
                <w:szCs w:val="20"/>
                <w:lang w:val="en-GB" w:eastAsia="en-GB"/>
              </w:rPr>
            </w:pPr>
            <w:r w:rsidRPr="00222CC1">
              <w:rPr>
                <w:rFonts w:ascii="Sylfaen" w:eastAsia="Times New Roman" w:hAnsi="Sylfaen" w:cs="Calibri"/>
                <w:b/>
                <w:bCs/>
                <w:color w:val="002060"/>
                <w:sz w:val="20"/>
                <w:szCs w:val="20"/>
                <w:lang w:val="en-GB" w:eastAsia="en-GB"/>
              </w:rPr>
              <w:t>2027 წელი</w:t>
            </w:r>
            <w:r w:rsidRPr="00222CC1">
              <w:rPr>
                <w:rFonts w:ascii="Sylfaen" w:eastAsia="Times New Roman" w:hAnsi="Sylfaen" w:cs="Calibri"/>
                <w:b/>
                <w:bCs/>
                <w:color w:val="002060"/>
                <w:sz w:val="20"/>
                <w:szCs w:val="20"/>
                <w:lang w:val="en-GB" w:eastAsia="en-GB"/>
              </w:rPr>
              <w:br/>
              <w:t>პროგნოზი</w:t>
            </w:r>
          </w:p>
        </w:tc>
        <w:tc>
          <w:tcPr>
            <w:tcW w:w="1699" w:type="dxa"/>
            <w:shd w:val="clear" w:color="000000" w:fill="F2F2F2"/>
            <w:vAlign w:val="center"/>
            <w:hideMark/>
          </w:tcPr>
          <w:p w14:paraId="01DBE631" w14:textId="77777777" w:rsidR="0098619E" w:rsidRPr="00222CC1" w:rsidRDefault="0098619E" w:rsidP="0098619E">
            <w:pPr>
              <w:spacing w:after="0" w:line="240" w:lineRule="auto"/>
              <w:jc w:val="center"/>
              <w:rPr>
                <w:rFonts w:ascii="Sylfaen" w:eastAsia="Times New Roman" w:hAnsi="Sylfaen" w:cs="Calibri"/>
                <w:b/>
                <w:bCs/>
                <w:color w:val="002060"/>
                <w:sz w:val="20"/>
                <w:szCs w:val="20"/>
                <w:lang w:val="en-GB" w:eastAsia="en-GB"/>
              </w:rPr>
            </w:pPr>
            <w:r w:rsidRPr="00222CC1">
              <w:rPr>
                <w:rFonts w:ascii="Sylfaen" w:eastAsia="Times New Roman" w:hAnsi="Sylfaen" w:cs="Calibri"/>
                <w:b/>
                <w:bCs/>
                <w:color w:val="002060"/>
                <w:sz w:val="20"/>
                <w:szCs w:val="20"/>
                <w:lang w:val="en-GB" w:eastAsia="en-GB"/>
              </w:rPr>
              <w:t>2028 წელი</w:t>
            </w:r>
            <w:r w:rsidRPr="00222CC1">
              <w:rPr>
                <w:rFonts w:ascii="Sylfaen" w:eastAsia="Times New Roman" w:hAnsi="Sylfaen" w:cs="Calibri"/>
                <w:b/>
                <w:bCs/>
                <w:color w:val="002060"/>
                <w:sz w:val="20"/>
                <w:szCs w:val="20"/>
                <w:lang w:val="en-GB" w:eastAsia="en-GB"/>
              </w:rPr>
              <w:br/>
              <w:t>პროგნოზი</w:t>
            </w:r>
          </w:p>
        </w:tc>
        <w:tc>
          <w:tcPr>
            <w:tcW w:w="1703" w:type="dxa"/>
            <w:shd w:val="clear" w:color="000000" w:fill="F2F2F2"/>
            <w:vAlign w:val="center"/>
            <w:hideMark/>
          </w:tcPr>
          <w:p w14:paraId="6C1A92FB" w14:textId="77777777" w:rsidR="0098619E" w:rsidRPr="00222CC1" w:rsidRDefault="0098619E" w:rsidP="0098619E">
            <w:pPr>
              <w:spacing w:after="0" w:line="240" w:lineRule="auto"/>
              <w:jc w:val="center"/>
              <w:rPr>
                <w:rFonts w:ascii="Sylfaen" w:eastAsia="Times New Roman" w:hAnsi="Sylfaen" w:cs="Calibri"/>
                <w:b/>
                <w:bCs/>
                <w:color w:val="002060"/>
                <w:sz w:val="20"/>
                <w:szCs w:val="20"/>
                <w:lang w:val="en-GB" w:eastAsia="en-GB"/>
              </w:rPr>
            </w:pPr>
            <w:r w:rsidRPr="00222CC1">
              <w:rPr>
                <w:rFonts w:ascii="Sylfaen" w:eastAsia="Times New Roman" w:hAnsi="Sylfaen" w:cs="Calibri"/>
                <w:b/>
                <w:bCs/>
                <w:color w:val="002060"/>
                <w:sz w:val="20"/>
                <w:szCs w:val="20"/>
                <w:lang w:val="en-GB" w:eastAsia="en-GB"/>
              </w:rPr>
              <w:t>2029 წელი</w:t>
            </w:r>
            <w:r w:rsidRPr="00222CC1">
              <w:rPr>
                <w:rFonts w:ascii="Sylfaen" w:eastAsia="Times New Roman" w:hAnsi="Sylfaen" w:cs="Calibri"/>
                <w:b/>
                <w:bCs/>
                <w:color w:val="002060"/>
                <w:sz w:val="20"/>
                <w:szCs w:val="20"/>
                <w:lang w:val="en-GB" w:eastAsia="en-GB"/>
              </w:rPr>
              <w:br/>
              <w:t>პროგნოზი</w:t>
            </w:r>
          </w:p>
        </w:tc>
      </w:tr>
      <w:tr w:rsidR="00337988" w:rsidRPr="005C45DC" w14:paraId="783B2363" w14:textId="77777777" w:rsidTr="002479EE">
        <w:trPr>
          <w:trHeight w:val="675"/>
        </w:trPr>
        <w:tc>
          <w:tcPr>
            <w:tcW w:w="988" w:type="dxa"/>
            <w:shd w:val="clear" w:color="000000" w:fill="F2F2F2"/>
            <w:vAlign w:val="center"/>
            <w:hideMark/>
          </w:tcPr>
          <w:p w14:paraId="69BEA8E1" w14:textId="573CA778" w:rsidR="00337988" w:rsidRPr="00222CC1" w:rsidRDefault="00337988" w:rsidP="00337988">
            <w:pPr>
              <w:spacing w:after="0" w:line="240" w:lineRule="auto"/>
              <w:jc w:val="center"/>
              <w:rPr>
                <w:rFonts w:ascii="Sylfaen" w:eastAsia="Times New Roman" w:hAnsi="Sylfaen" w:cs="Calibri"/>
                <w:b/>
                <w:bCs/>
                <w:color w:val="002060"/>
                <w:sz w:val="20"/>
                <w:szCs w:val="20"/>
                <w:lang w:val="en-GB" w:eastAsia="en-GB"/>
              </w:rPr>
            </w:pPr>
            <w:r w:rsidRPr="00222CC1">
              <w:rPr>
                <w:rFonts w:ascii="Sylfaen" w:eastAsia="Times New Roman" w:hAnsi="Sylfaen" w:cs="Calibri"/>
                <w:b/>
                <w:bCs/>
                <w:color w:val="002060"/>
                <w:sz w:val="20"/>
                <w:szCs w:val="20"/>
                <w:lang w:val="en-GB" w:eastAsia="en-GB"/>
              </w:rPr>
              <w:t>06 06</w:t>
            </w:r>
          </w:p>
        </w:tc>
        <w:tc>
          <w:tcPr>
            <w:tcW w:w="1417" w:type="dxa"/>
            <w:vMerge/>
            <w:vAlign w:val="center"/>
            <w:hideMark/>
          </w:tcPr>
          <w:p w14:paraId="5261B91F" w14:textId="77777777" w:rsidR="00337988" w:rsidRPr="00222CC1" w:rsidRDefault="00337988" w:rsidP="00337988">
            <w:pPr>
              <w:spacing w:after="0" w:line="240" w:lineRule="auto"/>
              <w:rPr>
                <w:rFonts w:ascii="Sylfaen" w:eastAsia="Times New Roman" w:hAnsi="Sylfaen" w:cs="Calibri"/>
                <w:b/>
                <w:bCs/>
                <w:color w:val="002060"/>
                <w:sz w:val="20"/>
                <w:szCs w:val="20"/>
                <w:lang w:val="en-GB" w:eastAsia="en-GB"/>
              </w:rPr>
            </w:pPr>
          </w:p>
        </w:tc>
        <w:tc>
          <w:tcPr>
            <w:tcW w:w="1843" w:type="dxa"/>
            <w:gridSpan w:val="2"/>
            <w:vMerge/>
            <w:vAlign w:val="center"/>
            <w:hideMark/>
          </w:tcPr>
          <w:p w14:paraId="0A07BDFF" w14:textId="77777777" w:rsidR="00337988" w:rsidRPr="00222CC1" w:rsidRDefault="00337988" w:rsidP="00337988">
            <w:pPr>
              <w:spacing w:after="0" w:line="240" w:lineRule="auto"/>
              <w:rPr>
                <w:rFonts w:ascii="Sylfaen" w:eastAsia="Times New Roman" w:hAnsi="Sylfaen" w:cs="Calibri"/>
                <w:b/>
                <w:bCs/>
                <w:color w:val="002060"/>
                <w:sz w:val="20"/>
                <w:szCs w:val="20"/>
                <w:lang w:val="en-GB" w:eastAsia="en-GB"/>
              </w:rPr>
            </w:pPr>
          </w:p>
        </w:tc>
        <w:tc>
          <w:tcPr>
            <w:tcW w:w="1701" w:type="dxa"/>
            <w:shd w:val="clear" w:color="000000" w:fill="F2F2F2"/>
            <w:vAlign w:val="center"/>
            <w:hideMark/>
          </w:tcPr>
          <w:p w14:paraId="66108A0B" w14:textId="761545A4" w:rsidR="00337988" w:rsidRPr="00222CC1" w:rsidRDefault="00337988" w:rsidP="00337988">
            <w:pPr>
              <w:spacing w:after="0" w:line="240" w:lineRule="auto"/>
              <w:jc w:val="right"/>
              <w:rPr>
                <w:rFonts w:ascii="Sylfaen" w:eastAsia="Times New Roman" w:hAnsi="Sylfaen" w:cs="Calibri"/>
                <w:b/>
                <w:bCs/>
                <w:color w:val="002060"/>
                <w:sz w:val="20"/>
                <w:szCs w:val="20"/>
                <w:lang w:val="en-GB" w:eastAsia="en-GB"/>
              </w:rPr>
            </w:pPr>
            <w:r w:rsidRPr="00222CC1">
              <w:rPr>
                <w:rFonts w:ascii="Sylfaen" w:eastAsia="Times New Roman" w:hAnsi="Sylfaen" w:cs="Calibri"/>
                <w:b/>
                <w:bCs/>
                <w:color w:val="002060"/>
                <w:sz w:val="20"/>
                <w:szCs w:val="20"/>
                <w:lang w:val="en-GB" w:eastAsia="en-GB"/>
              </w:rPr>
              <w:t>0</w:t>
            </w:r>
          </w:p>
        </w:tc>
        <w:tc>
          <w:tcPr>
            <w:tcW w:w="1564" w:type="dxa"/>
            <w:shd w:val="clear" w:color="000000" w:fill="F2F2F2"/>
            <w:vAlign w:val="center"/>
            <w:hideMark/>
          </w:tcPr>
          <w:p w14:paraId="238CC0DC" w14:textId="6E4DAC23" w:rsidR="00337988" w:rsidRPr="00222CC1" w:rsidRDefault="00337988" w:rsidP="00337988">
            <w:pPr>
              <w:spacing w:after="0" w:line="240" w:lineRule="auto"/>
              <w:jc w:val="right"/>
              <w:rPr>
                <w:rFonts w:ascii="Sylfaen" w:eastAsia="Times New Roman" w:hAnsi="Sylfaen" w:cs="Calibri"/>
                <w:b/>
                <w:bCs/>
                <w:color w:val="002060"/>
                <w:sz w:val="20"/>
                <w:szCs w:val="20"/>
                <w:lang w:val="en-GB" w:eastAsia="en-GB"/>
              </w:rPr>
            </w:pPr>
            <w:r w:rsidRPr="00222CC1">
              <w:rPr>
                <w:rFonts w:ascii="Sylfaen" w:eastAsia="Times New Roman" w:hAnsi="Sylfaen" w:cs="Calibri"/>
                <w:b/>
                <w:bCs/>
                <w:color w:val="002060"/>
                <w:sz w:val="20"/>
                <w:szCs w:val="20"/>
                <w:lang w:val="en-GB" w:eastAsia="en-GB"/>
              </w:rPr>
              <w:t>0</w:t>
            </w:r>
          </w:p>
        </w:tc>
        <w:tc>
          <w:tcPr>
            <w:tcW w:w="1554" w:type="dxa"/>
            <w:shd w:val="clear" w:color="000000" w:fill="F2F2F2"/>
            <w:vAlign w:val="center"/>
            <w:hideMark/>
          </w:tcPr>
          <w:p w14:paraId="69CF6ADF" w14:textId="4B14D765" w:rsidR="00337988" w:rsidRPr="00222CC1" w:rsidRDefault="00337988" w:rsidP="00337988">
            <w:pPr>
              <w:spacing w:after="0" w:line="240" w:lineRule="auto"/>
              <w:jc w:val="right"/>
              <w:rPr>
                <w:rFonts w:ascii="Sylfaen" w:eastAsia="Times New Roman" w:hAnsi="Sylfaen" w:cs="Calibri"/>
                <w:b/>
                <w:bCs/>
                <w:color w:val="002060"/>
                <w:sz w:val="20"/>
                <w:szCs w:val="20"/>
                <w:lang w:val="en-GB" w:eastAsia="en-GB"/>
              </w:rPr>
            </w:pPr>
            <w:r w:rsidRPr="00222CC1">
              <w:rPr>
                <w:rFonts w:ascii="Sylfaen" w:eastAsia="Times New Roman" w:hAnsi="Sylfaen" w:cs="Calibri"/>
                <w:b/>
                <w:bCs/>
                <w:color w:val="002060"/>
                <w:sz w:val="20"/>
                <w:szCs w:val="20"/>
                <w:lang w:val="en-GB" w:eastAsia="en-GB"/>
              </w:rPr>
              <w:t>238120</w:t>
            </w:r>
          </w:p>
        </w:tc>
        <w:tc>
          <w:tcPr>
            <w:tcW w:w="1560" w:type="dxa"/>
            <w:shd w:val="clear" w:color="000000" w:fill="F2F2F2"/>
            <w:vAlign w:val="center"/>
            <w:hideMark/>
          </w:tcPr>
          <w:p w14:paraId="5543DAA1" w14:textId="4CC27915" w:rsidR="00337988" w:rsidRPr="00222CC1" w:rsidRDefault="00337988" w:rsidP="00337988">
            <w:pPr>
              <w:spacing w:after="0" w:line="240" w:lineRule="auto"/>
              <w:jc w:val="right"/>
              <w:rPr>
                <w:rFonts w:ascii="Sylfaen" w:eastAsia="Times New Roman" w:hAnsi="Sylfaen" w:cs="Calibri"/>
                <w:b/>
                <w:bCs/>
                <w:color w:val="002060"/>
                <w:sz w:val="20"/>
                <w:szCs w:val="20"/>
                <w:lang w:val="en-GB" w:eastAsia="en-GB"/>
              </w:rPr>
            </w:pPr>
            <w:r w:rsidRPr="00247517">
              <w:rPr>
                <w:rFonts w:ascii="Sylfaen" w:eastAsia="Times New Roman" w:hAnsi="Sylfaen" w:cs="Calibri"/>
                <w:b/>
                <w:bCs/>
                <w:color w:val="002060"/>
                <w:sz w:val="20"/>
                <w:szCs w:val="20"/>
                <w:lang w:val="en-GB" w:eastAsia="en-GB"/>
              </w:rPr>
              <w:t>238120</w:t>
            </w:r>
          </w:p>
        </w:tc>
        <w:tc>
          <w:tcPr>
            <w:tcW w:w="1699" w:type="dxa"/>
            <w:shd w:val="clear" w:color="000000" w:fill="F2F2F2"/>
            <w:vAlign w:val="center"/>
            <w:hideMark/>
          </w:tcPr>
          <w:p w14:paraId="272748BA" w14:textId="6FE264D9" w:rsidR="00337988" w:rsidRPr="00222CC1" w:rsidRDefault="00337988" w:rsidP="00337988">
            <w:pPr>
              <w:spacing w:after="0" w:line="240" w:lineRule="auto"/>
              <w:jc w:val="right"/>
              <w:rPr>
                <w:rFonts w:ascii="Sylfaen" w:eastAsia="Times New Roman" w:hAnsi="Sylfaen" w:cs="Calibri"/>
                <w:b/>
                <w:bCs/>
                <w:color w:val="002060"/>
                <w:sz w:val="20"/>
                <w:szCs w:val="20"/>
                <w:lang w:val="en-GB" w:eastAsia="en-GB"/>
              </w:rPr>
            </w:pPr>
            <w:r w:rsidRPr="00247517">
              <w:rPr>
                <w:rFonts w:ascii="Sylfaen" w:eastAsia="Times New Roman" w:hAnsi="Sylfaen" w:cs="Calibri"/>
                <w:b/>
                <w:bCs/>
                <w:color w:val="002060"/>
                <w:sz w:val="20"/>
                <w:szCs w:val="20"/>
                <w:lang w:val="en-GB" w:eastAsia="en-GB"/>
              </w:rPr>
              <w:t>238120</w:t>
            </w:r>
          </w:p>
        </w:tc>
        <w:tc>
          <w:tcPr>
            <w:tcW w:w="1703" w:type="dxa"/>
            <w:shd w:val="clear" w:color="000000" w:fill="F2F2F2"/>
            <w:vAlign w:val="center"/>
            <w:hideMark/>
          </w:tcPr>
          <w:p w14:paraId="291DD32D" w14:textId="530CD57C" w:rsidR="00337988" w:rsidRPr="00222CC1" w:rsidRDefault="00337988" w:rsidP="00337988">
            <w:pPr>
              <w:spacing w:after="0" w:line="240" w:lineRule="auto"/>
              <w:jc w:val="right"/>
              <w:rPr>
                <w:rFonts w:ascii="Sylfaen" w:eastAsia="Times New Roman" w:hAnsi="Sylfaen" w:cs="Calibri"/>
                <w:b/>
                <w:bCs/>
                <w:color w:val="002060"/>
                <w:sz w:val="20"/>
                <w:szCs w:val="20"/>
                <w:lang w:val="en-GB" w:eastAsia="en-GB"/>
              </w:rPr>
            </w:pPr>
            <w:r w:rsidRPr="00247517">
              <w:rPr>
                <w:rFonts w:ascii="Sylfaen" w:eastAsia="Times New Roman" w:hAnsi="Sylfaen" w:cs="Calibri"/>
                <w:b/>
                <w:bCs/>
                <w:color w:val="002060"/>
                <w:sz w:val="20"/>
                <w:szCs w:val="20"/>
                <w:lang w:val="en-GB" w:eastAsia="en-GB"/>
              </w:rPr>
              <w:t>238120</w:t>
            </w:r>
          </w:p>
        </w:tc>
      </w:tr>
      <w:tr w:rsidR="0098619E" w:rsidRPr="005C45DC" w14:paraId="47FAD4C7" w14:textId="77777777" w:rsidTr="009944A1">
        <w:trPr>
          <w:trHeight w:val="1530"/>
        </w:trPr>
        <w:tc>
          <w:tcPr>
            <w:tcW w:w="2405" w:type="dxa"/>
            <w:gridSpan w:val="2"/>
            <w:shd w:val="clear" w:color="000000" w:fill="FFFFFF"/>
            <w:vAlign w:val="center"/>
            <w:hideMark/>
          </w:tcPr>
          <w:p w14:paraId="0FC97618" w14:textId="77777777" w:rsidR="0098619E" w:rsidRPr="00766FBC" w:rsidRDefault="0098619E" w:rsidP="0098619E">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lastRenderedPageBreak/>
              <w:t>პრიორიტეტის დასახელება, რომლის ფარგლებშიც ხორციელდება პროგრამა</w:t>
            </w:r>
          </w:p>
        </w:tc>
        <w:tc>
          <w:tcPr>
            <w:tcW w:w="1843" w:type="dxa"/>
            <w:gridSpan w:val="2"/>
            <w:shd w:val="clear" w:color="000000" w:fill="FFFFFF"/>
            <w:vAlign w:val="center"/>
            <w:hideMark/>
          </w:tcPr>
          <w:p w14:paraId="3EC42433" w14:textId="77777777" w:rsidR="0098619E" w:rsidRPr="00766FBC" w:rsidRDefault="0098619E" w:rsidP="0098619E">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 xml:space="preserve">განათლების, კულტურის, სპორტის და ახალგაზრდობის განვითარება, ხელშეწყობა და პოპულარიზაცია </w:t>
            </w:r>
          </w:p>
        </w:tc>
        <w:tc>
          <w:tcPr>
            <w:tcW w:w="1701" w:type="dxa"/>
            <w:shd w:val="clear" w:color="000000" w:fill="FFFFFF"/>
            <w:vAlign w:val="center"/>
            <w:hideMark/>
          </w:tcPr>
          <w:p w14:paraId="05AD9C30" w14:textId="77777777" w:rsidR="0098619E" w:rsidRPr="00766FBC" w:rsidRDefault="0098619E" w:rsidP="0098619E">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 xml:space="preserve">პროგრამის განმახორციელებელი </w:t>
            </w:r>
          </w:p>
        </w:tc>
        <w:tc>
          <w:tcPr>
            <w:tcW w:w="3118" w:type="dxa"/>
            <w:gridSpan w:val="2"/>
            <w:shd w:val="clear" w:color="000000" w:fill="FFFFFF"/>
            <w:vAlign w:val="center"/>
            <w:hideMark/>
          </w:tcPr>
          <w:p w14:paraId="704D80E0" w14:textId="77777777" w:rsidR="0098619E" w:rsidRPr="00766FBC" w:rsidRDefault="0098619E" w:rsidP="0098619E">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აფხაზეთის ავტონომიური რესპუბლიკის განათლებისა და კულტურის სამინისტრო</w:t>
            </w:r>
          </w:p>
        </w:tc>
        <w:tc>
          <w:tcPr>
            <w:tcW w:w="3259" w:type="dxa"/>
            <w:gridSpan w:val="2"/>
            <w:shd w:val="clear" w:color="000000" w:fill="FFFFFF"/>
            <w:vAlign w:val="center"/>
            <w:hideMark/>
          </w:tcPr>
          <w:p w14:paraId="68560E5A" w14:textId="77777777" w:rsidR="0098619E" w:rsidRPr="00766FBC" w:rsidRDefault="0098619E" w:rsidP="0098619E">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პროგრამის განხორციელების ვადა</w:t>
            </w:r>
          </w:p>
        </w:tc>
        <w:tc>
          <w:tcPr>
            <w:tcW w:w="1703" w:type="dxa"/>
            <w:shd w:val="clear" w:color="000000" w:fill="FFFFFF"/>
            <w:vAlign w:val="center"/>
            <w:hideMark/>
          </w:tcPr>
          <w:p w14:paraId="48719200" w14:textId="77777777" w:rsidR="0098619E" w:rsidRPr="00766FBC" w:rsidRDefault="0098619E" w:rsidP="0098619E">
            <w:pPr>
              <w:spacing w:after="0" w:line="240" w:lineRule="auto"/>
              <w:jc w:val="right"/>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2026-2029 წწ.</w:t>
            </w:r>
          </w:p>
        </w:tc>
      </w:tr>
      <w:tr w:rsidR="0098619E" w:rsidRPr="005C45DC" w14:paraId="075DAE0C" w14:textId="77777777" w:rsidTr="009944A1">
        <w:trPr>
          <w:trHeight w:val="1020"/>
        </w:trPr>
        <w:tc>
          <w:tcPr>
            <w:tcW w:w="2405" w:type="dxa"/>
            <w:gridSpan w:val="2"/>
            <w:shd w:val="clear" w:color="000000" w:fill="FFFFFF"/>
            <w:vAlign w:val="center"/>
            <w:hideMark/>
          </w:tcPr>
          <w:p w14:paraId="7CC1BAC5" w14:textId="77777777" w:rsidR="0098619E" w:rsidRPr="00766FBC" w:rsidRDefault="0098619E" w:rsidP="0098619E">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 xml:space="preserve">პროგრამის აღწერა </w:t>
            </w:r>
          </w:p>
        </w:tc>
        <w:tc>
          <w:tcPr>
            <w:tcW w:w="11624" w:type="dxa"/>
            <w:gridSpan w:val="8"/>
            <w:shd w:val="clear" w:color="000000" w:fill="FFFFFF"/>
            <w:vAlign w:val="center"/>
            <w:hideMark/>
          </w:tcPr>
          <w:p w14:paraId="2F2707A9" w14:textId="3E1DB6D2" w:rsidR="0098619E" w:rsidRPr="00766FBC" w:rsidRDefault="00094C0F" w:rsidP="0098619E">
            <w:pPr>
              <w:spacing w:after="0" w:line="240" w:lineRule="auto"/>
              <w:jc w:val="both"/>
              <w:rPr>
                <w:rFonts w:ascii="Sylfaen" w:eastAsia="Times New Roman" w:hAnsi="Sylfaen" w:cs="Calibri"/>
                <w:color w:val="002060"/>
                <w:sz w:val="20"/>
                <w:szCs w:val="20"/>
                <w:lang w:val="en-GB" w:eastAsia="en-GB"/>
              </w:rPr>
            </w:pPr>
            <w:r w:rsidRPr="00094C0F">
              <w:rPr>
                <w:rFonts w:ascii="Sylfaen" w:eastAsia="Times New Roman" w:hAnsi="Sylfaen" w:cs="Calibri"/>
                <w:color w:val="002060"/>
                <w:sz w:val="20"/>
                <w:szCs w:val="20"/>
                <w:lang w:val="en-GB" w:eastAsia="en-GB"/>
              </w:rPr>
              <w:t>პროგრამა ითვალისწინებს: კულტურის ხელმისაწვდომობის უზრუნველყოფას სხვადასხვა სამიზნე ჯგუფისთვის, მათ შორის იძულებით გადაადგილებული პირებისა და ახალგაზრდებისთვის; ქართულ-აფხაზური შემოქმედებითი პროცესების სტიმულირებას, დევნილი ხელოვანების საქმიანობის მხარდაჭერასა და პოპულარიზაციას; კულტურის ტრადიციული და თანამედროვე დარგების (საშემსრულებლო, ვიზუალური, ლიტერატურული და სხვა მიმართულებების) განვითარების ხელშეწყობას; შემოქმედებითი, კულტურულ-საგანმანათლებლო და სხვა შინაარსის ღონისძიებების ორგანიზებას; ვიზუალური ხელოვნების მიმართულებით სხვადასხვა ფორმატის ღონისძიებების, გამოფენების, ფესტივალებისა და კონკურსების ორგანიზებას; დამოუკიდებელი სახელოვნებო ორგანიზაციების, შემოქმედებითი ჯგუფებისა და ინდივიდუალური ხელოვანების მიერ წარმოდგენილი პროექტების მხარდაჭერას;</w:t>
            </w:r>
          </w:p>
        </w:tc>
      </w:tr>
      <w:tr w:rsidR="0098619E" w:rsidRPr="005C45DC" w14:paraId="1BDA1933" w14:textId="77777777" w:rsidTr="000E0005">
        <w:trPr>
          <w:trHeight w:val="1000"/>
        </w:trPr>
        <w:tc>
          <w:tcPr>
            <w:tcW w:w="2405" w:type="dxa"/>
            <w:gridSpan w:val="2"/>
            <w:shd w:val="clear" w:color="000000" w:fill="FFFFFF"/>
            <w:vAlign w:val="center"/>
            <w:hideMark/>
          </w:tcPr>
          <w:p w14:paraId="2FEAB90F" w14:textId="77777777" w:rsidR="0098619E" w:rsidRPr="00766FBC" w:rsidRDefault="0098619E" w:rsidP="0098619E">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პროგრამის მიზანი და მოსალოდნელი შედეგი</w:t>
            </w:r>
          </w:p>
        </w:tc>
        <w:tc>
          <w:tcPr>
            <w:tcW w:w="11624" w:type="dxa"/>
            <w:gridSpan w:val="8"/>
            <w:shd w:val="clear" w:color="000000" w:fill="FFFFFF"/>
            <w:vAlign w:val="center"/>
            <w:hideMark/>
          </w:tcPr>
          <w:p w14:paraId="1C693365" w14:textId="77777777" w:rsidR="00337988" w:rsidRDefault="00337988" w:rsidP="00337988">
            <w:pPr>
              <w:spacing w:after="0" w:line="240" w:lineRule="auto"/>
              <w:rPr>
                <w:rFonts w:ascii="Sylfaen" w:eastAsia="Times New Roman" w:hAnsi="Sylfaen" w:cs="Calibri"/>
                <w:color w:val="002060"/>
                <w:sz w:val="20"/>
                <w:szCs w:val="20"/>
                <w:lang w:val="en-GB" w:eastAsia="en-GB"/>
              </w:rPr>
            </w:pPr>
            <w:r w:rsidRPr="004F1DFB">
              <w:rPr>
                <w:rFonts w:ascii="Sylfaen" w:eastAsia="Times New Roman" w:hAnsi="Sylfaen" w:cs="Calibri"/>
                <w:color w:val="002060"/>
                <w:sz w:val="20"/>
                <w:szCs w:val="20"/>
                <w:lang w:val="en-GB" w:eastAsia="en-GB"/>
              </w:rPr>
              <w:t>პროგრამის მიზანია ქართულ-აფხაზური კულტურული და შემოქმედებითი პროცესების ხელშეწყობა, განვითარება და პოპულარიზაცია; მრავალფეროვანი პროექტების განხორციელება და მათი ფინანსური მხარდაჭერა.</w:t>
            </w:r>
          </w:p>
          <w:p w14:paraId="0AE56111" w14:textId="77777777" w:rsidR="00337988" w:rsidRDefault="00337988" w:rsidP="00337988">
            <w:pPr>
              <w:spacing w:after="0" w:line="240" w:lineRule="auto"/>
              <w:rPr>
                <w:rFonts w:ascii="Sylfaen" w:eastAsia="Times New Roman" w:hAnsi="Sylfaen" w:cs="Calibri"/>
                <w:color w:val="002060"/>
                <w:sz w:val="20"/>
                <w:szCs w:val="20"/>
                <w:lang w:val="en-GB" w:eastAsia="en-GB"/>
              </w:rPr>
            </w:pPr>
            <w:r w:rsidRPr="004F1DFB">
              <w:rPr>
                <w:rFonts w:ascii="Sylfaen" w:eastAsia="Times New Roman" w:hAnsi="Sylfaen" w:cs="Calibri"/>
                <w:color w:val="002060"/>
                <w:sz w:val="20"/>
                <w:szCs w:val="20"/>
                <w:lang w:val="en-GB" w:eastAsia="en-GB"/>
              </w:rPr>
              <w:t>ხელოვანების, კულტურის სფეროში მოქმედი ორგანიზაციებისა და შემოქმედებითი ჯგუფების ინიციატივების ფინანსური მხარდაჭერა ხელს უწყობს მათი თვითგამოხატვის შესაძლებლობების გაფართოებას, პროფესიული საქმიანობის განვითარებასა და თანამედროვე კულტურულ სივრცეში მათი აქტიური ჩართულობის გაზრდას. პროგრამა, ასევე ქმნის პლატფორმას კულტურის სფეროში თანამშრომლობისა და შემოქმედებითი კავშირების გაძლიერებისთვის, როგორც ქვეყნის შიგნით, ისე მის ფარგლებს გარეთ.</w:t>
            </w:r>
          </w:p>
          <w:p w14:paraId="5ACA3EDA" w14:textId="0FFDF33D" w:rsidR="0098619E" w:rsidRPr="00766FBC" w:rsidRDefault="0098619E" w:rsidP="0098619E">
            <w:pPr>
              <w:spacing w:after="0" w:line="240" w:lineRule="auto"/>
              <w:jc w:val="both"/>
              <w:rPr>
                <w:rFonts w:ascii="Sylfaen" w:eastAsia="Times New Roman" w:hAnsi="Sylfaen" w:cs="Calibri"/>
                <w:color w:val="002060"/>
                <w:sz w:val="20"/>
                <w:szCs w:val="20"/>
                <w:lang w:val="en-GB" w:eastAsia="en-GB"/>
              </w:rPr>
            </w:pPr>
          </w:p>
        </w:tc>
      </w:tr>
      <w:tr w:rsidR="0098619E" w:rsidRPr="005C45DC" w14:paraId="3715C98A" w14:textId="77777777" w:rsidTr="009944A1">
        <w:trPr>
          <w:trHeight w:val="930"/>
        </w:trPr>
        <w:tc>
          <w:tcPr>
            <w:tcW w:w="988" w:type="dxa"/>
            <w:shd w:val="clear" w:color="000000" w:fill="F2F2F2"/>
            <w:vAlign w:val="center"/>
            <w:hideMark/>
          </w:tcPr>
          <w:p w14:paraId="19057180" w14:textId="77777777" w:rsidR="0098619E" w:rsidRPr="00766FBC" w:rsidRDefault="0098619E" w:rsidP="0098619E">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კოდი</w:t>
            </w:r>
          </w:p>
        </w:tc>
        <w:tc>
          <w:tcPr>
            <w:tcW w:w="3260" w:type="dxa"/>
            <w:gridSpan w:val="3"/>
            <w:shd w:val="clear" w:color="000000" w:fill="F2F2F2"/>
            <w:vAlign w:val="center"/>
            <w:hideMark/>
          </w:tcPr>
          <w:p w14:paraId="00E00948" w14:textId="77777777" w:rsidR="0098619E" w:rsidRPr="00766FBC" w:rsidRDefault="0098619E" w:rsidP="0098619E">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ქვეპროგრამის დასახელება</w:t>
            </w:r>
          </w:p>
        </w:tc>
        <w:tc>
          <w:tcPr>
            <w:tcW w:w="1701" w:type="dxa"/>
            <w:shd w:val="clear" w:color="000000" w:fill="F2F2F2"/>
            <w:vAlign w:val="center"/>
            <w:hideMark/>
          </w:tcPr>
          <w:p w14:paraId="2DD0B11A" w14:textId="77777777" w:rsidR="0098619E" w:rsidRPr="00766FBC" w:rsidRDefault="0098619E" w:rsidP="0098619E">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 xml:space="preserve">2024 წლის ფაქტი </w:t>
            </w:r>
          </w:p>
        </w:tc>
        <w:tc>
          <w:tcPr>
            <w:tcW w:w="1564" w:type="dxa"/>
            <w:shd w:val="clear" w:color="000000" w:fill="F2F2F2"/>
            <w:vAlign w:val="center"/>
            <w:hideMark/>
          </w:tcPr>
          <w:p w14:paraId="3A26F0CA" w14:textId="77777777" w:rsidR="0098619E" w:rsidRPr="00766FBC" w:rsidRDefault="0098619E" w:rsidP="0098619E">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 xml:space="preserve">2025 წლის პროგნოზი </w:t>
            </w:r>
          </w:p>
        </w:tc>
        <w:tc>
          <w:tcPr>
            <w:tcW w:w="1554" w:type="dxa"/>
            <w:shd w:val="clear" w:color="000000" w:fill="F2F2F2"/>
            <w:vAlign w:val="center"/>
            <w:hideMark/>
          </w:tcPr>
          <w:p w14:paraId="02F03929" w14:textId="77777777" w:rsidR="0098619E" w:rsidRPr="00766FBC" w:rsidRDefault="0098619E" w:rsidP="0098619E">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2026 წელი</w:t>
            </w:r>
            <w:r w:rsidRPr="00766FBC">
              <w:rPr>
                <w:rFonts w:ascii="Sylfaen" w:eastAsia="Times New Roman" w:hAnsi="Sylfaen" w:cs="Calibri"/>
                <w:color w:val="002060"/>
                <w:sz w:val="20"/>
                <w:szCs w:val="20"/>
                <w:lang w:val="en-GB" w:eastAsia="en-GB"/>
              </w:rPr>
              <w:br/>
              <w:t>პროგნოზი</w:t>
            </w:r>
          </w:p>
        </w:tc>
        <w:tc>
          <w:tcPr>
            <w:tcW w:w="1560" w:type="dxa"/>
            <w:shd w:val="clear" w:color="000000" w:fill="F2F2F2"/>
            <w:vAlign w:val="center"/>
            <w:hideMark/>
          </w:tcPr>
          <w:p w14:paraId="54CD8580" w14:textId="77777777" w:rsidR="0098619E" w:rsidRPr="00766FBC" w:rsidRDefault="0098619E" w:rsidP="0098619E">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2027 წელი</w:t>
            </w:r>
            <w:r w:rsidRPr="00766FBC">
              <w:rPr>
                <w:rFonts w:ascii="Sylfaen" w:eastAsia="Times New Roman" w:hAnsi="Sylfaen" w:cs="Calibri"/>
                <w:color w:val="002060"/>
                <w:sz w:val="20"/>
                <w:szCs w:val="20"/>
                <w:lang w:val="en-GB" w:eastAsia="en-GB"/>
              </w:rPr>
              <w:br/>
              <w:t>პროგნოზი</w:t>
            </w:r>
          </w:p>
        </w:tc>
        <w:tc>
          <w:tcPr>
            <w:tcW w:w="1699" w:type="dxa"/>
            <w:shd w:val="clear" w:color="000000" w:fill="F2F2F2"/>
            <w:vAlign w:val="center"/>
            <w:hideMark/>
          </w:tcPr>
          <w:p w14:paraId="6B8774C3" w14:textId="77777777" w:rsidR="0098619E" w:rsidRPr="00766FBC" w:rsidRDefault="0098619E" w:rsidP="0098619E">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2028 წელი</w:t>
            </w:r>
            <w:r w:rsidRPr="00766FBC">
              <w:rPr>
                <w:rFonts w:ascii="Sylfaen" w:eastAsia="Times New Roman" w:hAnsi="Sylfaen" w:cs="Calibri"/>
                <w:color w:val="002060"/>
                <w:sz w:val="20"/>
                <w:szCs w:val="20"/>
                <w:lang w:val="en-GB" w:eastAsia="en-GB"/>
              </w:rPr>
              <w:br/>
              <w:t>პროგნოზი</w:t>
            </w:r>
          </w:p>
        </w:tc>
        <w:tc>
          <w:tcPr>
            <w:tcW w:w="1703" w:type="dxa"/>
            <w:shd w:val="clear" w:color="000000" w:fill="F2F2F2"/>
            <w:vAlign w:val="center"/>
            <w:hideMark/>
          </w:tcPr>
          <w:p w14:paraId="469757F2" w14:textId="77777777" w:rsidR="0098619E" w:rsidRPr="00766FBC" w:rsidRDefault="0098619E" w:rsidP="0098619E">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2029 წელი</w:t>
            </w:r>
            <w:r w:rsidRPr="00766FBC">
              <w:rPr>
                <w:rFonts w:ascii="Sylfaen" w:eastAsia="Times New Roman" w:hAnsi="Sylfaen" w:cs="Calibri"/>
                <w:color w:val="002060"/>
                <w:sz w:val="20"/>
                <w:szCs w:val="20"/>
                <w:lang w:val="en-GB" w:eastAsia="en-GB"/>
              </w:rPr>
              <w:br/>
              <w:t>პროგნოზი</w:t>
            </w:r>
          </w:p>
        </w:tc>
      </w:tr>
      <w:tr w:rsidR="00337988" w:rsidRPr="005C45DC" w14:paraId="53CA0D68" w14:textId="77777777" w:rsidTr="0098619E">
        <w:trPr>
          <w:trHeight w:val="510"/>
        </w:trPr>
        <w:tc>
          <w:tcPr>
            <w:tcW w:w="988" w:type="dxa"/>
            <w:shd w:val="clear" w:color="000000" w:fill="FFFFFF"/>
            <w:vAlign w:val="center"/>
            <w:hideMark/>
          </w:tcPr>
          <w:p w14:paraId="59E178D1" w14:textId="1B96AE91" w:rsidR="00337988" w:rsidRPr="004271FA" w:rsidRDefault="00337988" w:rsidP="00337988">
            <w:pPr>
              <w:spacing w:after="0" w:line="240" w:lineRule="auto"/>
              <w:rPr>
                <w:rFonts w:ascii="Sylfaen" w:eastAsia="Times New Roman" w:hAnsi="Sylfaen" w:cs="Calibri"/>
                <w:color w:val="002060"/>
                <w:sz w:val="20"/>
                <w:szCs w:val="20"/>
                <w:lang w:val="ka-GE" w:eastAsia="en-GB"/>
              </w:rPr>
            </w:pPr>
            <w:r w:rsidRPr="004271FA">
              <w:rPr>
                <w:rFonts w:ascii="Sylfaen" w:eastAsia="Times New Roman" w:hAnsi="Sylfaen" w:cs="Calibri"/>
                <w:color w:val="002060"/>
                <w:sz w:val="20"/>
                <w:szCs w:val="20"/>
                <w:lang w:val="ka-GE" w:eastAsia="en-GB"/>
              </w:rPr>
              <w:t>06 06 01</w:t>
            </w:r>
          </w:p>
        </w:tc>
        <w:tc>
          <w:tcPr>
            <w:tcW w:w="3260" w:type="dxa"/>
            <w:gridSpan w:val="3"/>
            <w:shd w:val="clear" w:color="000000" w:fill="FFFFFF"/>
            <w:vAlign w:val="center"/>
            <w:hideMark/>
          </w:tcPr>
          <w:p w14:paraId="39E4C0EB" w14:textId="5BA1912A" w:rsidR="00337988" w:rsidRPr="004271FA" w:rsidRDefault="00337988" w:rsidP="00337988">
            <w:pPr>
              <w:spacing w:after="0" w:line="240" w:lineRule="auto"/>
              <w:rPr>
                <w:rFonts w:ascii="Sylfaen" w:eastAsia="Times New Roman" w:hAnsi="Sylfaen" w:cs="Calibri"/>
                <w:color w:val="002060"/>
                <w:sz w:val="20"/>
                <w:szCs w:val="20"/>
                <w:lang w:val="ka-GE" w:eastAsia="en-GB"/>
              </w:rPr>
            </w:pPr>
            <w:r w:rsidRPr="004271FA">
              <w:rPr>
                <w:rFonts w:ascii="Sylfaen" w:eastAsia="Times New Roman" w:hAnsi="Sylfaen" w:cs="Calibri"/>
                <w:color w:val="002060"/>
                <w:sz w:val="20"/>
                <w:szCs w:val="20"/>
                <w:lang w:val="ka-GE" w:eastAsia="en-GB"/>
              </w:rPr>
              <w:t>შემოქმედებითი აზროვნების განვითარების ხელშეწყობა</w:t>
            </w:r>
          </w:p>
        </w:tc>
        <w:tc>
          <w:tcPr>
            <w:tcW w:w="1701" w:type="dxa"/>
            <w:shd w:val="clear" w:color="000000" w:fill="FFFFFF"/>
            <w:vAlign w:val="center"/>
          </w:tcPr>
          <w:p w14:paraId="17C9CCCB" w14:textId="2B2AA770" w:rsidR="00337988" w:rsidRPr="004271FA" w:rsidRDefault="00337988" w:rsidP="00337988">
            <w:pPr>
              <w:spacing w:after="0" w:line="240" w:lineRule="auto"/>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0</w:t>
            </w:r>
          </w:p>
        </w:tc>
        <w:tc>
          <w:tcPr>
            <w:tcW w:w="1564" w:type="dxa"/>
            <w:shd w:val="clear" w:color="000000" w:fill="FFFFFF"/>
            <w:vAlign w:val="center"/>
          </w:tcPr>
          <w:p w14:paraId="33C23DEC" w14:textId="1E6644FD" w:rsidR="00337988" w:rsidRPr="004271FA" w:rsidRDefault="00337988" w:rsidP="00337988">
            <w:pPr>
              <w:spacing w:after="0" w:line="240" w:lineRule="auto"/>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0</w:t>
            </w:r>
          </w:p>
        </w:tc>
        <w:tc>
          <w:tcPr>
            <w:tcW w:w="1554" w:type="dxa"/>
            <w:shd w:val="clear" w:color="000000" w:fill="FFFFFF"/>
            <w:vAlign w:val="center"/>
          </w:tcPr>
          <w:p w14:paraId="3DCE46B9" w14:textId="182175CE" w:rsidR="00337988" w:rsidRPr="0098619E" w:rsidRDefault="00337988" w:rsidP="002479EE">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59250</w:t>
            </w:r>
          </w:p>
        </w:tc>
        <w:tc>
          <w:tcPr>
            <w:tcW w:w="1560" w:type="dxa"/>
            <w:shd w:val="clear" w:color="000000" w:fill="FFFFFF"/>
            <w:vAlign w:val="center"/>
          </w:tcPr>
          <w:p w14:paraId="2D7C05B1" w14:textId="1A38A61B" w:rsidR="00337988" w:rsidRPr="00766FBC" w:rsidRDefault="00337988" w:rsidP="002479EE">
            <w:pPr>
              <w:spacing w:after="0" w:line="240" w:lineRule="auto"/>
              <w:jc w:val="center"/>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59250</w:t>
            </w:r>
          </w:p>
        </w:tc>
        <w:tc>
          <w:tcPr>
            <w:tcW w:w="1699" w:type="dxa"/>
            <w:shd w:val="clear" w:color="000000" w:fill="FFFFFF"/>
            <w:vAlign w:val="center"/>
          </w:tcPr>
          <w:p w14:paraId="09F33304" w14:textId="595FF36D" w:rsidR="00337988" w:rsidRPr="00766FBC" w:rsidRDefault="00337988" w:rsidP="002479EE">
            <w:pPr>
              <w:spacing w:after="0" w:line="240" w:lineRule="auto"/>
              <w:jc w:val="center"/>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59250</w:t>
            </w:r>
          </w:p>
        </w:tc>
        <w:tc>
          <w:tcPr>
            <w:tcW w:w="1703" w:type="dxa"/>
            <w:shd w:val="clear" w:color="000000" w:fill="FFFFFF"/>
            <w:vAlign w:val="center"/>
          </w:tcPr>
          <w:p w14:paraId="51F8E084" w14:textId="1668BD3F" w:rsidR="00337988" w:rsidRPr="00766FBC" w:rsidRDefault="00337988" w:rsidP="002479EE">
            <w:pPr>
              <w:spacing w:after="0" w:line="240" w:lineRule="auto"/>
              <w:jc w:val="center"/>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59250</w:t>
            </w:r>
          </w:p>
        </w:tc>
      </w:tr>
      <w:tr w:rsidR="00337988" w:rsidRPr="005C45DC" w14:paraId="612BDAC3" w14:textId="77777777" w:rsidTr="0098619E">
        <w:trPr>
          <w:trHeight w:val="510"/>
        </w:trPr>
        <w:tc>
          <w:tcPr>
            <w:tcW w:w="988" w:type="dxa"/>
            <w:shd w:val="clear" w:color="000000" w:fill="FFFFFF"/>
            <w:vAlign w:val="center"/>
            <w:hideMark/>
          </w:tcPr>
          <w:p w14:paraId="09712660" w14:textId="1337D207" w:rsidR="00337988" w:rsidRPr="004271FA" w:rsidRDefault="00337988" w:rsidP="00337988">
            <w:pPr>
              <w:spacing w:after="0" w:line="240" w:lineRule="auto"/>
              <w:rPr>
                <w:rFonts w:ascii="Sylfaen" w:eastAsia="Times New Roman" w:hAnsi="Sylfaen" w:cs="Calibri"/>
                <w:color w:val="002060"/>
                <w:sz w:val="20"/>
                <w:szCs w:val="20"/>
                <w:lang w:val="ka-GE" w:eastAsia="en-GB"/>
              </w:rPr>
            </w:pPr>
            <w:r w:rsidRPr="004271FA">
              <w:rPr>
                <w:rFonts w:ascii="Sylfaen" w:eastAsia="Times New Roman" w:hAnsi="Sylfaen" w:cs="Calibri"/>
                <w:color w:val="002060"/>
                <w:sz w:val="20"/>
                <w:szCs w:val="20"/>
                <w:lang w:val="ka-GE" w:eastAsia="en-GB"/>
              </w:rPr>
              <w:t>06 06 02</w:t>
            </w:r>
          </w:p>
        </w:tc>
        <w:tc>
          <w:tcPr>
            <w:tcW w:w="3260" w:type="dxa"/>
            <w:gridSpan w:val="3"/>
            <w:shd w:val="clear" w:color="000000" w:fill="FFFFFF"/>
            <w:vAlign w:val="center"/>
            <w:hideMark/>
          </w:tcPr>
          <w:p w14:paraId="54D9F150" w14:textId="436C09EF" w:rsidR="00337988" w:rsidRPr="004271FA" w:rsidRDefault="00337988" w:rsidP="00337988">
            <w:pPr>
              <w:spacing w:after="0" w:line="240" w:lineRule="auto"/>
              <w:rPr>
                <w:rFonts w:ascii="Sylfaen" w:eastAsia="Times New Roman" w:hAnsi="Sylfaen" w:cs="Calibri"/>
                <w:color w:val="002060"/>
                <w:sz w:val="20"/>
                <w:szCs w:val="20"/>
                <w:lang w:val="ka-GE" w:eastAsia="en-GB"/>
              </w:rPr>
            </w:pPr>
            <w:r w:rsidRPr="004271FA">
              <w:rPr>
                <w:rFonts w:ascii="Sylfaen" w:eastAsia="Times New Roman" w:hAnsi="Sylfaen" w:cs="Calibri"/>
                <w:color w:val="002060"/>
                <w:sz w:val="20"/>
                <w:szCs w:val="20"/>
                <w:lang w:val="ka-GE" w:eastAsia="en-GB"/>
              </w:rPr>
              <w:t>კულტურული ინიციატივები</w:t>
            </w:r>
          </w:p>
        </w:tc>
        <w:tc>
          <w:tcPr>
            <w:tcW w:w="1701" w:type="dxa"/>
            <w:shd w:val="clear" w:color="000000" w:fill="FFFFFF"/>
            <w:vAlign w:val="center"/>
          </w:tcPr>
          <w:p w14:paraId="480B6BFE" w14:textId="54715475" w:rsidR="00337988" w:rsidRPr="004271FA" w:rsidRDefault="00337988" w:rsidP="00337988">
            <w:pPr>
              <w:spacing w:after="0" w:line="240" w:lineRule="auto"/>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0</w:t>
            </w:r>
          </w:p>
        </w:tc>
        <w:tc>
          <w:tcPr>
            <w:tcW w:w="1564" w:type="dxa"/>
            <w:shd w:val="clear" w:color="000000" w:fill="FFFFFF"/>
            <w:vAlign w:val="center"/>
          </w:tcPr>
          <w:p w14:paraId="793AD89F" w14:textId="1AC1EF56" w:rsidR="00337988" w:rsidRPr="004271FA" w:rsidRDefault="00337988" w:rsidP="00337988">
            <w:pPr>
              <w:spacing w:after="0" w:line="240" w:lineRule="auto"/>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0</w:t>
            </w:r>
          </w:p>
        </w:tc>
        <w:tc>
          <w:tcPr>
            <w:tcW w:w="1554" w:type="dxa"/>
            <w:shd w:val="clear" w:color="000000" w:fill="FFFFFF"/>
            <w:vAlign w:val="center"/>
          </w:tcPr>
          <w:p w14:paraId="6195346F" w14:textId="7082DB05" w:rsidR="00337988" w:rsidRPr="0098619E" w:rsidRDefault="00337988" w:rsidP="002479EE">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120000</w:t>
            </w:r>
          </w:p>
        </w:tc>
        <w:tc>
          <w:tcPr>
            <w:tcW w:w="1560" w:type="dxa"/>
            <w:shd w:val="clear" w:color="000000" w:fill="FFFFFF"/>
            <w:vAlign w:val="center"/>
          </w:tcPr>
          <w:p w14:paraId="34097D16" w14:textId="0A491827" w:rsidR="00337988" w:rsidRPr="00766FBC" w:rsidRDefault="00337988" w:rsidP="002479EE">
            <w:pPr>
              <w:spacing w:after="0" w:line="240" w:lineRule="auto"/>
              <w:jc w:val="center"/>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120000</w:t>
            </w:r>
          </w:p>
        </w:tc>
        <w:tc>
          <w:tcPr>
            <w:tcW w:w="1699" w:type="dxa"/>
            <w:shd w:val="clear" w:color="000000" w:fill="FFFFFF"/>
            <w:vAlign w:val="center"/>
          </w:tcPr>
          <w:p w14:paraId="6B108B02" w14:textId="510A82CD" w:rsidR="00337988" w:rsidRPr="00766FBC" w:rsidRDefault="00337988" w:rsidP="002479EE">
            <w:pPr>
              <w:spacing w:after="0" w:line="240" w:lineRule="auto"/>
              <w:jc w:val="center"/>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120000</w:t>
            </w:r>
          </w:p>
        </w:tc>
        <w:tc>
          <w:tcPr>
            <w:tcW w:w="1703" w:type="dxa"/>
            <w:shd w:val="clear" w:color="000000" w:fill="FFFFFF"/>
            <w:vAlign w:val="center"/>
          </w:tcPr>
          <w:p w14:paraId="74B1B9A5" w14:textId="4B30E005" w:rsidR="00337988" w:rsidRPr="00766FBC" w:rsidRDefault="00337988" w:rsidP="002479EE">
            <w:pPr>
              <w:spacing w:after="0" w:line="240" w:lineRule="auto"/>
              <w:jc w:val="center"/>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120000</w:t>
            </w:r>
          </w:p>
        </w:tc>
      </w:tr>
      <w:tr w:rsidR="00337988" w:rsidRPr="005C45DC" w14:paraId="14BAB63B" w14:textId="77777777" w:rsidTr="0098619E">
        <w:trPr>
          <w:trHeight w:val="510"/>
        </w:trPr>
        <w:tc>
          <w:tcPr>
            <w:tcW w:w="988" w:type="dxa"/>
            <w:shd w:val="clear" w:color="000000" w:fill="FFFFFF"/>
            <w:vAlign w:val="center"/>
            <w:hideMark/>
          </w:tcPr>
          <w:p w14:paraId="6A74535D" w14:textId="0E9459DE" w:rsidR="00337988" w:rsidRPr="004271FA" w:rsidRDefault="00337988" w:rsidP="00337988">
            <w:pPr>
              <w:spacing w:after="0" w:line="240" w:lineRule="auto"/>
              <w:rPr>
                <w:rFonts w:ascii="Sylfaen" w:eastAsia="Times New Roman" w:hAnsi="Sylfaen" w:cs="Calibri"/>
                <w:color w:val="002060"/>
                <w:sz w:val="20"/>
                <w:szCs w:val="20"/>
                <w:lang w:val="ka-GE" w:eastAsia="en-GB"/>
              </w:rPr>
            </w:pPr>
            <w:r w:rsidRPr="004271FA">
              <w:rPr>
                <w:rFonts w:ascii="Sylfaen" w:eastAsia="Times New Roman" w:hAnsi="Sylfaen" w:cs="Calibri"/>
                <w:color w:val="002060"/>
                <w:sz w:val="20"/>
                <w:szCs w:val="20"/>
                <w:lang w:val="ka-GE" w:eastAsia="en-GB"/>
              </w:rPr>
              <w:lastRenderedPageBreak/>
              <w:t>06 06 03</w:t>
            </w:r>
          </w:p>
        </w:tc>
        <w:tc>
          <w:tcPr>
            <w:tcW w:w="3260" w:type="dxa"/>
            <w:gridSpan w:val="3"/>
            <w:shd w:val="clear" w:color="000000" w:fill="FFFFFF"/>
            <w:vAlign w:val="center"/>
            <w:hideMark/>
          </w:tcPr>
          <w:p w14:paraId="0BAEFF8A" w14:textId="7DFCC2F1" w:rsidR="00337988" w:rsidRPr="004271FA" w:rsidRDefault="00337988" w:rsidP="00337988">
            <w:pPr>
              <w:spacing w:after="0" w:line="240" w:lineRule="auto"/>
              <w:rPr>
                <w:rFonts w:ascii="Sylfaen" w:eastAsia="Times New Roman" w:hAnsi="Sylfaen" w:cs="Calibri"/>
                <w:color w:val="002060"/>
                <w:sz w:val="20"/>
                <w:szCs w:val="20"/>
                <w:lang w:val="ka-GE" w:eastAsia="en-GB"/>
              </w:rPr>
            </w:pPr>
            <w:r w:rsidRPr="004271FA">
              <w:rPr>
                <w:rFonts w:ascii="Sylfaen" w:eastAsia="Times New Roman" w:hAnsi="Sylfaen" w:cs="Calibri"/>
                <w:color w:val="002060"/>
                <w:sz w:val="20"/>
                <w:szCs w:val="20"/>
                <w:lang w:val="ka-GE" w:eastAsia="en-GB"/>
              </w:rPr>
              <w:t>მე, აფხაზეთისთვის</w:t>
            </w:r>
          </w:p>
        </w:tc>
        <w:tc>
          <w:tcPr>
            <w:tcW w:w="1701" w:type="dxa"/>
            <w:shd w:val="clear" w:color="000000" w:fill="FFFFFF"/>
            <w:vAlign w:val="center"/>
          </w:tcPr>
          <w:p w14:paraId="538E020F" w14:textId="1D078020" w:rsidR="00337988" w:rsidRPr="004271FA" w:rsidRDefault="00337988" w:rsidP="00337988">
            <w:pPr>
              <w:spacing w:after="0" w:line="240" w:lineRule="auto"/>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0</w:t>
            </w:r>
          </w:p>
        </w:tc>
        <w:tc>
          <w:tcPr>
            <w:tcW w:w="1564" w:type="dxa"/>
            <w:shd w:val="clear" w:color="000000" w:fill="FFFFFF"/>
            <w:vAlign w:val="center"/>
          </w:tcPr>
          <w:p w14:paraId="09F1EABF" w14:textId="4E95D6F3" w:rsidR="00337988" w:rsidRPr="004271FA" w:rsidRDefault="00337988" w:rsidP="00337988">
            <w:pPr>
              <w:spacing w:after="0" w:line="240" w:lineRule="auto"/>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0</w:t>
            </w:r>
          </w:p>
        </w:tc>
        <w:tc>
          <w:tcPr>
            <w:tcW w:w="1554" w:type="dxa"/>
            <w:shd w:val="clear" w:color="000000" w:fill="FFFFFF"/>
            <w:vAlign w:val="center"/>
          </w:tcPr>
          <w:p w14:paraId="20C74714" w14:textId="110985B6" w:rsidR="00337988" w:rsidRPr="0098619E" w:rsidRDefault="00337988" w:rsidP="002479EE">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18870</w:t>
            </w:r>
          </w:p>
        </w:tc>
        <w:tc>
          <w:tcPr>
            <w:tcW w:w="1560" w:type="dxa"/>
            <w:shd w:val="clear" w:color="000000" w:fill="FFFFFF"/>
            <w:vAlign w:val="center"/>
          </w:tcPr>
          <w:p w14:paraId="17FE8BC1" w14:textId="31304871" w:rsidR="00337988" w:rsidRPr="00766FBC" w:rsidRDefault="00337988" w:rsidP="002479EE">
            <w:pPr>
              <w:spacing w:after="0" w:line="240" w:lineRule="auto"/>
              <w:jc w:val="center"/>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18870</w:t>
            </w:r>
          </w:p>
        </w:tc>
        <w:tc>
          <w:tcPr>
            <w:tcW w:w="1699" w:type="dxa"/>
            <w:shd w:val="clear" w:color="000000" w:fill="FFFFFF"/>
            <w:vAlign w:val="center"/>
          </w:tcPr>
          <w:p w14:paraId="1B443B84" w14:textId="1B48C306" w:rsidR="00337988" w:rsidRPr="00766FBC" w:rsidRDefault="00337988" w:rsidP="002479EE">
            <w:pPr>
              <w:spacing w:after="0" w:line="240" w:lineRule="auto"/>
              <w:jc w:val="center"/>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18870</w:t>
            </w:r>
          </w:p>
        </w:tc>
        <w:tc>
          <w:tcPr>
            <w:tcW w:w="1703" w:type="dxa"/>
            <w:shd w:val="clear" w:color="000000" w:fill="FFFFFF"/>
            <w:vAlign w:val="center"/>
          </w:tcPr>
          <w:p w14:paraId="23ABE69C" w14:textId="2D0EFA42" w:rsidR="00337988" w:rsidRPr="00766FBC" w:rsidRDefault="00337988" w:rsidP="002479EE">
            <w:pPr>
              <w:spacing w:after="0" w:line="240" w:lineRule="auto"/>
              <w:jc w:val="center"/>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18870</w:t>
            </w:r>
          </w:p>
        </w:tc>
      </w:tr>
      <w:tr w:rsidR="00337988" w:rsidRPr="005C45DC" w14:paraId="3BAF4836" w14:textId="77777777" w:rsidTr="0098619E">
        <w:trPr>
          <w:trHeight w:val="510"/>
        </w:trPr>
        <w:tc>
          <w:tcPr>
            <w:tcW w:w="988" w:type="dxa"/>
            <w:shd w:val="clear" w:color="000000" w:fill="FFFFFF"/>
            <w:vAlign w:val="center"/>
            <w:hideMark/>
          </w:tcPr>
          <w:p w14:paraId="59EDBAD1" w14:textId="0B05ABEC" w:rsidR="00337988" w:rsidRPr="004271FA" w:rsidRDefault="00337988" w:rsidP="00337988">
            <w:pPr>
              <w:spacing w:after="0" w:line="240" w:lineRule="auto"/>
              <w:rPr>
                <w:rFonts w:ascii="Sylfaen" w:eastAsia="Times New Roman" w:hAnsi="Sylfaen" w:cs="Calibri"/>
                <w:color w:val="002060"/>
                <w:sz w:val="20"/>
                <w:szCs w:val="20"/>
                <w:lang w:val="ka-GE" w:eastAsia="en-GB"/>
              </w:rPr>
            </w:pPr>
            <w:r w:rsidRPr="004271FA">
              <w:rPr>
                <w:rFonts w:ascii="Sylfaen" w:eastAsia="Times New Roman" w:hAnsi="Sylfaen" w:cs="Calibri"/>
                <w:color w:val="002060"/>
                <w:sz w:val="20"/>
                <w:szCs w:val="20"/>
                <w:lang w:val="ka-GE" w:eastAsia="en-GB"/>
              </w:rPr>
              <w:t>06 06 04</w:t>
            </w:r>
          </w:p>
        </w:tc>
        <w:tc>
          <w:tcPr>
            <w:tcW w:w="3260" w:type="dxa"/>
            <w:gridSpan w:val="3"/>
            <w:shd w:val="clear" w:color="000000" w:fill="FFFFFF"/>
            <w:vAlign w:val="center"/>
            <w:hideMark/>
          </w:tcPr>
          <w:p w14:paraId="1024C569" w14:textId="1BB3102F" w:rsidR="00337988" w:rsidRPr="004271FA" w:rsidRDefault="00337988" w:rsidP="00337988">
            <w:pPr>
              <w:spacing w:after="0" w:line="240" w:lineRule="auto"/>
              <w:rPr>
                <w:rFonts w:ascii="Sylfaen" w:eastAsia="Times New Roman" w:hAnsi="Sylfaen" w:cs="Calibri"/>
                <w:color w:val="002060"/>
                <w:sz w:val="20"/>
                <w:szCs w:val="20"/>
                <w:lang w:val="ka-GE" w:eastAsia="en-GB"/>
              </w:rPr>
            </w:pPr>
            <w:r w:rsidRPr="004271FA">
              <w:rPr>
                <w:rFonts w:ascii="Sylfaen" w:eastAsia="Times New Roman" w:hAnsi="Sylfaen" w:cs="Calibri"/>
                <w:color w:val="002060"/>
                <w:sz w:val="20"/>
                <w:szCs w:val="20"/>
                <w:lang w:val="ka-GE" w:eastAsia="en-GB"/>
              </w:rPr>
              <w:t>დიალოგი კულტურის ენაზე</w:t>
            </w:r>
          </w:p>
        </w:tc>
        <w:tc>
          <w:tcPr>
            <w:tcW w:w="1701" w:type="dxa"/>
            <w:shd w:val="clear" w:color="000000" w:fill="FFFFFF"/>
            <w:vAlign w:val="center"/>
          </w:tcPr>
          <w:p w14:paraId="6DB60CAE" w14:textId="5FC6313F" w:rsidR="00337988" w:rsidRPr="004271FA" w:rsidRDefault="00337988" w:rsidP="00337988">
            <w:pPr>
              <w:spacing w:after="0" w:line="240" w:lineRule="auto"/>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0</w:t>
            </w:r>
          </w:p>
        </w:tc>
        <w:tc>
          <w:tcPr>
            <w:tcW w:w="1564" w:type="dxa"/>
            <w:shd w:val="clear" w:color="000000" w:fill="FFFFFF"/>
            <w:vAlign w:val="center"/>
          </w:tcPr>
          <w:p w14:paraId="7C11709C" w14:textId="4EB3B8D2" w:rsidR="00337988" w:rsidRPr="004271FA" w:rsidRDefault="00337988" w:rsidP="00337988">
            <w:pPr>
              <w:spacing w:after="0" w:line="240" w:lineRule="auto"/>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0</w:t>
            </w:r>
          </w:p>
        </w:tc>
        <w:tc>
          <w:tcPr>
            <w:tcW w:w="1554" w:type="dxa"/>
            <w:shd w:val="clear" w:color="000000" w:fill="FFFFFF"/>
            <w:vAlign w:val="center"/>
          </w:tcPr>
          <w:p w14:paraId="441A052F" w14:textId="5791D6EE" w:rsidR="00337988" w:rsidRPr="0098619E" w:rsidRDefault="00337988" w:rsidP="002479EE">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40000</w:t>
            </w:r>
          </w:p>
        </w:tc>
        <w:tc>
          <w:tcPr>
            <w:tcW w:w="1560" w:type="dxa"/>
            <w:shd w:val="clear" w:color="000000" w:fill="FFFFFF"/>
            <w:vAlign w:val="center"/>
          </w:tcPr>
          <w:p w14:paraId="3545C74C" w14:textId="2457DA57" w:rsidR="00337988" w:rsidRPr="00766FBC" w:rsidRDefault="00337988" w:rsidP="002479EE">
            <w:pPr>
              <w:spacing w:after="0" w:line="240" w:lineRule="auto"/>
              <w:jc w:val="center"/>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40000</w:t>
            </w:r>
          </w:p>
        </w:tc>
        <w:tc>
          <w:tcPr>
            <w:tcW w:w="1699" w:type="dxa"/>
            <w:shd w:val="clear" w:color="000000" w:fill="FFFFFF"/>
            <w:vAlign w:val="center"/>
          </w:tcPr>
          <w:p w14:paraId="50FB85AD" w14:textId="516E7AC5" w:rsidR="00337988" w:rsidRPr="00766FBC" w:rsidRDefault="00337988" w:rsidP="002479EE">
            <w:pPr>
              <w:spacing w:after="0" w:line="240" w:lineRule="auto"/>
              <w:jc w:val="center"/>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40000</w:t>
            </w:r>
          </w:p>
        </w:tc>
        <w:tc>
          <w:tcPr>
            <w:tcW w:w="1703" w:type="dxa"/>
            <w:shd w:val="clear" w:color="000000" w:fill="FFFFFF"/>
            <w:vAlign w:val="center"/>
          </w:tcPr>
          <w:p w14:paraId="5C441A3C" w14:textId="32A372AB" w:rsidR="00337988" w:rsidRPr="00766FBC" w:rsidRDefault="00337988" w:rsidP="002479EE">
            <w:pPr>
              <w:spacing w:after="0" w:line="240" w:lineRule="auto"/>
              <w:jc w:val="center"/>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40000</w:t>
            </w:r>
          </w:p>
        </w:tc>
      </w:tr>
      <w:tr w:rsidR="0098619E" w:rsidRPr="005C45DC" w14:paraId="7C7EF594" w14:textId="77777777" w:rsidTr="009944A1">
        <w:trPr>
          <w:trHeight w:val="465"/>
        </w:trPr>
        <w:tc>
          <w:tcPr>
            <w:tcW w:w="4248" w:type="dxa"/>
            <w:gridSpan w:val="4"/>
            <w:shd w:val="clear" w:color="000000" w:fill="FFFFFF"/>
            <w:vAlign w:val="center"/>
            <w:hideMark/>
          </w:tcPr>
          <w:p w14:paraId="427A0C20" w14:textId="77777777" w:rsidR="0098619E" w:rsidRPr="00766FBC" w:rsidRDefault="0098619E" w:rsidP="0098619E">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მათ შორის კაპიტალური პროგრამები</w:t>
            </w:r>
          </w:p>
        </w:tc>
        <w:tc>
          <w:tcPr>
            <w:tcW w:w="1701" w:type="dxa"/>
            <w:shd w:val="clear" w:color="000000" w:fill="FFFFFF"/>
            <w:vAlign w:val="center"/>
            <w:hideMark/>
          </w:tcPr>
          <w:p w14:paraId="5F300D73" w14:textId="77777777" w:rsidR="0098619E" w:rsidRPr="00766FBC" w:rsidRDefault="0098619E" w:rsidP="0098619E">
            <w:pPr>
              <w:spacing w:after="0" w:line="240" w:lineRule="auto"/>
              <w:jc w:val="right"/>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 </w:t>
            </w:r>
          </w:p>
        </w:tc>
        <w:tc>
          <w:tcPr>
            <w:tcW w:w="1564" w:type="dxa"/>
            <w:shd w:val="clear" w:color="000000" w:fill="FFFFFF"/>
            <w:vAlign w:val="center"/>
            <w:hideMark/>
          </w:tcPr>
          <w:p w14:paraId="5180EF36" w14:textId="77777777" w:rsidR="0098619E" w:rsidRPr="00766FBC" w:rsidRDefault="0098619E" w:rsidP="0098619E">
            <w:pPr>
              <w:spacing w:after="0" w:line="240" w:lineRule="auto"/>
              <w:jc w:val="right"/>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 </w:t>
            </w:r>
          </w:p>
        </w:tc>
        <w:tc>
          <w:tcPr>
            <w:tcW w:w="1554" w:type="dxa"/>
            <w:shd w:val="clear" w:color="000000" w:fill="FFFFFF"/>
            <w:vAlign w:val="center"/>
            <w:hideMark/>
          </w:tcPr>
          <w:p w14:paraId="5A65BCD0" w14:textId="77777777" w:rsidR="0098619E" w:rsidRPr="00766FBC" w:rsidRDefault="0098619E" w:rsidP="0098619E">
            <w:pPr>
              <w:spacing w:after="0" w:line="240" w:lineRule="auto"/>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 </w:t>
            </w:r>
          </w:p>
        </w:tc>
        <w:tc>
          <w:tcPr>
            <w:tcW w:w="1560" w:type="dxa"/>
            <w:shd w:val="clear" w:color="000000" w:fill="FFFFFF"/>
            <w:vAlign w:val="center"/>
            <w:hideMark/>
          </w:tcPr>
          <w:p w14:paraId="0C095B5F" w14:textId="77777777" w:rsidR="0098619E" w:rsidRPr="00766FBC" w:rsidRDefault="0098619E" w:rsidP="0098619E">
            <w:pPr>
              <w:spacing w:after="0" w:line="240" w:lineRule="auto"/>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 </w:t>
            </w:r>
          </w:p>
        </w:tc>
        <w:tc>
          <w:tcPr>
            <w:tcW w:w="1699" w:type="dxa"/>
            <w:shd w:val="clear" w:color="000000" w:fill="FFFFFF"/>
            <w:vAlign w:val="center"/>
            <w:hideMark/>
          </w:tcPr>
          <w:p w14:paraId="5E02FCE3" w14:textId="77777777" w:rsidR="0098619E" w:rsidRPr="00766FBC" w:rsidRDefault="0098619E" w:rsidP="0098619E">
            <w:pPr>
              <w:spacing w:after="0" w:line="240" w:lineRule="auto"/>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 </w:t>
            </w:r>
          </w:p>
        </w:tc>
        <w:tc>
          <w:tcPr>
            <w:tcW w:w="1703" w:type="dxa"/>
            <w:shd w:val="clear" w:color="000000" w:fill="FFFFFF"/>
            <w:vAlign w:val="center"/>
            <w:hideMark/>
          </w:tcPr>
          <w:p w14:paraId="33AC8534" w14:textId="77777777" w:rsidR="0098619E" w:rsidRPr="00766FBC" w:rsidRDefault="0098619E" w:rsidP="0098619E">
            <w:pPr>
              <w:spacing w:after="0" w:line="240" w:lineRule="auto"/>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 </w:t>
            </w:r>
          </w:p>
        </w:tc>
      </w:tr>
      <w:tr w:rsidR="0098619E" w:rsidRPr="00766FBC" w14:paraId="71E6B7EA" w14:textId="77777777" w:rsidTr="009944A1">
        <w:trPr>
          <w:trHeight w:val="508"/>
        </w:trPr>
        <w:tc>
          <w:tcPr>
            <w:tcW w:w="14029" w:type="dxa"/>
            <w:gridSpan w:val="10"/>
            <w:shd w:val="clear" w:color="000000" w:fill="F2F2F2"/>
            <w:vAlign w:val="center"/>
            <w:hideMark/>
          </w:tcPr>
          <w:p w14:paraId="2DA018DE" w14:textId="77777777" w:rsidR="0098619E" w:rsidRPr="00766FBC" w:rsidRDefault="0098619E" w:rsidP="0098619E">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შეფასების ინდიკატორი</w:t>
            </w:r>
          </w:p>
        </w:tc>
      </w:tr>
      <w:tr w:rsidR="0098619E" w:rsidRPr="005C45DC" w14:paraId="21522C67" w14:textId="77777777" w:rsidTr="009944A1">
        <w:trPr>
          <w:trHeight w:val="1185"/>
        </w:trPr>
        <w:tc>
          <w:tcPr>
            <w:tcW w:w="2405" w:type="dxa"/>
            <w:gridSpan w:val="2"/>
            <w:shd w:val="clear" w:color="000000" w:fill="F2F2F2"/>
            <w:vAlign w:val="center"/>
            <w:hideMark/>
          </w:tcPr>
          <w:p w14:paraId="3B2A7FD9" w14:textId="77777777" w:rsidR="0098619E" w:rsidRPr="00766FBC" w:rsidRDefault="0098619E" w:rsidP="0098619E">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საბოლოო შედეგი</w:t>
            </w:r>
          </w:p>
        </w:tc>
        <w:tc>
          <w:tcPr>
            <w:tcW w:w="761" w:type="dxa"/>
            <w:shd w:val="clear" w:color="000000" w:fill="F2F2F2"/>
            <w:vAlign w:val="center"/>
            <w:hideMark/>
          </w:tcPr>
          <w:p w14:paraId="68777AC7" w14:textId="77777777" w:rsidR="0098619E" w:rsidRPr="00766FBC" w:rsidRDefault="0098619E" w:rsidP="0098619E">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2025 წელი საბაზისო</w:t>
            </w:r>
          </w:p>
        </w:tc>
        <w:tc>
          <w:tcPr>
            <w:tcW w:w="1082" w:type="dxa"/>
            <w:shd w:val="clear" w:color="000000" w:fill="F2F2F2"/>
            <w:vAlign w:val="center"/>
            <w:hideMark/>
          </w:tcPr>
          <w:p w14:paraId="4AAE010E" w14:textId="77777777" w:rsidR="0098619E" w:rsidRPr="00766FBC" w:rsidRDefault="0098619E" w:rsidP="0098619E">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2026 წელი</w:t>
            </w:r>
          </w:p>
        </w:tc>
        <w:tc>
          <w:tcPr>
            <w:tcW w:w="1701" w:type="dxa"/>
            <w:shd w:val="clear" w:color="000000" w:fill="F2F2F2"/>
            <w:vAlign w:val="center"/>
            <w:hideMark/>
          </w:tcPr>
          <w:p w14:paraId="106B4AFC" w14:textId="77777777" w:rsidR="0098619E" w:rsidRPr="00766FBC" w:rsidRDefault="0098619E" w:rsidP="0098619E">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2027 წელი</w:t>
            </w:r>
          </w:p>
        </w:tc>
        <w:tc>
          <w:tcPr>
            <w:tcW w:w="1564" w:type="dxa"/>
            <w:shd w:val="clear" w:color="000000" w:fill="F2F2F2"/>
            <w:vAlign w:val="center"/>
            <w:hideMark/>
          </w:tcPr>
          <w:p w14:paraId="7F28514D" w14:textId="77777777" w:rsidR="0098619E" w:rsidRPr="00766FBC" w:rsidRDefault="0098619E" w:rsidP="0098619E">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2028 წელი</w:t>
            </w:r>
          </w:p>
        </w:tc>
        <w:tc>
          <w:tcPr>
            <w:tcW w:w="1554" w:type="dxa"/>
            <w:shd w:val="clear" w:color="000000" w:fill="F2F2F2"/>
            <w:vAlign w:val="center"/>
            <w:hideMark/>
          </w:tcPr>
          <w:p w14:paraId="48C3FA2C" w14:textId="77777777" w:rsidR="0098619E" w:rsidRPr="00766FBC" w:rsidRDefault="0098619E" w:rsidP="0098619E">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2029 წელი</w:t>
            </w:r>
          </w:p>
        </w:tc>
        <w:tc>
          <w:tcPr>
            <w:tcW w:w="1560" w:type="dxa"/>
            <w:shd w:val="clear" w:color="000000" w:fill="F2F2F2"/>
            <w:vAlign w:val="center"/>
            <w:hideMark/>
          </w:tcPr>
          <w:p w14:paraId="216145EC" w14:textId="77777777" w:rsidR="0098619E" w:rsidRPr="00766FBC" w:rsidRDefault="0098619E" w:rsidP="0098619E">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სტრატეგიული მიზანი</w:t>
            </w:r>
          </w:p>
        </w:tc>
        <w:tc>
          <w:tcPr>
            <w:tcW w:w="1699" w:type="dxa"/>
            <w:shd w:val="clear" w:color="000000" w:fill="F2F2F2"/>
            <w:vAlign w:val="center"/>
            <w:hideMark/>
          </w:tcPr>
          <w:p w14:paraId="2BC443B4" w14:textId="77777777" w:rsidR="0098619E" w:rsidRPr="00766FBC" w:rsidRDefault="0098619E" w:rsidP="0098619E">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2026 წლის ცდომილების ალბათობა (%)</w:t>
            </w:r>
          </w:p>
        </w:tc>
        <w:tc>
          <w:tcPr>
            <w:tcW w:w="1703" w:type="dxa"/>
            <w:shd w:val="clear" w:color="000000" w:fill="F2F2F2"/>
            <w:vAlign w:val="center"/>
            <w:hideMark/>
          </w:tcPr>
          <w:p w14:paraId="2366297C" w14:textId="77777777" w:rsidR="0098619E" w:rsidRPr="00766FBC" w:rsidRDefault="0098619E" w:rsidP="0098619E">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რისკი</w:t>
            </w:r>
          </w:p>
        </w:tc>
      </w:tr>
      <w:tr w:rsidR="007D7D90" w:rsidRPr="005C45DC" w14:paraId="6F946871" w14:textId="77777777" w:rsidTr="007D7D90">
        <w:trPr>
          <w:trHeight w:val="1185"/>
        </w:trPr>
        <w:tc>
          <w:tcPr>
            <w:tcW w:w="2405" w:type="dxa"/>
            <w:gridSpan w:val="2"/>
            <w:shd w:val="clear" w:color="auto" w:fill="auto"/>
            <w:vAlign w:val="center"/>
          </w:tcPr>
          <w:p w14:paraId="72B16405" w14:textId="77A0182D" w:rsidR="007D7D90" w:rsidRPr="00094C0F" w:rsidRDefault="00094C0F" w:rsidP="00094C0F">
            <w:pPr>
              <w:spacing w:after="0" w:line="240" w:lineRule="auto"/>
              <w:rPr>
                <w:rFonts w:ascii="Sylfaen" w:hAnsi="Sylfaen" w:cs="Calibri"/>
                <w:color w:val="002060"/>
                <w:sz w:val="18"/>
                <w:szCs w:val="18"/>
              </w:rPr>
            </w:pPr>
            <w:r>
              <w:rPr>
                <w:rFonts w:ascii="Sylfaen" w:hAnsi="Sylfaen" w:cs="Calibri"/>
                <w:color w:val="002060"/>
                <w:sz w:val="18"/>
                <w:szCs w:val="18"/>
                <w:lang w:val="ka-GE"/>
              </w:rPr>
              <w:t>ხე</w:t>
            </w:r>
            <w:r w:rsidRPr="00094C0F">
              <w:rPr>
                <w:rFonts w:ascii="Sylfaen" w:hAnsi="Sylfaen" w:cs="Calibri"/>
                <w:color w:val="002060"/>
                <w:sz w:val="18"/>
                <w:szCs w:val="18"/>
              </w:rPr>
              <w:t xml:space="preserve">ლოვანების, კულტურის სფეროში მოქმედი ორგანიზაციებისა და შემოქმედებითი ჯგუფების ინიციატივების ფინანსური მხარდაჭერა ხელს უწყობს მათი თვითგამოხატვის შესაძლებლობების გაფართოებას, პროფესიული საქმიანობის განვითარებასა და თანამედროვე კულტურულ სივრცეში მათი აქტიური ჩართულობის გაზრდას. პროგრამა, ასევე ქმნის პლატფორმას კულტურის სფეროში თანამშრომლობისა და </w:t>
            </w:r>
            <w:r w:rsidRPr="00094C0F">
              <w:rPr>
                <w:rFonts w:ascii="Sylfaen" w:hAnsi="Sylfaen" w:cs="Calibri"/>
                <w:color w:val="002060"/>
                <w:sz w:val="18"/>
                <w:szCs w:val="18"/>
              </w:rPr>
              <w:lastRenderedPageBreak/>
              <w:t>შემოქმედებითი კავშირების გაძლიერებისთვის, როგორც ქვეყნის შიგნით, ისე მის ფარგლებს გარეთ.</w:t>
            </w:r>
          </w:p>
        </w:tc>
        <w:tc>
          <w:tcPr>
            <w:tcW w:w="761" w:type="dxa"/>
            <w:shd w:val="clear" w:color="auto" w:fill="auto"/>
            <w:vAlign w:val="center"/>
          </w:tcPr>
          <w:p w14:paraId="1A56FCB8" w14:textId="77777777" w:rsidR="007D7D90" w:rsidRPr="00094C0F" w:rsidRDefault="007D7D90" w:rsidP="0098619E">
            <w:pPr>
              <w:spacing w:after="0" w:line="240" w:lineRule="auto"/>
              <w:jc w:val="center"/>
              <w:rPr>
                <w:rFonts w:ascii="Sylfaen" w:hAnsi="Sylfaen" w:cs="Calibri"/>
                <w:color w:val="002060"/>
                <w:sz w:val="18"/>
                <w:szCs w:val="18"/>
              </w:rPr>
            </w:pPr>
          </w:p>
        </w:tc>
        <w:tc>
          <w:tcPr>
            <w:tcW w:w="1082" w:type="dxa"/>
            <w:shd w:val="clear" w:color="auto" w:fill="auto"/>
            <w:vAlign w:val="center"/>
          </w:tcPr>
          <w:p w14:paraId="1629DDB6" w14:textId="4A7B762B" w:rsidR="007D7D90" w:rsidRPr="00094C0F" w:rsidRDefault="00094C0F" w:rsidP="0098619E">
            <w:pPr>
              <w:spacing w:after="0" w:line="240" w:lineRule="auto"/>
              <w:jc w:val="center"/>
              <w:rPr>
                <w:rFonts w:ascii="Sylfaen" w:hAnsi="Sylfaen" w:cs="Calibri"/>
                <w:color w:val="002060"/>
                <w:sz w:val="18"/>
                <w:szCs w:val="18"/>
              </w:rPr>
            </w:pPr>
            <w:r w:rsidRPr="00094C0F">
              <w:rPr>
                <w:rFonts w:ascii="Sylfaen" w:hAnsi="Sylfaen" w:cs="Calibri"/>
                <w:color w:val="002060"/>
                <w:sz w:val="18"/>
                <w:szCs w:val="18"/>
              </w:rPr>
              <w:t>ქვეპროგრამით გათვალისწინებული ღონისძიებების 100%-იანი განხორციელება</w:t>
            </w:r>
          </w:p>
        </w:tc>
        <w:tc>
          <w:tcPr>
            <w:tcW w:w="1701" w:type="dxa"/>
            <w:shd w:val="clear" w:color="auto" w:fill="auto"/>
            <w:vAlign w:val="center"/>
          </w:tcPr>
          <w:p w14:paraId="5F2B51CD" w14:textId="77777777" w:rsidR="007D7D90" w:rsidRPr="00766FBC" w:rsidRDefault="007D7D90" w:rsidP="0098619E">
            <w:pPr>
              <w:spacing w:after="0" w:line="240" w:lineRule="auto"/>
              <w:jc w:val="center"/>
              <w:rPr>
                <w:rFonts w:ascii="Sylfaen" w:eastAsia="Times New Roman" w:hAnsi="Sylfaen" w:cs="Calibri"/>
                <w:b/>
                <w:bCs/>
                <w:color w:val="002060"/>
                <w:sz w:val="20"/>
                <w:szCs w:val="20"/>
                <w:lang w:val="en-GB" w:eastAsia="en-GB"/>
              </w:rPr>
            </w:pPr>
          </w:p>
        </w:tc>
        <w:tc>
          <w:tcPr>
            <w:tcW w:w="1564" w:type="dxa"/>
            <w:shd w:val="clear" w:color="auto" w:fill="auto"/>
            <w:vAlign w:val="center"/>
          </w:tcPr>
          <w:p w14:paraId="1BEE18A4" w14:textId="77777777" w:rsidR="007D7D90" w:rsidRPr="00766FBC" w:rsidRDefault="007D7D90" w:rsidP="0098619E">
            <w:pPr>
              <w:spacing w:after="0" w:line="240" w:lineRule="auto"/>
              <w:jc w:val="center"/>
              <w:rPr>
                <w:rFonts w:ascii="Sylfaen" w:eastAsia="Times New Roman" w:hAnsi="Sylfaen" w:cs="Calibri"/>
                <w:b/>
                <w:bCs/>
                <w:color w:val="002060"/>
                <w:sz w:val="20"/>
                <w:szCs w:val="20"/>
                <w:lang w:val="en-GB" w:eastAsia="en-GB"/>
              </w:rPr>
            </w:pPr>
          </w:p>
        </w:tc>
        <w:tc>
          <w:tcPr>
            <w:tcW w:w="1554" w:type="dxa"/>
            <w:shd w:val="clear" w:color="auto" w:fill="auto"/>
            <w:vAlign w:val="center"/>
          </w:tcPr>
          <w:p w14:paraId="18340606" w14:textId="77777777" w:rsidR="007D7D90" w:rsidRPr="00766FBC" w:rsidRDefault="007D7D90" w:rsidP="0098619E">
            <w:pPr>
              <w:spacing w:after="0" w:line="240" w:lineRule="auto"/>
              <w:jc w:val="center"/>
              <w:rPr>
                <w:rFonts w:ascii="Sylfaen" w:eastAsia="Times New Roman" w:hAnsi="Sylfaen" w:cs="Calibri"/>
                <w:b/>
                <w:bCs/>
                <w:color w:val="002060"/>
                <w:sz w:val="20"/>
                <w:szCs w:val="20"/>
                <w:lang w:val="en-GB" w:eastAsia="en-GB"/>
              </w:rPr>
            </w:pPr>
          </w:p>
        </w:tc>
        <w:tc>
          <w:tcPr>
            <w:tcW w:w="1560" w:type="dxa"/>
            <w:shd w:val="clear" w:color="auto" w:fill="auto"/>
            <w:vAlign w:val="center"/>
          </w:tcPr>
          <w:p w14:paraId="1ED7E1BC" w14:textId="77777777" w:rsidR="007D7D90" w:rsidRPr="00766FBC" w:rsidRDefault="007D7D90" w:rsidP="0098619E">
            <w:pPr>
              <w:spacing w:after="0" w:line="240" w:lineRule="auto"/>
              <w:jc w:val="center"/>
              <w:rPr>
                <w:rFonts w:ascii="Sylfaen" w:eastAsia="Times New Roman" w:hAnsi="Sylfaen" w:cs="Calibri"/>
                <w:b/>
                <w:bCs/>
                <w:color w:val="002060"/>
                <w:sz w:val="20"/>
                <w:szCs w:val="20"/>
                <w:lang w:val="en-GB" w:eastAsia="en-GB"/>
              </w:rPr>
            </w:pPr>
          </w:p>
        </w:tc>
        <w:tc>
          <w:tcPr>
            <w:tcW w:w="1699" w:type="dxa"/>
            <w:shd w:val="clear" w:color="auto" w:fill="auto"/>
            <w:vAlign w:val="center"/>
          </w:tcPr>
          <w:p w14:paraId="7E6A644C" w14:textId="77777777" w:rsidR="00094C0F" w:rsidRDefault="00094C0F" w:rsidP="00094C0F">
            <w:pPr>
              <w:jc w:val="center"/>
              <w:rPr>
                <w:rFonts w:ascii="Sylfaen" w:hAnsi="Sylfaen" w:cs="Calibri"/>
                <w:color w:val="002060"/>
                <w:sz w:val="18"/>
                <w:szCs w:val="18"/>
                <w:lang w:val="en-GB"/>
              </w:rPr>
            </w:pPr>
            <w:r>
              <w:rPr>
                <w:rFonts w:ascii="Sylfaen" w:hAnsi="Sylfaen" w:cs="Calibri"/>
                <w:color w:val="002060"/>
                <w:sz w:val="18"/>
                <w:szCs w:val="18"/>
              </w:rPr>
              <w:t>20%</w:t>
            </w:r>
          </w:p>
          <w:p w14:paraId="5AFB9CB2" w14:textId="77777777" w:rsidR="007D7D90" w:rsidRPr="00766FBC" w:rsidRDefault="007D7D90" w:rsidP="0098619E">
            <w:pPr>
              <w:spacing w:after="0" w:line="240" w:lineRule="auto"/>
              <w:jc w:val="center"/>
              <w:rPr>
                <w:rFonts w:ascii="Sylfaen" w:eastAsia="Times New Roman" w:hAnsi="Sylfaen" w:cs="Calibri"/>
                <w:b/>
                <w:bCs/>
                <w:color w:val="002060"/>
                <w:sz w:val="20"/>
                <w:szCs w:val="20"/>
                <w:lang w:val="en-GB" w:eastAsia="en-GB"/>
              </w:rPr>
            </w:pPr>
          </w:p>
        </w:tc>
        <w:tc>
          <w:tcPr>
            <w:tcW w:w="1703" w:type="dxa"/>
            <w:shd w:val="clear" w:color="auto" w:fill="auto"/>
            <w:vAlign w:val="center"/>
          </w:tcPr>
          <w:p w14:paraId="1DA4D168" w14:textId="77777777" w:rsidR="00094C0F" w:rsidRDefault="00094C0F" w:rsidP="00094C0F">
            <w:pPr>
              <w:rPr>
                <w:rFonts w:ascii="Sylfaen" w:hAnsi="Sylfaen" w:cs="Calibri"/>
                <w:color w:val="002060"/>
                <w:sz w:val="18"/>
                <w:szCs w:val="18"/>
                <w:lang w:val="en-GB"/>
              </w:rPr>
            </w:pPr>
            <w:r>
              <w:rPr>
                <w:rFonts w:ascii="Sylfaen" w:hAnsi="Sylfaen" w:cs="Calibri"/>
                <w:color w:val="002060"/>
                <w:sz w:val="18"/>
                <w:szCs w:val="18"/>
              </w:rPr>
              <w:t>ა) ვალუტის კურსის ცვლილება (ინფლაცია), რაც გავლენას ახდენს დაგეგმილ ბიუჯეტზე (გადაჭრის გზა – ღონისძიებების ხარჯთაღრიცხვის გადახედვა, მოდიფიცირება და კორექტირება დამტკიცებული ბიუჯეტის ფარგლებში);</w:t>
            </w:r>
            <w:r>
              <w:rPr>
                <w:rFonts w:ascii="Sylfaen" w:hAnsi="Sylfaen" w:cs="Calibri"/>
                <w:color w:val="002060"/>
                <w:sz w:val="18"/>
                <w:szCs w:val="18"/>
              </w:rPr>
              <w:br/>
              <w:t xml:space="preserve">ბ) გასამართი ღონისძიებისთვის შერჩეულ </w:t>
            </w:r>
            <w:r>
              <w:rPr>
                <w:rFonts w:ascii="Sylfaen" w:hAnsi="Sylfaen" w:cs="Calibri"/>
                <w:color w:val="002060"/>
                <w:sz w:val="18"/>
                <w:szCs w:val="18"/>
              </w:rPr>
              <w:lastRenderedPageBreak/>
              <w:t>ლოკაციაზე წვდომის შეზღუდვა ან გაუთვალისწინებელი ტექნიკური პრობლემები</w:t>
            </w:r>
            <w:r>
              <w:rPr>
                <w:rFonts w:ascii="Sylfaen" w:hAnsi="Sylfaen" w:cs="Calibri"/>
                <w:color w:val="002060"/>
                <w:sz w:val="18"/>
                <w:szCs w:val="18"/>
              </w:rPr>
              <w:br/>
              <w:t>(გადაჭრის გზა – ალტერნატიული ლოკაციის შერჩევა; ღონისძიების ფორმატის ან თარიღის ცვლილება);</w:t>
            </w:r>
            <w:r>
              <w:rPr>
                <w:rFonts w:ascii="Sylfaen" w:hAnsi="Sylfaen" w:cs="Calibri"/>
                <w:color w:val="002060"/>
                <w:sz w:val="18"/>
                <w:szCs w:val="18"/>
              </w:rPr>
              <w:br/>
              <w:t>გ) მეტეოროლოგიური პირობები – ღია სივრცეში დაგეგმილი ღონისძიებების ჩატარების შეფერხება</w:t>
            </w:r>
            <w:r>
              <w:rPr>
                <w:rFonts w:ascii="Sylfaen" w:hAnsi="Sylfaen" w:cs="Calibri"/>
                <w:color w:val="002060"/>
                <w:sz w:val="18"/>
                <w:szCs w:val="18"/>
              </w:rPr>
              <w:br/>
              <w:t>(გადაჭრის გზა – ალტერნატიული დახურული სივრცის მოძიება; ღონისძიების ფორმატის ან თარიღის ცვლილება);</w:t>
            </w:r>
          </w:p>
          <w:p w14:paraId="01B749BC" w14:textId="77777777" w:rsidR="007D7D90" w:rsidRPr="00766FBC" w:rsidRDefault="007D7D90" w:rsidP="0098619E">
            <w:pPr>
              <w:spacing w:after="0" w:line="240" w:lineRule="auto"/>
              <w:jc w:val="center"/>
              <w:rPr>
                <w:rFonts w:ascii="Sylfaen" w:eastAsia="Times New Roman" w:hAnsi="Sylfaen" w:cs="Calibri"/>
                <w:b/>
                <w:bCs/>
                <w:color w:val="002060"/>
                <w:sz w:val="20"/>
                <w:szCs w:val="20"/>
                <w:lang w:val="en-GB" w:eastAsia="en-GB"/>
              </w:rPr>
            </w:pPr>
          </w:p>
        </w:tc>
      </w:tr>
    </w:tbl>
    <w:p w14:paraId="58327470" w14:textId="77777777" w:rsidR="001005FB" w:rsidRDefault="001005FB" w:rsidP="001005FB">
      <w:pPr>
        <w:jc w:val="right"/>
        <w:rPr>
          <w:rFonts w:ascii="Sylfaen" w:hAnsi="Sylfaen"/>
          <w:color w:val="002060"/>
          <w:sz w:val="20"/>
          <w:szCs w:val="20"/>
          <w:lang w:val="ka-GE"/>
        </w:rPr>
      </w:pPr>
    </w:p>
    <w:p w14:paraId="4157AE85" w14:textId="77777777" w:rsidR="00716FDB" w:rsidRDefault="00716FDB" w:rsidP="001005FB">
      <w:pPr>
        <w:jc w:val="right"/>
        <w:rPr>
          <w:rFonts w:ascii="Sylfaen" w:hAnsi="Sylfaen"/>
          <w:color w:val="002060"/>
          <w:sz w:val="20"/>
          <w:szCs w:val="20"/>
          <w:lang w:val="ka-GE"/>
        </w:rPr>
      </w:pPr>
    </w:p>
    <w:p w14:paraId="2FF341F5" w14:textId="77777777" w:rsidR="00716FDB" w:rsidRDefault="00716FDB" w:rsidP="001005FB">
      <w:pPr>
        <w:jc w:val="right"/>
        <w:rPr>
          <w:rFonts w:ascii="Sylfaen" w:hAnsi="Sylfaen"/>
          <w:color w:val="002060"/>
          <w:sz w:val="20"/>
          <w:szCs w:val="20"/>
          <w:lang w:val="ka-GE"/>
        </w:rPr>
      </w:pPr>
    </w:p>
    <w:p w14:paraId="50DE1C49" w14:textId="5BCF04AD" w:rsidR="001005FB" w:rsidRPr="005C45DC" w:rsidRDefault="001005FB" w:rsidP="001005FB">
      <w:pPr>
        <w:jc w:val="right"/>
        <w:rPr>
          <w:rFonts w:ascii="Sylfaen" w:hAnsi="Sylfaen"/>
          <w:color w:val="002060"/>
          <w:sz w:val="20"/>
          <w:szCs w:val="20"/>
          <w:lang w:val="ka-GE"/>
        </w:rPr>
      </w:pPr>
      <w:r w:rsidRPr="005C45DC">
        <w:rPr>
          <w:rFonts w:ascii="Sylfaen" w:hAnsi="Sylfaen"/>
          <w:color w:val="002060"/>
          <w:sz w:val="20"/>
          <w:szCs w:val="20"/>
          <w:lang w:val="ka-GE"/>
        </w:rPr>
        <w:t>დანართი N2-2</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73"/>
        <w:gridCol w:w="2552"/>
        <w:gridCol w:w="2268"/>
        <w:gridCol w:w="2409"/>
        <w:gridCol w:w="2318"/>
      </w:tblGrid>
      <w:tr w:rsidR="001005FB" w:rsidRPr="00621A32" w14:paraId="171F7E0D" w14:textId="77777777" w:rsidTr="0022292A">
        <w:trPr>
          <w:trHeight w:val="705"/>
        </w:trPr>
        <w:tc>
          <w:tcPr>
            <w:tcW w:w="7225" w:type="dxa"/>
            <w:gridSpan w:val="2"/>
            <w:shd w:val="clear" w:color="auto" w:fill="auto"/>
            <w:vAlign w:val="center"/>
            <w:hideMark/>
          </w:tcPr>
          <w:p w14:paraId="78F10410" w14:textId="77777777" w:rsidR="001005FB" w:rsidRPr="000E0005" w:rsidRDefault="001005FB" w:rsidP="009944A1">
            <w:pPr>
              <w:spacing w:after="0" w:line="240" w:lineRule="auto"/>
              <w:jc w:val="center"/>
              <w:rPr>
                <w:rFonts w:ascii="Sylfaen" w:eastAsia="Times New Roman" w:hAnsi="Sylfaen" w:cs="Calibri"/>
                <w:b/>
                <w:bCs/>
                <w:color w:val="002060"/>
                <w:sz w:val="20"/>
                <w:szCs w:val="20"/>
                <w:lang w:val="ka-GE" w:eastAsia="en-GB"/>
              </w:rPr>
            </w:pPr>
            <w:r w:rsidRPr="000E0005">
              <w:rPr>
                <w:rFonts w:ascii="Sylfaen" w:eastAsia="Times New Roman" w:hAnsi="Sylfaen" w:cs="Calibri"/>
                <w:b/>
                <w:bCs/>
                <w:color w:val="002060"/>
                <w:sz w:val="20"/>
                <w:szCs w:val="20"/>
                <w:lang w:val="ka-GE" w:eastAsia="en-GB"/>
              </w:rPr>
              <w:t>ღონისძიების დასახელება:</w:t>
            </w:r>
          </w:p>
        </w:tc>
        <w:tc>
          <w:tcPr>
            <w:tcW w:w="6995" w:type="dxa"/>
            <w:gridSpan w:val="3"/>
            <w:shd w:val="clear" w:color="auto" w:fill="auto"/>
            <w:vAlign w:val="center"/>
            <w:hideMark/>
          </w:tcPr>
          <w:p w14:paraId="5135C6FB" w14:textId="380690E0" w:rsidR="001005FB" w:rsidRPr="000E0005" w:rsidRDefault="001005FB" w:rsidP="009944A1">
            <w:pPr>
              <w:spacing w:after="0" w:line="240" w:lineRule="auto"/>
              <w:jc w:val="center"/>
              <w:rPr>
                <w:rFonts w:ascii="Sylfaen" w:eastAsia="Times New Roman" w:hAnsi="Sylfaen" w:cs="Calibri"/>
                <w:b/>
                <w:bCs/>
                <w:color w:val="002060"/>
                <w:sz w:val="20"/>
                <w:szCs w:val="20"/>
                <w:lang w:val="ka-GE" w:eastAsia="en-GB"/>
              </w:rPr>
            </w:pPr>
            <w:r w:rsidRPr="000E0005">
              <w:rPr>
                <w:rFonts w:ascii="Sylfaen" w:eastAsia="Times New Roman" w:hAnsi="Sylfaen" w:cs="Calibri"/>
                <w:b/>
                <w:bCs/>
                <w:color w:val="002060"/>
                <w:sz w:val="20"/>
                <w:szCs w:val="20"/>
                <w:lang w:val="ka-GE" w:eastAsia="en-GB"/>
              </w:rPr>
              <w:t>შემოქმედებითი აზროვნების განვითარების ხელშეწყობა</w:t>
            </w:r>
          </w:p>
        </w:tc>
      </w:tr>
      <w:tr w:rsidR="001005FB" w:rsidRPr="00621A32" w14:paraId="2A398871" w14:textId="77777777" w:rsidTr="00EE4ED9">
        <w:trPr>
          <w:trHeight w:val="585"/>
        </w:trPr>
        <w:tc>
          <w:tcPr>
            <w:tcW w:w="11902" w:type="dxa"/>
            <w:gridSpan w:val="4"/>
            <w:shd w:val="clear" w:color="auto" w:fill="auto"/>
            <w:vAlign w:val="center"/>
            <w:hideMark/>
          </w:tcPr>
          <w:p w14:paraId="2E337DA8" w14:textId="77777777" w:rsidR="001005FB" w:rsidRPr="00621A32" w:rsidRDefault="001005FB" w:rsidP="009944A1">
            <w:pPr>
              <w:spacing w:after="0" w:line="240" w:lineRule="auto"/>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ღონისძიების კლასიფიკაციის კოდი:</w:t>
            </w:r>
          </w:p>
        </w:tc>
        <w:tc>
          <w:tcPr>
            <w:tcW w:w="2318" w:type="dxa"/>
            <w:shd w:val="clear" w:color="auto" w:fill="auto"/>
            <w:vAlign w:val="center"/>
            <w:hideMark/>
          </w:tcPr>
          <w:p w14:paraId="08687412" w14:textId="138AE610" w:rsidR="001005FB" w:rsidRPr="001005FB" w:rsidRDefault="001005FB" w:rsidP="009944A1">
            <w:pPr>
              <w:spacing w:after="0" w:line="240" w:lineRule="auto"/>
              <w:jc w:val="center"/>
              <w:rPr>
                <w:rFonts w:ascii="Sylfaen" w:eastAsia="Times New Roman" w:hAnsi="Sylfaen" w:cs="Calibri"/>
                <w:b/>
                <w:bCs/>
                <w:color w:val="002060"/>
                <w:sz w:val="20"/>
                <w:szCs w:val="20"/>
                <w:lang w:val="ka-GE" w:eastAsia="en-GB"/>
              </w:rPr>
            </w:pPr>
            <w:r>
              <w:rPr>
                <w:rFonts w:ascii="Sylfaen" w:eastAsia="Times New Roman" w:hAnsi="Sylfaen" w:cs="Calibri"/>
                <w:b/>
                <w:bCs/>
                <w:color w:val="002060"/>
                <w:sz w:val="20"/>
                <w:szCs w:val="20"/>
                <w:lang w:val="ka-GE" w:eastAsia="en-GB"/>
              </w:rPr>
              <w:t>06 06 01</w:t>
            </w:r>
          </w:p>
        </w:tc>
      </w:tr>
      <w:tr w:rsidR="001005FB" w:rsidRPr="00621A32" w14:paraId="4929796C" w14:textId="77777777" w:rsidTr="0022292A">
        <w:trPr>
          <w:trHeight w:val="585"/>
        </w:trPr>
        <w:tc>
          <w:tcPr>
            <w:tcW w:w="7225" w:type="dxa"/>
            <w:gridSpan w:val="2"/>
            <w:shd w:val="clear" w:color="auto" w:fill="auto"/>
            <w:vAlign w:val="center"/>
            <w:hideMark/>
          </w:tcPr>
          <w:p w14:paraId="7C342FD6"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ქვეპროგრამის დასახელება, რის ფარგლებშიც ხორციელდება ღონისძიება:</w:t>
            </w:r>
          </w:p>
        </w:tc>
        <w:tc>
          <w:tcPr>
            <w:tcW w:w="6995" w:type="dxa"/>
            <w:gridSpan w:val="3"/>
            <w:shd w:val="clear" w:color="auto" w:fill="auto"/>
            <w:vAlign w:val="center"/>
            <w:hideMark/>
          </w:tcPr>
          <w:p w14:paraId="791C2E4F" w14:textId="4B088C90" w:rsidR="001005FB" w:rsidRPr="00621A32" w:rsidRDefault="00FD6BD0" w:rsidP="009944A1">
            <w:pPr>
              <w:spacing w:after="0" w:line="240" w:lineRule="auto"/>
              <w:jc w:val="center"/>
              <w:rPr>
                <w:rFonts w:ascii="Sylfaen" w:eastAsia="Times New Roman" w:hAnsi="Sylfaen" w:cs="Calibri"/>
                <w:b/>
                <w:bCs/>
                <w:color w:val="002060"/>
                <w:sz w:val="20"/>
                <w:szCs w:val="20"/>
                <w:lang w:val="en-GB" w:eastAsia="en-GB"/>
              </w:rPr>
            </w:pPr>
            <w:r w:rsidRPr="000E0005">
              <w:rPr>
                <w:rFonts w:ascii="Sylfaen" w:eastAsia="Times New Roman" w:hAnsi="Sylfaen" w:cs="Calibri"/>
                <w:b/>
                <w:bCs/>
                <w:color w:val="002060"/>
                <w:sz w:val="20"/>
                <w:szCs w:val="20"/>
                <w:lang w:val="ka-GE" w:eastAsia="en-GB"/>
              </w:rPr>
              <w:t>კულტურული ღონისძიებების მხარდაჭერა</w:t>
            </w:r>
          </w:p>
        </w:tc>
      </w:tr>
      <w:tr w:rsidR="001005FB" w:rsidRPr="00621A32" w14:paraId="1342DC8E" w14:textId="77777777" w:rsidTr="00EE4ED9">
        <w:trPr>
          <w:trHeight w:val="585"/>
        </w:trPr>
        <w:tc>
          <w:tcPr>
            <w:tcW w:w="9493" w:type="dxa"/>
            <w:gridSpan w:val="3"/>
            <w:shd w:val="clear" w:color="auto" w:fill="auto"/>
            <w:vAlign w:val="center"/>
            <w:hideMark/>
          </w:tcPr>
          <w:p w14:paraId="5723ED4A" w14:textId="77777777" w:rsidR="001005FB" w:rsidRPr="00621A32" w:rsidRDefault="001005FB" w:rsidP="009944A1">
            <w:pPr>
              <w:spacing w:after="0" w:line="240" w:lineRule="auto"/>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არის ღონისძიება ახალი?</w:t>
            </w:r>
            <w:r w:rsidRPr="005C45DC">
              <w:rPr>
                <w:rFonts w:ascii="Sylfaen" w:eastAsia="Times New Roman" w:hAnsi="Sylfaen" w:cs="Calibri"/>
                <w:b/>
                <w:bCs/>
                <w:color w:val="002060"/>
                <w:sz w:val="20"/>
                <w:szCs w:val="20"/>
                <w:lang w:val="en-GB" w:eastAsia="en-GB"/>
              </w:rPr>
              <w:t xml:space="preserve"> </w:t>
            </w:r>
          </w:p>
        </w:tc>
        <w:tc>
          <w:tcPr>
            <w:tcW w:w="2409" w:type="dxa"/>
            <w:shd w:val="clear" w:color="auto" w:fill="FFFFFF" w:themeFill="background1"/>
            <w:vAlign w:val="center"/>
            <w:hideMark/>
          </w:tcPr>
          <w:p w14:paraId="18530D8C" w14:textId="77777777" w:rsidR="001005FB" w:rsidRPr="00653C44" w:rsidRDefault="001005FB" w:rsidP="009944A1">
            <w:pPr>
              <w:spacing w:after="0" w:line="240" w:lineRule="auto"/>
              <w:jc w:val="center"/>
              <w:rPr>
                <w:rFonts w:ascii="Sylfaen" w:eastAsia="Times New Roman" w:hAnsi="Sylfaen" w:cs="Calibri"/>
                <w:b/>
                <w:bCs/>
                <w:color w:val="002060"/>
                <w:sz w:val="20"/>
                <w:szCs w:val="20"/>
                <w:lang w:val="en-GB" w:eastAsia="en-GB"/>
              </w:rPr>
            </w:pPr>
            <w:r w:rsidRPr="00653C44">
              <w:rPr>
                <w:rFonts w:ascii="Sylfaen" w:eastAsia="Times New Roman" w:hAnsi="Sylfaen" w:cs="Calibri"/>
                <w:b/>
                <w:bCs/>
                <w:color w:val="002060"/>
                <w:sz w:val="20"/>
                <w:szCs w:val="20"/>
                <w:lang w:val="en-GB" w:eastAsia="en-GB"/>
              </w:rPr>
              <w:t>კი</w:t>
            </w:r>
          </w:p>
        </w:tc>
        <w:tc>
          <w:tcPr>
            <w:tcW w:w="2318" w:type="dxa"/>
            <w:shd w:val="clear" w:color="auto" w:fill="F2F2F2" w:themeFill="background1" w:themeFillShade="F2"/>
            <w:vAlign w:val="center"/>
            <w:hideMark/>
          </w:tcPr>
          <w:p w14:paraId="453B6949" w14:textId="77777777" w:rsidR="001005FB" w:rsidRPr="00094C0F" w:rsidRDefault="001005FB" w:rsidP="009944A1">
            <w:pPr>
              <w:spacing w:after="0" w:line="240" w:lineRule="auto"/>
              <w:jc w:val="center"/>
              <w:rPr>
                <w:rFonts w:ascii="Sylfaen" w:eastAsia="Times New Roman" w:hAnsi="Sylfaen" w:cs="Calibri"/>
                <w:b/>
                <w:bCs/>
                <w:color w:val="002060"/>
                <w:sz w:val="20"/>
                <w:szCs w:val="20"/>
                <w:lang w:val="en-GB" w:eastAsia="en-GB"/>
              </w:rPr>
            </w:pPr>
            <w:r w:rsidRPr="00094C0F">
              <w:rPr>
                <w:rFonts w:ascii="Sylfaen" w:eastAsia="Times New Roman" w:hAnsi="Sylfaen" w:cs="Calibri"/>
                <w:b/>
                <w:bCs/>
                <w:color w:val="002060"/>
                <w:sz w:val="20"/>
                <w:szCs w:val="20"/>
                <w:lang w:val="en-GB" w:eastAsia="en-GB"/>
              </w:rPr>
              <w:t>არა</w:t>
            </w:r>
          </w:p>
        </w:tc>
      </w:tr>
      <w:tr w:rsidR="001005FB" w:rsidRPr="00621A32" w14:paraId="5E7D2580" w14:textId="77777777" w:rsidTr="0022292A">
        <w:trPr>
          <w:trHeight w:val="585"/>
        </w:trPr>
        <w:tc>
          <w:tcPr>
            <w:tcW w:w="7225" w:type="dxa"/>
            <w:gridSpan w:val="2"/>
            <w:shd w:val="clear" w:color="auto" w:fill="auto"/>
            <w:vAlign w:val="center"/>
            <w:hideMark/>
          </w:tcPr>
          <w:p w14:paraId="0713EE8F" w14:textId="77777777" w:rsidR="001005FB" w:rsidRPr="00621A32" w:rsidRDefault="001005FB" w:rsidP="009944A1">
            <w:pPr>
              <w:spacing w:after="0" w:line="240" w:lineRule="auto"/>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თუ ღონისძიება ახალია, ვინ არის ინიციატორი?</w:t>
            </w:r>
          </w:p>
        </w:tc>
        <w:tc>
          <w:tcPr>
            <w:tcW w:w="6995" w:type="dxa"/>
            <w:gridSpan w:val="3"/>
            <w:shd w:val="clear" w:color="auto" w:fill="auto"/>
            <w:vAlign w:val="center"/>
            <w:hideMark/>
          </w:tcPr>
          <w:p w14:paraId="22B3958E"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 </w:t>
            </w:r>
          </w:p>
        </w:tc>
      </w:tr>
      <w:tr w:rsidR="001005FB" w:rsidRPr="00621A32" w14:paraId="6D4AC176" w14:textId="77777777" w:rsidTr="0022292A">
        <w:trPr>
          <w:trHeight w:val="795"/>
        </w:trPr>
        <w:tc>
          <w:tcPr>
            <w:tcW w:w="7225" w:type="dxa"/>
            <w:gridSpan w:val="2"/>
            <w:shd w:val="clear" w:color="auto" w:fill="auto"/>
            <w:vAlign w:val="center"/>
            <w:hideMark/>
          </w:tcPr>
          <w:p w14:paraId="02149332" w14:textId="77777777" w:rsidR="001005FB" w:rsidRPr="00621A32" w:rsidRDefault="001005FB" w:rsidP="009944A1">
            <w:pPr>
              <w:spacing w:after="0" w:line="240" w:lineRule="auto"/>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ღონისძიების განმახორციელებელი:</w:t>
            </w:r>
          </w:p>
        </w:tc>
        <w:tc>
          <w:tcPr>
            <w:tcW w:w="6995" w:type="dxa"/>
            <w:gridSpan w:val="3"/>
            <w:shd w:val="clear" w:color="auto" w:fill="auto"/>
            <w:vAlign w:val="center"/>
            <w:hideMark/>
          </w:tcPr>
          <w:p w14:paraId="6A5F83A8"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აფხაზეთის ავტონომიური რესპუბლიკის განათლებისა და კულტურის სამინისტრო</w:t>
            </w:r>
          </w:p>
        </w:tc>
      </w:tr>
      <w:tr w:rsidR="001005FB" w:rsidRPr="005C45DC" w14:paraId="6518A4D0" w14:textId="77777777" w:rsidTr="00EE4ED9">
        <w:trPr>
          <w:trHeight w:val="900"/>
        </w:trPr>
        <w:tc>
          <w:tcPr>
            <w:tcW w:w="4673" w:type="dxa"/>
            <w:shd w:val="clear" w:color="000000" w:fill="F2F2F2"/>
            <w:vAlign w:val="center"/>
            <w:hideMark/>
          </w:tcPr>
          <w:p w14:paraId="67ECBF41" w14:textId="77777777" w:rsidR="001005FB" w:rsidRPr="00621A32" w:rsidRDefault="001005FB" w:rsidP="009944A1">
            <w:pPr>
              <w:spacing w:after="0" w:line="240" w:lineRule="auto"/>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დაფინანსების წყარო</w:t>
            </w:r>
          </w:p>
        </w:tc>
        <w:tc>
          <w:tcPr>
            <w:tcW w:w="2552" w:type="dxa"/>
            <w:shd w:val="clear" w:color="auto" w:fill="F2F2F2" w:themeFill="background1" w:themeFillShade="F2"/>
            <w:vAlign w:val="center"/>
            <w:hideMark/>
          </w:tcPr>
          <w:p w14:paraId="00721654"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2026 წელი</w:t>
            </w:r>
            <w:r w:rsidRPr="00621A32">
              <w:rPr>
                <w:rFonts w:ascii="Sylfaen" w:eastAsia="Times New Roman" w:hAnsi="Sylfaen" w:cs="Calibri"/>
                <w:b/>
                <w:bCs/>
                <w:color w:val="002060"/>
                <w:sz w:val="20"/>
                <w:szCs w:val="20"/>
                <w:lang w:val="en-GB" w:eastAsia="en-GB"/>
              </w:rPr>
              <w:br/>
              <w:t>პროგნოზი</w:t>
            </w:r>
          </w:p>
        </w:tc>
        <w:tc>
          <w:tcPr>
            <w:tcW w:w="2268" w:type="dxa"/>
            <w:shd w:val="clear" w:color="000000" w:fill="F2F2F2"/>
            <w:vAlign w:val="center"/>
            <w:hideMark/>
          </w:tcPr>
          <w:p w14:paraId="33CF55B4"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2027 წელი</w:t>
            </w:r>
            <w:r w:rsidRPr="00621A32">
              <w:rPr>
                <w:rFonts w:ascii="Sylfaen" w:eastAsia="Times New Roman" w:hAnsi="Sylfaen" w:cs="Calibri"/>
                <w:b/>
                <w:bCs/>
                <w:color w:val="002060"/>
                <w:sz w:val="20"/>
                <w:szCs w:val="20"/>
                <w:lang w:val="en-GB" w:eastAsia="en-GB"/>
              </w:rPr>
              <w:br/>
              <w:t>პროგნოზი</w:t>
            </w:r>
          </w:p>
        </w:tc>
        <w:tc>
          <w:tcPr>
            <w:tcW w:w="2409" w:type="dxa"/>
            <w:shd w:val="clear" w:color="000000" w:fill="F2F2F2"/>
            <w:vAlign w:val="center"/>
            <w:hideMark/>
          </w:tcPr>
          <w:p w14:paraId="3417B548"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2028 წელი</w:t>
            </w:r>
            <w:r w:rsidRPr="00621A32">
              <w:rPr>
                <w:rFonts w:ascii="Sylfaen" w:eastAsia="Times New Roman" w:hAnsi="Sylfaen" w:cs="Calibri"/>
                <w:b/>
                <w:bCs/>
                <w:color w:val="002060"/>
                <w:sz w:val="20"/>
                <w:szCs w:val="20"/>
                <w:lang w:val="en-GB" w:eastAsia="en-GB"/>
              </w:rPr>
              <w:br/>
              <w:t>პროგნოზი</w:t>
            </w:r>
          </w:p>
        </w:tc>
        <w:tc>
          <w:tcPr>
            <w:tcW w:w="2318" w:type="dxa"/>
            <w:shd w:val="clear" w:color="000000" w:fill="F2F2F2"/>
            <w:vAlign w:val="center"/>
            <w:hideMark/>
          </w:tcPr>
          <w:p w14:paraId="0C9256CD"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2029 წელი</w:t>
            </w:r>
            <w:r w:rsidRPr="00621A32">
              <w:rPr>
                <w:rFonts w:ascii="Sylfaen" w:eastAsia="Times New Roman" w:hAnsi="Sylfaen" w:cs="Calibri"/>
                <w:b/>
                <w:bCs/>
                <w:color w:val="002060"/>
                <w:sz w:val="20"/>
                <w:szCs w:val="20"/>
                <w:lang w:val="en-GB" w:eastAsia="en-GB"/>
              </w:rPr>
              <w:br/>
              <w:t>პროგნოზი</w:t>
            </w:r>
          </w:p>
        </w:tc>
      </w:tr>
      <w:tr w:rsidR="00F226F8" w:rsidRPr="005C45DC" w14:paraId="0078A49B" w14:textId="77777777" w:rsidTr="00EE4ED9">
        <w:trPr>
          <w:trHeight w:val="615"/>
        </w:trPr>
        <w:tc>
          <w:tcPr>
            <w:tcW w:w="4673" w:type="dxa"/>
            <w:shd w:val="clear" w:color="000000" w:fill="FFFFFF"/>
            <w:vAlign w:val="center"/>
            <w:hideMark/>
          </w:tcPr>
          <w:p w14:paraId="7D77B9CE" w14:textId="77777777" w:rsidR="00F226F8" w:rsidRPr="00621A32" w:rsidRDefault="00F226F8" w:rsidP="00F226F8">
            <w:pPr>
              <w:spacing w:after="0" w:line="240" w:lineRule="auto"/>
              <w:rPr>
                <w:rFonts w:ascii="Sylfaen" w:eastAsia="Times New Roman" w:hAnsi="Sylfaen" w:cs="Calibri"/>
                <w:color w:val="002060"/>
                <w:sz w:val="20"/>
                <w:szCs w:val="20"/>
                <w:lang w:val="en-GB" w:eastAsia="en-GB"/>
              </w:rPr>
            </w:pPr>
            <w:r w:rsidRPr="00621A32">
              <w:rPr>
                <w:rFonts w:ascii="Sylfaen" w:eastAsia="Times New Roman" w:hAnsi="Sylfaen" w:cs="Calibri"/>
                <w:color w:val="002060"/>
                <w:sz w:val="20"/>
                <w:szCs w:val="20"/>
                <w:lang w:val="en-GB" w:eastAsia="en-GB"/>
              </w:rPr>
              <w:t>აფხაზეთის ავტონომიური რესპუბლიკის ბიუჯეტი</w:t>
            </w:r>
          </w:p>
        </w:tc>
        <w:tc>
          <w:tcPr>
            <w:tcW w:w="2552" w:type="dxa"/>
            <w:shd w:val="clear" w:color="auto" w:fill="auto"/>
            <w:vAlign w:val="center"/>
            <w:hideMark/>
          </w:tcPr>
          <w:p w14:paraId="75200E1E" w14:textId="3CFAA65D" w:rsidR="00F226F8" w:rsidRPr="001005FB" w:rsidRDefault="00F226F8" w:rsidP="00F226F8">
            <w:pPr>
              <w:spacing w:after="0" w:line="240" w:lineRule="auto"/>
              <w:jc w:val="right"/>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59250</w:t>
            </w:r>
          </w:p>
        </w:tc>
        <w:tc>
          <w:tcPr>
            <w:tcW w:w="2268" w:type="dxa"/>
            <w:shd w:val="clear" w:color="000000" w:fill="FFFFFF"/>
            <w:vAlign w:val="center"/>
            <w:hideMark/>
          </w:tcPr>
          <w:p w14:paraId="69CA7F85" w14:textId="2E56C4C3" w:rsidR="00F226F8" w:rsidRPr="001005FB" w:rsidRDefault="00F226F8" w:rsidP="00F226F8">
            <w:pPr>
              <w:spacing w:after="0" w:line="240" w:lineRule="auto"/>
              <w:jc w:val="right"/>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59250</w:t>
            </w:r>
          </w:p>
        </w:tc>
        <w:tc>
          <w:tcPr>
            <w:tcW w:w="2409" w:type="dxa"/>
            <w:shd w:val="clear" w:color="000000" w:fill="FFFFFF"/>
            <w:vAlign w:val="center"/>
            <w:hideMark/>
          </w:tcPr>
          <w:p w14:paraId="188AFD71" w14:textId="2E9B11D5" w:rsidR="00F226F8" w:rsidRPr="001005FB" w:rsidRDefault="00F226F8" w:rsidP="00F226F8">
            <w:pPr>
              <w:spacing w:after="0" w:line="240" w:lineRule="auto"/>
              <w:jc w:val="right"/>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59250</w:t>
            </w:r>
          </w:p>
        </w:tc>
        <w:tc>
          <w:tcPr>
            <w:tcW w:w="2318" w:type="dxa"/>
            <w:shd w:val="clear" w:color="000000" w:fill="FFFFFF"/>
            <w:vAlign w:val="center"/>
            <w:hideMark/>
          </w:tcPr>
          <w:p w14:paraId="27298FA6" w14:textId="5A9F0539" w:rsidR="00F226F8" w:rsidRPr="001005FB" w:rsidRDefault="00F226F8" w:rsidP="00F226F8">
            <w:pPr>
              <w:spacing w:after="0" w:line="240" w:lineRule="auto"/>
              <w:jc w:val="right"/>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59250</w:t>
            </w:r>
          </w:p>
        </w:tc>
      </w:tr>
      <w:tr w:rsidR="00F226F8" w:rsidRPr="005C45DC" w14:paraId="1F878657" w14:textId="77777777" w:rsidTr="00EE4ED9">
        <w:trPr>
          <w:trHeight w:val="300"/>
        </w:trPr>
        <w:tc>
          <w:tcPr>
            <w:tcW w:w="4673" w:type="dxa"/>
            <w:shd w:val="clear" w:color="000000" w:fill="FFFFFF"/>
            <w:vAlign w:val="center"/>
            <w:hideMark/>
          </w:tcPr>
          <w:p w14:paraId="2F4F84DC" w14:textId="77777777" w:rsidR="00F226F8" w:rsidRPr="00621A32" w:rsidRDefault="00F226F8" w:rsidP="00F226F8">
            <w:pPr>
              <w:spacing w:after="0" w:line="240" w:lineRule="auto"/>
              <w:rPr>
                <w:rFonts w:ascii="Sylfaen" w:eastAsia="Times New Roman" w:hAnsi="Sylfaen" w:cs="Calibri"/>
                <w:color w:val="002060"/>
                <w:sz w:val="20"/>
                <w:szCs w:val="20"/>
                <w:lang w:val="en-GB" w:eastAsia="en-GB"/>
              </w:rPr>
            </w:pPr>
            <w:r w:rsidRPr="00621A32">
              <w:rPr>
                <w:rFonts w:ascii="Sylfaen" w:eastAsia="Times New Roman" w:hAnsi="Sylfaen" w:cs="Calibri"/>
                <w:color w:val="002060"/>
                <w:sz w:val="20"/>
                <w:szCs w:val="20"/>
                <w:lang w:val="en-GB" w:eastAsia="en-GB"/>
              </w:rPr>
              <w:t>სახელმწიფო ბიუჯეტი</w:t>
            </w:r>
          </w:p>
        </w:tc>
        <w:tc>
          <w:tcPr>
            <w:tcW w:w="2552" w:type="dxa"/>
            <w:shd w:val="clear" w:color="auto" w:fill="auto"/>
            <w:vAlign w:val="center"/>
            <w:hideMark/>
          </w:tcPr>
          <w:p w14:paraId="18A8A865" w14:textId="77777777" w:rsidR="00F226F8" w:rsidRPr="00621A32" w:rsidRDefault="00F226F8" w:rsidP="00F226F8">
            <w:pPr>
              <w:spacing w:after="0" w:line="240" w:lineRule="auto"/>
              <w:jc w:val="right"/>
              <w:rPr>
                <w:rFonts w:ascii="Sylfaen" w:eastAsia="Times New Roman" w:hAnsi="Sylfaen" w:cs="Calibri"/>
                <w:color w:val="002060"/>
                <w:sz w:val="20"/>
                <w:szCs w:val="20"/>
                <w:lang w:val="en-GB" w:eastAsia="en-GB"/>
              </w:rPr>
            </w:pPr>
            <w:r w:rsidRPr="00621A32">
              <w:rPr>
                <w:rFonts w:ascii="Sylfaen" w:eastAsia="Times New Roman" w:hAnsi="Sylfaen" w:cs="Calibri"/>
                <w:color w:val="002060"/>
                <w:sz w:val="20"/>
                <w:szCs w:val="20"/>
                <w:lang w:val="en-GB" w:eastAsia="en-GB"/>
              </w:rPr>
              <w:t> </w:t>
            </w:r>
          </w:p>
        </w:tc>
        <w:tc>
          <w:tcPr>
            <w:tcW w:w="2268" w:type="dxa"/>
            <w:shd w:val="clear" w:color="000000" w:fill="FFFFFF"/>
            <w:vAlign w:val="center"/>
            <w:hideMark/>
          </w:tcPr>
          <w:p w14:paraId="1950D9B6" w14:textId="63BEA097" w:rsidR="00F226F8" w:rsidRPr="00621A32" w:rsidRDefault="00F226F8" w:rsidP="00F226F8">
            <w:pPr>
              <w:spacing w:after="0" w:line="240" w:lineRule="auto"/>
              <w:jc w:val="right"/>
              <w:rPr>
                <w:rFonts w:ascii="Sylfaen" w:eastAsia="Times New Roman" w:hAnsi="Sylfaen" w:cs="Calibri"/>
                <w:color w:val="002060"/>
                <w:sz w:val="20"/>
                <w:szCs w:val="20"/>
                <w:lang w:val="en-GB" w:eastAsia="en-GB"/>
              </w:rPr>
            </w:pPr>
            <w:r w:rsidRPr="00621A32">
              <w:rPr>
                <w:rFonts w:ascii="Sylfaen" w:eastAsia="Times New Roman" w:hAnsi="Sylfaen" w:cs="Calibri"/>
                <w:color w:val="002060"/>
                <w:sz w:val="20"/>
                <w:szCs w:val="20"/>
                <w:lang w:val="en-GB" w:eastAsia="en-GB"/>
              </w:rPr>
              <w:t> </w:t>
            </w:r>
          </w:p>
        </w:tc>
        <w:tc>
          <w:tcPr>
            <w:tcW w:w="2409" w:type="dxa"/>
            <w:shd w:val="clear" w:color="000000" w:fill="FFFFFF"/>
            <w:vAlign w:val="center"/>
            <w:hideMark/>
          </w:tcPr>
          <w:p w14:paraId="4DBCE0FD" w14:textId="5F603CFC" w:rsidR="00F226F8" w:rsidRPr="00621A32" w:rsidRDefault="00F226F8" w:rsidP="00F226F8">
            <w:pPr>
              <w:spacing w:after="0" w:line="240" w:lineRule="auto"/>
              <w:jc w:val="right"/>
              <w:rPr>
                <w:rFonts w:ascii="Sylfaen" w:eastAsia="Times New Roman" w:hAnsi="Sylfaen" w:cs="Calibri"/>
                <w:color w:val="002060"/>
                <w:sz w:val="20"/>
                <w:szCs w:val="20"/>
                <w:lang w:val="en-GB" w:eastAsia="en-GB"/>
              </w:rPr>
            </w:pPr>
            <w:r w:rsidRPr="00621A32">
              <w:rPr>
                <w:rFonts w:ascii="Sylfaen" w:eastAsia="Times New Roman" w:hAnsi="Sylfaen" w:cs="Calibri"/>
                <w:color w:val="002060"/>
                <w:sz w:val="20"/>
                <w:szCs w:val="20"/>
                <w:lang w:val="en-GB" w:eastAsia="en-GB"/>
              </w:rPr>
              <w:t> </w:t>
            </w:r>
          </w:p>
        </w:tc>
        <w:tc>
          <w:tcPr>
            <w:tcW w:w="2318" w:type="dxa"/>
            <w:shd w:val="clear" w:color="000000" w:fill="FFFFFF"/>
            <w:vAlign w:val="center"/>
            <w:hideMark/>
          </w:tcPr>
          <w:p w14:paraId="62101F24" w14:textId="69E5EF86" w:rsidR="00F226F8" w:rsidRPr="00621A32" w:rsidRDefault="00F226F8" w:rsidP="00F226F8">
            <w:pPr>
              <w:spacing w:after="0" w:line="240" w:lineRule="auto"/>
              <w:jc w:val="right"/>
              <w:rPr>
                <w:rFonts w:ascii="Sylfaen" w:eastAsia="Times New Roman" w:hAnsi="Sylfaen" w:cs="Calibri"/>
                <w:color w:val="002060"/>
                <w:sz w:val="20"/>
                <w:szCs w:val="20"/>
                <w:lang w:val="en-GB" w:eastAsia="en-GB"/>
              </w:rPr>
            </w:pPr>
            <w:r w:rsidRPr="00621A32">
              <w:rPr>
                <w:rFonts w:ascii="Sylfaen" w:eastAsia="Times New Roman" w:hAnsi="Sylfaen" w:cs="Calibri"/>
                <w:color w:val="002060"/>
                <w:sz w:val="20"/>
                <w:szCs w:val="20"/>
                <w:lang w:val="en-GB" w:eastAsia="en-GB"/>
              </w:rPr>
              <w:t> </w:t>
            </w:r>
          </w:p>
        </w:tc>
      </w:tr>
      <w:tr w:rsidR="00F226F8" w:rsidRPr="005C45DC" w14:paraId="7A7CF14E" w14:textId="77777777" w:rsidTr="00EE4ED9">
        <w:trPr>
          <w:trHeight w:val="300"/>
        </w:trPr>
        <w:tc>
          <w:tcPr>
            <w:tcW w:w="4673" w:type="dxa"/>
            <w:shd w:val="clear" w:color="000000" w:fill="FFFFFF"/>
            <w:vAlign w:val="center"/>
            <w:hideMark/>
          </w:tcPr>
          <w:p w14:paraId="2D397E6A" w14:textId="77777777" w:rsidR="00F226F8" w:rsidRPr="00621A32" w:rsidRDefault="00F226F8" w:rsidP="00F226F8">
            <w:pPr>
              <w:spacing w:after="0" w:line="240" w:lineRule="auto"/>
              <w:rPr>
                <w:rFonts w:ascii="Sylfaen" w:eastAsia="Times New Roman" w:hAnsi="Sylfaen" w:cs="Calibri"/>
                <w:color w:val="002060"/>
                <w:sz w:val="20"/>
                <w:szCs w:val="20"/>
                <w:lang w:val="en-GB" w:eastAsia="en-GB"/>
              </w:rPr>
            </w:pPr>
            <w:r w:rsidRPr="00621A32">
              <w:rPr>
                <w:rFonts w:ascii="Sylfaen" w:eastAsia="Times New Roman" w:hAnsi="Sylfaen" w:cs="Calibri"/>
                <w:color w:val="002060"/>
                <w:sz w:val="20"/>
                <w:szCs w:val="20"/>
                <w:lang w:val="en-GB" w:eastAsia="en-GB"/>
              </w:rPr>
              <w:t>სხვა ......</w:t>
            </w:r>
          </w:p>
        </w:tc>
        <w:tc>
          <w:tcPr>
            <w:tcW w:w="2552" w:type="dxa"/>
            <w:shd w:val="clear" w:color="auto" w:fill="auto"/>
            <w:vAlign w:val="center"/>
            <w:hideMark/>
          </w:tcPr>
          <w:p w14:paraId="11B374F0" w14:textId="77777777" w:rsidR="00F226F8" w:rsidRPr="00621A32" w:rsidRDefault="00F226F8" w:rsidP="00F226F8">
            <w:pPr>
              <w:spacing w:after="0" w:line="240" w:lineRule="auto"/>
              <w:jc w:val="right"/>
              <w:rPr>
                <w:rFonts w:ascii="Sylfaen" w:eastAsia="Times New Roman" w:hAnsi="Sylfaen" w:cs="Calibri"/>
                <w:color w:val="002060"/>
                <w:sz w:val="20"/>
                <w:szCs w:val="20"/>
                <w:lang w:val="en-GB" w:eastAsia="en-GB"/>
              </w:rPr>
            </w:pPr>
            <w:r w:rsidRPr="00621A32">
              <w:rPr>
                <w:rFonts w:ascii="Sylfaen" w:eastAsia="Times New Roman" w:hAnsi="Sylfaen" w:cs="Calibri"/>
                <w:color w:val="002060"/>
                <w:sz w:val="20"/>
                <w:szCs w:val="20"/>
                <w:lang w:val="en-GB" w:eastAsia="en-GB"/>
              </w:rPr>
              <w:t> </w:t>
            </w:r>
          </w:p>
        </w:tc>
        <w:tc>
          <w:tcPr>
            <w:tcW w:w="2268" w:type="dxa"/>
            <w:shd w:val="clear" w:color="000000" w:fill="FFFFFF"/>
            <w:vAlign w:val="center"/>
            <w:hideMark/>
          </w:tcPr>
          <w:p w14:paraId="2C99D928" w14:textId="2A1A5782" w:rsidR="00F226F8" w:rsidRPr="00621A32" w:rsidRDefault="00F226F8" w:rsidP="00F226F8">
            <w:pPr>
              <w:spacing w:after="0" w:line="240" w:lineRule="auto"/>
              <w:jc w:val="right"/>
              <w:rPr>
                <w:rFonts w:ascii="Sylfaen" w:eastAsia="Times New Roman" w:hAnsi="Sylfaen" w:cs="Calibri"/>
                <w:color w:val="002060"/>
                <w:sz w:val="20"/>
                <w:szCs w:val="20"/>
                <w:lang w:val="en-GB" w:eastAsia="en-GB"/>
              </w:rPr>
            </w:pPr>
            <w:r w:rsidRPr="00621A32">
              <w:rPr>
                <w:rFonts w:ascii="Sylfaen" w:eastAsia="Times New Roman" w:hAnsi="Sylfaen" w:cs="Calibri"/>
                <w:color w:val="002060"/>
                <w:sz w:val="20"/>
                <w:szCs w:val="20"/>
                <w:lang w:val="en-GB" w:eastAsia="en-GB"/>
              </w:rPr>
              <w:t> </w:t>
            </w:r>
          </w:p>
        </w:tc>
        <w:tc>
          <w:tcPr>
            <w:tcW w:w="2409" w:type="dxa"/>
            <w:shd w:val="clear" w:color="000000" w:fill="FFFFFF"/>
            <w:vAlign w:val="center"/>
            <w:hideMark/>
          </w:tcPr>
          <w:p w14:paraId="252C8F53" w14:textId="32F28946" w:rsidR="00F226F8" w:rsidRPr="00621A32" w:rsidRDefault="00F226F8" w:rsidP="00F226F8">
            <w:pPr>
              <w:spacing w:after="0" w:line="240" w:lineRule="auto"/>
              <w:jc w:val="right"/>
              <w:rPr>
                <w:rFonts w:ascii="Sylfaen" w:eastAsia="Times New Roman" w:hAnsi="Sylfaen" w:cs="Calibri"/>
                <w:color w:val="002060"/>
                <w:sz w:val="20"/>
                <w:szCs w:val="20"/>
                <w:lang w:val="en-GB" w:eastAsia="en-GB"/>
              </w:rPr>
            </w:pPr>
            <w:r w:rsidRPr="00621A32">
              <w:rPr>
                <w:rFonts w:ascii="Sylfaen" w:eastAsia="Times New Roman" w:hAnsi="Sylfaen" w:cs="Calibri"/>
                <w:color w:val="002060"/>
                <w:sz w:val="20"/>
                <w:szCs w:val="20"/>
                <w:lang w:val="en-GB" w:eastAsia="en-GB"/>
              </w:rPr>
              <w:t> </w:t>
            </w:r>
          </w:p>
        </w:tc>
        <w:tc>
          <w:tcPr>
            <w:tcW w:w="2318" w:type="dxa"/>
            <w:shd w:val="clear" w:color="000000" w:fill="FFFFFF"/>
            <w:vAlign w:val="center"/>
            <w:hideMark/>
          </w:tcPr>
          <w:p w14:paraId="39833B0B" w14:textId="17885661" w:rsidR="00F226F8" w:rsidRPr="00621A32" w:rsidRDefault="00F226F8" w:rsidP="00F226F8">
            <w:pPr>
              <w:spacing w:after="0" w:line="240" w:lineRule="auto"/>
              <w:jc w:val="right"/>
              <w:rPr>
                <w:rFonts w:ascii="Sylfaen" w:eastAsia="Times New Roman" w:hAnsi="Sylfaen" w:cs="Calibri"/>
                <w:color w:val="002060"/>
                <w:sz w:val="20"/>
                <w:szCs w:val="20"/>
                <w:lang w:val="en-GB" w:eastAsia="en-GB"/>
              </w:rPr>
            </w:pPr>
            <w:r w:rsidRPr="00621A32">
              <w:rPr>
                <w:rFonts w:ascii="Sylfaen" w:eastAsia="Times New Roman" w:hAnsi="Sylfaen" w:cs="Calibri"/>
                <w:color w:val="002060"/>
                <w:sz w:val="20"/>
                <w:szCs w:val="20"/>
                <w:lang w:val="en-GB" w:eastAsia="en-GB"/>
              </w:rPr>
              <w:t> </w:t>
            </w:r>
          </w:p>
        </w:tc>
      </w:tr>
      <w:tr w:rsidR="00F226F8" w:rsidRPr="005C45DC" w14:paraId="258FD79D" w14:textId="77777777" w:rsidTr="00EE4ED9">
        <w:trPr>
          <w:trHeight w:val="435"/>
        </w:trPr>
        <w:tc>
          <w:tcPr>
            <w:tcW w:w="4673" w:type="dxa"/>
            <w:shd w:val="clear" w:color="000000" w:fill="FFFFFF"/>
            <w:vAlign w:val="center"/>
            <w:hideMark/>
          </w:tcPr>
          <w:p w14:paraId="26423526" w14:textId="77777777" w:rsidR="00F226F8" w:rsidRPr="00621A32" w:rsidRDefault="00F226F8" w:rsidP="00F226F8">
            <w:pPr>
              <w:spacing w:after="0" w:line="240" w:lineRule="auto"/>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სულ ჯამი</w:t>
            </w:r>
          </w:p>
        </w:tc>
        <w:tc>
          <w:tcPr>
            <w:tcW w:w="2552" w:type="dxa"/>
            <w:shd w:val="clear" w:color="auto" w:fill="auto"/>
            <w:vAlign w:val="center"/>
            <w:hideMark/>
          </w:tcPr>
          <w:p w14:paraId="54FDB75D" w14:textId="35996943" w:rsidR="00F226F8" w:rsidRPr="001005FB" w:rsidRDefault="00F226F8" w:rsidP="00F226F8">
            <w:pPr>
              <w:spacing w:after="0" w:line="240" w:lineRule="auto"/>
              <w:jc w:val="center"/>
              <w:rPr>
                <w:rFonts w:ascii="Sylfaen" w:eastAsia="Times New Roman" w:hAnsi="Sylfaen" w:cs="Calibri"/>
                <w:b/>
                <w:bCs/>
                <w:color w:val="002060"/>
                <w:sz w:val="20"/>
                <w:szCs w:val="20"/>
                <w:lang w:val="ka-GE" w:eastAsia="en-GB"/>
              </w:rPr>
            </w:pPr>
            <w:r>
              <w:rPr>
                <w:rFonts w:ascii="Sylfaen" w:eastAsia="Times New Roman" w:hAnsi="Sylfaen" w:cs="Calibri"/>
                <w:b/>
                <w:bCs/>
                <w:color w:val="002060"/>
                <w:sz w:val="20"/>
                <w:szCs w:val="20"/>
                <w:lang w:val="ka-GE" w:eastAsia="en-GB"/>
              </w:rPr>
              <w:t>59250</w:t>
            </w:r>
          </w:p>
        </w:tc>
        <w:tc>
          <w:tcPr>
            <w:tcW w:w="2268" w:type="dxa"/>
            <w:shd w:val="clear" w:color="000000" w:fill="FFFFFF"/>
            <w:vAlign w:val="center"/>
            <w:hideMark/>
          </w:tcPr>
          <w:p w14:paraId="24704C58" w14:textId="28AC7802" w:rsidR="00F226F8" w:rsidRPr="001005FB" w:rsidRDefault="00F226F8" w:rsidP="00F226F8">
            <w:pPr>
              <w:spacing w:after="0" w:line="240" w:lineRule="auto"/>
              <w:jc w:val="center"/>
              <w:rPr>
                <w:rFonts w:ascii="Sylfaen" w:eastAsia="Times New Roman" w:hAnsi="Sylfaen" w:cs="Calibri"/>
                <w:b/>
                <w:bCs/>
                <w:color w:val="002060"/>
                <w:sz w:val="20"/>
                <w:szCs w:val="20"/>
                <w:lang w:val="ka-GE" w:eastAsia="en-GB"/>
              </w:rPr>
            </w:pPr>
            <w:r>
              <w:rPr>
                <w:rFonts w:ascii="Sylfaen" w:eastAsia="Times New Roman" w:hAnsi="Sylfaen" w:cs="Calibri"/>
                <w:b/>
                <w:bCs/>
                <w:color w:val="002060"/>
                <w:sz w:val="20"/>
                <w:szCs w:val="20"/>
                <w:lang w:val="ka-GE" w:eastAsia="en-GB"/>
              </w:rPr>
              <w:t>59250</w:t>
            </w:r>
          </w:p>
        </w:tc>
        <w:tc>
          <w:tcPr>
            <w:tcW w:w="2409" w:type="dxa"/>
            <w:shd w:val="clear" w:color="000000" w:fill="FFFFFF"/>
            <w:vAlign w:val="center"/>
            <w:hideMark/>
          </w:tcPr>
          <w:p w14:paraId="032D927B" w14:textId="312DC7CF" w:rsidR="00F226F8" w:rsidRPr="001005FB" w:rsidRDefault="00F226F8" w:rsidP="00F226F8">
            <w:pPr>
              <w:spacing w:after="0" w:line="240" w:lineRule="auto"/>
              <w:jc w:val="center"/>
              <w:rPr>
                <w:rFonts w:ascii="Sylfaen" w:eastAsia="Times New Roman" w:hAnsi="Sylfaen" w:cs="Calibri"/>
                <w:b/>
                <w:bCs/>
                <w:color w:val="002060"/>
                <w:sz w:val="20"/>
                <w:szCs w:val="20"/>
                <w:lang w:val="ka-GE" w:eastAsia="en-GB"/>
              </w:rPr>
            </w:pPr>
            <w:r>
              <w:rPr>
                <w:rFonts w:ascii="Sylfaen" w:eastAsia="Times New Roman" w:hAnsi="Sylfaen" w:cs="Calibri"/>
                <w:b/>
                <w:bCs/>
                <w:color w:val="002060"/>
                <w:sz w:val="20"/>
                <w:szCs w:val="20"/>
                <w:lang w:val="ka-GE" w:eastAsia="en-GB"/>
              </w:rPr>
              <w:t>59250</w:t>
            </w:r>
          </w:p>
        </w:tc>
        <w:tc>
          <w:tcPr>
            <w:tcW w:w="2318" w:type="dxa"/>
            <w:shd w:val="clear" w:color="000000" w:fill="FFFFFF"/>
            <w:vAlign w:val="center"/>
            <w:hideMark/>
          </w:tcPr>
          <w:p w14:paraId="0659293E" w14:textId="4C6CF9E8" w:rsidR="00F226F8" w:rsidRPr="001005FB" w:rsidRDefault="00F226F8" w:rsidP="00F226F8">
            <w:pPr>
              <w:spacing w:after="0" w:line="240" w:lineRule="auto"/>
              <w:jc w:val="center"/>
              <w:rPr>
                <w:rFonts w:ascii="Sylfaen" w:eastAsia="Times New Roman" w:hAnsi="Sylfaen" w:cs="Calibri"/>
                <w:b/>
                <w:bCs/>
                <w:color w:val="002060"/>
                <w:sz w:val="20"/>
                <w:szCs w:val="20"/>
                <w:lang w:val="ka-GE" w:eastAsia="en-GB"/>
              </w:rPr>
            </w:pPr>
            <w:r>
              <w:rPr>
                <w:rFonts w:ascii="Sylfaen" w:eastAsia="Times New Roman" w:hAnsi="Sylfaen" w:cs="Calibri"/>
                <w:b/>
                <w:bCs/>
                <w:color w:val="002060"/>
                <w:sz w:val="20"/>
                <w:szCs w:val="20"/>
                <w:lang w:val="ka-GE" w:eastAsia="en-GB"/>
              </w:rPr>
              <w:t>59250</w:t>
            </w:r>
          </w:p>
        </w:tc>
      </w:tr>
      <w:tr w:rsidR="001005FB" w:rsidRPr="005C45DC" w14:paraId="5B8ADF8C" w14:textId="77777777" w:rsidTr="00EE4ED9">
        <w:trPr>
          <w:trHeight w:val="435"/>
        </w:trPr>
        <w:tc>
          <w:tcPr>
            <w:tcW w:w="4673" w:type="dxa"/>
            <w:shd w:val="clear" w:color="000000" w:fill="FFFFFF"/>
            <w:noWrap/>
            <w:vAlign w:val="center"/>
            <w:hideMark/>
          </w:tcPr>
          <w:p w14:paraId="1A4F7353" w14:textId="77777777" w:rsidR="001005FB" w:rsidRPr="00621A32" w:rsidRDefault="001005FB" w:rsidP="009944A1">
            <w:pPr>
              <w:spacing w:after="0" w:line="240" w:lineRule="auto"/>
              <w:rPr>
                <w:rFonts w:ascii="Sylfaen" w:eastAsia="Times New Roman" w:hAnsi="Sylfaen" w:cs="Calibri"/>
                <w:b/>
                <w:bCs/>
                <w:i/>
                <w:iCs/>
                <w:color w:val="002060"/>
                <w:sz w:val="20"/>
                <w:szCs w:val="20"/>
                <w:lang w:val="en-GB" w:eastAsia="en-GB"/>
              </w:rPr>
            </w:pPr>
            <w:r w:rsidRPr="00621A32">
              <w:rPr>
                <w:rFonts w:ascii="Sylfaen" w:eastAsia="Times New Roman" w:hAnsi="Sylfaen" w:cs="Calibri"/>
                <w:b/>
                <w:bCs/>
                <w:i/>
                <w:iCs/>
                <w:color w:val="002060"/>
                <w:sz w:val="20"/>
                <w:szCs w:val="20"/>
                <w:lang w:val="en-GB" w:eastAsia="en-GB"/>
              </w:rPr>
              <w:lastRenderedPageBreak/>
              <w:t>მ.შ. კაპიტალური პროექტები</w:t>
            </w:r>
          </w:p>
        </w:tc>
        <w:tc>
          <w:tcPr>
            <w:tcW w:w="2552" w:type="dxa"/>
            <w:shd w:val="clear" w:color="000000" w:fill="FFFFFF"/>
            <w:vAlign w:val="center"/>
            <w:hideMark/>
          </w:tcPr>
          <w:p w14:paraId="750804D0" w14:textId="77777777" w:rsidR="001005FB" w:rsidRPr="00621A32" w:rsidRDefault="001005FB" w:rsidP="009944A1">
            <w:pPr>
              <w:spacing w:after="0" w:line="240" w:lineRule="auto"/>
              <w:jc w:val="right"/>
              <w:rPr>
                <w:rFonts w:ascii="Sylfaen" w:eastAsia="Times New Roman" w:hAnsi="Sylfaen" w:cs="Calibri"/>
                <w:i/>
                <w:iCs/>
                <w:color w:val="002060"/>
                <w:sz w:val="20"/>
                <w:szCs w:val="20"/>
                <w:lang w:val="en-GB" w:eastAsia="en-GB"/>
              </w:rPr>
            </w:pPr>
            <w:r w:rsidRPr="00621A32">
              <w:rPr>
                <w:rFonts w:ascii="Sylfaen" w:eastAsia="Times New Roman" w:hAnsi="Sylfaen" w:cs="Calibri"/>
                <w:i/>
                <w:iCs/>
                <w:color w:val="002060"/>
                <w:sz w:val="20"/>
                <w:szCs w:val="20"/>
                <w:lang w:val="en-GB" w:eastAsia="en-GB"/>
              </w:rPr>
              <w:t> </w:t>
            </w:r>
          </w:p>
        </w:tc>
        <w:tc>
          <w:tcPr>
            <w:tcW w:w="2268" w:type="dxa"/>
            <w:shd w:val="clear" w:color="000000" w:fill="FFFFFF"/>
            <w:vAlign w:val="center"/>
            <w:hideMark/>
          </w:tcPr>
          <w:p w14:paraId="4FAD96F6" w14:textId="77777777" w:rsidR="001005FB" w:rsidRPr="00621A32" w:rsidRDefault="001005FB" w:rsidP="009944A1">
            <w:pPr>
              <w:spacing w:after="0" w:line="240" w:lineRule="auto"/>
              <w:jc w:val="right"/>
              <w:rPr>
                <w:rFonts w:ascii="Sylfaen" w:eastAsia="Times New Roman" w:hAnsi="Sylfaen" w:cs="Calibri"/>
                <w:i/>
                <w:iCs/>
                <w:color w:val="002060"/>
                <w:sz w:val="20"/>
                <w:szCs w:val="20"/>
                <w:lang w:val="en-GB" w:eastAsia="en-GB"/>
              </w:rPr>
            </w:pPr>
            <w:r w:rsidRPr="00621A32">
              <w:rPr>
                <w:rFonts w:ascii="Sylfaen" w:eastAsia="Times New Roman" w:hAnsi="Sylfaen" w:cs="Calibri"/>
                <w:i/>
                <w:iCs/>
                <w:color w:val="002060"/>
                <w:sz w:val="20"/>
                <w:szCs w:val="20"/>
                <w:lang w:val="en-GB" w:eastAsia="en-GB"/>
              </w:rPr>
              <w:t> </w:t>
            </w:r>
          </w:p>
        </w:tc>
        <w:tc>
          <w:tcPr>
            <w:tcW w:w="2409" w:type="dxa"/>
            <w:shd w:val="clear" w:color="000000" w:fill="FFFFFF"/>
            <w:vAlign w:val="center"/>
            <w:hideMark/>
          </w:tcPr>
          <w:p w14:paraId="5185331C" w14:textId="77777777" w:rsidR="001005FB" w:rsidRPr="00621A32" w:rsidRDefault="001005FB" w:rsidP="009944A1">
            <w:pPr>
              <w:spacing w:after="0" w:line="240" w:lineRule="auto"/>
              <w:jc w:val="right"/>
              <w:rPr>
                <w:rFonts w:ascii="Sylfaen" w:eastAsia="Times New Roman" w:hAnsi="Sylfaen" w:cs="Calibri"/>
                <w:i/>
                <w:iCs/>
                <w:color w:val="002060"/>
                <w:sz w:val="20"/>
                <w:szCs w:val="20"/>
                <w:lang w:val="en-GB" w:eastAsia="en-GB"/>
              </w:rPr>
            </w:pPr>
            <w:r w:rsidRPr="00621A32">
              <w:rPr>
                <w:rFonts w:ascii="Sylfaen" w:eastAsia="Times New Roman" w:hAnsi="Sylfaen" w:cs="Calibri"/>
                <w:i/>
                <w:iCs/>
                <w:color w:val="002060"/>
                <w:sz w:val="20"/>
                <w:szCs w:val="20"/>
                <w:lang w:val="en-GB" w:eastAsia="en-GB"/>
              </w:rPr>
              <w:t> </w:t>
            </w:r>
          </w:p>
        </w:tc>
        <w:tc>
          <w:tcPr>
            <w:tcW w:w="2318" w:type="dxa"/>
            <w:shd w:val="clear" w:color="000000" w:fill="FFFFFF"/>
            <w:vAlign w:val="center"/>
            <w:hideMark/>
          </w:tcPr>
          <w:p w14:paraId="7E06878B" w14:textId="77777777" w:rsidR="001005FB" w:rsidRPr="00621A32" w:rsidRDefault="001005FB" w:rsidP="009944A1">
            <w:pPr>
              <w:spacing w:after="0" w:line="240" w:lineRule="auto"/>
              <w:jc w:val="right"/>
              <w:rPr>
                <w:rFonts w:ascii="Sylfaen" w:eastAsia="Times New Roman" w:hAnsi="Sylfaen" w:cs="Calibri"/>
                <w:i/>
                <w:iCs/>
                <w:color w:val="002060"/>
                <w:sz w:val="20"/>
                <w:szCs w:val="20"/>
                <w:lang w:val="en-GB" w:eastAsia="en-GB"/>
              </w:rPr>
            </w:pPr>
            <w:r w:rsidRPr="00621A32">
              <w:rPr>
                <w:rFonts w:ascii="Sylfaen" w:eastAsia="Times New Roman" w:hAnsi="Sylfaen" w:cs="Calibri"/>
                <w:i/>
                <w:iCs/>
                <w:color w:val="002060"/>
                <w:sz w:val="20"/>
                <w:szCs w:val="20"/>
                <w:lang w:val="en-GB" w:eastAsia="en-GB"/>
              </w:rPr>
              <w:t> </w:t>
            </w:r>
          </w:p>
        </w:tc>
      </w:tr>
      <w:tr w:rsidR="001005FB" w:rsidRPr="00621A32" w14:paraId="4ADE3B95" w14:textId="77777777" w:rsidTr="0022292A">
        <w:trPr>
          <w:trHeight w:val="696"/>
        </w:trPr>
        <w:tc>
          <w:tcPr>
            <w:tcW w:w="4673" w:type="dxa"/>
            <w:shd w:val="clear" w:color="000000" w:fill="FFFFFF"/>
            <w:vAlign w:val="center"/>
            <w:hideMark/>
          </w:tcPr>
          <w:p w14:paraId="79AEE808"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მიზანი და აღწერა</w:t>
            </w:r>
          </w:p>
        </w:tc>
        <w:tc>
          <w:tcPr>
            <w:tcW w:w="9547" w:type="dxa"/>
            <w:gridSpan w:val="4"/>
            <w:shd w:val="clear" w:color="000000" w:fill="FFFFFF"/>
            <w:vAlign w:val="center"/>
            <w:hideMark/>
          </w:tcPr>
          <w:p w14:paraId="05AF747C" w14:textId="77777777" w:rsidR="00094C0F" w:rsidRPr="00094C0F" w:rsidRDefault="00094C0F" w:rsidP="00094C0F">
            <w:pPr>
              <w:spacing w:after="0" w:line="240" w:lineRule="auto"/>
              <w:jc w:val="both"/>
              <w:rPr>
                <w:rFonts w:ascii="Sylfaen" w:eastAsia="Times New Roman" w:hAnsi="Sylfaen" w:cs="Calibri"/>
                <w:color w:val="002060"/>
                <w:sz w:val="20"/>
                <w:szCs w:val="20"/>
                <w:lang w:val="en-GB" w:eastAsia="en-GB"/>
              </w:rPr>
            </w:pPr>
            <w:r w:rsidRPr="00094C0F">
              <w:rPr>
                <w:rFonts w:ascii="Sylfaen" w:eastAsia="Times New Roman" w:hAnsi="Sylfaen" w:cs="Calibri"/>
                <w:color w:val="002060"/>
                <w:sz w:val="20"/>
                <w:szCs w:val="20"/>
                <w:lang w:val="en-GB" w:eastAsia="en-GB"/>
              </w:rPr>
              <w:t>ქვეპროგრამის მიზანია აფხაზეთის დროებით ოკუპირებულ ტერიტორიაზე მცხოვრები მოზარდებისთვის დისტანციური, ქართულენოვანი საგანმანათლებლო სივრცის შექმნა, რომელიც უზრუნველყოფს მუსიკის, ხატვის, ქართული კალიგრაფიისა და ხელოვნური ინტელექტის მიმართულებებით თეორიული ცოდნისა და პრაქტიკული გამოცდილების მიღებას.</w:t>
            </w:r>
          </w:p>
          <w:p w14:paraId="46086382" w14:textId="192C6FD1" w:rsidR="001005FB" w:rsidRPr="00621A32" w:rsidRDefault="00094C0F" w:rsidP="00094C0F">
            <w:pPr>
              <w:spacing w:after="0" w:line="240" w:lineRule="auto"/>
              <w:jc w:val="both"/>
              <w:rPr>
                <w:rFonts w:ascii="Sylfaen" w:eastAsia="Times New Roman" w:hAnsi="Sylfaen" w:cs="Calibri"/>
                <w:color w:val="002060"/>
                <w:sz w:val="20"/>
                <w:szCs w:val="20"/>
                <w:lang w:val="en-GB" w:eastAsia="en-GB"/>
              </w:rPr>
            </w:pPr>
            <w:r w:rsidRPr="00094C0F">
              <w:rPr>
                <w:rFonts w:ascii="Sylfaen" w:eastAsia="Times New Roman" w:hAnsi="Sylfaen" w:cs="Calibri"/>
                <w:color w:val="002060"/>
                <w:sz w:val="20"/>
                <w:szCs w:val="20"/>
                <w:lang w:val="en-GB" w:eastAsia="en-GB"/>
              </w:rPr>
              <w:t>აფხაზეთის დროებით ოკუპირებულ ტერიტორიაზე</w:t>
            </w:r>
            <w:r w:rsidR="00883000">
              <w:rPr>
                <w:rFonts w:ascii="Sylfaen" w:eastAsia="Times New Roman" w:hAnsi="Sylfaen" w:cs="Calibri"/>
                <w:color w:val="002060"/>
                <w:sz w:val="20"/>
                <w:szCs w:val="20"/>
                <w:lang w:val="en-GB" w:eastAsia="en-GB"/>
              </w:rPr>
              <w:t xml:space="preserve"> </w:t>
            </w:r>
            <w:r w:rsidRPr="00094C0F">
              <w:rPr>
                <w:rFonts w:ascii="Sylfaen" w:eastAsia="Times New Roman" w:hAnsi="Sylfaen" w:cs="Calibri"/>
                <w:color w:val="002060"/>
                <w:sz w:val="20"/>
                <w:szCs w:val="20"/>
                <w:lang w:val="en-GB" w:eastAsia="en-GB"/>
              </w:rPr>
              <w:t>მცხოვრები მოზარდები დისტანციურ ფორმატში შეისწავლიან მუსიკას, ხატვას, ქართულ კალიგრაფიასა და ხელოვნური ინტელექტის საფუძვლებს. პროექტს გაუძღვებიან პროფესიონალი, მაღალი კვალიფიკაციის მქონე სპეციალისტები/პედაგოგები, რომლებიც ონლაინ ფორმატში -</w:t>
            </w:r>
            <w:r w:rsidR="00883000">
              <w:rPr>
                <w:rFonts w:ascii="Sylfaen" w:eastAsia="Times New Roman" w:hAnsi="Sylfaen" w:cs="Calibri"/>
                <w:color w:val="002060"/>
                <w:sz w:val="20"/>
                <w:szCs w:val="20"/>
                <w:lang w:val="en-GB" w:eastAsia="en-GB"/>
              </w:rPr>
              <w:t xml:space="preserve"> </w:t>
            </w:r>
            <w:r w:rsidRPr="00094C0F">
              <w:rPr>
                <w:rFonts w:ascii="Sylfaen" w:eastAsia="Times New Roman" w:hAnsi="Sylfaen" w:cs="Calibri"/>
                <w:color w:val="002060"/>
                <w:sz w:val="20"/>
                <w:szCs w:val="20"/>
                <w:lang w:val="en-GB" w:eastAsia="en-GB"/>
              </w:rPr>
              <w:t>სხვადასხვა მეთოდების (პრეზენტაცია, კითხვა-პასუხის მეთოდი, დისკუსია, მასტერკლასები და ა.შ.) გამოყენებით ჩაატარებენ გაკვეთილებს.</w:t>
            </w:r>
            <w:r w:rsidR="00883000">
              <w:rPr>
                <w:rFonts w:ascii="Sylfaen" w:eastAsia="Times New Roman" w:hAnsi="Sylfaen" w:cs="Calibri"/>
                <w:color w:val="002060"/>
                <w:sz w:val="20"/>
                <w:szCs w:val="20"/>
                <w:lang w:val="en-GB" w:eastAsia="en-GB"/>
              </w:rPr>
              <w:t xml:space="preserve"> </w:t>
            </w:r>
            <w:r w:rsidRPr="00094C0F">
              <w:rPr>
                <w:rFonts w:ascii="Sylfaen" w:eastAsia="Times New Roman" w:hAnsi="Sylfaen" w:cs="Calibri"/>
                <w:color w:val="002060"/>
                <w:sz w:val="20"/>
                <w:szCs w:val="20"/>
                <w:lang w:val="en-GB" w:eastAsia="en-GB"/>
              </w:rPr>
              <w:t>მოზარდების სხვადასხვა აქტივობებში ჩართულობა ხელს შეუწყობს მათი სოციალური და პროფესიული უნარების განვითარებასა და გაუმჯობესებას. სახალისო და ინტერაქციული დავალებები მნიშვნელოვნად გაზრდის მოსწავლეების მოტივაციასა და ინტერესს ზემოაღნიშნული მიმართულებებით.</w:t>
            </w:r>
          </w:p>
        </w:tc>
      </w:tr>
      <w:tr w:rsidR="001005FB" w:rsidRPr="005C45DC" w14:paraId="645623EC" w14:textId="77777777" w:rsidTr="00EE4ED9">
        <w:trPr>
          <w:trHeight w:val="705"/>
        </w:trPr>
        <w:tc>
          <w:tcPr>
            <w:tcW w:w="4673" w:type="dxa"/>
            <w:shd w:val="clear" w:color="000000" w:fill="FFFFFF"/>
            <w:vAlign w:val="center"/>
            <w:hideMark/>
          </w:tcPr>
          <w:p w14:paraId="4AA0964D" w14:textId="77777777" w:rsidR="001005FB" w:rsidRPr="00621A32" w:rsidRDefault="001005FB" w:rsidP="009944A1">
            <w:pPr>
              <w:spacing w:after="0" w:line="240" w:lineRule="auto"/>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ღონისძიების დასახელება</w:t>
            </w:r>
          </w:p>
        </w:tc>
        <w:tc>
          <w:tcPr>
            <w:tcW w:w="2552" w:type="dxa"/>
            <w:shd w:val="clear" w:color="000000" w:fill="FFFFFF"/>
            <w:vAlign w:val="center"/>
            <w:hideMark/>
          </w:tcPr>
          <w:p w14:paraId="0DB2D347" w14:textId="77777777" w:rsidR="001005FB" w:rsidRPr="00621A32" w:rsidRDefault="001005FB" w:rsidP="009944A1">
            <w:pPr>
              <w:spacing w:after="0" w:line="240" w:lineRule="auto"/>
              <w:jc w:val="center"/>
              <w:rPr>
                <w:rFonts w:ascii="Sylfaen" w:eastAsia="Times New Roman" w:hAnsi="Sylfaen" w:cs="Calibri"/>
                <w:color w:val="002060"/>
                <w:sz w:val="20"/>
                <w:szCs w:val="20"/>
                <w:lang w:val="en-GB" w:eastAsia="en-GB"/>
              </w:rPr>
            </w:pPr>
            <w:r w:rsidRPr="00621A32">
              <w:rPr>
                <w:rFonts w:ascii="Sylfaen" w:eastAsia="Times New Roman" w:hAnsi="Sylfaen" w:cs="Calibri"/>
                <w:color w:val="002060"/>
                <w:sz w:val="20"/>
                <w:szCs w:val="20"/>
                <w:lang w:val="en-GB" w:eastAsia="en-GB"/>
              </w:rPr>
              <w:t xml:space="preserve">რაოდენობა </w:t>
            </w:r>
          </w:p>
        </w:tc>
        <w:tc>
          <w:tcPr>
            <w:tcW w:w="2268" w:type="dxa"/>
            <w:shd w:val="clear" w:color="000000" w:fill="FFFFFF"/>
            <w:vAlign w:val="center"/>
            <w:hideMark/>
          </w:tcPr>
          <w:p w14:paraId="20601353" w14:textId="77777777" w:rsidR="001005FB" w:rsidRPr="00621A32" w:rsidRDefault="001005FB" w:rsidP="009944A1">
            <w:pPr>
              <w:spacing w:after="0" w:line="240" w:lineRule="auto"/>
              <w:jc w:val="center"/>
              <w:rPr>
                <w:rFonts w:ascii="Sylfaen" w:eastAsia="Times New Roman" w:hAnsi="Sylfaen" w:cs="Calibri"/>
                <w:color w:val="002060"/>
                <w:sz w:val="20"/>
                <w:szCs w:val="20"/>
                <w:lang w:val="en-GB" w:eastAsia="en-GB"/>
              </w:rPr>
            </w:pPr>
            <w:r w:rsidRPr="00621A32">
              <w:rPr>
                <w:rFonts w:ascii="Sylfaen" w:eastAsia="Times New Roman" w:hAnsi="Sylfaen" w:cs="Calibri"/>
                <w:color w:val="002060"/>
                <w:sz w:val="20"/>
                <w:szCs w:val="20"/>
                <w:lang w:val="en-GB" w:eastAsia="en-GB"/>
              </w:rPr>
              <w:t>ერთ. საშ. ფასი</w:t>
            </w:r>
          </w:p>
        </w:tc>
        <w:tc>
          <w:tcPr>
            <w:tcW w:w="2409" w:type="dxa"/>
            <w:shd w:val="clear" w:color="000000" w:fill="FFFFFF"/>
            <w:vAlign w:val="center"/>
            <w:hideMark/>
          </w:tcPr>
          <w:p w14:paraId="20D22A66" w14:textId="77777777" w:rsidR="001005FB" w:rsidRPr="00621A32" w:rsidRDefault="001005FB" w:rsidP="009944A1">
            <w:pPr>
              <w:spacing w:after="0" w:line="240" w:lineRule="auto"/>
              <w:jc w:val="center"/>
              <w:rPr>
                <w:rFonts w:ascii="Sylfaen" w:eastAsia="Times New Roman" w:hAnsi="Sylfaen" w:cs="Calibri"/>
                <w:color w:val="002060"/>
                <w:sz w:val="20"/>
                <w:szCs w:val="20"/>
                <w:lang w:val="en-GB" w:eastAsia="en-GB"/>
              </w:rPr>
            </w:pPr>
            <w:r w:rsidRPr="00621A32">
              <w:rPr>
                <w:rFonts w:ascii="Sylfaen" w:eastAsia="Times New Roman" w:hAnsi="Sylfaen" w:cs="Calibri"/>
                <w:color w:val="002060"/>
                <w:sz w:val="20"/>
                <w:szCs w:val="20"/>
                <w:lang w:val="en-GB" w:eastAsia="en-GB"/>
              </w:rPr>
              <w:t>სულ (ლარი)</w:t>
            </w:r>
          </w:p>
        </w:tc>
        <w:tc>
          <w:tcPr>
            <w:tcW w:w="2318" w:type="dxa"/>
            <w:shd w:val="clear" w:color="000000" w:fill="FFFFFF"/>
            <w:vAlign w:val="center"/>
            <w:hideMark/>
          </w:tcPr>
          <w:p w14:paraId="39B15D54" w14:textId="77777777" w:rsidR="001005FB" w:rsidRPr="00621A32" w:rsidRDefault="001005FB" w:rsidP="009944A1">
            <w:pPr>
              <w:spacing w:after="0" w:line="240" w:lineRule="auto"/>
              <w:jc w:val="center"/>
              <w:rPr>
                <w:rFonts w:ascii="Sylfaen" w:eastAsia="Times New Roman" w:hAnsi="Sylfaen" w:cs="Calibri"/>
                <w:color w:val="002060"/>
                <w:sz w:val="20"/>
                <w:szCs w:val="20"/>
                <w:lang w:val="en-GB" w:eastAsia="en-GB"/>
              </w:rPr>
            </w:pPr>
            <w:r w:rsidRPr="00621A32">
              <w:rPr>
                <w:rFonts w:ascii="Sylfaen" w:eastAsia="Times New Roman" w:hAnsi="Sylfaen" w:cs="Calibri"/>
                <w:color w:val="002060"/>
                <w:sz w:val="20"/>
                <w:szCs w:val="20"/>
                <w:lang w:val="en-GB" w:eastAsia="en-GB"/>
              </w:rPr>
              <w:t>ეკონომიკური კლასიფიკაციის მუხლი</w:t>
            </w:r>
          </w:p>
        </w:tc>
      </w:tr>
      <w:tr w:rsidR="00F226F8" w:rsidRPr="00621A32" w14:paraId="55F0E5F5" w14:textId="77777777" w:rsidTr="00EE4ED9">
        <w:trPr>
          <w:trHeight w:val="615"/>
        </w:trPr>
        <w:tc>
          <w:tcPr>
            <w:tcW w:w="4673" w:type="dxa"/>
            <w:shd w:val="clear" w:color="auto" w:fill="auto"/>
            <w:vAlign w:val="center"/>
          </w:tcPr>
          <w:p w14:paraId="57AD0EB7" w14:textId="6723E846" w:rsidR="00F226F8" w:rsidRPr="00621A32" w:rsidRDefault="00F226F8" w:rsidP="00F226F8">
            <w:pPr>
              <w:spacing w:after="0" w:line="240" w:lineRule="auto"/>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 xml:space="preserve"> პროექტის კორდინატორის და</w:t>
            </w:r>
            <w:r w:rsidR="00883000">
              <w:rPr>
                <w:rFonts w:ascii="Sylfaen" w:eastAsia="Times New Roman" w:hAnsi="Sylfaen" w:cs="Calibri"/>
                <w:color w:val="002060"/>
                <w:sz w:val="20"/>
                <w:szCs w:val="20"/>
                <w:lang w:val="ka-GE" w:eastAsia="en-GB"/>
              </w:rPr>
              <w:t xml:space="preserve"> </w:t>
            </w:r>
            <w:r>
              <w:rPr>
                <w:rFonts w:ascii="Sylfaen" w:eastAsia="Times New Roman" w:hAnsi="Sylfaen" w:cs="Calibri"/>
                <w:color w:val="002060"/>
                <w:sz w:val="20"/>
                <w:szCs w:val="20"/>
                <w:lang w:val="ka-GE" w:eastAsia="en-GB"/>
              </w:rPr>
              <w:t>პედაგოგთა ხელფასები</w:t>
            </w:r>
          </w:p>
        </w:tc>
        <w:tc>
          <w:tcPr>
            <w:tcW w:w="2552" w:type="dxa"/>
            <w:shd w:val="clear" w:color="auto" w:fill="auto"/>
            <w:vAlign w:val="center"/>
          </w:tcPr>
          <w:p w14:paraId="251A7798" w14:textId="3762A68D" w:rsidR="00F226F8" w:rsidRPr="00621A32" w:rsidRDefault="00F226F8" w:rsidP="00F226F8">
            <w:pPr>
              <w:spacing w:after="0" w:line="240" w:lineRule="auto"/>
              <w:jc w:val="center"/>
              <w:rPr>
                <w:rFonts w:ascii="Sylfaen" w:eastAsia="Times New Roman" w:hAnsi="Sylfaen" w:cs="Calibri"/>
                <w:color w:val="002060"/>
                <w:sz w:val="20"/>
                <w:szCs w:val="20"/>
                <w:lang w:val="en-GB" w:eastAsia="en-GB"/>
              </w:rPr>
            </w:pPr>
          </w:p>
        </w:tc>
        <w:tc>
          <w:tcPr>
            <w:tcW w:w="2268" w:type="dxa"/>
            <w:shd w:val="clear" w:color="auto" w:fill="auto"/>
            <w:vAlign w:val="center"/>
          </w:tcPr>
          <w:p w14:paraId="036AD864" w14:textId="4BFCAC16" w:rsidR="00F226F8" w:rsidRPr="00621A32" w:rsidRDefault="00F226F8" w:rsidP="00F226F8">
            <w:pPr>
              <w:spacing w:after="0" w:line="240" w:lineRule="auto"/>
              <w:jc w:val="center"/>
              <w:rPr>
                <w:rFonts w:ascii="Sylfaen" w:eastAsia="Times New Roman" w:hAnsi="Sylfaen" w:cs="Calibri"/>
                <w:color w:val="002060"/>
                <w:sz w:val="20"/>
                <w:szCs w:val="20"/>
                <w:lang w:val="en-GB" w:eastAsia="en-GB"/>
              </w:rPr>
            </w:pPr>
          </w:p>
        </w:tc>
        <w:tc>
          <w:tcPr>
            <w:tcW w:w="2409" w:type="dxa"/>
            <w:shd w:val="clear" w:color="auto" w:fill="auto"/>
            <w:vAlign w:val="center"/>
          </w:tcPr>
          <w:p w14:paraId="34FC2376" w14:textId="645CF4BA" w:rsidR="00F226F8" w:rsidRPr="000E0005" w:rsidRDefault="00F226F8" w:rsidP="00F226F8">
            <w:pPr>
              <w:spacing w:after="0" w:line="240" w:lineRule="auto"/>
              <w:jc w:val="center"/>
              <w:rPr>
                <w:rFonts w:ascii="Sylfaen" w:eastAsia="Times New Roman" w:hAnsi="Sylfaen" w:cs="Calibri"/>
                <w:b/>
                <w:bCs/>
                <w:color w:val="002060"/>
                <w:sz w:val="20"/>
                <w:szCs w:val="20"/>
                <w:lang w:val="en-GB" w:eastAsia="en-GB"/>
              </w:rPr>
            </w:pPr>
            <w:r w:rsidRPr="000E0005">
              <w:rPr>
                <w:rFonts w:ascii="Sylfaen" w:eastAsia="Times New Roman" w:hAnsi="Sylfaen" w:cs="Calibri"/>
                <w:b/>
                <w:bCs/>
                <w:color w:val="002060"/>
                <w:sz w:val="20"/>
                <w:szCs w:val="20"/>
                <w:lang w:val="en-GB" w:eastAsia="en-GB"/>
              </w:rPr>
              <w:t>54150</w:t>
            </w:r>
          </w:p>
        </w:tc>
        <w:tc>
          <w:tcPr>
            <w:tcW w:w="2318" w:type="dxa"/>
            <w:shd w:val="clear" w:color="auto" w:fill="auto"/>
            <w:vAlign w:val="center"/>
          </w:tcPr>
          <w:p w14:paraId="47E92302" w14:textId="7B7C1B45" w:rsidR="00F226F8" w:rsidRPr="000E0005" w:rsidRDefault="00F226F8" w:rsidP="00F226F8">
            <w:pPr>
              <w:spacing w:after="0" w:line="240" w:lineRule="auto"/>
              <w:jc w:val="center"/>
              <w:rPr>
                <w:rFonts w:ascii="Sylfaen" w:eastAsia="Times New Roman" w:hAnsi="Sylfaen" w:cs="Calibri"/>
                <w:b/>
                <w:bCs/>
                <w:color w:val="002060"/>
                <w:sz w:val="20"/>
                <w:szCs w:val="20"/>
                <w:lang w:val="en-GB" w:eastAsia="en-GB"/>
              </w:rPr>
            </w:pPr>
            <w:r w:rsidRPr="000E0005">
              <w:rPr>
                <w:rFonts w:ascii="Sylfaen" w:eastAsia="Times New Roman" w:hAnsi="Sylfaen" w:cs="Calibri"/>
                <w:b/>
                <w:bCs/>
                <w:color w:val="002060"/>
                <w:sz w:val="20"/>
                <w:szCs w:val="20"/>
                <w:lang w:val="en-GB" w:eastAsia="en-GB"/>
              </w:rPr>
              <w:t>22</w:t>
            </w:r>
          </w:p>
        </w:tc>
      </w:tr>
      <w:tr w:rsidR="00F226F8" w:rsidRPr="00621A32" w14:paraId="022A4B39" w14:textId="77777777" w:rsidTr="00EE4ED9">
        <w:trPr>
          <w:trHeight w:val="615"/>
        </w:trPr>
        <w:tc>
          <w:tcPr>
            <w:tcW w:w="4673" w:type="dxa"/>
            <w:shd w:val="clear" w:color="auto" w:fill="auto"/>
            <w:vAlign w:val="center"/>
          </w:tcPr>
          <w:p w14:paraId="19D1F6AE" w14:textId="1633ACF5" w:rsidR="00F226F8" w:rsidRPr="00621A32" w:rsidRDefault="00F226F8" w:rsidP="00F226F8">
            <w:pPr>
              <w:spacing w:after="0" w:line="240" w:lineRule="auto"/>
              <w:rPr>
                <w:rFonts w:ascii="Sylfaen" w:eastAsia="Times New Roman" w:hAnsi="Sylfaen" w:cs="Calibri"/>
                <w:color w:val="002060"/>
                <w:sz w:val="20"/>
                <w:szCs w:val="20"/>
                <w:lang w:val="en-GB" w:eastAsia="en-GB"/>
              </w:rPr>
            </w:pPr>
            <w:r w:rsidRPr="00D02D69">
              <w:rPr>
                <w:rFonts w:ascii="Sylfaen" w:eastAsia="Times New Roman" w:hAnsi="Sylfaen" w:cs="Calibri"/>
                <w:color w:val="002060"/>
                <w:sz w:val="20"/>
                <w:szCs w:val="20"/>
                <w:lang w:val="en-GB" w:eastAsia="en-GB"/>
              </w:rPr>
              <w:t xml:space="preserve"> </w:t>
            </w:r>
            <w:r>
              <w:rPr>
                <w:rFonts w:ascii="Sylfaen" w:eastAsia="Times New Roman" w:hAnsi="Sylfaen" w:cs="Calibri"/>
                <w:color w:val="002060"/>
                <w:sz w:val="20"/>
                <w:szCs w:val="20"/>
                <w:lang w:val="ka-GE" w:eastAsia="en-GB"/>
              </w:rPr>
              <w:t>ღონისძიებების ორგანიზების ხარჯები</w:t>
            </w:r>
          </w:p>
        </w:tc>
        <w:tc>
          <w:tcPr>
            <w:tcW w:w="2552" w:type="dxa"/>
            <w:shd w:val="clear" w:color="auto" w:fill="auto"/>
            <w:vAlign w:val="center"/>
          </w:tcPr>
          <w:p w14:paraId="26F123A4" w14:textId="77777777" w:rsidR="00F226F8" w:rsidRPr="00621A32" w:rsidRDefault="00F226F8" w:rsidP="00F226F8">
            <w:pPr>
              <w:spacing w:after="0" w:line="240" w:lineRule="auto"/>
              <w:jc w:val="center"/>
              <w:rPr>
                <w:rFonts w:ascii="Sylfaen" w:eastAsia="Times New Roman" w:hAnsi="Sylfaen" w:cs="Calibri"/>
                <w:color w:val="002060"/>
                <w:sz w:val="20"/>
                <w:szCs w:val="20"/>
                <w:lang w:val="en-GB" w:eastAsia="en-GB"/>
              </w:rPr>
            </w:pPr>
          </w:p>
        </w:tc>
        <w:tc>
          <w:tcPr>
            <w:tcW w:w="2268" w:type="dxa"/>
            <w:shd w:val="clear" w:color="auto" w:fill="auto"/>
            <w:vAlign w:val="center"/>
          </w:tcPr>
          <w:p w14:paraId="0BF1076C" w14:textId="77777777" w:rsidR="00F226F8" w:rsidRPr="00621A32" w:rsidRDefault="00F226F8" w:rsidP="00F226F8">
            <w:pPr>
              <w:spacing w:after="0" w:line="240" w:lineRule="auto"/>
              <w:jc w:val="center"/>
              <w:rPr>
                <w:rFonts w:ascii="Sylfaen" w:eastAsia="Times New Roman" w:hAnsi="Sylfaen" w:cs="Calibri"/>
                <w:color w:val="002060"/>
                <w:sz w:val="20"/>
                <w:szCs w:val="20"/>
                <w:lang w:val="en-GB" w:eastAsia="en-GB"/>
              </w:rPr>
            </w:pPr>
          </w:p>
        </w:tc>
        <w:tc>
          <w:tcPr>
            <w:tcW w:w="2409" w:type="dxa"/>
            <w:shd w:val="clear" w:color="auto" w:fill="auto"/>
            <w:vAlign w:val="center"/>
          </w:tcPr>
          <w:p w14:paraId="38B68098" w14:textId="44EDF65C" w:rsidR="00F226F8" w:rsidRPr="000E0005" w:rsidRDefault="00F226F8" w:rsidP="00F226F8">
            <w:pPr>
              <w:spacing w:after="0" w:line="240" w:lineRule="auto"/>
              <w:jc w:val="center"/>
              <w:rPr>
                <w:rFonts w:ascii="Sylfaen" w:eastAsia="Times New Roman" w:hAnsi="Sylfaen" w:cs="Calibri"/>
                <w:b/>
                <w:bCs/>
                <w:color w:val="002060"/>
                <w:sz w:val="20"/>
                <w:szCs w:val="20"/>
                <w:lang w:val="en-GB" w:eastAsia="en-GB"/>
              </w:rPr>
            </w:pPr>
            <w:r w:rsidRPr="000E0005">
              <w:rPr>
                <w:rFonts w:ascii="Sylfaen" w:eastAsia="Times New Roman" w:hAnsi="Sylfaen" w:cs="Calibri"/>
                <w:b/>
                <w:bCs/>
                <w:color w:val="002060"/>
                <w:sz w:val="20"/>
                <w:szCs w:val="20"/>
                <w:lang w:val="en-GB" w:eastAsia="en-GB"/>
              </w:rPr>
              <w:t>5100</w:t>
            </w:r>
          </w:p>
        </w:tc>
        <w:tc>
          <w:tcPr>
            <w:tcW w:w="2318" w:type="dxa"/>
            <w:shd w:val="clear" w:color="auto" w:fill="auto"/>
            <w:vAlign w:val="center"/>
          </w:tcPr>
          <w:p w14:paraId="4C701033" w14:textId="11DA2115" w:rsidR="00F226F8" w:rsidRPr="000E0005" w:rsidRDefault="00F226F8" w:rsidP="00F226F8">
            <w:pPr>
              <w:spacing w:after="0" w:line="240" w:lineRule="auto"/>
              <w:jc w:val="center"/>
              <w:rPr>
                <w:rFonts w:ascii="Sylfaen" w:eastAsia="Times New Roman" w:hAnsi="Sylfaen" w:cs="Calibri"/>
                <w:b/>
                <w:bCs/>
                <w:color w:val="002060"/>
                <w:sz w:val="20"/>
                <w:szCs w:val="20"/>
                <w:lang w:val="en-GB" w:eastAsia="en-GB"/>
              </w:rPr>
            </w:pPr>
            <w:r w:rsidRPr="000E0005">
              <w:rPr>
                <w:rFonts w:ascii="Sylfaen" w:eastAsia="Times New Roman" w:hAnsi="Sylfaen" w:cs="Calibri"/>
                <w:b/>
                <w:bCs/>
                <w:color w:val="002060"/>
                <w:sz w:val="20"/>
                <w:szCs w:val="20"/>
                <w:lang w:val="en-GB" w:eastAsia="en-GB"/>
              </w:rPr>
              <w:t>28</w:t>
            </w:r>
          </w:p>
        </w:tc>
      </w:tr>
      <w:tr w:rsidR="001005FB" w:rsidRPr="00621A32" w14:paraId="2A1FE1A7" w14:textId="77777777" w:rsidTr="009944A1">
        <w:trPr>
          <w:trHeight w:val="570"/>
        </w:trPr>
        <w:tc>
          <w:tcPr>
            <w:tcW w:w="0" w:type="auto"/>
            <w:gridSpan w:val="5"/>
            <w:shd w:val="clear" w:color="auto" w:fill="auto"/>
            <w:vAlign w:val="center"/>
            <w:hideMark/>
          </w:tcPr>
          <w:p w14:paraId="659BEEAA"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 xml:space="preserve">ღონისძიების განხორციელების დროითი გეგმა </w:t>
            </w:r>
          </w:p>
        </w:tc>
      </w:tr>
      <w:tr w:rsidR="001005FB" w:rsidRPr="005C45DC" w14:paraId="1A3BF9D8" w14:textId="77777777" w:rsidTr="00EE4ED9">
        <w:trPr>
          <w:trHeight w:val="570"/>
        </w:trPr>
        <w:tc>
          <w:tcPr>
            <w:tcW w:w="4673" w:type="dxa"/>
            <w:shd w:val="clear" w:color="000000" w:fill="F2F2F2"/>
            <w:vAlign w:val="center"/>
            <w:hideMark/>
          </w:tcPr>
          <w:p w14:paraId="24207ABE" w14:textId="77777777" w:rsidR="001005FB" w:rsidRPr="00621A32" w:rsidRDefault="001005FB" w:rsidP="009944A1">
            <w:pPr>
              <w:spacing w:after="0" w:line="240" w:lineRule="auto"/>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ღონისძიების დასახელება</w:t>
            </w:r>
          </w:p>
        </w:tc>
        <w:tc>
          <w:tcPr>
            <w:tcW w:w="2552" w:type="dxa"/>
            <w:shd w:val="clear" w:color="000000" w:fill="F2F2F2"/>
            <w:vAlign w:val="center"/>
            <w:hideMark/>
          </w:tcPr>
          <w:p w14:paraId="0D1191E9"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1 კვარტალი</w:t>
            </w:r>
          </w:p>
        </w:tc>
        <w:tc>
          <w:tcPr>
            <w:tcW w:w="2268" w:type="dxa"/>
            <w:shd w:val="clear" w:color="000000" w:fill="F2F2F2"/>
            <w:vAlign w:val="center"/>
            <w:hideMark/>
          </w:tcPr>
          <w:p w14:paraId="761744AC"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2 კვარტალი</w:t>
            </w:r>
          </w:p>
        </w:tc>
        <w:tc>
          <w:tcPr>
            <w:tcW w:w="2409" w:type="dxa"/>
            <w:shd w:val="clear" w:color="000000" w:fill="F2F2F2"/>
            <w:vAlign w:val="center"/>
            <w:hideMark/>
          </w:tcPr>
          <w:p w14:paraId="75B2810D"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3 კვარტალი</w:t>
            </w:r>
          </w:p>
        </w:tc>
        <w:tc>
          <w:tcPr>
            <w:tcW w:w="2318" w:type="dxa"/>
            <w:shd w:val="clear" w:color="000000" w:fill="F2F2F2"/>
            <w:vAlign w:val="center"/>
            <w:hideMark/>
          </w:tcPr>
          <w:p w14:paraId="5C0DD89E"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4 კვარტალი</w:t>
            </w:r>
          </w:p>
        </w:tc>
      </w:tr>
      <w:tr w:rsidR="00F226F8" w:rsidRPr="005C45DC" w14:paraId="13EB7A16" w14:textId="77777777" w:rsidTr="00EE4ED9">
        <w:trPr>
          <w:trHeight w:val="975"/>
        </w:trPr>
        <w:tc>
          <w:tcPr>
            <w:tcW w:w="4673" w:type="dxa"/>
            <w:shd w:val="clear" w:color="000000" w:fill="FFFFFF"/>
            <w:vAlign w:val="center"/>
          </w:tcPr>
          <w:p w14:paraId="09ECA226" w14:textId="75A72C32" w:rsidR="00F226F8" w:rsidRPr="00621A32" w:rsidRDefault="0022292A" w:rsidP="00F226F8">
            <w:pPr>
              <w:spacing w:after="0" w:line="240" w:lineRule="auto"/>
              <w:rPr>
                <w:rFonts w:ascii="Sylfaen" w:eastAsia="Times New Roman" w:hAnsi="Sylfaen" w:cs="Calibri"/>
                <w:color w:val="002060"/>
                <w:sz w:val="20"/>
                <w:szCs w:val="20"/>
                <w:lang w:val="en-GB" w:eastAsia="en-GB"/>
              </w:rPr>
            </w:pPr>
            <w:r w:rsidRPr="000E0005">
              <w:rPr>
                <w:rFonts w:ascii="Sylfaen" w:eastAsia="Times New Roman" w:hAnsi="Sylfaen" w:cs="Calibri"/>
                <w:b/>
                <w:bCs/>
                <w:color w:val="002060"/>
                <w:sz w:val="20"/>
                <w:szCs w:val="20"/>
                <w:lang w:val="ka-GE" w:eastAsia="en-GB"/>
              </w:rPr>
              <w:t>შემოქმედებითი აზროვნების განვითარების ხელშეწყობა</w:t>
            </w:r>
          </w:p>
        </w:tc>
        <w:tc>
          <w:tcPr>
            <w:tcW w:w="2552" w:type="dxa"/>
            <w:shd w:val="clear" w:color="000000" w:fill="FFFFFF"/>
            <w:vAlign w:val="center"/>
          </w:tcPr>
          <w:p w14:paraId="561534A4" w14:textId="7810EDED" w:rsidR="00F226F8" w:rsidRPr="00621A32" w:rsidRDefault="00F226F8" w:rsidP="00F226F8">
            <w:pPr>
              <w:spacing w:after="0" w:line="240" w:lineRule="auto"/>
              <w:jc w:val="center"/>
              <w:rPr>
                <w:rFonts w:ascii="Sylfaen" w:eastAsia="Times New Roman" w:hAnsi="Sylfaen" w:cs="Calibri"/>
                <w:b/>
                <w:bCs/>
                <w:color w:val="002060"/>
                <w:sz w:val="20"/>
                <w:szCs w:val="20"/>
                <w:lang w:val="en-GB" w:eastAsia="en-GB"/>
              </w:rPr>
            </w:pPr>
          </w:p>
        </w:tc>
        <w:tc>
          <w:tcPr>
            <w:tcW w:w="2268" w:type="dxa"/>
            <w:shd w:val="clear" w:color="000000" w:fill="FFFFFF"/>
            <w:vAlign w:val="center"/>
            <w:hideMark/>
          </w:tcPr>
          <w:p w14:paraId="06915132" w14:textId="77777777" w:rsidR="00F226F8" w:rsidRPr="00621A32" w:rsidRDefault="00F226F8" w:rsidP="00F226F8">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 </w:t>
            </w:r>
          </w:p>
        </w:tc>
        <w:tc>
          <w:tcPr>
            <w:tcW w:w="2409" w:type="dxa"/>
            <w:shd w:val="clear" w:color="000000" w:fill="FFFFFF"/>
            <w:vAlign w:val="center"/>
            <w:hideMark/>
          </w:tcPr>
          <w:p w14:paraId="0FE4A7EF" w14:textId="3177BA1A" w:rsidR="00F226F8" w:rsidRPr="00621A32" w:rsidRDefault="00F226F8" w:rsidP="00F226F8">
            <w:pPr>
              <w:spacing w:after="0" w:line="240" w:lineRule="auto"/>
              <w:jc w:val="center"/>
              <w:rPr>
                <w:rFonts w:ascii="Sylfaen" w:eastAsia="Times New Roman" w:hAnsi="Sylfaen" w:cs="Calibri"/>
                <w:b/>
                <w:bCs/>
                <w:color w:val="002060"/>
                <w:sz w:val="20"/>
                <w:szCs w:val="20"/>
                <w:lang w:val="en-GB" w:eastAsia="en-GB"/>
              </w:rPr>
            </w:pPr>
            <w:r>
              <w:rPr>
                <w:rFonts w:ascii="Sylfaen" w:eastAsia="Times New Roman" w:hAnsi="Sylfaen" w:cs="Calibri"/>
                <w:b/>
                <w:bCs/>
                <w:color w:val="002060"/>
                <w:sz w:val="20"/>
                <w:szCs w:val="20"/>
                <w:lang w:val="en-GB" w:eastAsia="en-GB"/>
              </w:rPr>
              <w:t>X</w:t>
            </w:r>
            <w:r w:rsidRPr="00621A32">
              <w:rPr>
                <w:rFonts w:ascii="Sylfaen" w:eastAsia="Times New Roman" w:hAnsi="Sylfaen" w:cs="Calibri"/>
                <w:b/>
                <w:bCs/>
                <w:color w:val="002060"/>
                <w:sz w:val="20"/>
                <w:szCs w:val="20"/>
                <w:lang w:val="en-GB" w:eastAsia="en-GB"/>
              </w:rPr>
              <w:t> </w:t>
            </w:r>
          </w:p>
        </w:tc>
        <w:tc>
          <w:tcPr>
            <w:tcW w:w="2318" w:type="dxa"/>
            <w:shd w:val="clear" w:color="000000" w:fill="FFFFFF"/>
            <w:vAlign w:val="center"/>
            <w:hideMark/>
          </w:tcPr>
          <w:p w14:paraId="520B3B36" w14:textId="6C841E94" w:rsidR="00F226F8" w:rsidRPr="00621A32" w:rsidRDefault="00F226F8" w:rsidP="00F226F8">
            <w:pPr>
              <w:spacing w:after="0" w:line="240" w:lineRule="auto"/>
              <w:jc w:val="center"/>
              <w:rPr>
                <w:rFonts w:ascii="Sylfaen" w:eastAsia="Times New Roman" w:hAnsi="Sylfaen" w:cs="Calibri"/>
                <w:b/>
                <w:bCs/>
                <w:color w:val="002060"/>
                <w:sz w:val="20"/>
                <w:szCs w:val="20"/>
                <w:lang w:val="en-GB" w:eastAsia="en-GB"/>
              </w:rPr>
            </w:pPr>
            <w:r>
              <w:rPr>
                <w:rFonts w:ascii="Sylfaen" w:eastAsia="Times New Roman" w:hAnsi="Sylfaen" w:cs="Calibri"/>
                <w:b/>
                <w:bCs/>
                <w:color w:val="002060"/>
                <w:sz w:val="20"/>
                <w:szCs w:val="20"/>
                <w:lang w:val="en-GB" w:eastAsia="en-GB"/>
              </w:rPr>
              <w:t>X</w:t>
            </w:r>
            <w:r w:rsidRPr="00621A32">
              <w:rPr>
                <w:rFonts w:ascii="Sylfaen" w:eastAsia="Times New Roman" w:hAnsi="Sylfaen" w:cs="Calibri"/>
                <w:b/>
                <w:bCs/>
                <w:color w:val="002060"/>
                <w:sz w:val="20"/>
                <w:szCs w:val="20"/>
                <w:lang w:val="en-GB" w:eastAsia="en-GB"/>
              </w:rPr>
              <w:t> </w:t>
            </w:r>
          </w:p>
        </w:tc>
      </w:tr>
      <w:tr w:rsidR="001005FB" w:rsidRPr="00621A32" w14:paraId="0066EA61" w14:textId="77777777" w:rsidTr="009944A1">
        <w:trPr>
          <w:trHeight w:val="600"/>
        </w:trPr>
        <w:tc>
          <w:tcPr>
            <w:tcW w:w="0" w:type="auto"/>
            <w:gridSpan w:val="5"/>
            <w:shd w:val="clear" w:color="000000" w:fill="F2F2F2"/>
            <w:noWrap/>
            <w:vAlign w:val="center"/>
            <w:hideMark/>
          </w:tcPr>
          <w:p w14:paraId="20B5FAE5"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lastRenderedPageBreak/>
              <w:t>შეფასების ინდიკატორი</w:t>
            </w:r>
          </w:p>
        </w:tc>
      </w:tr>
      <w:tr w:rsidR="001005FB" w:rsidRPr="005C45DC" w14:paraId="00E98CC5" w14:textId="77777777" w:rsidTr="00EE4ED9">
        <w:trPr>
          <w:trHeight w:val="735"/>
        </w:trPr>
        <w:tc>
          <w:tcPr>
            <w:tcW w:w="4673" w:type="dxa"/>
            <w:shd w:val="clear" w:color="000000" w:fill="F2F2F2"/>
            <w:vAlign w:val="center"/>
            <w:hideMark/>
          </w:tcPr>
          <w:p w14:paraId="073A2DC9" w14:textId="77777777" w:rsidR="001005FB" w:rsidRPr="00621A32" w:rsidRDefault="001005FB" w:rsidP="009944A1">
            <w:pPr>
              <w:spacing w:after="0" w:line="240" w:lineRule="auto"/>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შუალედური შედეგი</w:t>
            </w:r>
          </w:p>
        </w:tc>
        <w:tc>
          <w:tcPr>
            <w:tcW w:w="2552" w:type="dxa"/>
            <w:shd w:val="clear" w:color="000000" w:fill="F2F2F2"/>
            <w:vAlign w:val="center"/>
            <w:hideMark/>
          </w:tcPr>
          <w:p w14:paraId="5DFB2161"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2025 წელი საბაზისო</w:t>
            </w:r>
          </w:p>
        </w:tc>
        <w:tc>
          <w:tcPr>
            <w:tcW w:w="2268" w:type="dxa"/>
            <w:shd w:val="clear" w:color="000000" w:fill="F2F2F2"/>
            <w:vAlign w:val="center"/>
            <w:hideMark/>
          </w:tcPr>
          <w:p w14:paraId="063C78A6"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2026 წელი</w:t>
            </w:r>
          </w:p>
        </w:tc>
        <w:tc>
          <w:tcPr>
            <w:tcW w:w="2409" w:type="dxa"/>
            <w:shd w:val="clear" w:color="000000" w:fill="F2F2F2"/>
            <w:vAlign w:val="center"/>
            <w:hideMark/>
          </w:tcPr>
          <w:p w14:paraId="58ED2A81"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 xml:space="preserve"> ცდომილების ალბათობა (%)</w:t>
            </w:r>
          </w:p>
        </w:tc>
        <w:tc>
          <w:tcPr>
            <w:tcW w:w="2318" w:type="dxa"/>
            <w:shd w:val="clear" w:color="000000" w:fill="F2F2F2"/>
            <w:vAlign w:val="center"/>
            <w:hideMark/>
          </w:tcPr>
          <w:p w14:paraId="1D848B87"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რისკი</w:t>
            </w:r>
          </w:p>
        </w:tc>
      </w:tr>
      <w:tr w:rsidR="001005FB" w:rsidRPr="005C45DC" w14:paraId="3BE616B7" w14:textId="77777777" w:rsidTr="00EE4ED9">
        <w:trPr>
          <w:trHeight w:val="1830"/>
        </w:trPr>
        <w:tc>
          <w:tcPr>
            <w:tcW w:w="4673" w:type="dxa"/>
            <w:shd w:val="clear" w:color="000000" w:fill="FFFFFF"/>
            <w:vAlign w:val="center"/>
          </w:tcPr>
          <w:p w14:paraId="1ACA0310" w14:textId="04D727FA" w:rsidR="001005FB" w:rsidRPr="00094C0F" w:rsidRDefault="00094C0F" w:rsidP="009944A1">
            <w:pPr>
              <w:spacing w:after="0" w:line="240" w:lineRule="auto"/>
              <w:rPr>
                <w:rFonts w:ascii="Sylfaen" w:eastAsia="Times New Roman" w:hAnsi="Sylfaen" w:cs="Calibri"/>
                <w:color w:val="002060"/>
                <w:sz w:val="18"/>
                <w:szCs w:val="18"/>
                <w:lang w:val="en-GB" w:eastAsia="en-GB"/>
              </w:rPr>
            </w:pPr>
            <w:r w:rsidRPr="00094C0F">
              <w:rPr>
                <w:rFonts w:ascii="Sylfaen" w:eastAsia="Times New Roman" w:hAnsi="Sylfaen" w:cs="Calibri"/>
                <w:color w:val="002060"/>
                <w:sz w:val="18"/>
                <w:szCs w:val="18"/>
                <w:lang w:val="en-GB" w:eastAsia="en-GB"/>
              </w:rPr>
              <w:t>ხელი შეეწყობა აფხაზეთის დროებით ოკუპირებულ ტერიტორიაზე მცხოვრები 120 მოზარდის შემოქმედებითი და ციფრული უნარების განვითარებას დისტანციური სწავლების ინოვაციური ფორმატის მეშვეობით. ქვეპროგრამის ფარგლებში დაგეგმილი აქტივობების განხორციელება უზრუნველყოფს მოზარდების პიროვნულ</w:t>
            </w:r>
            <w:r w:rsidR="00883000">
              <w:rPr>
                <w:rFonts w:ascii="Sylfaen" w:eastAsia="Times New Roman" w:hAnsi="Sylfaen" w:cs="Calibri"/>
                <w:color w:val="002060"/>
                <w:sz w:val="18"/>
                <w:szCs w:val="18"/>
                <w:lang w:val="en-GB" w:eastAsia="en-GB"/>
              </w:rPr>
              <w:t xml:space="preserve"> </w:t>
            </w:r>
            <w:r w:rsidRPr="00094C0F">
              <w:rPr>
                <w:rFonts w:ascii="Sylfaen" w:eastAsia="Times New Roman" w:hAnsi="Sylfaen" w:cs="Calibri"/>
                <w:color w:val="002060"/>
                <w:sz w:val="18"/>
                <w:szCs w:val="18"/>
                <w:lang w:val="en-GB" w:eastAsia="en-GB"/>
              </w:rPr>
              <w:t>და პროფესიულ განვითარებას, პასუხისმგებლობისა და გუნდური მუშაობის უნარების ჩამოყალიბებას. გარდა ამისა, სწავლების პროცესში გაძლიერდება მათი ეროვნული იდენტობის განცდა და განმტკიცდება კავშირი ქართულ კულტურასთან.</w:t>
            </w:r>
          </w:p>
        </w:tc>
        <w:tc>
          <w:tcPr>
            <w:tcW w:w="2552" w:type="dxa"/>
            <w:shd w:val="clear" w:color="000000" w:fill="FFFFFF"/>
            <w:noWrap/>
            <w:vAlign w:val="center"/>
          </w:tcPr>
          <w:p w14:paraId="52E437B5" w14:textId="0B2F2E40" w:rsidR="001005FB" w:rsidRPr="00621A32" w:rsidRDefault="001005FB" w:rsidP="009944A1">
            <w:pPr>
              <w:spacing w:after="0" w:line="240" w:lineRule="auto"/>
              <w:jc w:val="center"/>
              <w:rPr>
                <w:rFonts w:ascii="Sylfaen" w:eastAsia="Times New Roman" w:hAnsi="Sylfaen" w:cs="Calibri"/>
                <w:color w:val="002060"/>
                <w:sz w:val="20"/>
                <w:szCs w:val="20"/>
                <w:lang w:val="en-GB" w:eastAsia="en-GB"/>
              </w:rPr>
            </w:pPr>
          </w:p>
        </w:tc>
        <w:tc>
          <w:tcPr>
            <w:tcW w:w="2268" w:type="dxa"/>
            <w:shd w:val="clear" w:color="000000" w:fill="FFFFFF"/>
            <w:noWrap/>
            <w:vAlign w:val="center"/>
          </w:tcPr>
          <w:p w14:paraId="1839F741" w14:textId="186DE0D8" w:rsidR="001005FB" w:rsidRPr="003D66C6" w:rsidRDefault="003D66C6" w:rsidP="003D66C6">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18"/>
                <w:szCs w:val="18"/>
                <w:lang w:val="ka-GE" w:eastAsia="en-GB"/>
              </w:rPr>
              <w:t>1</w:t>
            </w:r>
            <w:r>
              <w:rPr>
                <w:rFonts w:ascii="Sylfaen" w:eastAsia="Times New Roman" w:hAnsi="Sylfaen" w:cs="Calibri"/>
                <w:color w:val="002060"/>
                <w:sz w:val="20"/>
                <w:szCs w:val="20"/>
                <w:lang w:val="ka-GE" w:eastAsia="en-GB"/>
              </w:rPr>
              <w:t>20</w:t>
            </w:r>
          </w:p>
        </w:tc>
        <w:tc>
          <w:tcPr>
            <w:tcW w:w="2409" w:type="dxa"/>
            <w:shd w:val="clear" w:color="000000" w:fill="FFFFFF"/>
            <w:noWrap/>
            <w:vAlign w:val="center"/>
          </w:tcPr>
          <w:p w14:paraId="02CF4857" w14:textId="0C888A50" w:rsidR="001005FB" w:rsidRPr="00621A32" w:rsidRDefault="00172A54" w:rsidP="009944A1">
            <w:pPr>
              <w:spacing w:after="0" w:line="240" w:lineRule="auto"/>
              <w:jc w:val="center"/>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20%</w:t>
            </w:r>
          </w:p>
        </w:tc>
        <w:tc>
          <w:tcPr>
            <w:tcW w:w="2318" w:type="dxa"/>
            <w:shd w:val="clear" w:color="000000" w:fill="FFFFFF"/>
            <w:vAlign w:val="center"/>
          </w:tcPr>
          <w:p w14:paraId="6516EF45" w14:textId="5BC1DD26" w:rsidR="001005FB" w:rsidRPr="00621A32" w:rsidRDefault="00172A54" w:rsidP="00094C0F">
            <w:pPr>
              <w:spacing w:after="0" w:line="240" w:lineRule="auto"/>
              <w:rPr>
                <w:rFonts w:ascii="Sylfaen" w:eastAsia="Times New Roman" w:hAnsi="Sylfaen" w:cs="Calibri"/>
                <w:color w:val="002060"/>
                <w:sz w:val="20"/>
                <w:szCs w:val="20"/>
                <w:lang w:val="en-GB" w:eastAsia="en-GB"/>
              </w:rPr>
            </w:pPr>
            <w:r w:rsidRPr="00086641">
              <w:rPr>
                <w:rFonts w:ascii="Sylfaen" w:eastAsia="Times New Roman" w:hAnsi="Sylfaen" w:cs="Calibri"/>
                <w:color w:val="002060"/>
                <w:sz w:val="20"/>
                <w:szCs w:val="20"/>
                <w:lang w:val="en-GB" w:eastAsia="en-GB"/>
              </w:rPr>
              <w:t>ბენეფიციართა რაოდენობა- სიმცირე/სიჭარბე (გადაჭრის გზა - ქვეპროგრამაში ცვლილების განხორციელება, ბიუჯეტის ან შერჩევის პირობების გადახედვა);</w:t>
            </w:r>
          </w:p>
        </w:tc>
      </w:tr>
    </w:tbl>
    <w:p w14:paraId="2F434E29" w14:textId="77777777" w:rsidR="005B685F" w:rsidRDefault="005B685F" w:rsidP="005B685F">
      <w:pPr>
        <w:jc w:val="right"/>
        <w:rPr>
          <w:rFonts w:ascii="Sylfaen" w:hAnsi="Sylfaen"/>
          <w:color w:val="002060"/>
          <w:sz w:val="20"/>
          <w:szCs w:val="20"/>
          <w:lang w:val="ka-GE"/>
        </w:rPr>
      </w:pPr>
    </w:p>
    <w:p w14:paraId="75164320" w14:textId="77777777" w:rsidR="00810BE8" w:rsidRDefault="00810BE8" w:rsidP="005B685F">
      <w:pPr>
        <w:jc w:val="right"/>
        <w:rPr>
          <w:rFonts w:ascii="Sylfaen" w:hAnsi="Sylfaen"/>
          <w:color w:val="002060"/>
          <w:sz w:val="20"/>
          <w:szCs w:val="20"/>
          <w:lang w:val="ka-GE"/>
        </w:rPr>
      </w:pPr>
    </w:p>
    <w:p w14:paraId="2CB256A0" w14:textId="77777777" w:rsidR="00810BE8" w:rsidRDefault="00810BE8" w:rsidP="005B685F">
      <w:pPr>
        <w:jc w:val="right"/>
        <w:rPr>
          <w:rFonts w:ascii="Sylfaen" w:hAnsi="Sylfaen"/>
          <w:color w:val="002060"/>
          <w:sz w:val="20"/>
          <w:szCs w:val="20"/>
          <w:lang w:val="ka-GE"/>
        </w:rPr>
      </w:pPr>
    </w:p>
    <w:p w14:paraId="4B64B616" w14:textId="7A79C61E" w:rsidR="005B685F" w:rsidRPr="005C45DC" w:rsidRDefault="005B685F" w:rsidP="005B685F">
      <w:pPr>
        <w:jc w:val="right"/>
        <w:rPr>
          <w:rFonts w:ascii="Sylfaen" w:hAnsi="Sylfaen"/>
          <w:color w:val="002060"/>
          <w:sz w:val="20"/>
          <w:szCs w:val="20"/>
          <w:lang w:val="ka-GE"/>
        </w:rPr>
      </w:pPr>
      <w:r w:rsidRPr="005C45DC">
        <w:rPr>
          <w:rFonts w:ascii="Sylfaen" w:hAnsi="Sylfaen"/>
          <w:color w:val="002060"/>
          <w:sz w:val="20"/>
          <w:szCs w:val="20"/>
          <w:lang w:val="ka-GE"/>
        </w:rPr>
        <w:t>დანართი N2-2</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397"/>
        <w:gridCol w:w="2694"/>
        <w:gridCol w:w="3118"/>
        <w:gridCol w:w="2552"/>
        <w:gridCol w:w="2459"/>
      </w:tblGrid>
      <w:tr w:rsidR="001005FB" w:rsidRPr="00621A32" w14:paraId="797B39B8" w14:textId="77777777" w:rsidTr="00810BE8">
        <w:trPr>
          <w:trHeight w:val="705"/>
        </w:trPr>
        <w:tc>
          <w:tcPr>
            <w:tcW w:w="6091" w:type="dxa"/>
            <w:gridSpan w:val="2"/>
            <w:shd w:val="clear" w:color="auto" w:fill="auto"/>
            <w:vAlign w:val="center"/>
            <w:hideMark/>
          </w:tcPr>
          <w:p w14:paraId="2037C483" w14:textId="77777777" w:rsidR="001005FB" w:rsidRPr="005A0944" w:rsidRDefault="001005FB" w:rsidP="005A0944">
            <w:pPr>
              <w:spacing w:after="0" w:line="240" w:lineRule="auto"/>
              <w:jc w:val="center"/>
              <w:rPr>
                <w:rFonts w:ascii="Sylfaen" w:eastAsia="Times New Roman" w:hAnsi="Sylfaen" w:cs="Calibri"/>
                <w:b/>
                <w:bCs/>
                <w:color w:val="002060"/>
                <w:sz w:val="20"/>
                <w:szCs w:val="20"/>
                <w:lang w:val="en-GB" w:eastAsia="en-GB"/>
              </w:rPr>
            </w:pPr>
            <w:r w:rsidRPr="005A0944">
              <w:rPr>
                <w:rFonts w:ascii="Sylfaen" w:eastAsia="Times New Roman" w:hAnsi="Sylfaen" w:cs="Calibri"/>
                <w:b/>
                <w:bCs/>
                <w:color w:val="002060"/>
                <w:sz w:val="20"/>
                <w:szCs w:val="20"/>
                <w:lang w:val="en-GB" w:eastAsia="en-GB"/>
              </w:rPr>
              <w:t>ღონისძიების დასახელება:</w:t>
            </w:r>
          </w:p>
        </w:tc>
        <w:tc>
          <w:tcPr>
            <w:tcW w:w="8129" w:type="dxa"/>
            <w:gridSpan w:val="3"/>
            <w:shd w:val="clear" w:color="auto" w:fill="auto"/>
            <w:vAlign w:val="center"/>
            <w:hideMark/>
          </w:tcPr>
          <w:p w14:paraId="167AA0E5" w14:textId="36595151" w:rsidR="001005FB" w:rsidRPr="005A0944" w:rsidRDefault="005B685F" w:rsidP="005A0944">
            <w:pPr>
              <w:spacing w:after="0" w:line="240" w:lineRule="auto"/>
              <w:jc w:val="center"/>
              <w:rPr>
                <w:rFonts w:ascii="Sylfaen" w:eastAsia="Times New Roman" w:hAnsi="Sylfaen" w:cs="Calibri"/>
                <w:b/>
                <w:bCs/>
                <w:color w:val="002060"/>
                <w:sz w:val="20"/>
                <w:szCs w:val="20"/>
                <w:lang w:val="en-GB" w:eastAsia="en-GB"/>
              </w:rPr>
            </w:pPr>
            <w:r w:rsidRPr="005A0944">
              <w:rPr>
                <w:rFonts w:ascii="Sylfaen" w:eastAsia="Times New Roman" w:hAnsi="Sylfaen" w:cs="Calibri"/>
                <w:b/>
                <w:bCs/>
                <w:color w:val="002060"/>
                <w:sz w:val="20"/>
                <w:szCs w:val="20"/>
                <w:lang w:val="en-GB" w:eastAsia="en-GB"/>
              </w:rPr>
              <w:t>კულტურული ინიციატივები</w:t>
            </w:r>
          </w:p>
        </w:tc>
      </w:tr>
      <w:tr w:rsidR="001005FB" w:rsidRPr="00621A32" w14:paraId="45F273CA" w14:textId="77777777" w:rsidTr="00810BE8">
        <w:trPr>
          <w:trHeight w:val="585"/>
        </w:trPr>
        <w:tc>
          <w:tcPr>
            <w:tcW w:w="11761" w:type="dxa"/>
            <w:gridSpan w:val="4"/>
            <w:shd w:val="clear" w:color="auto" w:fill="auto"/>
            <w:vAlign w:val="center"/>
            <w:hideMark/>
          </w:tcPr>
          <w:p w14:paraId="07624175" w14:textId="77777777" w:rsidR="001005FB" w:rsidRPr="00621A32" w:rsidRDefault="001005FB" w:rsidP="009944A1">
            <w:pPr>
              <w:spacing w:after="0" w:line="240" w:lineRule="auto"/>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ღონისძიების კლასიფიკაციის კოდი:</w:t>
            </w:r>
          </w:p>
        </w:tc>
        <w:tc>
          <w:tcPr>
            <w:tcW w:w="2459" w:type="dxa"/>
            <w:shd w:val="clear" w:color="auto" w:fill="auto"/>
            <w:vAlign w:val="center"/>
            <w:hideMark/>
          </w:tcPr>
          <w:p w14:paraId="5F75D17C" w14:textId="5E4070BE" w:rsidR="001005FB" w:rsidRPr="006702DA" w:rsidRDefault="006702DA" w:rsidP="009944A1">
            <w:pPr>
              <w:spacing w:after="0" w:line="240" w:lineRule="auto"/>
              <w:jc w:val="center"/>
              <w:rPr>
                <w:rFonts w:ascii="Sylfaen" w:eastAsia="Times New Roman" w:hAnsi="Sylfaen" w:cs="Calibri"/>
                <w:b/>
                <w:bCs/>
                <w:color w:val="002060"/>
                <w:sz w:val="20"/>
                <w:szCs w:val="20"/>
                <w:lang w:val="ka-GE" w:eastAsia="en-GB"/>
              </w:rPr>
            </w:pPr>
            <w:r>
              <w:rPr>
                <w:rFonts w:ascii="Sylfaen" w:eastAsia="Times New Roman" w:hAnsi="Sylfaen" w:cs="Calibri"/>
                <w:b/>
                <w:bCs/>
                <w:color w:val="002060"/>
                <w:sz w:val="20"/>
                <w:szCs w:val="20"/>
                <w:lang w:val="ka-GE" w:eastAsia="en-GB"/>
              </w:rPr>
              <w:t>06 06 02</w:t>
            </w:r>
          </w:p>
        </w:tc>
      </w:tr>
      <w:tr w:rsidR="001005FB" w:rsidRPr="00621A32" w14:paraId="07E34FB9" w14:textId="77777777" w:rsidTr="00810BE8">
        <w:trPr>
          <w:trHeight w:val="585"/>
        </w:trPr>
        <w:tc>
          <w:tcPr>
            <w:tcW w:w="6091" w:type="dxa"/>
            <w:gridSpan w:val="2"/>
            <w:shd w:val="clear" w:color="auto" w:fill="auto"/>
            <w:vAlign w:val="center"/>
            <w:hideMark/>
          </w:tcPr>
          <w:p w14:paraId="0150DBE3"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ქვეპროგრამის დასახელება, რის ფარგლებშიც ხორციელდება ღონისძიება:</w:t>
            </w:r>
          </w:p>
        </w:tc>
        <w:tc>
          <w:tcPr>
            <w:tcW w:w="8129" w:type="dxa"/>
            <w:gridSpan w:val="3"/>
            <w:shd w:val="clear" w:color="auto" w:fill="auto"/>
            <w:vAlign w:val="center"/>
            <w:hideMark/>
          </w:tcPr>
          <w:p w14:paraId="16103C3B" w14:textId="760FF544" w:rsidR="001005FB" w:rsidRPr="00621A32" w:rsidRDefault="00243112" w:rsidP="009944A1">
            <w:pPr>
              <w:spacing w:after="0" w:line="240" w:lineRule="auto"/>
              <w:jc w:val="center"/>
              <w:rPr>
                <w:rFonts w:ascii="Sylfaen" w:eastAsia="Times New Roman" w:hAnsi="Sylfaen" w:cs="Calibri"/>
                <w:b/>
                <w:bCs/>
                <w:color w:val="002060"/>
                <w:sz w:val="20"/>
                <w:szCs w:val="20"/>
                <w:lang w:val="en-GB" w:eastAsia="en-GB"/>
              </w:rPr>
            </w:pPr>
            <w:r w:rsidRPr="005A0944">
              <w:rPr>
                <w:rFonts w:ascii="Sylfaen" w:eastAsia="Times New Roman" w:hAnsi="Sylfaen" w:cs="Calibri"/>
                <w:b/>
                <w:bCs/>
                <w:color w:val="002060"/>
                <w:sz w:val="20"/>
                <w:szCs w:val="20"/>
                <w:lang w:val="en-GB" w:eastAsia="en-GB"/>
              </w:rPr>
              <w:t>კულტურული ღონისძიებების მხარდაჭერა</w:t>
            </w:r>
          </w:p>
        </w:tc>
      </w:tr>
      <w:tr w:rsidR="001005FB" w:rsidRPr="00621A32" w14:paraId="7078C58E" w14:textId="77777777" w:rsidTr="00810BE8">
        <w:trPr>
          <w:trHeight w:val="585"/>
        </w:trPr>
        <w:tc>
          <w:tcPr>
            <w:tcW w:w="9209" w:type="dxa"/>
            <w:gridSpan w:val="3"/>
            <w:shd w:val="clear" w:color="auto" w:fill="auto"/>
            <w:vAlign w:val="center"/>
            <w:hideMark/>
          </w:tcPr>
          <w:p w14:paraId="3676123C" w14:textId="77777777" w:rsidR="001005FB" w:rsidRPr="00621A32" w:rsidRDefault="001005FB" w:rsidP="009944A1">
            <w:pPr>
              <w:spacing w:after="0" w:line="240" w:lineRule="auto"/>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lastRenderedPageBreak/>
              <w:t>არის ღონისძიება ახალი?</w:t>
            </w:r>
            <w:r w:rsidRPr="005C45DC">
              <w:rPr>
                <w:rFonts w:ascii="Sylfaen" w:eastAsia="Times New Roman" w:hAnsi="Sylfaen" w:cs="Calibri"/>
                <w:b/>
                <w:bCs/>
                <w:color w:val="002060"/>
                <w:sz w:val="20"/>
                <w:szCs w:val="20"/>
                <w:lang w:val="en-GB" w:eastAsia="en-GB"/>
              </w:rPr>
              <w:t xml:space="preserve"> </w:t>
            </w:r>
          </w:p>
        </w:tc>
        <w:tc>
          <w:tcPr>
            <w:tcW w:w="2552" w:type="dxa"/>
            <w:shd w:val="clear" w:color="auto" w:fill="FFFFFF" w:themeFill="background1"/>
            <w:vAlign w:val="center"/>
            <w:hideMark/>
          </w:tcPr>
          <w:p w14:paraId="6AA65575" w14:textId="77777777" w:rsidR="001005FB" w:rsidRPr="00243112" w:rsidRDefault="001005FB" w:rsidP="009944A1">
            <w:pPr>
              <w:spacing w:after="0" w:line="240" w:lineRule="auto"/>
              <w:jc w:val="center"/>
              <w:rPr>
                <w:rFonts w:ascii="Sylfaen" w:eastAsia="Times New Roman" w:hAnsi="Sylfaen" w:cs="Calibri"/>
                <w:b/>
                <w:bCs/>
                <w:color w:val="002060"/>
                <w:sz w:val="20"/>
                <w:szCs w:val="20"/>
                <w:lang w:val="en-GB" w:eastAsia="en-GB"/>
              </w:rPr>
            </w:pPr>
            <w:r w:rsidRPr="00243112">
              <w:rPr>
                <w:rFonts w:ascii="Sylfaen" w:eastAsia="Times New Roman" w:hAnsi="Sylfaen" w:cs="Calibri"/>
                <w:b/>
                <w:bCs/>
                <w:color w:val="002060"/>
                <w:sz w:val="20"/>
                <w:szCs w:val="20"/>
                <w:lang w:val="en-GB" w:eastAsia="en-GB"/>
              </w:rPr>
              <w:t>კი</w:t>
            </w:r>
          </w:p>
        </w:tc>
        <w:tc>
          <w:tcPr>
            <w:tcW w:w="2459" w:type="dxa"/>
            <w:shd w:val="clear" w:color="auto" w:fill="F2F2F2" w:themeFill="background1" w:themeFillShade="F2"/>
            <w:vAlign w:val="center"/>
            <w:hideMark/>
          </w:tcPr>
          <w:p w14:paraId="0A2960F1" w14:textId="77777777" w:rsidR="001005FB" w:rsidRPr="00FA30B7" w:rsidRDefault="001005FB" w:rsidP="009944A1">
            <w:pPr>
              <w:spacing w:after="0" w:line="240" w:lineRule="auto"/>
              <w:jc w:val="center"/>
              <w:rPr>
                <w:rFonts w:ascii="Sylfaen" w:eastAsia="Times New Roman" w:hAnsi="Sylfaen" w:cs="Calibri"/>
                <w:b/>
                <w:bCs/>
                <w:color w:val="002060"/>
                <w:sz w:val="20"/>
                <w:szCs w:val="20"/>
                <w:lang w:val="en-GB" w:eastAsia="en-GB"/>
              </w:rPr>
            </w:pPr>
            <w:r w:rsidRPr="00FA30B7">
              <w:rPr>
                <w:rFonts w:ascii="Sylfaen" w:eastAsia="Times New Roman" w:hAnsi="Sylfaen" w:cs="Calibri"/>
                <w:b/>
                <w:bCs/>
                <w:color w:val="002060"/>
                <w:sz w:val="20"/>
                <w:szCs w:val="20"/>
                <w:lang w:val="en-GB" w:eastAsia="en-GB"/>
              </w:rPr>
              <w:t>არა</w:t>
            </w:r>
          </w:p>
        </w:tc>
      </w:tr>
      <w:tr w:rsidR="001005FB" w:rsidRPr="00621A32" w14:paraId="1749004C" w14:textId="77777777" w:rsidTr="00810BE8">
        <w:trPr>
          <w:trHeight w:val="585"/>
        </w:trPr>
        <w:tc>
          <w:tcPr>
            <w:tcW w:w="6091" w:type="dxa"/>
            <w:gridSpan w:val="2"/>
            <w:shd w:val="clear" w:color="auto" w:fill="auto"/>
            <w:vAlign w:val="center"/>
            <w:hideMark/>
          </w:tcPr>
          <w:p w14:paraId="643FC7C7" w14:textId="77777777" w:rsidR="001005FB" w:rsidRPr="00621A32" w:rsidRDefault="001005FB" w:rsidP="009944A1">
            <w:pPr>
              <w:spacing w:after="0" w:line="240" w:lineRule="auto"/>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თუ ღონისძიება ახალია, ვინ არის ინიციატორი?</w:t>
            </w:r>
          </w:p>
        </w:tc>
        <w:tc>
          <w:tcPr>
            <w:tcW w:w="8129" w:type="dxa"/>
            <w:gridSpan w:val="3"/>
            <w:shd w:val="clear" w:color="auto" w:fill="auto"/>
            <w:vAlign w:val="center"/>
            <w:hideMark/>
          </w:tcPr>
          <w:p w14:paraId="7DE00C68"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 </w:t>
            </w:r>
          </w:p>
        </w:tc>
      </w:tr>
      <w:tr w:rsidR="001005FB" w:rsidRPr="00621A32" w14:paraId="5CD78008" w14:textId="77777777" w:rsidTr="00810BE8">
        <w:trPr>
          <w:trHeight w:val="795"/>
        </w:trPr>
        <w:tc>
          <w:tcPr>
            <w:tcW w:w="6091" w:type="dxa"/>
            <w:gridSpan w:val="2"/>
            <w:shd w:val="clear" w:color="auto" w:fill="auto"/>
            <w:vAlign w:val="center"/>
            <w:hideMark/>
          </w:tcPr>
          <w:p w14:paraId="669D29AA" w14:textId="77777777" w:rsidR="001005FB" w:rsidRPr="00621A32" w:rsidRDefault="001005FB" w:rsidP="009944A1">
            <w:pPr>
              <w:spacing w:after="0" w:line="240" w:lineRule="auto"/>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ღონისძიების განმახორციელებელი:</w:t>
            </w:r>
          </w:p>
        </w:tc>
        <w:tc>
          <w:tcPr>
            <w:tcW w:w="8129" w:type="dxa"/>
            <w:gridSpan w:val="3"/>
            <w:shd w:val="clear" w:color="auto" w:fill="auto"/>
            <w:vAlign w:val="center"/>
            <w:hideMark/>
          </w:tcPr>
          <w:p w14:paraId="36545898"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აფხაზეთის ავტონომიური რესპუბლიკის განათლებისა და კულტურის სამინისტრო</w:t>
            </w:r>
          </w:p>
        </w:tc>
      </w:tr>
      <w:tr w:rsidR="001005FB" w:rsidRPr="005C45DC" w14:paraId="4CF5771F" w14:textId="77777777" w:rsidTr="00810BE8">
        <w:trPr>
          <w:trHeight w:val="900"/>
        </w:trPr>
        <w:tc>
          <w:tcPr>
            <w:tcW w:w="3397" w:type="dxa"/>
            <w:shd w:val="clear" w:color="000000" w:fill="F2F2F2"/>
            <w:vAlign w:val="center"/>
            <w:hideMark/>
          </w:tcPr>
          <w:p w14:paraId="52579151" w14:textId="77777777" w:rsidR="001005FB" w:rsidRPr="00621A32" w:rsidRDefault="001005FB" w:rsidP="009944A1">
            <w:pPr>
              <w:spacing w:after="0" w:line="240" w:lineRule="auto"/>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დაფინანსების წყარო</w:t>
            </w:r>
          </w:p>
        </w:tc>
        <w:tc>
          <w:tcPr>
            <w:tcW w:w="2694" w:type="dxa"/>
            <w:shd w:val="clear" w:color="auto" w:fill="F2F2F2" w:themeFill="background1" w:themeFillShade="F2"/>
            <w:vAlign w:val="center"/>
            <w:hideMark/>
          </w:tcPr>
          <w:p w14:paraId="046EA52C"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2026 წელი</w:t>
            </w:r>
            <w:r w:rsidRPr="00621A32">
              <w:rPr>
                <w:rFonts w:ascii="Sylfaen" w:eastAsia="Times New Roman" w:hAnsi="Sylfaen" w:cs="Calibri"/>
                <w:b/>
                <w:bCs/>
                <w:color w:val="002060"/>
                <w:sz w:val="20"/>
                <w:szCs w:val="20"/>
                <w:lang w:val="en-GB" w:eastAsia="en-GB"/>
              </w:rPr>
              <w:br/>
              <w:t>პროგნოზი</w:t>
            </w:r>
          </w:p>
        </w:tc>
        <w:tc>
          <w:tcPr>
            <w:tcW w:w="3118" w:type="dxa"/>
            <w:shd w:val="clear" w:color="000000" w:fill="F2F2F2"/>
            <w:vAlign w:val="center"/>
            <w:hideMark/>
          </w:tcPr>
          <w:p w14:paraId="23C34D2C"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2027 წელი</w:t>
            </w:r>
            <w:r w:rsidRPr="00621A32">
              <w:rPr>
                <w:rFonts w:ascii="Sylfaen" w:eastAsia="Times New Roman" w:hAnsi="Sylfaen" w:cs="Calibri"/>
                <w:b/>
                <w:bCs/>
                <w:color w:val="002060"/>
                <w:sz w:val="20"/>
                <w:szCs w:val="20"/>
                <w:lang w:val="en-GB" w:eastAsia="en-GB"/>
              </w:rPr>
              <w:br/>
              <w:t>პროგნოზი</w:t>
            </w:r>
          </w:p>
        </w:tc>
        <w:tc>
          <w:tcPr>
            <w:tcW w:w="2552" w:type="dxa"/>
            <w:shd w:val="clear" w:color="000000" w:fill="F2F2F2"/>
            <w:vAlign w:val="center"/>
            <w:hideMark/>
          </w:tcPr>
          <w:p w14:paraId="16744FB4"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2028 წელი</w:t>
            </w:r>
            <w:r w:rsidRPr="00621A32">
              <w:rPr>
                <w:rFonts w:ascii="Sylfaen" w:eastAsia="Times New Roman" w:hAnsi="Sylfaen" w:cs="Calibri"/>
                <w:b/>
                <w:bCs/>
                <w:color w:val="002060"/>
                <w:sz w:val="20"/>
                <w:szCs w:val="20"/>
                <w:lang w:val="en-GB" w:eastAsia="en-GB"/>
              </w:rPr>
              <w:br/>
              <w:t>პროგნოზი</w:t>
            </w:r>
          </w:p>
        </w:tc>
        <w:tc>
          <w:tcPr>
            <w:tcW w:w="2459" w:type="dxa"/>
            <w:shd w:val="clear" w:color="000000" w:fill="F2F2F2"/>
            <w:vAlign w:val="center"/>
            <w:hideMark/>
          </w:tcPr>
          <w:p w14:paraId="07226125"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2029 წელი</w:t>
            </w:r>
            <w:r w:rsidRPr="00621A32">
              <w:rPr>
                <w:rFonts w:ascii="Sylfaen" w:eastAsia="Times New Roman" w:hAnsi="Sylfaen" w:cs="Calibri"/>
                <w:b/>
                <w:bCs/>
                <w:color w:val="002060"/>
                <w:sz w:val="20"/>
                <w:szCs w:val="20"/>
                <w:lang w:val="en-GB" w:eastAsia="en-GB"/>
              </w:rPr>
              <w:br/>
              <w:t>პროგნოზი</w:t>
            </w:r>
          </w:p>
        </w:tc>
      </w:tr>
      <w:tr w:rsidR="00F226F8" w:rsidRPr="005C45DC" w14:paraId="75F7A245" w14:textId="77777777" w:rsidTr="00810BE8">
        <w:trPr>
          <w:trHeight w:val="615"/>
        </w:trPr>
        <w:tc>
          <w:tcPr>
            <w:tcW w:w="3397" w:type="dxa"/>
            <w:shd w:val="clear" w:color="000000" w:fill="FFFFFF"/>
            <w:vAlign w:val="center"/>
            <w:hideMark/>
          </w:tcPr>
          <w:p w14:paraId="7FE7C051" w14:textId="77777777" w:rsidR="00F226F8" w:rsidRPr="00621A32" w:rsidRDefault="00F226F8" w:rsidP="00F226F8">
            <w:pPr>
              <w:spacing w:after="0" w:line="240" w:lineRule="auto"/>
              <w:rPr>
                <w:rFonts w:ascii="Sylfaen" w:eastAsia="Times New Roman" w:hAnsi="Sylfaen" w:cs="Calibri"/>
                <w:color w:val="002060"/>
                <w:sz w:val="20"/>
                <w:szCs w:val="20"/>
                <w:lang w:val="en-GB" w:eastAsia="en-GB"/>
              </w:rPr>
            </w:pPr>
            <w:r w:rsidRPr="00621A32">
              <w:rPr>
                <w:rFonts w:ascii="Sylfaen" w:eastAsia="Times New Roman" w:hAnsi="Sylfaen" w:cs="Calibri"/>
                <w:color w:val="002060"/>
                <w:sz w:val="20"/>
                <w:szCs w:val="20"/>
                <w:lang w:val="en-GB" w:eastAsia="en-GB"/>
              </w:rPr>
              <w:t>აფხაზეთის ავტონომიური რესპუბლიკის ბიუჯეტი</w:t>
            </w:r>
          </w:p>
        </w:tc>
        <w:tc>
          <w:tcPr>
            <w:tcW w:w="2694" w:type="dxa"/>
            <w:shd w:val="clear" w:color="auto" w:fill="auto"/>
            <w:vAlign w:val="center"/>
          </w:tcPr>
          <w:p w14:paraId="78C9DE61" w14:textId="166A87FA" w:rsidR="00F226F8" w:rsidRPr="005B685F" w:rsidRDefault="00F226F8" w:rsidP="00F226F8">
            <w:pPr>
              <w:spacing w:after="0" w:line="240" w:lineRule="auto"/>
              <w:jc w:val="right"/>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120000</w:t>
            </w:r>
          </w:p>
        </w:tc>
        <w:tc>
          <w:tcPr>
            <w:tcW w:w="3118" w:type="dxa"/>
            <w:shd w:val="clear" w:color="000000" w:fill="FFFFFF"/>
            <w:vAlign w:val="center"/>
          </w:tcPr>
          <w:p w14:paraId="73653249" w14:textId="52F3917D" w:rsidR="00F226F8" w:rsidRPr="00621A32" w:rsidRDefault="00F226F8" w:rsidP="00F226F8">
            <w:pPr>
              <w:spacing w:after="0" w:line="240" w:lineRule="auto"/>
              <w:jc w:val="right"/>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120000</w:t>
            </w:r>
          </w:p>
        </w:tc>
        <w:tc>
          <w:tcPr>
            <w:tcW w:w="2552" w:type="dxa"/>
            <w:shd w:val="clear" w:color="000000" w:fill="FFFFFF"/>
            <w:vAlign w:val="center"/>
          </w:tcPr>
          <w:p w14:paraId="0C470EE3" w14:textId="48E31851" w:rsidR="00F226F8" w:rsidRPr="00621A32" w:rsidRDefault="00F226F8" w:rsidP="00F226F8">
            <w:pPr>
              <w:spacing w:after="0" w:line="240" w:lineRule="auto"/>
              <w:jc w:val="right"/>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120000</w:t>
            </w:r>
          </w:p>
        </w:tc>
        <w:tc>
          <w:tcPr>
            <w:tcW w:w="2459" w:type="dxa"/>
            <w:shd w:val="clear" w:color="000000" w:fill="FFFFFF"/>
            <w:vAlign w:val="center"/>
          </w:tcPr>
          <w:p w14:paraId="1D12D164" w14:textId="74C73779" w:rsidR="00F226F8" w:rsidRPr="00621A32" w:rsidRDefault="00F226F8" w:rsidP="00F226F8">
            <w:pPr>
              <w:spacing w:after="0" w:line="240" w:lineRule="auto"/>
              <w:jc w:val="right"/>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120000</w:t>
            </w:r>
          </w:p>
        </w:tc>
      </w:tr>
      <w:tr w:rsidR="00F226F8" w:rsidRPr="005C45DC" w14:paraId="1EFD3AE1" w14:textId="77777777" w:rsidTr="00810BE8">
        <w:trPr>
          <w:trHeight w:val="300"/>
        </w:trPr>
        <w:tc>
          <w:tcPr>
            <w:tcW w:w="3397" w:type="dxa"/>
            <w:shd w:val="clear" w:color="000000" w:fill="FFFFFF"/>
            <w:vAlign w:val="center"/>
            <w:hideMark/>
          </w:tcPr>
          <w:p w14:paraId="38193311" w14:textId="77777777" w:rsidR="00F226F8" w:rsidRPr="00621A32" w:rsidRDefault="00F226F8" w:rsidP="00F226F8">
            <w:pPr>
              <w:spacing w:after="0" w:line="240" w:lineRule="auto"/>
              <w:rPr>
                <w:rFonts w:ascii="Sylfaen" w:eastAsia="Times New Roman" w:hAnsi="Sylfaen" w:cs="Calibri"/>
                <w:color w:val="002060"/>
                <w:sz w:val="20"/>
                <w:szCs w:val="20"/>
                <w:lang w:val="en-GB" w:eastAsia="en-GB"/>
              </w:rPr>
            </w:pPr>
            <w:r w:rsidRPr="00621A32">
              <w:rPr>
                <w:rFonts w:ascii="Sylfaen" w:eastAsia="Times New Roman" w:hAnsi="Sylfaen" w:cs="Calibri"/>
                <w:color w:val="002060"/>
                <w:sz w:val="20"/>
                <w:szCs w:val="20"/>
                <w:lang w:val="en-GB" w:eastAsia="en-GB"/>
              </w:rPr>
              <w:t>სახელმწიფო ბიუჯეტი</w:t>
            </w:r>
          </w:p>
        </w:tc>
        <w:tc>
          <w:tcPr>
            <w:tcW w:w="2694" w:type="dxa"/>
            <w:shd w:val="clear" w:color="auto" w:fill="auto"/>
            <w:vAlign w:val="center"/>
          </w:tcPr>
          <w:p w14:paraId="39C8F2B6" w14:textId="53155FB7" w:rsidR="00F226F8" w:rsidRPr="00621A32" w:rsidRDefault="00F226F8" w:rsidP="00F226F8">
            <w:pPr>
              <w:spacing w:after="0" w:line="240" w:lineRule="auto"/>
              <w:jc w:val="right"/>
              <w:rPr>
                <w:rFonts w:ascii="Sylfaen" w:eastAsia="Times New Roman" w:hAnsi="Sylfaen" w:cs="Calibri"/>
                <w:color w:val="002060"/>
                <w:sz w:val="20"/>
                <w:szCs w:val="20"/>
                <w:lang w:val="en-GB" w:eastAsia="en-GB"/>
              </w:rPr>
            </w:pPr>
          </w:p>
        </w:tc>
        <w:tc>
          <w:tcPr>
            <w:tcW w:w="3118" w:type="dxa"/>
            <w:shd w:val="clear" w:color="000000" w:fill="FFFFFF"/>
            <w:vAlign w:val="center"/>
          </w:tcPr>
          <w:p w14:paraId="6D13FA4B" w14:textId="50CFE873" w:rsidR="00F226F8" w:rsidRPr="00621A32" w:rsidRDefault="00F226F8" w:rsidP="00F226F8">
            <w:pPr>
              <w:spacing w:after="0" w:line="240" w:lineRule="auto"/>
              <w:jc w:val="right"/>
              <w:rPr>
                <w:rFonts w:ascii="Sylfaen" w:eastAsia="Times New Roman" w:hAnsi="Sylfaen" w:cs="Calibri"/>
                <w:color w:val="002060"/>
                <w:sz w:val="20"/>
                <w:szCs w:val="20"/>
                <w:lang w:val="en-GB" w:eastAsia="en-GB"/>
              </w:rPr>
            </w:pPr>
          </w:p>
        </w:tc>
        <w:tc>
          <w:tcPr>
            <w:tcW w:w="2552" w:type="dxa"/>
            <w:shd w:val="clear" w:color="000000" w:fill="FFFFFF"/>
            <w:vAlign w:val="center"/>
          </w:tcPr>
          <w:p w14:paraId="327608B5" w14:textId="70ADA640" w:rsidR="00F226F8" w:rsidRPr="00621A32" w:rsidRDefault="00F226F8" w:rsidP="00F226F8">
            <w:pPr>
              <w:spacing w:after="0" w:line="240" w:lineRule="auto"/>
              <w:jc w:val="right"/>
              <w:rPr>
                <w:rFonts w:ascii="Sylfaen" w:eastAsia="Times New Roman" w:hAnsi="Sylfaen" w:cs="Calibri"/>
                <w:color w:val="002060"/>
                <w:sz w:val="20"/>
                <w:szCs w:val="20"/>
                <w:lang w:val="en-GB" w:eastAsia="en-GB"/>
              </w:rPr>
            </w:pPr>
          </w:p>
        </w:tc>
        <w:tc>
          <w:tcPr>
            <w:tcW w:w="2459" w:type="dxa"/>
            <w:shd w:val="clear" w:color="000000" w:fill="FFFFFF"/>
            <w:vAlign w:val="center"/>
          </w:tcPr>
          <w:p w14:paraId="7538CC29" w14:textId="7B9A7CAB" w:rsidR="00F226F8" w:rsidRPr="00621A32" w:rsidRDefault="00F226F8" w:rsidP="00F226F8">
            <w:pPr>
              <w:spacing w:after="0" w:line="240" w:lineRule="auto"/>
              <w:jc w:val="right"/>
              <w:rPr>
                <w:rFonts w:ascii="Sylfaen" w:eastAsia="Times New Roman" w:hAnsi="Sylfaen" w:cs="Calibri"/>
                <w:color w:val="002060"/>
                <w:sz w:val="20"/>
                <w:szCs w:val="20"/>
                <w:lang w:val="en-GB" w:eastAsia="en-GB"/>
              </w:rPr>
            </w:pPr>
          </w:p>
        </w:tc>
      </w:tr>
      <w:tr w:rsidR="00F226F8" w:rsidRPr="005C45DC" w14:paraId="4294712A" w14:textId="77777777" w:rsidTr="00810BE8">
        <w:trPr>
          <w:trHeight w:val="300"/>
        </w:trPr>
        <w:tc>
          <w:tcPr>
            <w:tcW w:w="3397" w:type="dxa"/>
            <w:shd w:val="clear" w:color="000000" w:fill="FFFFFF"/>
            <w:vAlign w:val="center"/>
            <w:hideMark/>
          </w:tcPr>
          <w:p w14:paraId="73C8987C" w14:textId="77777777" w:rsidR="00F226F8" w:rsidRPr="00621A32" w:rsidRDefault="00F226F8" w:rsidP="00F226F8">
            <w:pPr>
              <w:spacing w:after="0" w:line="240" w:lineRule="auto"/>
              <w:rPr>
                <w:rFonts w:ascii="Sylfaen" w:eastAsia="Times New Roman" w:hAnsi="Sylfaen" w:cs="Calibri"/>
                <w:color w:val="002060"/>
                <w:sz w:val="20"/>
                <w:szCs w:val="20"/>
                <w:lang w:val="en-GB" w:eastAsia="en-GB"/>
              </w:rPr>
            </w:pPr>
            <w:r w:rsidRPr="00621A32">
              <w:rPr>
                <w:rFonts w:ascii="Sylfaen" w:eastAsia="Times New Roman" w:hAnsi="Sylfaen" w:cs="Calibri"/>
                <w:color w:val="002060"/>
                <w:sz w:val="20"/>
                <w:szCs w:val="20"/>
                <w:lang w:val="en-GB" w:eastAsia="en-GB"/>
              </w:rPr>
              <w:t>სხვა ......</w:t>
            </w:r>
          </w:p>
        </w:tc>
        <w:tc>
          <w:tcPr>
            <w:tcW w:w="2694" w:type="dxa"/>
            <w:shd w:val="clear" w:color="auto" w:fill="auto"/>
            <w:vAlign w:val="center"/>
          </w:tcPr>
          <w:p w14:paraId="718EC993" w14:textId="19CABCE5" w:rsidR="00F226F8" w:rsidRPr="00621A32" w:rsidRDefault="00F226F8" w:rsidP="00F226F8">
            <w:pPr>
              <w:spacing w:after="0" w:line="240" w:lineRule="auto"/>
              <w:jc w:val="right"/>
              <w:rPr>
                <w:rFonts w:ascii="Sylfaen" w:eastAsia="Times New Roman" w:hAnsi="Sylfaen" w:cs="Calibri"/>
                <w:color w:val="002060"/>
                <w:sz w:val="20"/>
                <w:szCs w:val="20"/>
                <w:lang w:val="en-GB" w:eastAsia="en-GB"/>
              </w:rPr>
            </w:pPr>
          </w:p>
        </w:tc>
        <w:tc>
          <w:tcPr>
            <w:tcW w:w="3118" w:type="dxa"/>
            <w:shd w:val="clear" w:color="000000" w:fill="FFFFFF"/>
            <w:vAlign w:val="center"/>
          </w:tcPr>
          <w:p w14:paraId="0DD80869" w14:textId="144E4571" w:rsidR="00F226F8" w:rsidRPr="00621A32" w:rsidRDefault="00F226F8" w:rsidP="00F226F8">
            <w:pPr>
              <w:spacing w:after="0" w:line="240" w:lineRule="auto"/>
              <w:jc w:val="right"/>
              <w:rPr>
                <w:rFonts w:ascii="Sylfaen" w:eastAsia="Times New Roman" w:hAnsi="Sylfaen" w:cs="Calibri"/>
                <w:color w:val="002060"/>
                <w:sz w:val="20"/>
                <w:szCs w:val="20"/>
                <w:lang w:val="en-GB" w:eastAsia="en-GB"/>
              </w:rPr>
            </w:pPr>
          </w:p>
        </w:tc>
        <w:tc>
          <w:tcPr>
            <w:tcW w:w="2552" w:type="dxa"/>
            <w:shd w:val="clear" w:color="000000" w:fill="FFFFFF"/>
            <w:vAlign w:val="center"/>
          </w:tcPr>
          <w:p w14:paraId="33C76F4C" w14:textId="564E48DE" w:rsidR="00F226F8" w:rsidRPr="00621A32" w:rsidRDefault="00F226F8" w:rsidP="00F226F8">
            <w:pPr>
              <w:spacing w:after="0" w:line="240" w:lineRule="auto"/>
              <w:jc w:val="right"/>
              <w:rPr>
                <w:rFonts w:ascii="Sylfaen" w:eastAsia="Times New Roman" w:hAnsi="Sylfaen" w:cs="Calibri"/>
                <w:color w:val="002060"/>
                <w:sz w:val="20"/>
                <w:szCs w:val="20"/>
                <w:lang w:val="en-GB" w:eastAsia="en-GB"/>
              </w:rPr>
            </w:pPr>
          </w:p>
        </w:tc>
        <w:tc>
          <w:tcPr>
            <w:tcW w:w="2459" w:type="dxa"/>
            <w:shd w:val="clear" w:color="000000" w:fill="FFFFFF"/>
            <w:vAlign w:val="center"/>
          </w:tcPr>
          <w:p w14:paraId="05059792" w14:textId="7605C472" w:rsidR="00F226F8" w:rsidRPr="00621A32" w:rsidRDefault="00F226F8" w:rsidP="00F226F8">
            <w:pPr>
              <w:spacing w:after="0" w:line="240" w:lineRule="auto"/>
              <w:jc w:val="right"/>
              <w:rPr>
                <w:rFonts w:ascii="Sylfaen" w:eastAsia="Times New Roman" w:hAnsi="Sylfaen" w:cs="Calibri"/>
                <w:color w:val="002060"/>
                <w:sz w:val="20"/>
                <w:szCs w:val="20"/>
                <w:lang w:val="en-GB" w:eastAsia="en-GB"/>
              </w:rPr>
            </w:pPr>
          </w:p>
        </w:tc>
      </w:tr>
      <w:tr w:rsidR="00F226F8" w:rsidRPr="005C45DC" w14:paraId="56D9632F" w14:textId="77777777" w:rsidTr="00810BE8">
        <w:trPr>
          <w:trHeight w:val="435"/>
        </w:trPr>
        <w:tc>
          <w:tcPr>
            <w:tcW w:w="3397" w:type="dxa"/>
            <w:shd w:val="clear" w:color="000000" w:fill="FFFFFF"/>
            <w:vAlign w:val="center"/>
            <w:hideMark/>
          </w:tcPr>
          <w:p w14:paraId="53C629C7" w14:textId="77777777" w:rsidR="00F226F8" w:rsidRPr="00621A32" w:rsidRDefault="00F226F8" w:rsidP="00F226F8">
            <w:pPr>
              <w:spacing w:after="0" w:line="240" w:lineRule="auto"/>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სულ ჯამი</w:t>
            </w:r>
          </w:p>
        </w:tc>
        <w:tc>
          <w:tcPr>
            <w:tcW w:w="2694" w:type="dxa"/>
            <w:shd w:val="clear" w:color="auto" w:fill="auto"/>
            <w:vAlign w:val="center"/>
          </w:tcPr>
          <w:p w14:paraId="743DA91B" w14:textId="787299CD" w:rsidR="00F226F8" w:rsidRPr="00FA30B7" w:rsidRDefault="00F226F8" w:rsidP="00F226F8">
            <w:pPr>
              <w:spacing w:after="0" w:line="240" w:lineRule="auto"/>
              <w:jc w:val="center"/>
              <w:rPr>
                <w:rFonts w:ascii="Sylfaen" w:eastAsia="Times New Roman" w:hAnsi="Sylfaen" w:cs="Calibri"/>
                <w:b/>
                <w:bCs/>
                <w:color w:val="002060"/>
                <w:sz w:val="20"/>
                <w:szCs w:val="20"/>
                <w:lang w:val="ka-GE" w:eastAsia="en-GB"/>
              </w:rPr>
            </w:pPr>
            <w:r>
              <w:rPr>
                <w:rFonts w:ascii="Sylfaen" w:eastAsia="Times New Roman" w:hAnsi="Sylfaen" w:cs="Calibri"/>
                <w:b/>
                <w:bCs/>
                <w:color w:val="002060"/>
                <w:sz w:val="20"/>
                <w:szCs w:val="20"/>
                <w:lang w:val="ka-GE" w:eastAsia="en-GB"/>
              </w:rPr>
              <w:t>120000</w:t>
            </w:r>
          </w:p>
        </w:tc>
        <w:tc>
          <w:tcPr>
            <w:tcW w:w="3118" w:type="dxa"/>
            <w:shd w:val="clear" w:color="000000" w:fill="FFFFFF"/>
            <w:vAlign w:val="center"/>
          </w:tcPr>
          <w:p w14:paraId="7C8D6DA3" w14:textId="65214864" w:rsidR="00F226F8" w:rsidRPr="00621A32" w:rsidRDefault="00F226F8" w:rsidP="00F226F8">
            <w:pPr>
              <w:spacing w:after="0" w:line="240" w:lineRule="auto"/>
              <w:jc w:val="center"/>
              <w:rPr>
                <w:rFonts w:ascii="Sylfaen" w:eastAsia="Times New Roman" w:hAnsi="Sylfaen" w:cs="Calibri"/>
                <w:b/>
                <w:bCs/>
                <w:color w:val="002060"/>
                <w:sz w:val="20"/>
                <w:szCs w:val="20"/>
                <w:lang w:val="en-GB" w:eastAsia="en-GB"/>
              </w:rPr>
            </w:pPr>
            <w:r>
              <w:rPr>
                <w:rFonts w:ascii="Sylfaen" w:eastAsia="Times New Roman" w:hAnsi="Sylfaen" w:cs="Calibri"/>
                <w:b/>
                <w:bCs/>
                <w:color w:val="002060"/>
                <w:sz w:val="20"/>
                <w:szCs w:val="20"/>
                <w:lang w:val="ka-GE" w:eastAsia="en-GB"/>
              </w:rPr>
              <w:t>120000</w:t>
            </w:r>
          </w:p>
        </w:tc>
        <w:tc>
          <w:tcPr>
            <w:tcW w:w="2552" w:type="dxa"/>
            <w:shd w:val="clear" w:color="000000" w:fill="FFFFFF"/>
            <w:vAlign w:val="center"/>
          </w:tcPr>
          <w:p w14:paraId="58B3F7BB" w14:textId="4B28BC28" w:rsidR="00F226F8" w:rsidRPr="00621A32" w:rsidRDefault="00F226F8" w:rsidP="00F226F8">
            <w:pPr>
              <w:spacing w:after="0" w:line="240" w:lineRule="auto"/>
              <w:jc w:val="center"/>
              <w:rPr>
                <w:rFonts w:ascii="Sylfaen" w:eastAsia="Times New Roman" w:hAnsi="Sylfaen" w:cs="Calibri"/>
                <w:b/>
                <w:bCs/>
                <w:color w:val="002060"/>
                <w:sz w:val="20"/>
                <w:szCs w:val="20"/>
                <w:lang w:val="en-GB" w:eastAsia="en-GB"/>
              </w:rPr>
            </w:pPr>
            <w:r>
              <w:rPr>
                <w:rFonts w:ascii="Sylfaen" w:eastAsia="Times New Roman" w:hAnsi="Sylfaen" w:cs="Calibri"/>
                <w:b/>
                <w:bCs/>
                <w:color w:val="002060"/>
                <w:sz w:val="20"/>
                <w:szCs w:val="20"/>
                <w:lang w:val="ka-GE" w:eastAsia="en-GB"/>
              </w:rPr>
              <w:t>120000</w:t>
            </w:r>
          </w:p>
        </w:tc>
        <w:tc>
          <w:tcPr>
            <w:tcW w:w="2459" w:type="dxa"/>
            <w:shd w:val="clear" w:color="000000" w:fill="FFFFFF"/>
            <w:vAlign w:val="center"/>
          </w:tcPr>
          <w:p w14:paraId="0B33A1F8" w14:textId="19A82135" w:rsidR="00F226F8" w:rsidRPr="00621A32" w:rsidRDefault="00F226F8" w:rsidP="00F226F8">
            <w:pPr>
              <w:spacing w:after="0" w:line="240" w:lineRule="auto"/>
              <w:jc w:val="center"/>
              <w:rPr>
                <w:rFonts w:ascii="Sylfaen" w:eastAsia="Times New Roman" w:hAnsi="Sylfaen" w:cs="Calibri"/>
                <w:b/>
                <w:bCs/>
                <w:color w:val="002060"/>
                <w:sz w:val="20"/>
                <w:szCs w:val="20"/>
                <w:lang w:val="en-GB" w:eastAsia="en-GB"/>
              </w:rPr>
            </w:pPr>
            <w:r>
              <w:rPr>
                <w:rFonts w:ascii="Sylfaen" w:eastAsia="Times New Roman" w:hAnsi="Sylfaen" w:cs="Calibri"/>
                <w:b/>
                <w:bCs/>
                <w:color w:val="002060"/>
                <w:sz w:val="20"/>
                <w:szCs w:val="20"/>
                <w:lang w:val="ka-GE" w:eastAsia="en-GB"/>
              </w:rPr>
              <w:t>120000</w:t>
            </w:r>
          </w:p>
        </w:tc>
      </w:tr>
      <w:tr w:rsidR="001005FB" w:rsidRPr="005C45DC" w14:paraId="5F163C28" w14:textId="77777777" w:rsidTr="00810BE8">
        <w:trPr>
          <w:trHeight w:val="435"/>
        </w:trPr>
        <w:tc>
          <w:tcPr>
            <w:tcW w:w="3397" w:type="dxa"/>
            <w:shd w:val="clear" w:color="000000" w:fill="FFFFFF"/>
            <w:noWrap/>
            <w:vAlign w:val="center"/>
            <w:hideMark/>
          </w:tcPr>
          <w:p w14:paraId="6CBEF5D6" w14:textId="77777777" w:rsidR="001005FB" w:rsidRPr="00621A32" w:rsidRDefault="001005FB" w:rsidP="009944A1">
            <w:pPr>
              <w:spacing w:after="0" w:line="240" w:lineRule="auto"/>
              <w:rPr>
                <w:rFonts w:ascii="Sylfaen" w:eastAsia="Times New Roman" w:hAnsi="Sylfaen" w:cs="Calibri"/>
                <w:b/>
                <w:bCs/>
                <w:i/>
                <w:iCs/>
                <w:color w:val="002060"/>
                <w:sz w:val="20"/>
                <w:szCs w:val="20"/>
                <w:lang w:val="en-GB" w:eastAsia="en-GB"/>
              </w:rPr>
            </w:pPr>
            <w:r w:rsidRPr="00621A32">
              <w:rPr>
                <w:rFonts w:ascii="Sylfaen" w:eastAsia="Times New Roman" w:hAnsi="Sylfaen" w:cs="Calibri"/>
                <w:b/>
                <w:bCs/>
                <w:i/>
                <w:iCs/>
                <w:color w:val="002060"/>
                <w:sz w:val="20"/>
                <w:szCs w:val="20"/>
                <w:lang w:val="en-GB" w:eastAsia="en-GB"/>
              </w:rPr>
              <w:t>მ.შ. კაპიტალური პროექტები</w:t>
            </w:r>
          </w:p>
        </w:tc>
        <w:tc>
          <w:tcPr>
            <w:tcW w:w="2694" w:type="dxa"/>
            <w:shd w:val="clear" w:color="000000" w:fill="FFFFFF"/>
            <w:vAlign w:val="center"/>
            <w:hideMark/>
          </w:tcPr>
          <w:p w14:paraId="74EA04EE" w14:textId="77777777" w:rsidR="001005FB" w:rsidRPr="00621A32" w:rsidRDefault="001005FB" w:rsidP="009944A1">
            <w:pPr>
              <w:spacing w:after="0" w:line="240" w:lineRule="auto"/>
              <w:jc w:val="right"/>
              <w:rPr>
                <w:rFonts w:ascii="Sylfaen" w:eastAsia="Times New Roman" w:hAnsi="Sylfaen" w:cs="Calibri"/>
                <w:i/>
                <w:iCs/>
                <w:color w:val="002060"/>
                <w:sz w:val="20"/>
                <w:szCs w:val="20"/>
                <w:lang w:val="en-GB" w:eastAsia="en-GB"/>
              </w:rPr>
            </w:pPr>
            <w:r w:rsidRPr="00621A32">
              <w:rPr>
                <w:rFonts w:ascii="Sylfaen" w:eastAsia="Times New Roman" w:hAnsi="Sylfaen" w:cs="Calibri"/>
                <w:i/>
                <w:iCs/>
                <w:color w:val="002060"/>
                <w:sz w:val="20"/>
                <w:szCs w:val="20"/>
                <w:lang w:val="en-GB" w:eastAsia="en-GB"/>
              </w:rPr>
              <w:t> </w:t>
            </w:r>
          </w:p>
        </w:tc>
        <w:tc>
          <w:tcPr>
            <w:tcW w:w="3118" w:type="dxa"/>
            <w:shd w:val="clear" w:color="000000" w:fill="FFFFFF"/>
            <w:vAlign w:val="center"/>
            <w:hideMark/>
          </w:tcPr>
          <w:p w14:paraId="50CC17C5" w14:textId="77777777" w:rsidR="001005FB" w:rsidRPr="00621A32" w:rsidRDefault="001005FB" w:rsidP="009944A1">
            <w:pPr>
              <w:spacing w:after="0" w:line="240" w:lineRule="auto"/>
              <w:jc w:val="right"/>
              <w:rPr>
                <w:rFonts w:ascii="Sylfaen" w:eastAsia="Times New Roman" w:hAnsi="Sylfaen" w:cs="Calibri"/>
                <w:i/>
                <w:iCs/>
                <w:color w:val="002060"/>
                <w:sz w:val="20"/>
                <w:szCs w:val="20"/>
                <w:lang w:val="en-GB" w:eastAsia="en-GB"/>
              </w:rPr>
            </w:pPr>
            <w:r w:rsidRPr="00621A32">
              <w:rPr>
                <w:rFonts w:ascii="Sylfaen" w:eastAsia="Times New Roman" w:hAnsi="Sylfaen" w:cs="Calibri"/>
                <w:i/>
                <w:iCs/>
                <w:color w:val="002060"/>
                <w:sz w:val="20"/>
                <w:szCs w:val="20"/>
                <w:lang w:val="en-GB" w:eastAsia="en-GB"/>
              </w:rPr>
              <w:t> </w:t>
            </w:r>
          </w:p>
        </w:tc>
        <w:tc>
          <w:tcPr>
            <w:tcW w:w="2552" w:type="dxa"/>
            <w:shd w:val="clear" w:color="000000" w:fill="FFFFFF"/>
            <w:vAlign w:val="center"/>
            <w:hideMark/>
          </w:tcPr>
          <w:p w14:paraId="40B8BD67" w14:textId="77777777" w:rsidR="001005FB" w:rsidRPr="00621A32" w:rsidRDefault="001005FB" w:rsidP="009944A1">
            <w:pPr>
              <w:spacing w:after="0" w:line="240" w:lineRule="auto"/>
              <w:jc w:val="right"/>
              <w:rPr>
                <w:rFonts w:ascii="Sylfaen" w:eastAsia="Times New Roman" w:hAnsi="Sylfaen" w:cs="Calibri"/>
                <w:i/>
                <w:iCs/>
                <w:color w:val="002060"/>
                <w:sz w:val="20"/>
                <w:szCs w:val="20"/>
                <w:lang w:val="en-GB" w:eastAsia="en-GB"/>
              </w:rPr>
            </w:pPr>
            <w:r w:rsidRPr="00621A32">
              <w:rPr>
                <w:rFonts w:ascii="Sylfaen" w:eastAsia="Times New Roman" w:hAnsi="Sylfaen" w:cs="Calibri"/>
                <w:i/>
                <w:iCs/>
                <w:color w:val="002060"/>
                <w:sz w:val="20"/>
                <w:szCs w:val="20"/>
                <w:lang w:val="en-GB" w:eastAsia="en-GB"/>
              </w:rPr>
              <w:t> </w:t>
            </w:r>
          </w:p>
        </w:tc>
        <w:tc>
          <w:tcPr>
            <w:tcW w:w="2459" w:type="dxa"/>
            <w:shd w:val="clear" w:color="000000" w:fill="FFFFFF"/>
            <w:vAlign w:val="center"/>
            <w:hideMark/>
          </w:tcPr>
          <w:p w14:paraId="0A46F449" w14:textId="77777777" w:rsidR="001005FB" w:rsidRPr="00621A32" w:rsidRDefault="001005FB" w:rsidP="009944A1">
            <w:pPr>
              <w:spacing w:after="0" w:line="240" w:lineRule="auto"/>
              <w:jc w:val="right"/>
              <w:rPr>
                <w:rFonts w:ascii="Sylfaen" w:eastAsia="Times New Roman" w:hAnsi="Sylfaen" w:cs="Calibri"/>
                <w:i/>
                <w:iCs/>
                <w:color w:val="002060"/>
                <w:sz w:val="20"/>
                <w:szCs w:val="20"/>
                <w:lang w:val="en-GB" w:eastAsia="en-GB"/>
              </w:rPr>
            </w:pPr>
            <w:r w:rsidRPr="00621A32">
              <w:rPr>
                <w:rFonts w:ascii="Sylfaen" w:eastAsia="Times New Roman" w:hAnsi="Sylfaen" w:cs="Calibri"/>
                <w:i/>
                <w:iCs/>
                <w:color w:val="002060"/>
                <w:sz w:val="20"/>
                <w:szCs w:val="20"/>
                <w:lang w:val="en-GB" w:eastAsia="en-GB"/>
              </w:rPr>
              <w:t> </w:t>
            </w:r>
          </w:p>
        </w:tc>
      </w:tr>
      <w:tr w:rsidR="001005FB" w:rsidRPr="00621A32" w14:paraId="5BEF5B9E" w14:textId="77777777" w:rsidTr="00716FDB">
        <w:trPr>
          <w:trHeight w:val="696"/>
        </w:trPr>
        <w:tc>
          <w:tcPr>
            <w:tcW w:w="3397" w:type="dxa"/>
            <w:shd w:val="clear" w:color="000000" w:fill="FFFFFF"/>
            <w:vAlign w:val="center"/>
            <w:hideMark/>
          </w:tcPr>
          <w:p w14:paraId="730EA7BD"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მიზანი და აღწერა</w:t>
            </w:r>
          </w:p>
        </w:tc>
        <w:tc>
          <w:tcPr>
            <w:tcW w:w="10823" w:type="dxa"/>
            <w:gridSpan w:val="4"/>
            <w:shd w:val="clear" w:color="000000" w:fill="FFFFFF"/>
            <w:vAlign w:val="center"/>
          </w:tcPr>
          <w:p w14:paraId="4787180B" w14:textId="77777777" w:rsidR="007D7B9E" w:rsidRPr="007D7B9E" w:rsidRDefault="007D7B9E" w:rsidP="007D7B9E">
            <w:pPr>
              <w:spacing w:after="0" w:line="240" w:lineRule="auto"/>
              <w:jc w:val="both"/>
              <w:rPr>
                <w:rFonts w:ascii="Sylfaen" w:eastAsia="Times New Roman" w:hAnsi="Sylfaen" w:cs="Calibri"/>
                <w:color w:val="002060"/>
                <w:sz w:val="20"/>
                <w:szCs w:val="20"/>
                <w:lang w:val="en-GB" w:eastAsia="en-GB"/>
              </w:rPr>
            </w:pPr>
            <w:r w:rsidRPr="007D7B9E">
              <w:rPr>
                <w:rFonts w:ascii="Sylfaen" w:eastAsia="Times New Roman" w:hAnsi="Sylfaen" w:cs="Calibri"/>
                <w:color w:val="002060"/>
                <w:sz w:val="20"/>
                <w:szCs w:val="20"/>
                <w:lang w:val="en-GB" w:eastAsia="en-GB"/>
              </w:rPr>
              <w:t xml:space="preserve">ქვეპროგრამის მიზანია ინიცირებული, მრავალფეროვანი და ინოვაციური პროექტების ფინანსური მხარდაჭერა, რომლებიც ხელს შეუწყობს ქართულ-აფხაზური კულტურის პოპულარიზაციას. </w:t>
            </w:r>
          </w:p>
          <w:p w14:paraId="1445FC5E" w14:textId="24B23391" w:rsidR="001005FB" w:rsidRPr="00621A32" w:rsidRDefault="007D7B9E" w:rsidP="007D7B9E">
            <w:pPr>
              <w:spacing w:after="0" w:line="240" w:lineRule="auto"/>
              <w:jc w:val="both"/>
              <w:rPr>
                <w:rFonts w:ascii="Sylfaen" w:eastAsia="Times New Roman" w:hAnsi="Sylfaen" w:cs="Calibri"/>
                <w:color w:val="002060"/>
                <w:sz w:val="20"/>
                <w:szCs w:val="20"/>
                <w:lang w:val="en-GB" w:eastAsia="en-GB"/>
              </w:rPr>
            </w:pPr>
            <w:r w:rsidRPr="007D7B9E">
              <w:rPr>
                <w:rFonts w:ascii="Sylfaen" w:eastAsia="Times New Roman" w:hAnsi="Sylfaen" w:cs="Calibri"/>
                <w:color w:val="002060"/>
                <w:sz w:val="20"/>
                <w:szCs w:val="20"/>
                <w:lang w:val="en-GB" w:eastAsia="en-GB"/>
              </w:rPr>
              <w:t>ფინანსური მხარდაჭერა გაეწევა პროექტებს, რომლებიც მოიცავს აფხაზეთის თემატიკასთან დაკავშირებული კულტურული ღონისძიებების ორგანიზებას; სახვითი, გამოყენებითი, საშემსრულებლო ხელოვნების, ტრადიციული და თანამედროვე შემოქმედებითი მიმართულებების წარმოჩენას, განვითარებას და პოპულარიზაციას; აუდიოვიზუალური, მულტიმედიური და ციფრული პროექტების განხორციელებას; კულტურული მემკვიდრეობის კვლევას, დაცვასა და პოპულარიზაციას; დევნილი და ღვაწლმოსილი ხელოვანების შემოქმედებითი საქმიანობის მხარდაჭერას; ახალგაზრდული, ინკლუზიური და საგანმანათლებლო სახელოვნებო ინიციატივების განხორციელებას; პროფესიული განვითარების, კულტურული დიალოგისა და თანამშრომლობის გაძლიერებას, ასევე რეგიონული და სხვადასხვა სოციალურ ჯგუფზე ორიენტირებული, მრავალფეროვანი კულტურულ-შემეცნებითი აქტივობების მხარდაჭერას და სხვა.</w:t>
            </w:r>
          </w:p>
        </w:tc>
      </w:tr>
      <w:tr w:rsidR="001005FB" w:rsidRPr="005C45DC" w14:paraId="0E60713B" w14:textId="77777777" w:rsidTr="00810BE8">
        <w:trPr>
          <w:trHeight w:val="705"/>
        </w:trPr>
        <w:tc>
          <w:tcPr>
            <w:tcW w:w="3397" w:type="dxa"/>
            <w:shd w:val="clear" w:color="000000" w:fill="FFFFFF"/>
            <w:vAlign w:val="center"/>
            <w:hideMark/>
          </w:tcPr>
          <w:p w14:paraId="089AA274" w14:textId="77777777" w:rsidR="001005FB" w:rsidRPr="00621A32" w:rsidRDefault="001005FB" w:rsidP="009944A1">
            <w:pPr>
              <w:spacing w:after="0" w:line="240" w:lineRule="auto"/>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lastRenderedPageBreak/>
              <w:t>ღონისძიების დასახელება</w:t>
            </w:r>
          </w:p>
        </w:tc>
        <w:tc>
          <w:tcPr>
            <w:tcW w:w="2694" w:type="dxa"/>
            <w:shd w:val="clear" w:color="000000" w:fill="FFFFFF"/>
            <w:vAlign w:val="center"/>
            <w:hideMark/>
          </w:tcPr>
          <w:p w14:paraId="2F56FEC1" w14:textId="77777777" w:rsidR="001005FB" w:rsidRPr="00621A32" w:rsidRDefault="001005FB" w:rsidP="009944A1">
            <w:pPr>
              <w:spacing w:after="0" w:line="240" w:lineRule="auto"/>
              <w:jc w:val="center"/>
              <w:rPr>
                <w:rFonts w:ascii="Sylfaen" w:eastAsia="Times New Roman" w:hAnsi="Sylfaen" w:cs="Calibri"/>
                <w:color w:val="002060"/>
                <w:sz w:val="20"/>
                <w:szCs w:val="20"/>
                <w:lang w:val="en-GB" w:eastAsia="en-GB"/>
              </w:rPr>
            </w:pPr>
            <w:r w:rsidRPr="00621A32">
              <w:rPr>
                <w:rFonts w:ascii="Sylfaen" w:eastAsia="Times New Roman" w:hAnsi="Sylfaen" w:cs="Calibri"/>
                <w:color w:val="002060"/>
                <w:sz w:val="20"/>
                <w:szCs w:val="20"/>
                <w:lang w:val="en-GB" w:eastAsia="en-GB"/>
              </w:rPr>
              <w:t xml:space="preserve">რაოდენობა </w:t>
            </w:r>
          </w:p>
        </w:tc>
        <w:tc>
          <w:tcPr>
            <w:tcW w:w="3118" w:type="dxa"/>
            <w:shd w:val="clear" w:color="000000" w:fill="FFFFFF"/>
            <w:vAlign w:val="center"/>
            <w:hideMark/>
          </w:tcPr>
          <w:p w14:paraId="3777F7F3" w14:textId="77777777" w:rsidR="001005FB" w:rsidRPr="00621A32" w:rsidRDefault="001005FB" w:rsidP="009944A1">
            <w:pPr>
              <w:spacing w:after="0" w:line="240" w:lineRule="auto"/>
              <w:jc w:val="center"/>
              <w:rPr>
                <w:rFonts w:ascii="Sylfaen" w:eastAsia="Times New Roman" w:hAnsi="Sylfaen" w:cs="Calibri"/>
                <w:color w:val="002060"/>
                <w:sz w:val="20"/>
                <w:szCs w:val="20"/>
                <w:lang w:val="en-GB" w:eastAsia="en-GB"/>
              </w:rPr>
            </w:pPr>
            <w:r w:rsidRPr="00621A32">
              <w:rPr>
                <w:rFonts w:ascii="Sylfaen" w:eastAsia="Times New Roman" w:hAnsi="Sylfaen" w:cs="Calibri"/>
                <w:color w:val="002060"/>
                <w:sz w:val="20"/>
                <w:szCs w:val="20"/>
                <w:lang w:val="en-GB" w:eastAsia="en-GB"/>
              </w:rPr>
              <w:t>ერთ. საშ. ფასი</w:t>
            </w:r>
          </w:p>
        </w:tc>
        <w:tc>
          <w:tcPr>
            <w:tcW w:w="2552" w:type="dxa"/>
            <w:shd w:val="clear" w:color="000000" w:fill="FFFFFF"/>
            <w:vAlign w:val="center"/>
            <w:hideMark/>
          </w:tcPr>
          <w:p w14:paraId="106FE3D8" w14:textId="77777777" w:rsidR="001005FB" w:rsidRPr="00621A32" w:rsidRDefault="001005FB" w:rsidP="009944A1">
            <w:pPr>
              <w:spacing w:after="0" w:line="240" w:lineRule="auto"/>
              <w:jc w:val="center"/>
              <w:rPr>
                <w:rFonts w:ascii="Sylfaen" w:eastAsia="Times New Roman" w:hAnsi="Sylfaen" w:cs="Calibri"/>
                <w:color w:val="002060"/>
                <w:sz w:val="20"/>
                <w:szCs w:val="20"/>
                <w:lang w:val="en-GB" w:eastAsia="en-GB"/>
              </w:rPr>
            </w:pPr>
            <w:r w:rsidRPr="00621A32">
              <w:rPr>
                <w:rFonts w:ascii="Sylfaen" w:eastAsia="Times New Roman" w:hAnsi="Sylfaen" w:cs="Calibri"/>
                <w:color w:val="002060"/>
                <w:sz w:val="20"/>
                <w:szCs w:val="20"/>
                <w:lang w:val="en-GB" w:eastAsia="en-GB"/>
              </w:rPr>
              <w:t>სულ (ლარი)</w:t>
            </w:r>
          </w:p>
        </w:tc>
        <w:tc>
          <w:tcPr>
            <w:tcW w:w="2459" w:type="dxa"/>
            <w:shd w:val="clear" w:color="000000" w:fill="FFFFFF"/>
            <w:vAlign w:val="center"/>
            <w:hideMark/>
          </w:tcPr>
          <w:p w14:paraId="2F84A2A5" w14:textId="77777777" w:rsidR="001005FB" w:rsidRPr="00621A32" w:rsidRDefault="001005FB" w:rsidP="009944A1">
            <w:pPr>
              <w:spacing w:after="0" w:line="240" w:lineRule="auto"/>
              <w:jc w:val="center"/>
              <w:rPr>
                <w:rFonts w:ascii="Sylfaen" w:eastAsia="Times New Roman" w:hAnsi="Sylfaen" w:cs="Calibri"/>
                <w:color w:val="002060"/>
                <w:sz w:val="20"/>
                <w:szCs w:val="20"/>
                <w:lang w:val="en-GB" w:eastAsia="en-GB"/>
              </w:rPr>
            </w:pPr>
            <w:r w:rsidRPr="00621A32">
              <w:rPr>
                <w:rFonts w:ascii="Sylfaen" w:eastAsia="Times New Roman" w:hAnsi="Sylfaen" w:cs="Calibri"/>
                <w:color w:val="002060"/>
                <w:sz w:val="20"/>
                <w:szCs w:val="20"/>
                <w:lang w:val="en-GB" w:eastAsia="en-GB"/>
              </w:rPr>
              <w:t>ეკონომიკური კლასიფიკაციის მუხლი</w:t>
            </w:r>
          </w:p>
        </w:tc>
      </w:tr>
      <w:tr w:rsidR="001005FB" w:rsidRPr="00621A32" w14:paraId="4F9F9BAA" w14:textId="77777777" w:rsidTr="00810BE8">
        <w:trPr>
          <w:trHeight w:val="705"/>
        </w:trPr>
        <w:tc>
          <w:tcPr>
            <w:tcW w:w="3397" w:type="dxa"/>
            <w:shd w:val="clear" w:color="auto" w:fill="auto"/>
            <w:vAlign w:val="center"/>
          </w:tcPr>
          <w:p w14:paraId="3E9A7B32" w14:textId="77777777" w:rsidR="00093499" w:rsidRDefault="00093499" w:rsidP="00093499">
            <w:pPr>
              <w:rPr>
                <w:rFonts w:ascii="Sylfaen" w:hAnsi="Sylfaen" w:cs="Calibri"/>
                <w:color w:val="002060"/>
                <w:sz w:val="20"/>
                <w:szCs w:val="20"/>
                <w:lang w:val="en-GB"/>
              </w:rPr>
            </w:pPr>
            <w:r>
              <w:rPr>
                <w:rFonts w:ascii="Sylfaen" w:hAnsi="Sylfaen" w:cs="Calibri"/>
                <w:color w:val="002060"/>
                <w:sz w:val="20"/>
                <w:szCs w:val="20"/>
              </w:rPr>
              <w:t>კულტურული ინიციატივების დაფინანსება</w:t>
            </w:r>
          </w:p>
          <w:p w14:paraId="24E49D62" w14:textId="6079B8D6" w:rsidR="001005FB" w:rsidRPr="00621A32" w:rsidRDefault="001005FB" w:rsidP="009944A1">
            <w:pPr>
              <w:spacing w:after="0" w:line="240" w:lineRule="auto"/>
              <w:rPr>
                <w:rFonts w:ascii="Sylfaen" w:eastAsia="Times New Roman" w:hAnsi="Sylfaen" w:cs="Calibri"/>
                <w:color w:val="002060"/>
                <w:sz w:val="20"/>
                <w:szCs w:val="20"/>
                <w:lang w:val="en-GB" w:eastAsia="en-GB"/>
              </w:rPr>
            </w:pPr>
          </w:p>
        </w:tc>
        <w:tc>
          <w:tcPr>
            <w:tcW w:w="2694" w:type="dxa"/>
            <w:shd w:val="clear" w:color="auto" w:fill="auto"/>
            <w:vAlign w:val="center"/>
          </w:tcPr>
          <w:p w14:paraId="71766DDF" w14:textId="3EBD74E0" w:rsidR="001005FB" w:rsidRPr="00093499" w:rsidRDefault="00093499" w:rsidP="009944A1">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20</w:t>
            </w:r>
          </w:p>
        </w:tc>
        <w:tc>
          <w:tcPr>
            <w:tcW w:w="3118" w:type="dxa"/>
            <w:shd w:val="clear" w:color="auto" w:fill="auto"/>
            <w:vAlign w:val="center"/>
          </w:tcPr>
          <w:p w14:paraId="676209D5" w14:textId="47660C94" w:rsidR="001005FB" w:rsidRPr="00093499" w:rsidRDefault="00093499" w:rsidP="009944A1">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6000</w:t>
            </w:r>
          </w:p>
        </w:tc>
        <w:tc>
          <w:tcPr>
            <w:tcW w:w="2552" w:type="dxa"/>
            <w:shd w:val="clear" w:color="auto" w:fill="auto"/>
            <w:vAlign w:val="center"/>
          </w:tcPr>
          <w:p w14:paraId="37201A1B" w14:textId="724D6C41" w:rsidR="001005FB" w:rsidRPr="00705959" w:rsidRDefault="00705959" w:rsidP="009944A1">
            <w:pPr>
              <w:spacing w:after="0" w:line="240" w:lineRule="auto"/>
              <w:jc w:val="center"/>
              <w:rPr>
                <w:rFonts w:ascii="Sylfaen" w:eastAsia="Times New Roman" w:hAnsi="Sylfaen" w:cs="Calibri"/>
                <w:b/>
                <w:bCs/>
                <w:color w:val="002060"/>
                <w:sz w:val="20"/>
                <w:szCs w:val="20"/>
                <w:lang w:val="ka-GE" w:eastAsia="en-GB"/>
              </w:rPr>
            </w:pPr>
            <w:r w:rsidRPr="00F16C2D">
              <w:rPr>
                <w:rFonts w:ascii="Sylfaen" w:eastAsia="Times New Roman" w:hAnsi="Sylfaen" w:cs="Calibri"/>
                <w:b/>
                <w:bCs/>
                <w:color w:val="002060"/>
                <w:sz w:val="20"/>
                <w:szCs w:val="20"/>
                <w:lang w:val="ka-GE" w:eastAsia="en-GB"/>
              </w:rPr>
              <w:t>120000</w:t>
            </w:r>
          </w:p>
        </w:tc>
        <w:tc>
          <w:tcPr>
            <w:tcW w:w="2459" w:type="dxa"/>
            <w:shd w:val="clear" w:color="auto" w:fill="auto"/>
            <w:vAlign w:val="center"/>
          </w:tcPr>
          <w:p w14:paraId="65963C99" w14:textId="3DF78212" w:rsidR="001005FB" w:rsidRPr="005B685F" w:rsidRDefault="005B685F" w:rsidP="009944A1">
            <w:pPr>
              <w:spacing w:after="0" w:line="240" w:lineRule="auto"/>
              <w:jc w:val="center"/>
              <w:rPr>
                <w:rFonts w:ascii="Sylfaen" w:eastAsia="Times New Roman" w:hAnsi="Sylfaen" w:cs="Calibri"/>
                <w:b/>
                <w:bCs/>
                <w:color w:val="002060"/>
                <w:sz w:val="20"/>
                <w:szCs w:val="20"/>
                <w:lang w:val="ka-GE" w:eastAsia="en-GB"/>
              </w:rPr>
            </w:pPr>
            <w:r w:rsidRPr="00F16C2D">
              <w:rPr>
                <w:rFonts w:ascii="Sylfaen" w:eastAsia="Times New Roman" w:hAnsi="Sylfaen" w:cs="Calibri"/>
                <w:b/>
                <w:bCs/>
                <w:color w:val="002060"/>
                <w:sz w:val="20"/>
                <w:szCs w:val="20"/>
                <w:lang w:val="ka-GE" w:eastAsia="en-GB"/>
              </w:rPr>
              <w:t>25</w:t>
            </w:r>
          </w:p>
        </w:tc>
      </w:tr>
      <w:tr w:rsidR="001005FB" w:rsidRPr="00621A32" w14:paraId="797F1CCB" w14:textId="77777777" w:rsidTr="009944A1">
        <w:trPr>
          <w:trHeight w:val="570"/>
        </w:trPr>
        <w:tc>
          <w:tcPr>
            <w:tcW w:w="0" w:type="auto"/>
            <w:gridSpan w:val="5"/>
            <w:shd w:val="clear" w:color="auto" w:fill="auto"/>
            <w:vAlign w:val="center"/>
            <w:hideMark/>
          </w:tcPr>
          <w:p w14:paraId="56B85AC5"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 xml:space="preserve">ღონისძიების განხორციელების დროითი გეგმა </w:t>
            </w:r>
          </w:p>
        </w:tc>
      </w:tr>
      <w:tr w:rsidR="001005FB" w:rsidRPr="005C45DC" w14:paraId="53FC019E" w14:textId="77777777" w:rsidTr="00810BE8">
        <w:trPr>
          <w:trHeight w:val="570"/>
        </w:trPr>
        <w:tc>
          <w:tcPr>
            <w:tcW w:w="3397" w:type="dxa"/>
            <w:shd w:val="clear" w:color="000000" w:fill="F2F2F2"/>
            <w:vAlign w:val="center"/>
            <w:hideMark/>
          </w:tcPr>
          <w:p w14:paraId="1C8080CC" w14:textId="77777777" w:rsidR="001005FB" w:rsidRPr="00621A32" w:rsidRDefault="001005FB" w:rsidP="009944A1">
            <w:pPr>
              <w:spacing w:after="0" w:line="240" w:lineRule="auto"/>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ღონისძიების დასახელება</w:t>
            </w:r>
          </w:p>
        </w:tc>
        <w:tc>
          <w:tcPr>
            <w:tcW w:w="2694" w:type="dxa"/>
            <w:shd w:val="clear" w:color="000000" w:fill="F2F2F2"/>
            <w:vAlign w:val="center"/>
            <w:hideMark/>
          </w:tcPr>
          <w:p w14:paraId="08D9DF10"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1 კვარტალი</w:t>
            </w:r>
          </w:p>
        </w:tc>
        <w:tc>
          <w:tcPr>
            <w:tcW w:w="3118" w:type="dxa"/>
            <w:shd w:val="clear" w:color="000000" w:fill="F2F2F2"/>
            <w:vAlign w:val="center"/>
            <w:hideMark/>
          </w:tcPr>
          <w:p w14:paraId="294F3132"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2 კვარტალი</w:t>
            </w:r>
          </w:p>
        </w:tc>
        <w:tc>
          <w:tcPr>
            <w:tcW w:w="2552" w:type="dxa"/>
            <w:shd w:val="clear" w:color="000000" w:fill="F2F2F2"/>
            <w:vAlign w:val="center"/>
            <w:hideMark/>
          </w:tcPr>
          <w:p w14:paraId="5E1F1079"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3 კვარტალი</w:t>
            </w:r>
          </w:p>
        </w:tc>
        <w:tc>
          <w:tcPr>
            <w:tcW w:w="2459" w:type="dxa"/>
            <w:shd w:val="clear" w:color="000000" w:fill="F2F2F2"/>
            <w:vAlign w:val="center"/>
            <w:hideMark/>
          </w:tcPr>
          <w:p w14:paraId="68C7CC78"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4 კვარტალი</w:t>
            </w:r>
          </w:p>
        </w:tc>
      </w:tr>
      <w:tr w:rsidR="00EB77EE" w:rsidRPr="005C45DC" w14:paraId="4FC4ED99" w14:textId="77777777" w:rsidTr="00810BE8">
        <w:trPr>
          <w:trHeight w:val="402"/>
        </w:trPr>
        <w:tc>
          <w:tcPr>
            <w:tcW w:w="3397" w:type="dxa"/>
            <w:shd w:val="clear" w:color="000000" w:fill="FFFFFF"/>
            <w:vAlign w:val="center"/>
          </w:tcPr>
          <w:p w14:paraId="05D6E511" w14:textId="30C01AB7" w:rsidR="00EB77EE" w:rsidRPr="00621A32" w:rsidRDefault="00810BE8" w:rsidP="00EB77EE">
            <w:pPr>
              <w:spacing w:after="0" w:line="240" w:lineRule="auto"/>
              <w:rPr>
                <w:rFonts w:ascii="Sylfaen" w:eastAsia="Times New Roman" w:hAnsi="Sylfaen" w:cs="Calibri"/>
                <w:color w:val="002060"/>
                <w:sz w:val="20"/>
                <w:szCs w:val="20"/>
                <w:lang w:val="en-GB" w:eastAsia="en-GB"/>
              </w:rPr>
            </w:pPr>
            <w:r w:rsidRPr="005A0944">
              <w:rPr>
                <w:rFonts w:ascii="Sylfaen" w:eastAsia="Times New Roman" w:hAnsi="Sylfaen" w:cs="Calibri"/>
                <w:b/>
                <w:bCs/>
                <w:color w:val="002060"/>
                <w:sz w:val="20"/>
                <w:szCs w:val="20"/>
                <w:lang w:val="en-GB" w:eastAsia="en-GB"/>
              </w:rPr>
              <w:t>კულტურული ინიციატივები</w:t>
            </w:r>
          </w:p>
        </w:tc>
        <w:tc>
          <w:tcPr>
            <w:tcW w:w="2694" w:type="dxa"/>
            <w:shd w:val="clear" w:color="000000" w:fill="FFFFFF"/>
            <w:vAlign w:val="center"/>
          </w:tcPr>
          <w:p w14:paraId="201E6869" w14:textId="140F549D" w:rsidR="00EB77EE" w:rsidRPr="00621A32" w:rsidRDefault="00EB77EE" w:rsidP="00EB77EE">
            <w:pPr>
              <w:spacing w:after="0" w:line="240" w:lineRule="auto"/>
              <w:jc w:val="center"/>
              <w:rPr>
                <w:rFonts w:ascii="Sylfaen" w:eastAsia="Times New Roman" w:hAnsi="Sylfaen" w:cs="Calibri"/>
                <w:b/>
                <w:bCs/>
                <w:color w:val="002060"/>
                <w:sz w:val="20"/>
                <w:szCs w:val="20"/>
                <w:lang w:val="en-GB" w:eastAsia="en-GB"/>
              </w:rPr>
            </w:pPr>
          </w:p>
        </w:tc>
        <w:tc>
          <w:tcPr>
            <w:tcW w:w="3118" w:type="dxa"/>
            <w:shd w:val="clear" w:color="000000" w:fill="FFFFFF"/>
            <w:vAlign w:val="center"/>
          </w:tcPr>
          <w:p w14:paraId="49985691" w14:textId="0F9C234E" w:rsidR="00EB77EE" w:rsidRPr="00A9126B" w:rsidRDefault="00EB77EE" w:rsidP="00EB77EE">
            <w:pPr>
              <w:spacing w:after="0" w:line="240" w:lineRule="auto"/>
              <w:jc w:val="center"/>
              <w:rPr>
                <w:rFonts w:ascii="Sylfaen" w:eastAsia="Times New Roman" w:hAnsi="Sylfaen" w:cs="Calibri"/>
                <w:b/>
                <w:bCs/>
                <w:color w:val="002060"/>
                <w:sz w:val="20"/>
                <w:szCs w:val="20"/>
                <w:lang w:val="ka-GE" w:eastAsia="en-GB"/>
              </w:rPr>
            </w:pPr>
            <w:r>
              <w:rPr>
                <w:rFonts w:ascii="Sylfaen" w:eastAsia="Times New Roman" w:hAnsi="Sylfaen" w:cs="Calibri"/>
                <w:b/>
                <w:bCs/>
                <w:color w:val="002060"/>
                <w:sz w:val="20"/>
                <w:szCs w:val="20"/>
                <w:lang w:eastAsia="en-GB"/>
              </w:rPr>
              <w:t>X</w:t>
            </w:r>
          </w:p>
        </w:tc>
        <w:tc>
          <w:tcPr>
            <w:tcW w:w="2552" w:type="dxa"/>
            <w:shd w:val="clear" w:color="000000" w:fill="FFFFFF"/>
            <w:vAlign w:val="center"/>
          </w:tcPr>
          <w:p w14:paraId="743DCB05" w14:textId="38B21202" w:rsidR="00EB77EE" w:rsidRPr="00A9126B" w:rsidRDefault="00EB77EE" w:rsidP="00EB77EE">
            <w:pPr>
              <w:spacing w:after="0" w:line="240" w:lineRule="auto"/>
              <w:jc w:val="center"/>
              <w:rPr>
                <w:rFonts w:ascii="Sylfaen" w:eastAsia="Times New Roman" w:hAnsi="Sylfaen" w:cs="Calibri"/>
                <w:b/>
                <w:bCs/>
                <w:color w:val="002060"/>
                <w:sz w:val="20"/>
                <w:szCs w:val="20"/>
                <w:lang w:val="ka-GE" w:eastAsia="en-GB"/>
              </w:rPr>
            </w:pPr>
            <w:r>
              <w:rPr>
                <w:rFonts w:ascii="Sylfaen" w:eastAsia="Times New Roman" w:hAnsi="Sylfaen" w:cs="Calibri"/>
                <w:b/>
                <w:bCs/>
                <w:color w:val="002060"/>
                <w:sz w:val="20"/>
                <w:szCs w:val="20"/>
                <w:lang w:val="en-GB" w:eastAsia="en-GB"/>
              </w:rPr>
              <w:t>X</w:t>
            </w:r>
          </w:p>
        </w:tc>
        <w:tc>
          <w:tcPr>
            <w:tcW w:w="2459" w:type="dxa"/>
            <w:shd w:val="clear" w:color="000000" w:fill="FFFFFF"/>
            <w:vAlign w:val="center"/>
          </w:tcPr>
          <w:p w14:paraId="01A27090" w14:textId="49FE0F7D" w:rsidR="00EB77EE" w:rsidRPr="00A9126B" w:rsidRDefault="00EB77EE" w:rsidP="00EB77EE">
            <w:pPr>
              <w:spacing w:after="0" w:line="240" w:lineRule="auto"/>
              <w:jc w:val="center"/>
              <w:rPr>
                <w:rFonts w:ascii="Sylfaen" w:eastAsia="Times New Roman" w:hAnsi="Sylfaen" w:cs="Calibri"/>
                <w:b/>
                <w:bCs/>
                <w:color w:val="002060"/>
                <w:sz w:val="20"/>
                <w:szCs w:val="20"/>
                <w:lang w:val="ka-GE" w:eastAsia="en-GB"/>
              </w:rPr>
            </w:pPr>
            <w:r>
              <w:rPr>
                <w:rFonts w:ascii="Sylfaen" w:eastAsia="Times New Roman" w:hAnsi="Sylfaen" w:cs="Calibri"/>
                <w:b/>
                <w:bCs/>
                <w:color w:val="002060"/>
                <w:sz w:val="20"/>
                <w:szCs w:val="20"/>
                <w:lang w:val="en-GB" w:eastAsia="en-GB"/>
              </w:rPr>
              <w:t>X</w:t>
            </w:r>
          </w:p>
        </w:tc>
      </w:tr>
      <w:tr w:rsidR="001005FB" w:rsidRPr="00621A32" w14:paraId="788BEEB1" w14:textId="77777777" w:rsidTr="009944A1">
        <w:trPr>
          <w:trHeight w:val="600"/>
        </w:trPr>
        <w:tc>
          <w:tcPr>
            <w:tcW w:w="0" w:type="auto"/>
            <w:gridSpan w:val="5"/>
            <w:shd w:val="clear" w:color="000000" w:fill="F2F2F2"/>
            <w:noWrap/>
            <w:vAlign w:val="center"/>
            <w:hideMark/>
          </w:tcPr>
          <w:p w14:paraId="3A7012BF"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შეფასების ინდიკატორი</w:t>
            </w:r>
          </w:p>
        </w:tc>
      </w:tr>
      <w:tr w:rsidR="001005FB" w:rsidRPr="005C45DC" w14:paraId="5D0DAE75" w14:textId="77777777" w:rsidTr="00810BE8">
        <w:trPr>
          <w:trHeight w:val="735"/>
        </w:trPr>
        <w:tc>
          <w:tcPr>
            <w:tcW w:w="3397" w:type="dxa"/>
            <w:shd w:val="clear" w:color="000000" w:fill="F2F2F2"/>
            <w:vAlign w:val="center"/>
            <w:hideMark/>
          </w:tcPr>
          <w:p w14:paraId="2B50FD2E" w14:textId="77777777" w:rsidR="001005FB" w:rsidRPr="00621A32" w:rsidRDefault="001005FB" w:rsidP="009944A1">
            <w:pPr>
              <w:spacing w:after="0" w:line="240" w:lineRule="auto"/>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შუალედური შედეგი</w:t>
            </w:r>
          </w:p>
        </w:tc>
        <w:tc>
          <w:tcPr>
            <w:tcW w:w="2694" w:type="dxa"/>
            <w:shd w:val="clear" w:color="000000" w:fill="F2F2F2"/>
            <w:vAlign w:val="center"/>
            <w:hideMark/>
          </w:tcPr>
          <w:p w14:paraId="5D0D915F"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2025 წელი საბაზისო</w:t>
            </w:r>
          </w:p>
        </w:tc>
        <w:tc>
          <w:tcPr>
            <w:tcW w:w="3118" w:type="dxa"/>
            <w:shd w:val="clear" w:color="000000" w:fill="F2F2F2"/>
            <w:vAlign w:val="center"/>
            <w:hideMark/>
          </w:tcPr>
          <w:p w14:paraId="6C8EC42C"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2026 წელი</w:t>
            </w:r>
          </w:p>
        </w:tc>
        <w:tc>
          <w:tcPr>
            <w:tcW w:w="2552" w:type="dxa"/>
            <w:shd w:val="clear" w:color="000000" w:fill="F2F2F2"/>
            <w:vAlign w:val="center"/>
            <w:hideMark/>
          </w:tcPr>
          <w:p w14:paraId="3C08C3F2"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 xml:space="preserve"> ცდომილების ალბათობა (%)</w:t>
            </w:r>
          </w:p>
        </w:tc>
        <w:tc>
          <w:tcPr>
            <w:tcW w:w="2459" w:type="dxa"/>
            <w:shd w:val="clear" w:color="000000" w:fill="F2F2F2"/>
            <w:vAlign w:val="center"/>
            <w:hideMark/>
          </w:tcPr>
          <w:p w14:paraId="3751ED69"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რისკი</w:t>
            </w:r>
          </w:p>
        </w:tc>
      </w:tr>
      <w:tr w:rsidR="003F0D68" w:rsidRPr="005C45DC" w14:paraId="308FA812" w14:textId="77777777" w:rsidTr="003F0D68">
        <w:trPr>
          <w:trHeight w:val="4559"/>
        </w:trPr>
        <w:tc>
          <w:tcPr>
            <w:tcW w:w="3397" w:type="dxa"/>
            <w:shd w:val="clear" w:color="000000" w:fill="FFFFFF"/>
            <w:vAlign w:val="center"/>
          </w:tcPr>
          <w:p w14:paraId="70EAAC1F" w14:textId="644706DB" w:rsidR="003F0D68" w:rsidRPr="006F1CD1" w:rsidRDefault="003F0D68" w:rsidP="003F0D68">
            <w:pPr>
              <w:spacing w:after="0" w:line="240" w:lineRule="auto"/>
              <w:rPr>
                <w:rFonts w:ascii="Sylfaen" w:eastAsia="Times New Roman" w:hAnsi="Sylfaen" w:cs="Calibri"/>
                <w:color w:val="002060"/>
                <w:sz w:val="18"/>
                <w:szCs w:val="18"/>
                <w:lang w:val="en-GB" w:eastAsia="en-GB"/>
              </w:rPr>
            </w:pPr>
            <w:r w:rsidRPr="006F1CD1">
              <w:rPr>
                <w:rFonts w:ascii="Sylfaen" w:eastAsia="Times New Roman" w:hAnsi="Sylfaen" w:cs="Calibri"/>
                <w:color w:val="002060"/>
                <w:sz w:val="18"/>
                <w:szCs w:val="18"/>
                <w:lang w:val="en-GB" w:eastAsia="en-GB"/>
              </w:rPr>
              <w:lastRenderedPageBreak/>
              <w:t>ხელი შეეწყობა დევნილი ხელოვანებისა და შემოქმედებითი ჯგუფების ინოვაციურ და მრავალფეროვან ინიციატივებს; სხვადასხვა სოციალური ჯგუფების აქტიურ ჩართულობას კულტურულ-შემეცნებით აქტივობებში; ასევე ქართულ-აფხაზური კულტურული მემკვიდრეობის შენარჩუნებასა და პოპულარიზაციაზე ორიენტირებული პროექტების განხორციელებას,</w:t>
            </w:r>
            <w:r>
              <w:rPr>
                <w:rFonts w:ascii="Sylfaen" w:eastAsia="Times New Roman" w:hAnsi="Sylfaen" w:cs="Calibri"/>
                <w:color w:val="002060"/>
                <w:sz w:val="18"/>
                <w:szCs w:val="18"/>
                <w:lang w:val="en-GB" w:eastAsia="en-GB"/>
              </w:rPr>
              <w:t xml:space="preserve"> </w:t>
            </w:r>
            <w:r w:rsidRPr="006F1CD1">
              <w:rPr>
                <w:rFonts w:ascii="Sylfaen" w:eastAsia="Times New Roman" w:hAnsi="Sylfaen" w:cs="Calibri"/>
                <w:color w:val="002060"/>
                <w:sz w:val="18"/>
                <w:szCs w:val="18"/>
                <w:lang w:val="en-GB" w:eastAsia="en-GB"/>
              </w:rPr>
              <w:t>როგორც ქვეყნის შიგნით, ისე მის ფარგლებს გარეთ.</w:t>
            </w:r>
          </w:p>
        </w:tc>
        <w:tc>
          <w:tcPr>
            <w:tcW w:w="2694" w:type="dxa"/>
            <w:shd w:val="clear" w:color="000000" w:fill="FFFFFF"/>
            <w:noWrap/>
            <w:vAlign w:val="center"/>
          </w:tcPr>
          <w:p w14:paraId="75DA177F" w14:textId="150885F6" w:rsidR="003F0D68" w:rsidRPr="006F1CD1" w:rsidRDefault="003F0D68" w:rsidP="003F0D68">
            <w:pPr>
              <w:spacing w:after="0" w:line="240" w:lineRule="auto"/>
              <w:jc w:val="center"/>
              <w:rPr>
                <w:rFonts w:ascii="Sylfaen" w:eastAsia="Times New Roman" w:hAnsi="Sylfaen" w:cs="Calibri"/>
                <w:color w:val="002060"/>
                <w:sz w:val="18"/>
                <w:szCs w:val="18"/>
                <w:lang w:val="en-GB" w:eastAsia="en-GB"/>
              </w:rPr>
            </w:pPr>
          </w:p>
        </w:tc>
        <w:tc>
          <w:tcPr>
            <w:tcW w:w="3118" w:type="dxa"/>
            <w:shd w:val="clear" w:color="000000" w:fill="FFFFFF"/>
            <w:noWrap/>
            <w:vAlign w:val="center"/>
          </w:tcPr>
          <w:p w14:paraId="4AC45541" w14:textId="2D7A3735" w:rsidR="003F0D68" w:rsidRPr="006F1CD1" w:rsidRDefault="003F0D68" w:rsidP="003F0D68">
            <w:pPr>
              <w:spacing w:after="0" w:line="240" w:lineRule="auto"/>
              <w:jc w:val="center"/>
              <w:rPr>
                <w:rFonts w:ascii="Sylfaen" w:eastAsia="Times New Roman" w:hAnsi="Sylfaen" w:cs="Calibri"/>
                <w:color w:val="002060"/>
                <w:sz w:val="18"/>
                <w:szCs w:val="18"/>
                <w:lang w:val="en-GB" w:eastAsia="en-GB"/>
              </w:rPr>
            </w:pPr>
            <w:r>
              <w:rPr>
                <w:rFonts w:ascii="Sylfaen" w:eastAsia="Times New Roman" w:hAnsi="Sylfaen" w:cs="Calibri"/>
                <w:color w:val="002060"/>
                <w:sz w:val="20"/>
                <w:szCs w:val="20"/>
                <w:lang w:val="ka-GE" w:eastAsia="en-GB"/>
              </w:rPr>
              <w:t>20</w:t>
            </w:r>
          </w:p>
        </w:tc>
        <w:tc>
          <w:tcPr>
            <w:tcW w:w="2552" w:type="dxa"/>
            <w:shd w:val="clear" w:color="000000" w:fill="FFFFFF"/>
            <w:noWrap/>
            <w:vAlign w:val="center"/>
          </w:tcPr>
          <w:p w14:paraId="69076AAA" w14:textId="7CAA226B" w:rsidR="003F0D68" w:rsidRPr="006F1CD1" w:rsidRDefault="003F0D68" w:rsidP="003F0D68">
            <w:pPr>
              <w:spacing w:after="0" w:line="240" w:lineRule="auto"/>
              <w:jc w:val="center"/>
              <w:rPr>
                <w:rFonts w:ascii="Sylfaen" w:eastAsia="Times New Roman" w:hAnsi="Sylfaen" w:cs="Calibri"/>
                <w:color w:val="002060"/>
                <w:sz w:val="18"/>
                <w:szCs w:val="18"/>
                <w:lang w:val="en-GB" w:eastAsia="en-GB"/>
              </w:rPr>
            </w:pPr>
            <w:r>
              <w:rPr>
                <w:rFonts w:ascii="Sylfaen" w:eastAsia="Times New Roman" w:hAnsi="Sylfaen" w:cs="Calibri"/>
                <w:color w:val="002060"/>
                <w:sz w:val="20"/>
                <w:szCs w:val="20"/>
                <w:lang w:val="ka-GE" w:eastAsia="en-GB"/>
              </w:rPr>
              <w:t>20%</w:t>
            </w:r>
          </w:p>
        </w:tc>
        <w:tc>
          <w:tcPr>
            <w:tcW w:w="2459" w:type="dxa"/>
            <w:shd w:val="clear" w:color="000000" w:fill="FFFFFF"/>
            <w:vAlign w:val="center"/>
          </w:tcPr>
          <w:p w14:paraId="1B5C455F" w14:textId="77777777" w:rsidR="003F0D68" w:rsidRPr="00B97505" w:rsidRDefault="003F0D68" w:rsidP="003F0D68">
            <w:pPr>
              <w:spacing w:after="0" w:line="240" w:lineRule="auto"/>
              <w:rPr>
                <w:rFonts w:ascii="Sylfaen" w:eastAsia="Times New Roman" w:hAnsi="Sylfaen" w:cs="Calibri"/>
                <w:color w:val="002060"/>
                <w:sz w:val="20"/>
                <w:szCs w:val="20"/>
                <w:lang w:val="en-GB" w:eastAsia="en-GB"/>
              </w:rPr>
            </w:pPr>
            <w:r w:rsidRPr="00B97505">
              <w:rPr>
                <w:rFonts w:ascii="Sylfaen" w:eastAsia="Times New Roman" w:hAnsi="Sylfaen" w:cs="Calibri"/>
                <w:color w:val="002060"/>
                <w:sz w:val="20"/>
                <w:szCs w:val="20"/>
                <w:lang w:val="en-GB" w:eastAsia="en-GB"/>
              </w:rPr>
              <w:t>პროექტის განმახორციელებლის მიერ ხარჯვის დამადასტურებელი დოკუმენტაციის არ წარმოდგენა (გადაჭრის გზა - ხარჯვის დამადასტურებელი, შესაბამისი დოკუმენტაციის წარმოუდგენლობის შემთხვევაში, პროექტი არ ანაზღაურდება);</w:t>
            </w:r>
          </w:p>
          <w:p w14:paraId="5C93E39B" w14:textId="205EC23F" w:rsidR="003F0D68" w:rsidRPr="006F1CD1" w:rsidRDefault="003F0D68" w:rsidP="003F0D68">
            <w:pPr>
              <w:rPr>
                <w:rFonts w:ascii="Sylfaen" w:eastAsia="Times New Roman" w:hAnsi="Sylfaen" w:cs="Calibri"/>
                <w:sz w:val="18"/>
                <w:szCs w:val="18"/>
                <w:lang w:val="en-GB" w:eastAsia="en-GB"/>
              </w:rPr>
            </w:pPr>
            <w:r w:rsidRPr="00B97505">
              <w:rPr>
                <w:rFonts w:ascii="Sylfaen" w:eastAsia="Times New Roman" w:hAnsi="Sylfaen" w:cs="Calibri"/>
                <w:color w:val="002060"/>
                <w:sz w:val="20"/>
                <w:szCs w:val="20"/>
                <w:lang w:val="en-GB" w:eastAsia="en-GB"/>
              </w:rPr>
              <w:t xml:space="preserve"> წარმოდგენილი პროექტების დაბალი ხარისხი</w:t>
            </w:r>
            <w:r w:rsidR="00B50D53">
              <w:rPr>
                <w:rFonts w:ascii="Sylfaen" w:eastAsia="Times New Roman" w:hAnsi="Sylfaen" w:cs="Calibri"/>
                <w:color w:val="002060"/>
                <w:sz w:val="20"/>
                <w:szCs w:val="20"/>
                <w:lang w:val="en-GB" w:eastAsia="en-GB"/>
              </w:rPr>
              <w:t xml:space="preserve"> </w:t>
            </w:r>
            <w:r w:rsidRPr="00B97505">
              <w:rPr>
                <w:rFonts w:ascii="Sylfaen" w:eastAsia="Times New Roman" w:hAnsi="Sylfaen" w:cs="Calibri"/>
                <w:color w:val="002060"/>
                <w:sz w:val="20"/>
                <w:szCs w:val="20"/>
                <w:lang w:val="en-GB" w:eastAsia="en-GB"/>
              </w:rPr>
              <w:t>(გადაჭრის გზა: ქვეპროგრამის შესახებ საინფორმაციო შეხვედრების ჩატარება</w:t>
            </w:r>
          </w:p>
        </w:tc>
      </w:tr>
    </w:tbl>
    <w:p w14:paraId="0EA20A62" w14:textId="62C4D0C0" w:rsidR="006702DA" w:rsidRDefault="006702DA" w:rsidP="006702DA">
      <w:pPr>
        <w:jc w:val="right"/>
        <w:rPr>
          <w:rFonts w:ascii="Sylfaen" w:hAnsi="Sylfaen"/>
          <w:color w:val="002060"/>
          <w:sz w:val="20"/>
          <w:szCs w:val="20"/>
          <w:lang w:val="ka-GE"/>
        </w:rPr>
      </w:pPr>
    </w:p>
    <w:p w14:paraId="2235869C" w14:textId="77777777" w:rsidR="00810BE8" w:rsidRDefault="00810BE8" w:rsidP="00376C34">
      <w:pPr>
        <w:jc w:val="right"/>
        <w:rPr>
          <w:rFonts w:ascii="Sylfaen" w:hAnsi="Sylfaen"/>
          <w:color w:val="002060"/>
          <w:sz w:val="20"/>
          <w:szCs w:val="20"/>
          <w:lang w:val="ka-GE"/>
        </w:rPr>
      </w:pPr>
    </w:p>
    <w:p w14:paraId="14EC3666" w14:textId="1BE102CF" w:rsidR="00376C34" w:rsidRPr="005C45DC" w:rsidRDefault="00376C34" w:rsidP="00376C34">
      <w:pPr>
        <w:jc w:val="right"/>
        <w:rPr>
          <w:rFonts w:ascii="Sylfaen" w:hAnsi="Sylfaen"/>
          <w:color w:val="002060"/>
          <w:sz w:val="20"/>
          <w:szCs w:val="20"/>
          <w:lang w:val="ka-GE"/>
        </w:rPr>
      </w:pPr>
      <w:r w:rsidRPr="005C45DC">
        <w:rPr>
          <w:rFonts w:ascii="Sylfaen" w:hAnsi="Sylfaen"/>
          <w:color w:val="002060"/>
          <w:sz w:val="20"/>
          <w:szCs w:val="20"/>
          <w:lang w:val="ka-GE"/>
        </w:rPr>
        <w:t>დანართი N2-2</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009"/>
        <w:gridCol w:w="2354"/>
        <w:gridCol w:w="2811"/>
        <w:gridCol w:w="2312"/>
        <w:gridCol w:w="2734"/>
      </w:tblGrid>
      <w:tr w:rsidR="006107DD" w:rsidRPr="00621A32" w14:paraId="23309E6C" w14:textId="77777777" w:rsidTr="00810BE8">
        <w:trPr>
          <w:trHeight w:val="705"/>
        </w:trPr>
        <w:tc>
          <w:tcPr>
            <w:tcW w:w="6387" w:type="dxa"/>
            <w:gridSpan w:val="2"/>
            <w:shd w:val="clear" w:color="auto" w:fill="auto"/>
            <w:vAlign w:val="center"/>
            <w:hideMark/>
          </w:tcPr>
          <w:p w14:paraId="5C7775A5" w14:textId="77777777" w:rsidR="006107DD" w:rsidRPr="00F16C2D" w:rsidRDefault="006107DD" w:rsidP="003E5DCC">
            <w:pPr>
              <w:spacing w:after="0" w:line="240" w:lineRule="auto"/>
              <w:jc w:val="center"/>
              <w:rPr>
                <w:rFonts w:ascii="Sylfaen" w:eastAsia="Times New Roman" w:hAnsi="Sylfaen" w:cs="Calibri"/>
                <w:b/>
                <w:bCs/>
                <w:color w:val="002060"/>
                <w:sz w:val="20"/>
                <w:szCs w:val="20"/>
                <w:lang w:val="en-GB" w:eastAsia="en-GB"/>
              </w:rPr>
            </w:pPr>
            <w:r w:rsidRPr="00F16C2D">
              <w:rPr>
                <w:rFonts w:ascii="Sylfaen" w:eastAsia="Times New Roman" w:hAnsi="Sylfaen" w:cs="Calibri"/>
                <w:b/>
                <w:bCs/>
                <w:color w:val="002060"/>
                <w:sz w:val="20"/>
                <w:szCs w:val="20"/>
                <w:lang w:val="en-GB" w:eastAsia="en-GB"/>
              </w:rPr>
              <w:t>ღონისძიების დასახელება:</w:t>
            </w:r>
          </w:p>
        </w:tc>
        <w:tc>
          <w:tcPr>
            <w:tcW w:w="7833" w:type="dxa"/>
            <w:gridSpan w:val="3"/>
            <w:shd w:val="clear" w:color="auto" w:fill="auto"/>
            <w:vAlign w:val="center"/>
            <w:hideMark/>
          </w:tcPr>
          <w:p w14:paraId="6DE91DFE" w14:textId="77777777" w:rsidR="006107DD" w:rsidRPr="00F16C2D" w:rsidRDefault="006107DD" w:rsidP="003E5DCC">
            <w:pPr>
              <w:spacing w:after="0" w:line="240" w:lineRule="auto"/>
              <w:jc w:val="center"/>
              <w:rPr>
                <w:rFonts w:ascii="Sylfaen" w:eastAsia="Times New Roman" w:hAnsi="Sylfaen" w:cs="Calibri"/>
                <w:b/>
                <w:bCs/>
                <w:color w:val="002060"/>
                <w:sz w:val="20"/>
                <w:szCs w:val="20"/>
                <w:lang w:val="en-GB" w:eastAsia="en-GB"/>
              </w:rPr>
            </w:pPr>
            <w:r w:rsidRPr="00F16C2D">
              <w:rPr>
                <w:rFonts w:ascii="Sylfaen" w:eastAsia="Times New Roman" w:hAnsi="Sylfaen" w:cs="Calibri"/>
                <w:b/>
                <w:bCs/>
                <w:color w:val="002060"/>
                <w:sz w:val="20"/>
                <w:szCs w:val="20"/>
                <w:lang w:val="en-GB" w:eastAsia="en-GB"/>
              </w:rPr>
              <w:t>მე, აფხაზეთისთვის</w:t>
            </w:r>
          </w:p>
        </w:tc>
      </w:tr>
      <w:tr w:rsidR="006107DD" w:rsidRPr="00621A32" w14:paraId="7D88A241" w14:textId="77777777" w:rsidTr="00810BE8">
        <w:trPr>
          <w:trHeight w:val="585"/>
        </w:trPr>
        <w:tc>
          <w:tcPr>
            <w:tcW w:w="11530" w:type="dxa"/>
            <w:gridSpan w:val="4"/>
            <w:shd w:val="clear" w:color="auto" w:fill="auto"/>
            <w:vAlign w:val="center"/>
            <w:hideMark/>
          </w:tcPr>
          <w:p w14:paraId="1B3A6689" w14:textId="77777777" w:rsidR="006107DD" w:rsidRPr="00621A32" w:rsidRDefault="006107DD" w:rsidP="003E5DCC">
            <w:pPr>
              <w:spacing w:after="0" w:line="240" w:lineRule="auto"/>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ღონისძიების კლასიფიკაციის კოდი:</w:t>
            </w:r>
          </w:p>
        </w:tc>
        <w:tc>
          <w:tcPr>
            <w:tcW w:w="2690" w:type="dxa"/>
            <w:shd w:val="clear" w:color="auto" w:fill="auto"/>
            <w:vAlign w:val="center"/>
            <w:hideMark/>
          </w:tcPr>
          <w:p w14:paraId="2A7C4C52" w14:textId="77777777" w:rsidR="006107DD" w:rsidRPr="006702DA" w:rsidRDefault="006107DD" w:rsidP="003E5DCC">
            <w:pPr>
              <w:spacing w:after="0" w:line="240" w:lineRule="auto"/>
              <w:jc w:val="center"/>
              <w:rPr>
                <w:rFonts w:ascii="Sylfaen" w:eastAsia="Times New Roman" w:hAnsi="Sylfaen" w:cs="Calibri"/>
                <w:b/>
                <w:bCs/>
                <w:color w:val="002060"/>
                <w:sz w:val="20"/>
                <w:szCs w:val="20"/>
                <w:lang w:val="ka-GE" w:eastAsia="en-GB"/>
              </w:rPr>
            </w:pPr>
            <w:r>
              <w:rPr>
                <w:rFonts w:ascii="Sylfaen" w:eastAsia="Times New Roman" w:hAnsi="Sylfaen" w:cs="Calibri"/>
                <w:b/>
                <w:bCs/>
                <w:color w:val="002060"/>
                <w:sz w:val="20"/>
                <w:szCs w:val="20"/>
                <w:lang w:val="ka-GE" w:eastAsia="en-GB"/>
              </w:rPr>
              <w:t>06 06 03</w:t>
            </w:r>
          </w:p>
        </w:tc>
      </w:tr>
      <w:tr w:rsidR="006107DD" w:rsidRPr="00621A32" w14:paraId="106CB214" w14:textId="77777777" w:rsidTr="00810BE8">
        <w:trPr>
          <w:trHeight w:val="585"/>
        </w:trPr>
        <w:tc>
          <w:tcPr>
            <w:tcW w:w="6387" w:type="dxa"/>
            <w:gridSpan w:val="2"/>
            <w:shd w:val="clear" w:color="auto" w:fill="auto"/>
            <w:vAlign w:val="center"/>
            <w:hideMark/>
          </w:tcPr>
          <w:p w14:paraId="7DC587DA" w14:textId="77777777" w:rsidR="006107DD" w:rsidRPr="00621A32" w:rsidRDefault="006107DD" w:rsidP="003E5DCC">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lastRenderedPageBreak/>
              <w:t>ქვეპროგრამის დასახელება, რის ფარგლებშიც ხორციელდება ღონისძიება:</w:t>
            </w:r>
          </w:p>
        </w:tc>
        <w:tc>
          <w:tcPr>
            <w:tcW w:w="7833" w:type="dxa"/>
            <w:gridSpan w:val="3"/>
            <w:shd w:val="clear" w:color="auto" w:fill="auto"/>
            <w:vAlign w:val="center"/>
            <w:hideMark/>
          </w:tcPr>
          <w:p w14:paraId="1DF9BA4C" w14:textId="77777777" w:rsidR="006107DD" w:rsidRPr="00621A32" w:rsidRDefault="006107DD" w:rsidP="003E5DCC">
            <w:pPr>
              <w:spacing w:after="0" w:line="240" w:lineRule="auto"/>
              <w:jc w:val="center"/>
              <w:rPr>
                <w:rFonts w:ascii="Sylfaen" w:eastAsia="Times New Roman" w:hAnsi="Sylfaen" w:cs="Calibri"/>
                <w:b/>
                <w:bCs/>
                <w:color w:val="002060"/>
                <w:sz w:val="20"/>
                <w:szCs w:val="20"/>
                <w:lang w:val="en-GB" w:eastAsia="en-GB"/>
              </w:rPr>
            </w:pPr>
            <w:r w:rsidRPr="00F16C2D">
              <w:rPr>
                <w:rFonts w:ascii="Sylfaen" w:eastAsia="Times New Roman" w:hAnsi="Sylfaen" w:cs="Calibri"/>
                <w:b/>
                <w:bCs/>
                <w:color w:val="002060"/>
                <w:sz w:val="20"/>
                <w:szCs w:val="20"/>
                <w:lang w:val="en-GB" w:eastAsia="en-GB"/>
              </w:rPr>
              <w:t>კულტურული ღონისძიებების მხარდაჭერა</w:t>
            </w:r>
          </w:p>
        </w:tc>
      </w:tr>
      <w:tr w:rsidR="006107DD" w:rsidRPr="00621A32" w14:paraId="1A3727F1" w14:textId="77777777" w:rsidTr="00810BE8">
        <w:trPr>
          <w:trHeight w:val="585"/>
        </w:trPr>
        <w:tc>
          <w:tcPr>
            <w:tcW w:w="9209" w:type="dxa"/>
            <w:gridSpan w:val="3"/>
            <w:shd w:val="clear" w:color="auto" w:fill="auto"/>
            <w:vAlign w:val="center"/>
            <w:hideMark/>
          </w:tcPr>
          <w:p w14:paraId="34F87325" w14:textId="77777777" w:rsidR="006107DD" w:rsidRPr="00621A32" w:rsidRDefault="006107DD" w:rsidP="003E5DCC">
            <w:pPr>
              <w:spacing w:after="0" w:line="240" w:lineRule="auto"/>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არის ღონისძიება ახალი?</w:t>
            </w:r>
            <w:r w:rsidRPr="005C45DC">
              <w:rPr>
                <w:rFonts w:ascii="Sylfaen" w:eastAsia="Times New Roman" w:hAnsi="Sylfaen" w:cs="Calibri"/>
                <w:b/>
                <w:bCs/>
                <w:color w:val="002060"/>
                <w:sz w:val="20"/>
                <w:szCs w:val="20"/>
                <w:lang w:val="en-GB" w:eastAsia="en-GB"/>
              </w:rPr>
              <w:t xml:space="preserve"> </w:t>
            </w:r>
          </w:p>
        </w:tc>
        <w:tc>
          <w:tcPr>
            <w:tcW w:w="2321" w:type="dxa"/>
            <w:shd w:val="clear" w:color="auto" w:fill="FFFFFF" w:themeFill="background1"/>
            <w:vAlign w:val="center"/>
            <w:hideMark/>
          </w:tcPr>
          <w:p w14:paraId="3A663007" w14:textId="77777777" w:rsidR="006107DD" w:rsidRPr="00921FB4" w:rsidRDefault="006107DD" w:rsidP="003E5DCC">
            <w:pPr>
              <w:spacing w:after="0" w:line="240" w:lineRule="auto"/>
              <w:jc w:val="center"/>
              <w:rPr>
                <w:rFonts w:ascii="Sylfaen" w:eastAsia="Times New Roman" w:hAnsi="Sylfaen" w:cs="Calibri"/>
                <w:b/>
                <w:bCs/>
                <w:color w:val="002060"/>
                <w:sz w:val="20"/>
                <w:szCs w:val="20"/>
                <w:lang w:val="en-GB" w:eastAsia="en-GB"/>
              </w:rPr>
            </w:pPr>
            <w:r w:rsidRPr="00921FB4">
              <w:rPr>
                <w:rFonts w:ascii="Sylfaen" w:eastAsia="Times New Roman" w:hAnsi="Sylfaen" w:cs="Calibri"/>
                <w:b/>
                <w:bCs/>
                <w:color w:val="002060"/>
                <w:sz w:val="20"/>
                <w:szCs w:val="20"/>
                <w:lang w:val="en-GB" w:eastAsia="en-GB"/>
              </w:rPr>
              <w:t>კი</w:t>
            </w:r>
          </w:p>
        </w:tc>
        <w:tc>
          <w:tcPr>
            <w:tcW w:w="2690" w:type="dxa"/>
            <w:shd w:val="clear" w:color="auto" w:fill="F2F2F2" w:themeFill="background1" w:themeFillShade="F2"/>
            <w:vAlign w:val="center"/>
            <w:hideMark/>
          </w:tcPr>
          <w:p w14:paraId="7D4D515C" w14:textId="77777777" w:rsidR="006107DD" w:rsidRPr="00B44218" w:rsidRDefault="006107DD" w:rsidP="003E5DCC">
            <w:pPr>
              <w:spacing w:after="0" w:line="240" w:lineRule="auto"/>
              <w:jc w:val="center"/>
              <w:rPr>
                <w:rFonts w:ascii="Sylfaen" w:eastAsia="Times New Roman" w:hAnsi="Sylfaen" w:cs="Calibri"/>
                <w:b/>
                <w:bCs/>
                <w:color w:val="002060"/>
                <w:sz w:val="20"/>
                <w:szCs w:val="20"/>
                <w:lang w:val="en-GB" w:eastAsia="en-GB"/>
              </w:rPr>
            </w:pPr>
            <w:r w:rsidRPr="00B44218">
              <w:rPr>
                <w:rFonts w:ascii="Sylfaen" w:eastAsia="Times New Roman" w:hAnsi="Sylfaen" w:cs="Calibri"/>
                <w:b/>
                <w:bCs/>
                <w:color w:val="002060"/>
                <w:sz w:val="20"/>
                <w:szCs w:val="20"/>
                <w:lang w:val="en-GB" w:eastAsia="en-GB"/>
              </w:rPr>
              <w:t>არა</w:t>
            </w:r>
          </w:p>
        </w:tc>
      </w:tr>
      <w:tr w:rsidR="006107DD" w:rsidRPr="00621A32" w14:paraId="69A74EDF" w14:textId="77777777" w:rsidTr="00810BE8">
        <w:trPr>
          <w:trHeight w:val="585"/>
        </w:trPr>
        <w:tc>
          <w:tcPr>
            <w:tcW w:w="6387" w:type="dxa"/>
            <w:gridSpan w:val="2"/>
            <w:shd w:val="clear" w:color="auto" w:fill="auto"/>
            <w:vAlign w:val="center"/>
            <w:hideMark/>
          </w:tcPr>
          <w:p w14:paraId="51040338" w14:textId="77777777" w:rsidR="006107DD" w:rsidRPr="00621A32" w:rsidRDefault="006107DD" w:rsidP="003E5DCC">
            <w:pPr>
              <w:spacing w:after="0" w:line="240" w:lineRule="auto"/>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თუ ღონისძიება ახალია, ვინ არის ინიციატორი?</w:t>
            </w:r>
          </w:p>
        </w:tc>
        <w:tc>
          <w:tcPr>
            <w:tcW w:w="7833" w:type="dxa"/>
            <w:gridSpan w:val="3"/>
            <w:shd w:val="clear" w:color="auto" w:fill="auto"/>
            <w:vAlign w:val="center"/>
            <w:hideMark/>
          </w:tcPr>
          <w:p w14:paraId="21FC5DCD" w14:textId="77777777" w:rsidR="006107DD" w:rsidRPr="00621A32" w:rsidRDefault="006107DD" w:rsidP="003E5DCC">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 </w:t>
            </w:r>
          </w:p>
        </w:tc>
      </w:tr>
      <w:tr w:rsidR="006107DD" w:rsidRPr="00621A32" w14:paraId="053C8282" w14:textId="77777777" w:rsidTr="00810BE8">
        <w:trPr>
          <w:trHeight w:val="795"/>
        </w:trPr>
        <w:tc>
          <w:tcPr>
            <w:tcW w:w="6387" w:type="dxa"/>
            <w:gridSpan w:val="2"/>
            <w:shd w:val="clear" w:color="auto" w:fill="auto"/>
            <w:vAlign w:val="center"/>
            <w:hideMark/>
          </w:tcPr>
          <w:p w14:paraId="5289B334" w14:textId="77777777" w:rsidR="006107DD" w:rsidRPr="00621A32" w:rsidRDefault="006107DD" w:rsidP="003E5DCC">
            <w:pPr>
              <w:spacing w:after="0" w:line="240" w:lineRule="auto"/>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ღონისძიების განმახორციელებელი:</w:t>
            </w:r>
          </w:p>
        </w:tc>
        <w:tc>
          <w:tcPr>
            <w:tcW w:w="7833" w:type="dxa"/>
            <w:gridSpan w:val="3"/>
            <w:shd w:val="clear" w:color="auto" w:fill="auto"/>
            <w:vAlign w:val="center"/>
            <w:hideMark/>
          </w:tcPr>
          <w:p w14:paraId="07ACA4D7" w14:textId="77777777" w:rsidR="006107DD" w:rsidRPr="00621A32" w:rsidRDefault="006107DD" w:rsidP="003E5DCC">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აფხაზეთის ავტონომიური რესპუბლიკის განათლებისა და კულტურის სამინისტრო</w:t>
            </w:r>
          </w:p>
        </w:tc>
      </w:tr>
      <w:tr w:rsidR="006107DD" w:rsidRPr="005C45DC" w14:paraId="1E694C1F" w14:textId="77777777" w:rsidTr="00810BE8">
        <w:trPr>
          <w:trHeight w:val="900"/>
        </w:trPr>
        <w:tc>
          <w:tcPr>
            <w:tcW w:w="4024" w:type="dxa"/>
            <w:shd w:val="clear" w:color="000000" w:fill="F2F2F2"/>
            <w:vAlign w:val="center"/>
            <w:hideMark/>
          </w:tcPr>
          <w:p w14:paraId="7D6763C1" w14:textId="77777777" w:rsidR="006107DD" w:rsidRPr="00621A32" w:rsidRDefault="006107DD" w:rsidP="003E5DCC">
            <w:pPr>
              <w:spacing w:after="0" w:line="240" w:lineRule="auto"/>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დაფინანსების წყარო</w:t>
            </w:r>
          </w:p>
        </w:tc>
        <w:tc>
          <w:tcPr>
            <w:tcW w:w="2363" w:type="dxa"/>
            <w:shd w:val="clear" w:color="auto" w:fill="F2F2F2" w:themeFill="background1" w:themeFillShade="F2"/>
            <w:vAlign w:val="center"/>
            <w:hideMark/>
          </w:tcPr>
          <w:p w14:paraId="026ADB9A" w14:textId="77777777" w:rsidR="006107DD" w:rsidRPr="00621A32" w:rsidRDefault="006107DD" w:rsidP="003E5DCC">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2026 წელი</w:t>
            </w:r>
            <w:r w:rsidRPr="00621A32">
              <w:rPr>
                <w:rFonts w:ascii="Sylfaen" w:eastAsia="Times New Roman" w:hAnsi="Sylfaen" w:cs="Calibri"/>
                <w:b/>
                <w:bCs/>
                <w:color w:val="002060"/>
                <w:sz w:val="20"/>
                <w:szCs w:val="20"/>
                <w:lang w:val="en-GB" w:eastAsia="en-GB"/>
              </w:rPr>
              <w:br/>
              <w:t>პროგნოზი</w:t>
            </w:r>
          </w:p>
        </w:tc>
        <w:tc>
          <w:tcPr>
            <w:tcW w:w="2822" w:type="dxa"/>
            <w:shd w:val="clear" w:color="000000" w:fill="F2F2F2"/>
            <w:vAlign w:val="center"/>
            <w:hideMark/>
          </w:tcPr>
          <w:p w14:paraId="5877596B" w14:textId="77777777" w:rsidR="006107DD" w:rsidRPr="00621A32" w:rsidRDefault="006107DD" w:rsidP="003E5DCC">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2027 წელი</w:t>
            </w:r>
            <w:r w:rsidRPr="00621A32">
              <w:rPr>
                <w:rFonts w:ascii="Sylfaen" w:eastAsia="Times New Roman" w:hAnsi="Sylfaen" w:cs="Calibri"/>
                <w:b/>
                <w:bCs/>
                <w:color w:val="002060"/>
                <w:sz w:val="20"/>
                <w:szCs w:val="20"/>
                <w:lang w:val="en-GB" w:eastAsia="en-GB"/>
              </w:rPr>
              <w:br/>
              <w:t>პროგნოზი</w:t>
            </w:r>
          </w:p>
        </w:tc>
        <w:tc>
          <w:tcPr>
            <w:tcW w:w="2321" w:type="dxa"/>
            <w:shd w:val="clear" w:color="000000" w:fill="F2F2F2"/>
            <w:vAlign w:val="center"/>
            <w:hideMark/>
          </w:tcPr>
          <w:p w14:paraId="75AE39BC" w14:textId="77777777" w:rsidR="006107DD" w:rsidRPr="00621A32" w:rsidRDefault="006107DD" w:rsidP="003E5DCC">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2028 წელი</w:t>
            </w:r>
            <w:r w:rsidRPr="00621A32">
              <w:rPr>
                <w:rFonts w:ascii="Sylfaen" w:eastAsia="Times New Roman" w:hAnsi="Sylfaen" w:cs="Calibri"/>
                <w:b/>
                <w:bCs/>
                <w:color w:val="002060"/>
                <w:sz w:val="20"/>
                <w:szCs w:val="20"/>
                <w:lang w:val="en-GB" w:eastAsia="en-GB"/>
              </w:rPr>
              <w:br/>
              <w:t>პროგნოზი</w:t>
            </w:r>
          </w:p>
        </w:tc>
        <w:tc>
          <w:tcPr>
            <w:tcW w:w="2690" w:type="dxa"/>
            <w:shd w:val="clear" w:color="000000" w:fill="F2F2F2"/>
            <w:vAlign w:val="center"/>
            <w:hideMark/>
          </w:tcPr>
          <w:p w14:paraId="37E9C64D" w14:textId="77777777" w:rsidR="006107DD" w:rsidRPr="00621A32" w:rsidRDefault="006107DD" w:rsidP="003E5DCC">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2029 წელი</w:t>
            </w:r>
            <w:r w:rsidRPr="00621A32">
              <w:rPr>
                <w:rFonts w:ascii="Sylfaen" w:eastAsia="Times New Roman" w:hAnsi="Sylfaen" w:cs="Calibri"/>
                <w:b/>
                <w:bCs/>
                <w:color w:val="002060"/>
                <w:sz w:val="20"/>
                <w:szCs w:val="20"/>
                <w:lang w:val="en-GB" w:eastAsia="en-GB"/>
              </w:rPr>
              <w:br/>
              <w:t>პროგნოზი</w:t>
            </w:r>
          </w:p>
        </w:tc>
      </w:tr>
      <w:tr w:rsidR="00B31830" w:rsidRPr="005C45DC" w14:paraId="6D7BF9F7" w14:textId="77777777" w:rsidTr="00810BE8">
        <w:trPr>
          <w:trHeight w:val="615"/>
        </w:trPr>
        <w:tc>
          <w:tcPr>
            <w:tcW w:w="4024" w:type="dxa"/>
            <w:shd w:val="clear" w:color="000000" w:fill="FFFFFF"/>
            <w:vAlign w:val="center"/>
            <w:hideMark/>
          </w:tcPr>
          <w:p w14:paraId="4899F410" w14:textId="77777777" w:rsidR="00B31830" w:rsidRPr="00621A32" w:rsidRDefault="00B31830" w:rsidP="00B31830">
            <w:pPr>
              <w:spacing w:after="0" w:line="240" w:lineRule="auto"/>
              <w:rPr>
                <w:rFonts w:ascii="Sylfaen" w:eastAsia="Times New Roman" w:hAnsi="Sylfaen" w:cs="Calibri"/>
                <w:color w:val="002060"/>
                <w:sz w:val="20"/>
                <w:szCs w:val="20"/>
                <w:lang w:val="en-GB" w:eastAsia="en-GB"/>
              </w:rPr>
            </w:pPr>
            <w:r w:rsidRPr="00621A32">
              <w:rPr>
                <w:rFonts w:ascii="Sylfaen" w:eastAsia="Times New Roman" w:hAnsi="Sylfaen" w:cs="Calibri"/>
                <w:color w:val="002060"/>
                <w:sz w:val="20"/>
                <w:szCs w:val="20"/>
                <w:lang w:val="en-GB" w:eastAsia="en-GB"/>
              </w:rPr>
              <w:t>აფხაზეთის ავტონომიური რესპუბლიკის ბიუჯეტი</w:t>
            </w:r>
          </w:p>
        </w:tc>
        <w:tc>
          <w:tcPr>
            <w:tcW w:w="2363" w:type="dxa"/>
            <w:shd w:val="clear" w:color="auto" w:fill="auto"/>
            <w:vAlign w:val="center"/>
          </w:tcPr>
          <w:p w14:paraId="5534E97F" w14:textId="628A3902" w:rsidR="00B31830" w:rsidRPr="00DA39F4" w:rsidRDefault="00B31830" w:rsidP="00B31830">
            <w:pPr>
              <w:spacing w:after="0" w:line="240" w:lineRule="auto"/>
              <w:jc w:val="right"/>
              <w:rPr>
                <w:rFonts w:ascii="Sylfaen" w:eastAsia="Times New Roman" w:hAnsi="Sylfaen" w:cs="Calibri"/>
                <w:color w:val="002060"/>
                <w:sz w:val="20"/>
                <w:szCs w:val="20"/>
                <w:lang w:val="en-GB" w:eastAsia="en-GB"/>
              </w:rPr>
            </w:pPr>
            <w:r w:rsidRPr="00DA39F4">
              <w:rPr>
                <w:rFonts w:ascii="Sylfaen" w:eastAsia="Times New Roman" w:hAnsi="Sylfaen" w:cs="Calibri"/>
                <w:color w:val="002060"/>
                <w:sz w:val="20"/>
                <w:szCs w:val="20"/>
                <w:lang w:val="en-GB" w:eastAsia="en-GB"/>
              </w:rPr>
              <w:t>18870</w:t>
            </w:r>
            <w:r w:rsidR="00B50D53">
              <w:rPr>
                <w:rFonts w:ascii="Sylfaen" w:eastAsia="Times New Roman" w:hAnsi="Sylfaen" w:cs="Calibri"/>
                <w:color w:val="002060"/>
                <w:sz w:val="20"/>
                <w:szCs w:val="20"/>
                <w:lang w:val="en-GB" w:eastAsia="en-GB"/>
              </w:rPr>
              <w:t xml:space="preserve">            </w:t>
            </w:r>
          </w:p>
        </w:tc>
        <w:tc>
          <w:tcPr>
            <w:tcW w:w="2822" w:type="dxa"/>
            <w:shd w:val="clear" w:color="000000" w:fill="FFFFFF"/>
            <w:vAlign w:val="center"/>
          </w:tcPr>
          <w:p w14:paraId="69EE8540" w14:textId="26899861" w:rsidR="00B31830" w:rsidRPr="00621A32" w:rsidRDefault="00B31830" w:rsidP="00B31830">
            <w:pPr>
              <w:spacing w:after="0" w:line="240" w:lineRule="auto"/>
              <w:jc w:val="right"/>
              <w:rPr>
                <w:rFonts w:ascii="Sylfaen" w:eastAsia="Times New Roman" w:hAnsi="Sylfaen" w:cs="Calibri"/>
                <w:color w:val="002060"/>
                <w:sz w:val="20"/>
                <w:szCs w:val="20"/>
                <w:lang w:val="en-GB" w:eastAsia="en-GB"/>
              </w:rPr>
            </w:pPr>
            <w:r w:rsidRPr="00DA39F4">
              <w:rPr>
                <w:rFonts w:ascii="Sylfaen" w:eastAsia="Times New Roman" w:hAnsi="Sylfaen" w:cs="Calibri"/>
                <w:color w:val="002060"/>
                <w:sz w:val="20"/>
                <w:szCs w:val="20"/>
                <w:lang w:val="en-GB" w:eastAsia="en-GB"/>
              </w:rPr>
              <w:t>18870</w:t>
            </w:r>
            <w:r w:rsidR="00B50D53">
              <w:rPr>
                <w:rFonts w:ascii="Sylfaen" w:eastAsia="Times New Roman" w:hAnsi="Sylfaen" w:cs="Calibri"/>
                <w:color w:val="002060"/>
                <w:sz w:val="20"/>
                <w:szCs w:val="20"/>
                <w:lang w:val="en-GB" w:eastAsia="en-GB"/>
              </w:rPr>
              <w:t xml:space="preserve">            </w:t>
            </w:r>
          </w:p>
        </w:tc>
        <w:tc>
          <w:tcPr>
            <w:tcW w:w="2321" w:type="dxa"/>
            <w:shd w:val="clear" w:color="000000" w:fill="FFFFFF"/>
            <w:vAlign w:val="center"/>
          </w:tcPr>
          <w:p w14:paraId="7E7AD977" w14:textId="7C7FB9CC" w:rsidR="00B31830" w:rsidRPr="00621A32" w:rsidRDefault="00B31830" w:rsidP="00B31830">
            <w:pPr>
              <w:spacing w:after="0" w:line="240" w:lineRule="auto"/>
              <w:jc w:val="right"/>
              <w:rPr>
                <w:rFonts w:ascii="Sylfaen" w:eastAsia="Times New Roman" w:hAnsi="Sylfaen" w:cs="Calibri"/>
                <w:color w:val="002060"/>
                <w:sz w:val="20"/>
                <w:szCs w:val="20"/>
                <w:lang w:val="en-GB" w:eastAsia="en-GB"/>
              </w:rPr>
            </w:pPr>
            <w:r w:rsidRPr="00DA39F4">
              <w:rPr>
                <w:rFonts w:ascii="Sylfaen" w:eastAsia="Times New Roman" w:hAnsi="Sylfaen" w:cs="Calibri"/>
                <w:color w:val="002060"/>
                <w:sz w:val="20"/>
                <w:szCs w:val="20"/>
                <w:lang w:val="en-GB" w:eastAsia="en-GB"/>
              </w:rPr>
              <w:t>18870</w:t>
            </w:r>
            <w:r w:rsidR="00B50D53">
              <w:rPr>
                <w:rFonts w:ascii="Sylfaen" w:eastAsia="Times New Roman" w:hAnsi="Sylfaen" w:cs="Calibri"/>
                <w:color w:val="002060"/>
                <w:sz w:val="20"/>
                <w:szCs w:val="20"/>
                <w:lang w:val="en-GB" w:eastAsia="en-GB"/>
              </w:rPr>
              <w:t xml:space="preserve">            </w:t>
            </w:r>
          </w:p>
        </w:tc>
        <w:tc>
          <w:tcPr>
            <w:tcW w:w="2690" w:type="dxa"/>
            <w:shd w:val="clear" w:color="000000" w:fill="FFFFFF"/>
            <w:vAlign w:val="center"/>
          </w:tcPr>
          <w:p w14:paraId="49F595AD" w14:textId="652EDB60" w:rsidR="00B31830" w:rsidRPr="00621A32" w:rsidRDefault="00B31830" w:rsidP="00B31830">
            <w:pPr>
              <w:spacing w:after="0" w:line="240" w:lineRule="auto"/>
              <w:jc w:val="right"/>
              <w:rPr>
                <w:rFonts w:ascii="Sylfaen" w:eastAsia="Times New Roman" w:hAnsi="Sylfaen" w:cs="Calibri"/>
                <w:color w:val="002060"/>
                <w:sz w:val="20"/>
                <w:szCs w:val="20"/>
                <w:lang w:val="en-GB" w:eastAsia="en-GB"/>
              </w:rPr>
            </w:pPr>
            <w:r w:rsidRPr="00DA39F4">
              <w:rPr>
                <w:rFonts w:ascii="Sylfaen" w:eastAsia="Times New Roman" w:hAnsi="Sylfaen" w:cs="Calibri"/>
                <w:color w:val="002060"/>
                <w:sz w:val="20"/>
                <w:szCs w:val="20"/>
                <w:lang w:val="en-GB" w:eastAsia="en-GB"/>
              </w:rPr>
              <w:t>18870</w:t>
            </w:r>
            <w:r w:rsidR="00B50D53">
              <w:rPr>
                <w:rFonts w:ascii="Sylfaen" w:eastAsia="Times New Roman" w:hAnsi="Sylfaen" w:cs="Calibri"/>
                <w:color w:val="002060"/>
                <w:sz w:val="20"/>
                <w:szCs w:val="20"/>
                <w:lang w:val="en-GB" w:eastAsia="en-GB"/>
              </w:rPr>
              <w:t xml:space="preserve">            </w:t>
            </w:r>
          </w:p>
        </w:tc>
      </w:tr>
      <w:tr w:rsidR="00B31830" w:rsidRPr="005C45DC" w14:paraId="04A47CDD" w14:textId="77777777" w:rsidTr="00810BE8">
        <w:trPr>
          <w:trHeight w:val="300"/>
        </w:trPr>
        <w:tc>
          <w:tcPr>
            <w:tcW w:w="4024" w:type="dxa"/>
            <w:shd w:val="clear" w:color="000000" w:fill="FFFFFF"/>
            <w:vAlign w:val="center"/>
            <w:hideMark/>
          </w:tcPr>
          <w:p w14:paraId="48317D0E" w14:textId="77777777" w:rsidR="00B31830" w:rsidRPr="00621A32" w:rsidRDefault="00B31830" w:rsidP="00B31830">
            <w:pPr>
              <w:spacing w:after="0" w:line="240" w:lineRule="auto"/>
              <w:rPr>
                <w:rFonts w:ascii="Sylfaen" w:eastAsia="Times New Roman" w:hAnsi="Sylfaen" w:cs="Calibri"/>
                <w:color w:val="002060"/>
                <w:sz w:val="20"/>
                <w:szCs w:val="20"/>
                <w:lang w:val="en-GB" w:eastAsia="en-GB"/>
              </w:rPr>
            </w:pPr>
            <w:r w:rsidRPr="00621A32">
              <w:rPr>
                <w:rFonts w:ascii="Sylfaen" w:eastAsia="Times New Roman" w:hAnsi="Sylfaen" w:cs="Calibri"/>
                <w:color w:val="002060"/>
                <w:sz w:val="20"/>
                <w:szCs w:val="20"/>
                <w:lang w:val="en-GB" w:eastAsia="en-GB"/>
              </w:rPr>
              <w:t>სახელმწიფო ბიუჯეტი</w:t>
            </w:r>
          </w:p>
        </w:tc>
        <w:tc>
          <w:tcPr>
            <w:tcW w:w="2363" w:type="dxa"/>
            <w:shd w:val="clear" w:color="auto" w:fill="auto"/>
            <w:vAlign w:val="center"/>
          </w:tcPr>
          <w:p w14:paraId="2D975389" w14:textId="77777777" w:rsidR="00B31830" w:rsidRPr="00DA39F4" w:rsidRDefault="00B31830" w:rsidP="00B31830">
            <w:pPr>
              <w:spacing w:after="0" w:line="240" w:lineRule="auto"/>
              <w:jc w:val="center"/>
              <w:rPr>
                <w:rFonts w:ascii="Sylfaen" w:eastAsia="Times New Roman" w:hAnsi="Sylfaen" w:cs="Calibri"/>
                <w:b/>
                <w:bCs/>
                <w:color w:val="002060"/>
                <w:sz w:val="20"/>
                <w:szCs w:val="20"/>
                <w:lang w:val="en-GB" w:eastAsia="en-GB"/>
              </w:rPr>
            </w:pPr>
          </w:p>
        </w:tc>
        <w:tc>
          <w:tcPr>
            <w:tcW w:w="2822" w:type="dxa"/>
            <w:shd w:val="clear" w:color="000000" w:fill="FFFFFF"/>
            <w:vAlign w:val="center"/>
          </w:tcPr>
          <w:p w14:paraId="216C7342" w14:textId="77777777" w:rsidR="00B31830" w:rsidRPr="00621A32" w:rsidRDefault="00B31830" w:rsidP="00B31830">
            <w:pPr>
              <w:spacing w:after="0" w:line="240" w:lineRule="auto"/>
              <w:jc w:val="right"/>
              <w:rPr>
                <w:rFonts w:ascii="Sylfaen" w:eastAsia="Times New Roman" w:hAnsi="Sylfaen" w:cs="Calibri"/>
                <w:color w:val="002060"/>
                <w:sz w:val="20"/>
                <w:szCs w:val="20"/>
                <w:lang w:val="en-GB" w:eastAsia="en-GB"/>
              </w:rPr>
            </w:pPr>
          </w:p>
        </w:tc>
        <w:tc>
          <w:tcPr>
            <w:tcW w:w="2321" w:type="dxa"/>
            <w:shd w:val="clear" w:color="000000" w:fill="FFFFFF"/>
            <w:vAlign w:val="center"/>
          </w:tcPr>
          <w:p w14:paraId="588E5F33" w14:textId="77777777" w:rsidR="00B31830" w:rsidRPr="00621A32" w:rsidRDefault="00B31830" w:rsidP="00B31830">
            <w:pPr>
              <w:spacing w:after="0" w:line="240" w:lineRule="auto"/>
              <w:jc w:val="right"/>
              <w:rPr>
                <w:rFonts w:ascii="Sylfaen" w:eastAsia="Times New Roman" w:hAnsi="Sylfaen" w:cs="Calibri"/>
                <w:color w:val="002060"/>
                <w:sz w:val="20"/>
                <w:szCs w:val="20"/>
                <w:lang w:val="en-GB" w:eastAsia="en-GB"/>
              </w:rPr>
            </w:pPr>
          </w:p>
        </w:tc>
        <w:tc>
          <w:tcPr>
            <w:tcW w:w="2690" w:type="dxa"/>
            <w:shd w:val="clear" w:color="000000" w:fill="FFFFFF"/>
            <w:vAlign w:val="center"/>
          </w:tcPr>
          <w:p w14:paraId="68E71884" w14:textId="77777777" w:rsidR="00B31830" w:rsidRPr="00621A32" w:rsidRDefault="00B31830" w:rsidP="00B31830">
            <w:pPr>
              <w:spacing w:after="0" w:line="240" w:lineRule="auto"/>
              <w:jc w:val="right"/>
              <w:rPr>
                <w:rFonts w:ascii="Sylfaen" w:eastAsia="Times New Roman" w:hAnsi="Sylfaen" w:cs="Calibri"/>
                <w:color w:val="002060"/>
                <w:sz w:val="20"/>
                <w:szCs w:val="20"/>
                <w:lang w:val="en-GB" w:eastAsia="en-GB"/>
              </w:rPr>
            </w:pPr>
          </w:p>
        </w:tc>
      </w:tr>
      <w:tr w:rsidR="00B31830" w:rsidRPr="005C45DC" w14:paraId="153B055C" w14:textId="77777777" w:rsidTr="00810BE8">
        <w:trPr>
          <w:trHeight w:val="300"/>
        </w:trPr>
        <w:tc>
          <w:tcPr>
            <w:tcW w:w="4024" w:type="dxa"/>
            <w:shd w:val="clear" w:color="000000" w:fill="FFFFFF"/>
            <w:vAlign w:val="center"/>
            <w:hideMark/>
          </w:tcPr>
          <w:p w14:paraId="3556D5E5" w14:textId="77777777" w:rsidR="00B31830" w:rsidRPr="00621A32" w:rsidRDefault="00B31830" w:rsidP="00B31830">
            <w:pPr>
              <w:spacing w:after="0" w:line="240" w:lineRule="auto"/>
              <w:rPr>
                <w:rFonts w:ascii="Sylfaen" w:eastAsia="Times New Roman" w:hAnsi="Sylfaen" w:cs="Calibri"/>
                <w:color w:val="002060"/>
                <w:sz w:val="20"/>
                <w:szCs w:val="20"/>
                <w:lang w:val="en-GB" w:eastAsia="en-GB"/>
              </w:rPr>
            </w:pPr>
            <w:r w:rsidRPr="00621A32">
              <w:rPr>
                <w:rFonts w:ascii="Sylfaen" w:eastAsia="Times New Roman" w:hAnsi="Sylfaen" w:cs="Calibri"/>
                <w:color w:val="002060"/>
                <w:sz w:val="20"/>
                <w:szCs w:val="20"/>
                <w:lang w:val="en-GB" w:eastAsia="en-GB"/>
              </w:rPr>
              <w:t>სხვა ......</w:t>
            </w:r>
          </w:p>
        </w:tc>
        <w:tc>
          <w:tcPr>
            <w:tcW w:w="2363" w:type="dxa"/>
            <w:shd w:val="clear" w:color="auto" w:fill="auto"/>
            <w:vAlign w:val="center"/>
          </w:tcPr>
          <w:p w14:paraId="5F588117" w14:textId="77777777" w:rsidR="00B31830" w:rsidRPr="00DA39F4" w:rsidRDefault="00B31830" w:rsidP="00B31830">
            <w:pPr>
              <w:spacing w:after="0" w:line="240" w:lineRule="auto"/>
              <w:jc w:val="center"/>
              <w:rPr>
                <w:rFonts w:ascii="Sylfaen" w:eastAsia="Times New Roman" w:hAnsi="Sylfaen" w:cs="Calibri"/>
                <w:b/>
                <w:bCs/>
                <w:color w:val="002060"/>
                <w:sz w:val="20"/>
                <w:szCs w:val="20"/>
                <w:lang w:val="en-GB" w:eastAsia="en-GB"/>
              </w:rPr>
            </w:pPr>
          </w:p>
        </w:tc>
        <w:tc>
          <w:tcPr>
            <w:tcW w:w="2822" w:type="dxa"/>
            <w:shd w:val="clear" w:color="000000" w:fill="FFFFFF"/>
            <w:vAlign w:val="center"/>
          </w:tcPr>
          <w:p w14:paraId="615D3375" w14:textId="77777777" w:rsidR="00B31830" w:rsidRPr="00621A32" w:rsidRDefault="00B31830" w:rsidP="00B31830">
            <w:pPr>
              <w:spacing w:after="0" w:line="240" w:lineRule="auto"/>
              <w:jc w:val="right"/>
              <w:rPr>
                <w:rFonts w:ascii="Sylfaen" w:eastAsia="Times New Roman" w:hAnsi="Sylfaen" w:cs="Calibri"/>
                <w:color w:val="002060"/>
                <w:sz w:val="20"/>
                <w:szCs w:val="20"/>
                <w:lang w:val="en-GB" w:eastAsia="en-GB"/>
              </w:rPr>
            </w:pPr>
          </w:p>
        </w:tc>
        <w:tc>
          <w:tcPr>
            <w:tcW w:w="2321" w:type="dxa"/>
            <w:shd w:val="clear" w:color="000000" w:fill="FFFFFF"/>
            <w:vAlign w:val="center"/>
          </w:tcPr>
          <w:p w14:paraId="4F8C031E" w14:textId="77777777" w:rsidR="00B31830" w:rsidRPr="00621A32" w:rsidRDefault="00B31830" w:rsidP="00B31830">
            <w:pPr>
              <w:spacing w:after="0" w:line="240" w:lineRule="auto"/>
              <w:jc w:val="right"/>
              <w:rPr>
                <w:rFonts w:ascii="Sylfaen" w:eastAsia="Times New Roman" w:hAnsi="Sylfaen" w:cs="Calibri"/>
                <w:color w:val="002060"/>
                <w:sz w:val="20"/>
                <w:szCs w:val="20"/>
                <w:lang w:val="en-GB" w:eastAsia="en-GB"/>
              </w:rPr>
            </w:pPr>
          </w:p>
        </w:tc>
        <w:tc>
          <w:tcPr>
            <w:tcW w:w="2690" w:type="dxa"/>
            <w:shd w:val="clear" w:color="000000" w:fill="FFFFFF"/>
            <w:vAlign w:val="center"/>
          </w:tcPr>
          <w:p w14:paraId="49607A27" w14:textId="77777777" w:rsidR="00B31830" w:rsidRPr="00621A32" w:rsidRDefault="00B31830" w:rsidP="00B31830">
            <w:pPr>
              <w:spacing w:after="0" w:line="240" w:lineRule="auto"/>
              <w:jc w:val="right"/>
              <w:rPr>
                <w:rFonts w:ascii="Sylfaen" w:eastAsia="Times New Roman" w:hAnsi="Sylfaen" w:cs="Calibri"/>
                <w:color w:val="002060"/>
                <w:sz w:val="20"/>
                <w:szCs w:val="20"/>
                <w:lang w:val="en-GB" w:eastAsia="en-GB"/>
              </w:rPr>
            </w:pPr>
          </w:p>
        </w:tc>
      </w:tr>
      <w:tr w:rsidR="00B31830" w:rsidRPr="005C45DC" w14:paraId="065A6F18" w14:textId="77777777" w:rsidTr="00810BE8">
        <w:trPr>
          <w:trHeight w:val="435"/>
        </w:trPr>
        <w:tc>
          <w:tcPr>
            <w:tcW w:w="4024" w:type="dxa"/>
            <w:shd w:val="clear" w:color="000000" w:fill="FFFFFF"/>
            <w:vAlign w:val="center"/>
            <w:hideMark/>
          </w:tcPr>
          <w:p w14:paraId="14495013" w14:textId="77777777" w:rsidR="00B31830" w:rsidRPr="00621A32" w:rsidRDefault="00B31830" w:rsidP="00B31830">
            <w:pPr>
              <w:spacing w:after="0" w:line="240" w:lineRule="auto"/>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სულ ჯამი</w:t>
            </w:r>
          </w:p>
        </w:tc>
        <w:tc>
          <w:tcPr>
            <w:tcW w:w="2363" w:type="dxa"/>
            <w:shd w:val="clear" w:color="auto" w:fill="auto"/>
            <w:vAlign w:val="center"/>
          </w:tcPr>
          <w:p w14:paraId="5B919E7A" w14:textId="77777777" w:rsidR="00B31830" w:rsidRPr="00DA39F4" w:rsidRDefault="00B31830" w:rsidP="00B31830">
            <w:pPr>
              <w:spacing w:after="0" w:line="240" w:lineRule="auto"/>
              <w:jc w:val="center"/>
              <w:rPr>
                <w:rFonts w:ascii="Sylfaen" w:eastAsia="Times New Roman" w:hAnsi="Sylfaen" w:cs="Calibri"/>
                <w:b/>
                <w:bCs/>
                <w:color w:val="002060"/>
                <w:sz w:val="20"/>
                <w:szCs w:val="20"/>
                <w:lang w:val="en-GB" w:eastAsia="en-GB"/>
              </w:rPr>
            </w:pPr>
            <w:r w:rsidRPr="00DA39F4">
              <w:rPr>
                <w:rFonts w:ascii="Sylfaen" w:eastAsia="Times New Roman" w:hAnsi="Sylfaen" w:cs="Calibri"/>
                <w:b/>
                <w:bCs/>
                <w:color w:val="002060"/>
                <w:sz w:val="20"/>
                <w:szCs w:val="20"/>
                <w:lang w:val="en-GB" w:eastAsia="en-GB"/>
              </w:rPr>
              <w:t>18870</w:t>
            </w:r>
          </w:p>
        </w:tc>
        <w:tc>
          <w:tcPr>
            <w:tcW w:w="2822" w:type="dxa"/>
            <w:shd w:val="clear" w:color="000000" w:fill="FFFFFF"/>
            <w:vAlign w:val="center"/>
          </w:tcPr>
          <w:p w14:paraId="7C798349" w14:textId="093A8EAE" w:rsidR="00B31830" w:rsidRPr="00621A32" w:rsidRDefault="00B31830" w:rsidP="00B31830">
            <w:pPr>
              <w:spacing w:after="0" w:line="240" w:lineRule="auto"/>
              <w:jc w:val="center"/>
              <w:rPr>
                <w:rFonts w:ascii="Sylfaen" w:eastAsia="Times New Roman" w:hAnsi="Sylfaen" w:cs="Calibri"/>
                <w:b/>
                <w:bCs/>
                <w:color w:val="002060"/>
                <w:sz w:val="20"/>
                <w:szCs w:val="20"/>
                <w:lang w:val="en-GB" w:eastAsia="en-GB"/>
              </w:rPr>
            </w:pPr>
            <w:r w:rsidRPr="00DA39F4">
              <w:rPr>
                <w:rFonts w:ascii="Sylfaen" w:eastAsia="Times New Roman" w:hAnsi="Sylfaen" w:cs="Calibri"/>
                <w:b/>
                <w:bCs/>
                <w:color w:val="002060"/>
                <w:sz w:val="20"/>
                <w:szCs w:val="20"/>
                <w:lang w:val="en-GB" w:eastAsia="en-GB"/>
              </w:rPr>
              <w:t>18870</w:t>
            </w:r>
          </w:p>
        </w:tc>
        <w:tc>
          <w:tcPr>
            <w:tcW w:w="2321" w:type="dxa"/>
            <w:shd w:val="clear" w:color="000000" w:fill="FFFFFF"/>
            <w:vAlign w:val="center"/>
          </w:tcPr>
          <w:p w14:paraId="5CAE86F9" w14:textId="253A0012" w:rsidR="00B31830" w:rsidRPr="00621A32" w:rsidRDefault="00B31830" w:rsidP="00B31830">
            <w:pPr>
              <w:spacing w:after="0" w:line="240" w:lineRule="auto"/>
              <w:jc w:val="center"/>
              <w:rPr>
                <w:rFonts w:ascii="Sylfaen" w:eastAsia="Times New Roman" w:hAnsi="Sylfaen" w:cs="Calibri"/>
                <w:b/>
                <w:bCs/>
                <w:color w:val="002060"/>
                <w:sz w:val="20"/>
                <w:szCs w:val="20"/>
                <w:lang w:val="en-GB" w:eastAsia="en-GB"/>
              </w:rPr>
            </w:pPr>
            <w:r w:rsidRPr="00DA39F4">
              <w:rPr>
                <w:rFonts w:ascii="Sylfaen" w:eastAsia="Times New Roman" w:hAnsi="Sylfaen" w:cs="Calibri"/>
                <w:b/>
                <w:bCs/>
                <w:color w:val="002060"/>
                <w:sz w:val="20"/>
                <w:szCs w:val="20"/>
                <w:lang w:val="en-GB" w:eastAsia="en-GB"/>
              </w:rPr>
              <w:t>18870</w:t>
            </w:r>
          </w:p>
        </w:tc>
        <w:tc>
          <w:tcPr>
            <w:tcW w:w="2690" w:type="dxa"/>
            <w:shd w:val="clear" w:color="000000" w:fill="FFFFFF"/>
            <w:vAlign w:val="center"/>
          </w:tcPr>
          <w:p w14:paraId="2E7CD740" w14:textId="457E972F" w:rsidR="00B31830" w:rsidRPr="00621A32" w:rsidRDefault="00B31830" w:rsidP="00B31830">
            <w:pPr>
              <w:spacing w:after="0" w:line="240" w:lineRule="auto"/>
              <w:jc w:val="center"/>
              <w:rPr>
                <w:rFonts w:ascii="Sylfaen" w:eastAsia="Times New Roman" w:hAnsi="Sylfaen" w:cs="Calibri"/>
                <w:b/>
                <w:bCs/>
                <w:color w:val="002060"/>
                <w:sz w:val="20"/>
                <w:szCs w:val="20"/>
                <w:lang w:val="en-GB" w:eastAsia="en-GB"/>
              </w:rPr>
            </w:pPr>
            <w:r w:rsidRPr="00DA39F4">
              <w:rPr>
                <w:rFonts w:ascii="Sylfaen" w:eastAsia="Times New Roman" w:hAnsi="Sylfaen" w:cs="Calibri"/>
                <w:b/>
                <w:bCs/>
                <w:color w:val="002060"/>
                <w:sz w:val="20"/>
                <w:szCs w:val="20"/>
                <w:lang w:val="en-GB" w:eastAsia="en-GB"/>
              </w:rPr>
              <w:t>18870</w:t>
            </w:r>
          </w:p>
        </w:tc>
      </w:tr>
      <w:tr w:rsidR="006107DD" w:rsidRPr="005C45DC" w14:paraId="5658549B" w14:textId="77777777" w:rsidTr="00810BE8">
        <w:trPr>
          <w:trHeight w:val="435"/>
        </w:trPr>
        <w:tc>
          <w:tcPr>
            <w:tcW w:w="4024" w:type="dxa"/>
            <w:shd w:val="clear" w:color="000000" w:fill="FFFFFF"/>
            <w:noWrap/>
            <w:vAlign w:val="center"/>
            <w:hideMark/>
          </w:tcPr>
          <w:p w14:paraId="5664B213" w14:textId="77777777" w:rsidR="006107DD" w:rsidRPr="00621A32" w:rsidRDefault="006107DD" w:rsidP="003E5DCC">
            <w:pPr>
              <w:spacing w:after="0" w:line="240" w:lineRule="auto"/>
              <w:rPr>
                <w:rFonts w:ascii="Sylfaen" w:eastAsia="Times New Roman" w:hAnsi="Sylfaen" w:cs="Calibri"/>
                <w:b/>
                <w:bCs/>
                <w:i/>
                <w:iCs/>
                <w:color w:val="002060"/>
                <w:sz w:val="20"/>
                <w:szCs w:val="20"/>
                <w:lang w:val="en-GB" w:eastAsia="en-GB"/>
              </w:rPr>
            </w:pPr>
            <w:r w:rsidRPr="00621A32">
              <w:rPr>
                <w:rFonts w:ascii="Sylfaen" w:eastAsia="Times New Roman" w:hAnsi="Sylfaen" w:cs="Calibri"/>
                <w:b/>
                <w:bCs/>
                <w:i/>
                <w:iCs/>
                <w:color w:val="002060"/>
                <w:sz w:val="20"/>
                <w:szCs w:val="20"/>
                <w:lang w:val="en-GB" w:eastAsia="en-GB"/>
              </w:rPr>
              <w:t>მ.შ. კაპიტალური პროექტები</w:t>
            </w:r>
          </w:p>
        </w:tc>
        <w:tc>
          <w:tcPr>
            <w:tcW w:w="2363" w:type="dxa"/>
            <w:shd w:val="clear" w:color="000000" w:fill="FFFFFF"/>
            <w:vAlign w:val="center"/>
            <w:hideMark/>
          </w:tcPr>
          <w:p w14:paraId="7010723E" w14:textId="77777777" w:rsidR="006107DD" w:rsidRPr="00621A32" w:rsidRDefault="006107DD" w:rsidP="003E5DCC">
            <w:pPr>
              <w:spacing w:after="0" w:line="240" w:lineRule="auto"/>
              <w:jc w:val="right"/>
              <w:rPr>
                <w:rFonts w:ascii="Sylfaen" w:eastAsia="Times New Roman" w:hAnsi="Sylfaen" w:cs="Calibri"/>
                <w:i/>
                <w:iCs/>
                <w:color w:val="002060"/>
                <w:sz w:val="20"/>
                <w:szCs w:val="20"/>
                <w:lang w:val="en-GB" w:eastAsia="en-GB"/>
              </w:rPr>
            </w:pPr>
            <w:r w:rsidRPr="00621A32">
              <w:rPr>
                <w:rFonts w:ascii="Sylfaen" w:eastAsia="Times New Roman" w:hAnsi="Sylfaen" w:cs="Calibri"/>
                <w:i/>
                <w:iCs/>
                <w:color w:val="002060"/>
                <w:sz w:val="20"/>
                <w:szCs w:val="20"/>
                <w:lang w:val="en-GB" w:eastAsia="en-GB"/>
              </w:rPr>
              <w:t> </w:t>
            </w:r>
          </w:p>
        </w:tc>
        <w:tc>
          <w:tcPr>
            <w:tcW w:w="2822" w:type="dxa"/>
            <w:shd w:val="clear" w:color="000000" w:fill="FFFFFF"/>
            <w:vAlign w:val="center"/>
            <w:hideMark/>
          </w:tcPr>
          <w:p w14:paraId="41FBB194" w14:textId="77777777" w:rsidR="006107DD" w:rsidRPr="00621A32" w:rsidRDefault="006107DD" w:rsidP="003E5DCC">
            <w:pPr>
              <w:spacing w:after="0" w:line="240" w:lineRule="auto"/>
              <w:jc w:val="right"/>
              <w:rPr>
                <w:rFonts w:ascii="Sylfaen" w:eastAsia="Times New Roman" w:hAnsi="Sylfaen" w:cs="Calibri"/>
                <w:i/>
                <w:iCs/>
                <w:color w:val="002060"/>
                <w:sz w:val="20"/>
                <w:szCs w:val="20"/>
                <w:lang w:val="en-GB" w:eastAsia="en-GB"/>
              </w:rPr>
            </w:pPr>
            <w:r w:rsidRPr="00621A32">
              <w:rPr>
                <w:rFonts w:ascii="Sylfaen" w:eastAsia="Times New Roman" w:hAnsi="Sylfaen" w:cs="Calibri"/>
                <w:i/>
                <w:iCs/>
                <w:color w:val="002060"/>
                <w:sz w:val="20"/>
                <w:szCs w:val="20"/>
                <w:lang w:val="en-GB" w:eastAsia="en-GB"/>
              </w:rPr>
              <w:t> </w:t>
            </w:r>
          </w:p>
        </w:tc>
        <w:tc>
          <w:tcPr>
            <w:tcW w:w="2321" w:type="dxa"/>
            <w:shd w:val="clear" w:color="000000" w:fill="FFFFFF"/>
            <w:vAlign w:val="center"/>
            <w:hideMark/>
          </w:tcPr>
          <w:p w14:paraId="6FD85ABF" w14:textId="77777777" w:rsidR="006107DD" w:rsidRPr="00621A32" w:rsidRDefault="006107DD" w:rsidP="003E5DCC">
            <w:pPr>
              <w:spacing w:after="0" w:line="240" w:lineRule="auto"/>
              <w:jc w:val="right"/>
              <w:rPr>
                <w:rFonts w:ascii="Sylfaen" w:eastAsia="Times New Roman" w:hAnsi="Sylfaen" w:cs="Calibri"/>
                <w:i/>
                <w:iCs/>
                <w:color w:val="002060"/>
                <w:sz w:val="20"/>
                <w:szCs w:val="20"/>
                <w:lang w:val="en-GB" w:eastAsia="en-GB"/>
              </w:rPr>
            </w:pPr>
            <w:r w:rsidRPr="00621A32">
              <w:rPr>
                <w:rFonts w:ascii="Sylfaen" w:eastAsia="Times New Roman" w:hAnsi="Sylfaen" w:cs="Calibri"/>
                <w:i/>
                <w:iCs/>
                <w:color w:val="002060"/>
                <w:sz w:val="20"/>
                <w:szCs w:val="20"/>
                <w:lang w:val="en-GB" w:eastAsia="en-GB"/>
              </w:rPr>
              <w:t> </w:t>
            </w:r>
          </w:p>
        </w:tc>
        <w:tc>
          <w:tcPr>
            <w:tcW w:w="2690" w:type="dxa"/>
            <w:shd w:val="clear" w:color="000000" w:fill="FFFFFF"/>
            <w:vAlign w:val="center"/>
            <w:hideMark/>
          </w:tcPr>
          <w:p w14:paraId="5A1E4560" w14:textId="77777777" w:rsidR="006107DD" w:rsidRPr="00621A32" w:rsidRDefault="006107DD" w:rsidP="003E5DCC">
            <w:pPr>
              <w:spacing w:after="0" w:line="240" w:lineRule="auto"/>
              <w:jc w:val="right"/>
              <w:rPr>
                <w:rFonts w:ascii="Sylfaen" w:eastAsia="Times New Roman" w:hAnsi="Sylfaen" w:cs="Calibri"/>
                <w:i/>
                <w:iCs/>
                <w:color w:val="002060"/>
                <w:sz w:val="20"/>
                <w:szCs w:val="20"/>
                <w:lang w:val="en-GB" w:eastAsia="en-GB"/>
              </w:rPr>
            </w:pPr>
            <w:r w:rsidRPr="00621A32">
              <w:rPr>
                <w:rFonts w:ascii="Sylfaen" w:eastAsia="Times New Roman" w:hAnsi="Sylfaen" w:cs="Calibri"/>
                <w:i/>
                <w:iCs/>
                <w:color w:val="002060"/>
                <w:sz w:val="20"/>
                <w:szCs w:val="20"/>
                <w:lang w:val="en-GB" w:eastAsia="en-GB"/>
              </w:rPr>
              <w:t> </w:t>
            </w:r>
          </w:p>
        </w:tc>
      </w:tr>
      <w:tr w:rsidR="006107DD" w:rsidRPr="00621A32" w14:paraId="41DDC80D" w14:textId="77777777" w:rsidTr="00810BE8">
        <w:trPr>
          <w:trHeight w:val="2220"/>
        </w:trPr>
        <w:tc>
          <w:tcPr>
            <w:tcW w:w="4024" w:type="dxa"/>
            <w:shd w:val="clear" w:color="000000" w:fill="FFFFFF"/>
            <w:vAlign w:val="center"/>
            <w:hideMark/>
          </w:tcPr>
          <w:p w14:paraId="15B2AB42" w14:textId="77777777" w:rsidR="006107DD" w:rsidRPr="00621A32" w:rsidRDefault="006107DD" w:rsidP="003E5DCC">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მიზანი და აღწერა</w:t>
            </w:r>
          </w:p>
        </w:tc>
        <w:tc>
          <w:tcPr>
            <w:tcW w:w="10196" w:type="dxa"/>
            <w:gridSpan w:val="4"/>
            <w:shd w:val="clear" w:color="000000" w:fill="FFFFFF"/>
            <w:vAlign w:val="center"/>
          </w:tcPr>
          <w:p w14:paraId="2CA8F969" w14:textId="77777777" w:rsidR="00274936" w:rsidRPr="00B97505" w:rsidRDefault="00274936" w:rsidP="00274936">
            <w:pPr>
              <w:spacing w:after="0" w:line="240" w:lineRule="auto"/>
              <w:jc w:val="both"/>
              <w:rPr>
                <w:rFonts w:ascii="Sylfaen" w:eastAsia="Times New Roman" w:hAnsi="Sylfaen" w:cs="Calibri"/>
                <w:color w:val="002060"/>
                <w:sz w:val="20"/>
                <w:szCs w:val="20"/>
                <w:lang w:val="en-GB" w:eastAsia="en-GB"/>
              </w:rPr>
            </w:pPr>
            <w:r w:rsidRPr="00B97505">
              <w:rPr>
                <w:rFonts w:ascii="Sylfaen" w:eastAsia="Times New Roman" w:hAnsi="Sylfaen" w:cs="Calibri"/>
                <w:color w:val="002060"/>
                <w:sz w:val="20"/>
                <w:szCs w:val="20"/>
                <w:lang w:val="en-GB" w:eastAsia="en-GB"/>
              </w:rPr>
              <w:t>ქვეპროგრამის მიზანია ფართო საზოგადოებისთვის აფხაზეთიდან იძულებით გადაადგილებული პირების, ასევე იმ არადევნილი პიროვნებების წარმოჩენა, რომლებსაც სხვადასხვა სფეროში აქტიური მოღვაწეობით მნიშვნელოვანი წვლილი შეაქვთ აფხაზეთთან დაკავშირებულ საქმიანობაში, დევნილი მოსახლეობის კეთილდღეობის გაუმჯობესებაში და ხელს უწყობენ ქართულ-აფხაზური ურთიერთობების აღდგენისა და შერიგების პროცესებს.</w:t>
            </w:r>
          </w:p>
          <w:p w14:paraId="53DF8AD4" w14:textId="6974F3C1" w:rsidR="006107DD" w:rsidRPr="00621A32" w:rsidRDefault="00274936" w:rsidP="00274936">
            <w:pPr>
              <w:spacing w:after="0" w:line="240" w:lineRule="auto"/>
              <w:jc w:val="both"/>
              <w:rPr>
                <w:rFonts w:ascii="Sylfaen" w:eastAsia="Times New Roman" w:hAnsi="Sylfaen" w:cs="Calibri"/>
                <w:color w:val="002060"/>
                <w:sz w:val="20"/>
                <w:szCs w:val="20"/>
                <w:lang w:val="en-GB" w:eastAsia="en-GB"/>
              </w:rPr>
            </w:pPr>
            <w:r w:rsidRPr="00B97505">
              <w:rPr>
                <w:rFonts w:ascii="Sylfaen" w:eastAsia="Times New Roman" w:hAnsi="Sylfaen" w:cs="Calibri"/>
                <w:color w:val="002060"/>
                <w:sz w:val="20"/>
                <w:szCs w:val="20"/>
                <w:lang w:val="en-GB" w:eastAsia="en-GB"/>
              </w:rPr>
              <w:t>გამოვლინდებიან და დაჯილდოვდებიან ის პირები, რომელთა საქმიანობა ხელს უწყობს აფხაზეთის სახელის წარმოჩენას, დევნილი მოსახლეობის მხარდაჭერასა და ქართულ-აფხაზური ურთიერთობების აღდგენის პროცესებს (8 დევნილი და 2 არადევნილი ნომინანტი).</w:t>
            </w:r>
          </w:p>
        </w:tc>
      </w:tr>
      <w:tr w:rsidR="006107DD" w:rsidRPr="005C45DC" w14:paraId="775E18BC" w14:textId="77777777" w:rsidTr="00810BE8">
        <w:trPr>
          <w:trHeight w:val="705"/>
        </w:trPr>
        <w:tc>
          <w:tcPr>
            <w:tcW w:w="4024" w:type="dxa"/>
            <w:shd w:val="clear" w:color="000000" w:fill="FFFFFF"/>
            <w:vAlign w:val="center"/>
            <w:hideMark/>
          </w:tcPr>
          <w:p w14:paraId="74506DD1" w14:textId="77777777" w:rsidR="006107DD" w:rsidRPr="00621A32" w:rsidRDefault="006107DD" w:rsidP="003E5DCC">
            <w:pPr>
              <w:spacing w:after="0" w:line="240" w:lineRule="auto"/>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lastRenderedPageBreak/>
              <w:t>ღონისძიების დასახელება</w:t>
            </w:r>
          </w:p>
        </w:tc>
        <w:tc>
          <w:tcPr>
            <w:tcW w:w="2363" w:type="dxa"/>
            <w:shd w:val="clear" w:color="000000" w:fill="FFFFFF"/>
            <w:vAlign w:val="center"/>
            <w:hideMark/>
          </w:tcPr>
          <w:p w14:paraId="4C91D5A0" w14:textId="77777777" w:rsidR="006107DD" w:rsidRPr="00621A32" w:rsidRDefault="006107DD" w:rsidP="003E5DCC">
            <w:pPr>
              <w:spacing w:after="0" w:line="240" w:lineRule="auto"/>
              <w:jc w:val="center"/>
              <w:rPr>
                <w:rFonts w:ascii="Sylfaen" w:eastAsia="Times New Roman" w:hAnsi="Sylfaen" w:cs="Calibri"/>
                <w:color w:val="002060"/>
                <w:sz w:val="20"/>
                <w:szCs w:val="20"/>
                <w:lang w:val="en-GB" w:eastAsia="en-GB"/>
              </w:rPr>
            </w:pPr>
            <w:r w:rsidRPr="00621A32">
              <w:rPr>
                <w:rFonts w:ascii="Sylfaen" w:eastAsia="Times New Roman" w:hAnsi="Sylfaen" w:cs="Calibri"/>
                <w:color w:val="002060"/>
                <w:sz w:val="20"/>
                <w:szCs w:val="20"/>
                <w:lang w:val="en-GB" w:eastAsia="en-GB"/>
              </w:rPr>
              <w:t xml:space="preserve">რაოდენობა </w:t>
            </w:r>
          </w:p>
        </w:tc>
        <w:tc>
          <w:tcPr>
            <w:tcW w:w="2822" w:type="dxa"/>
            <w:shd w:val="clear" w:color="000000" w:fill="FFFFFF"/>
            <w:vAlign w:val="center"/>
            <w:hideMark/>
          </w:tcPr>
          <w:p w14:paraId="11BD27C8" w14:textId="77777777" w:rsidR="006107DD" w:rsidRPr="00621A32" w:rsidRDefault="006107DD" w:rsidP="003E5DCC">
            <w:pPr>
              <w:spacing w:after="0" w:line="240" w:lineRule="auto"/>
              <w:jc w:val="center"/>
              <w:rPr>
                <w:rFonts w:ascii="Sylfaen" w:eastAsia="Times New Roman" w:hAnsi="Sylfaen" w:cs="Calibri"/>
                <w:color w:val="002060"/>
                <w:sz w:val="20"/>
                <w:szCs w:val="20"/>
                <w:lang w:val="en-GB" w:eastAsia="en-GB"/>
              </w:rPr>
            </w:pPr>
            <w:r w:rsidRPr="00621A32">
              <w:rPr>
                <w:rFonts w:ascii="Sylfaen" w:eastAsia="Times New Roman" w:hAnsi="Sylfaen" w:cs="Calibri"/>
                <w:color w:val="002060"/>
                <w:sz w:val="20"/>
                <w:szCs w:val="20"/>
                <w:lang w:val="en-GB" w:eastAsia="en-GB"/>
              </w:rPr>
              <w:t>ერთ. საშ. ფასი</w:t>
            </w:r>
          </w:p>
        </w:tc>
        <w:tc>
          <w:tcPr>
            <w:tcW w:w="2321" w:type="dxa"/>
            <w:shd w:val="clear" w:color="000000" w:fill="FFFFFF"/>
            <w:vAlign w:val="center"/>
            <w:hideMark/>
          </w:tcPr>
          <w:p w14:paraId="20ABD02A" w14:textId="77777777" w:rsidR="006107DD" w:rsidRPr="00621A32" w:rsidRDefault="006107DD" w:rsidP="003E5DCC">
            <w:pPr>
              <w:spacing w:after="0" w:line="240" w:lineRule="auto"/>
              <w:jc w:val="center"/>
              <w:rPr>
                <w:rFonts w:ascii="Sylfaen" w:eastAsia="Times New Roman" w:hAnsi="Sylfaen" w:cs="Calibri"/>
                <w:color w:val="002060"/>
                <w:sz w:val="20"/>
                <w:szCs w:val="20"/>
                <w:lang w:val="en-GB" w:eastAsia="en-GB"/>
              </w:rPr>
            </w:pPr>
            <w:r w:rsidRPr="00621A32">
              <w:rPr>
                <w:rFonts w:ascii="Sylfaen" w:eastAsia="Times New Roman" w:hAnsi="Sylfaen" w:cs="Calibri"/>
                <w:color w:val="002060"/>
                <w:sz w:val="20"/>
                <w:szCs w:val="20"/>
                <w:lang w:val="en-GB" w:eastAsia="en-GB"/>
              </w:rPr>
              <w:t>სულ (ლარი)</w:t>
            </w:r>
          </w:p>
        </w:tc>
        <w:tc>
          <w:tcPr>
            <w:tcW w:w="2690" w:type="dxa"/>
            <w:shd w:val="clear" w:color="000000" w:fill="FFFFFF"/>
            <w:vAlign w:val="center"/>
            <w:hideMark/>
          </w:tcPr>
          <w:p w14:paraId="7A5DB10C" w14:textId="77777777" w:rsidR="006107DD" w:rsidRPr="00621A32" w:rsidRDefault="006107DD" w:rsidP="003E5DCC">
            <w:pPr>
              <w:spacing w:after="0" w:line="240" w:lineRule="auto"/>
              <w:jc w:val="center"/>
              <w:rPr>
                <w:rFonts w:ascii="Sylfaen" w:eastAsia="Times New Roman" w:hAnsi="Sylfaen" w:cs="Calibri"/>
                <w:color w:val="002060"/>
                <w:sz w:val="20"/>
                <w:szCs w:val="20"/>
                <w:lang w:val="en-GB" w:eastAsia="en-GB"/>
              </w:rPr>
            </w:pPr>
            <w:r w:rsidRPr="00621A32">
              <w:rPr>
                <w:rFonts w:ascii="Sylfaen" w:eastAsia="Times New Roman" w:hAnsi="Sylfaen" w:cs="Calibri"/>
                <w:color w:val="002060"/>
                <w:sz w:val="20"/>
                <w:szCs w:val="20"/>
                <w:lang w:val="en-GB" w:eastAsia="en-GB"/>
              </w:rPr>
              <w:t>ეკონომიკური კლასიფიკაციის მუხლი</w:t>
            </w:r>
          </w:p>
        </w:tc>
      </w:tr>
      <w:tr w:rsidR="006D6D71" w:rsidRPr="00621A32" w14:paraId="10A16D2F" w14:textId="77777777" w:rsidTr="00810BE8">
        <w:trPr>
          <w:trHeight w:val="405"/>
        </w:trPr>
        <w:tc>
          <w:tcPr>
            <w:tcW w:w="4024" w:type="dxa"/>
            <w:shd w:val="clear" w:color="auto" w:fill="auto"/>
            <w:vAlign w:val="center"/>
          </w:tcPr>
          <w:p w14:paraId="6FE7DC68" w14:textId="39A910EB" w:rsidR="006D6D71" w:rsidRPr="00621A32" w:rsidRDefault="006D6D71" w:rsidP="006D6D71">
            <w:pPr>
              <w:spacing w:after="0" w:line="240" w:lineRule="auto"/>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 xml:space="preserve">დარბაზის იჯარა </w:t>
            </w:r>
          </w:p>
        </w:tc>
        <w:tc>
          <w:tcPr>
            <w:tcW w:w="2363" w:type="dxa"/>
            <w:shd w:val="clear" w:color="auto" w:fill="auto"/>
            <w:vAlign w:val="center"/>
          </w:tcPr>
          <w:p w14:paraId="2CFF6237" w14:textId="2611759C" w:rsidR="006D6D71" w:rsidRPr="006D6D71" w:rsidRDefault="006D6D71" w:rsidP="006D6D71">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1</w:t>
            </w:r>
          </w:p>
        </w:tc>
        <w:tc>
          <w:tcPr>
            <w:tcW w:w="2822" w:type="dxa"/>
            <w:shd w:val="clear" w:color="auto" w:fill="auto"/>
            <w:vAlign w:val="center"/>
          </w:tcPr>
          <w:p w14:paraId="5C67A920" w14:textId="46D1BA72" w:rsidR="006D6D71" w:rsidRPr="006D6D71" w:rsidRDefault="006D6D71" w:rsidP="006D6D71">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10000</w:t>
            </w:r>
          </w:p>
        </w:tc>
        <w:tc>
          <w:tcPr>
            <w:tcW w:w="2321" w:type="dxa"/>
            <w:shd w:val="clear" w:color="auto" w:fill="auto"/>
            <w:vAlign w:val="center"/>
          </w:tcPr>
          <w:p w14:paraId="0FD025F7" w14:textId="77777777" w:rsidR="006D6D71" w:rsidRPr="006B2BE8" w:rsidRDefault="006D6D71" w:rsidP="006D6D71">
            <w:pPr>
              <w:spacing w:after="0" w:line="240" w:lineRule="auto"/>
              <w:jc w:val="center"/>
              <w:rPr>
                <w:rFonts w:ascii="Sylfaen" w:eastAsia="Times New Roman" w:hAnsi="Sylfaen" w:cs="Calibri"/>
                <w:b/>
                <w:bCs/>
                <w:color w:val="002060"/>
                <w:sz w:val="20"/>
                <w:szCs w:val="20"/>
                <w:lang w:val="en-GB" w:eastAsia="en-GB"/>
              </w:rPr>
            </w:pPr>
            <w:r w:rsidRPr="006B2BE8">
              <w:rPr>
                <w:rFonts w:ascii="Sylfaen" w:eastAsia="Times New Roman" w:hAnsi="Sylfaen" w:cs="Calibri"/>
                <w:b/>
                <w:bCs/>
                <w:color w:val="002060"/>
                <w:sz w:val="20"/>
                <w:szCs w:val="20"/>
                <w:lang w:val="en-GB" w:eastAsia="en-GB"/>
              </w:rPr>
              <w:t>10000</w:t>
            </w:r>
          </w:p>
        </w:tc>
        <w:tc>
          <w:tcPr>
            <w:tcW w:w="2690" w:type="dxa"/>
            <w:shd w:val="clear" w:color="auto" w:fill="auto"/>
            <w:vAlign w:val="center"/>
            <w:hideMark/>
          </w:tcPr>
          <w:p w14:paraId="3F4D3971" w14:textId="77777777" w:rsidR="006D6D71" w:rsidRPr="006B2BE8" w:rsidRDefault="006D6D71" w:rsidP="006D6D71">
            <w:pPr>
              <w:spacing w:after="0" w:line="240" w:lineRule="auto"/>
              <w:jc w:val="center"/>
              <w:rPr>
                <w:rFonts w:ascii="Sylfaen" w:eastAsia="Times New Roman" w:hAnsi="Sylfaen" w:cs="Calibri"/>
                <w:b/>
                <w:bCs/>
                <w:color w:val="002060"/>
                <w:sz w:val="20"/>
                <w:szCs w:val="20"/>
                <w:lang w:val="en-GB" w:eastAsia="en-GB"/>
              </w:rPr>
            </w:pPr>
            <w:r w:rsidRPr="006B2BE8">
              <w:rPr>
                <w:rFonts w:ascii="Sylfaen" w:eastAsia="Times New Roman" w:hAnsi="Sylfaen" w:cs="Calibri"/>
                <w:b/>
                <w:bCs/>
                <w:color w:val="002060"/>
                <w:sz w:val="20"/>
                <w:szCs w:val="20"/>
                <w:lang w:val="en-GB" w:eastAsia="en-GB"/>
              </w:rPr>
              <w:t>22</w:t>
            </w:r>
          </w:p>
        </w:tc>
      </w:tr>
      <w:tr w:rsidR="006D6D71" w:rsidRPr="00621A32" w14:paraId="50889AF5" w14:textId="77777777" w:rsidTr="00810BE8">
        <w:trPr>
          <w:trHeight w:val="525"/>
        </w:trPr>
        <w:tc>
          <w:tcPr>
            <w:tcW w:w="4024" w:type="dxa"/>
            <w:shd w:val="clear" w:color="auto" w:fill="auto"/>
            <w:vAlign w:val="center"/>
          </w:tcPr>
          <w:p w14:paraId="1BE66258" w14:textId="25FAEAE1" w:rsidR="006D6D71" w:rsidRPr="00621A32" w:rsidRDefault="006D6D71" w:rsidP="006D6D71">
            <w:pPr>
              <w:spacing w:after="0" w:line="240" w:lineRule="auto"/>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ღონისძიების ორგანიზების ხარჯი</w:t>
            </w:r>
          </w:p>
        </w:tc>
        <w:tc>
          <w:tcPr>
            <w:tcW w:w="2363" w:type="dxa"/>
            <w:shd w:val="clear" w:color="auto" w:fill="auto"/>
            <w:vAlign w:val="center"/>
          </w:tcPr>
          <w:p w14:paraId="70577B45" w14:textId="77777777" w:rsidR="006D6D71" w:rsidRPr="00621A32" w:rsidRDefault="006D6D71" w:rsidP="006D6D71">
            <w:pPr>
              <w:spacing w:after="0" w:line="240" w:lineRule="auto"/>
              <w:jc w:val="center"/>
              <w:rPr>
                <w:rFonts w:ascii="Sylfaen" w:eastAsia="Times New Roman" w:hAnsi="Sylfaen" w:cs="Calibri"/>
                <w:color w:val="002060"/>
                <w:sz w:val="20"/>
                <w:szCs w:val="20"/>
                <w:lang w:val="en-GB" w:eastAsia="en-GB"/>
              </w:rPr>
            </w:pPr>
          </w:p>
        </w:tc>
        <w:tc>
          <w:tcPr>
            <w:tcW w:w="2822" w:type="dxa"/>
            <w:shd w:val="clear" w:color="auto" w:fill="auto"/>
            <w:vAlign w:val="center"/>
          </w:tcPr>
          <w:p w14:paraId="6720F3D6" w14:textId="51A99A6D" w:rsidR="006D6D71" w:rsidRPr="006D6D71" w:rsidRDefault="006D6D71" w:rsidP="006D6D71">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8870</w:t>
            </w:r>
          </w:p>
        </w:tc>
        <w:tc>
          <w:tcPr>
            <w:tcW w:w="2321" w:type="dxa"/>
            <w:shd w:val="clear" w:color="auto" w:fill="auto"/>
            <w:vAlign w:val="center"/>
          </w:tcPr>
          <w:p w14:paraId="763736A0" w14:textId="77777777" w:rsidR="006D6D71" w:rsidRPr="006B2BE8" w:rsidRDefault="006D6D71" w:rsidP="006D6D71">
            <w:pPr>
              <w:spacing w:after="0" w:line="240" w:lineRule="auto"/>
              <w:jc w:val="center"/>
              <w:rPr>
                <w:rFonts w:ascii="Sylfaen" w:eastAsia="Times New Roman" w:hAnsi="Sylfaen" w:cs="Calibri"/>
                <w:b/>
                <w:bCs/>
                <w:color w:val="002060"/>
                <w:sz w:val="20"/>
                <w:szCs w:val="20"/>
                <w:lang w:val="en-GB" w:eastAsia="en-GB"/>
              </w:rPr>
            </w:pPr>
            <w:r w:rsidRPr="006B2BE8">
              <w:rPr>
                <w:rFonts w:ascii="Sylfaen" w:eastAsia="Times New Roman" w:hAnsi="Sylfaen" w:cs="Calibri"/>
                <w:b/>
                <w:bCs/>
                <w:color w:val="002060"/>
                <w:sz w:val="20"/>
                <w:szCs w:val="20"/>
                <w:lang w:val="en-GB" w:eastAsia="en-GB"/>
              </w:rPr>
              <w:t>8870</w:t>
            </w:r>
          </w:p>
        </w:tc>
        <w:tc>
          <w:tcPr>
            <w:tcW w:w="2690" w:type="dxa"/>
            <w:shd w:val="clear" w:color="auto" w:fill="auto"/>
            <w:vAlign w:val="center"/>
            <w:hideMark/>
          </w:tcPr>
          <w:p w14:paraId="3F3788D1" w14:textId="77777777" w:rsidR="006D6D71" w:rsidRPr="006B2BE8" w:rsidRDefault="006D6D71" w:rsidP="006D6D71">
            <w:pPr>
              <w:spacing w:after="0" w:line="240" w:lineRule="auto"/>
              <w:jc w:val="center"/>
              <w:rPr>
                <w:rFonts w:ascii="Sylfaen" w:eastAsia="Times New Roman" w:hAnsi="Sylfaen" w:cs="Calibri"/>
                <w:b/>
                <w:bCs/>
                <w:color w:val="002060"/>
                <w:sz w:val="20"/>
                <w:szCs w:val="20"/>
                <w:lang w:val="en-GB" w:eastAsia="en-GB"/>
              </w:rPr>
            </w:pPr>
            <w:r w:rsidRPr="006B2BE8">
              <w:rPr>
                <w:rFonts w:ascii="Sylfaen" w:eastAsia="Times New Roman" w:hAnsi="Sylfaen" w:cs="Calibri"/>
                <w:b/>
                <w:bCs/>
                <w:color w:val="002060"/>
                <w:sz w:val="20"/>
                <w:szCs w:val="20"/>
                <w:lang w:val="en-GB" w:eastAsia="en-GB"/>
              </w:rPr>
              <w:t>28</w:t>
            </w:r>
          </w:p>
        </w:tc>
      </w:tr>
      <w:tr w:rsidR="006107DD" w:rsidRPr="00621A32" w14:paraId="53CBFB44" w14:textId="77777777" w:rsidTr="003E5DCC">
        <w:trPr>
          <w:trHeight w:val="570"/>
        </w:trPr>
        <w:tc>
          <w:tcPr>
            <w:tcW w:w="0" w:type="auto"/>
            <w:gridSpan w:val="5"/>
            <w:shd w:val="clear" w:color="auto" w:fill="auto"/>
            <w:vAlign w:val="center"/>
            <w:hideMark/>
          </w:tcPr>
          <w:p w14:paraId="23AD8B76" w14:textId="77777777" w:rsidR="006107DD" w:rsidRPr="00621A32" w:rsidRDefault="006107DD" w:rsidP="003E5DCC">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 xml:space="preserve">ღონისძიების განხორციელების დროითი გეგმა </w:t>
            </w:r>
          </w:p>
        </w:tc>
      </w:tr>
      <w:tr w:rsidR="006107DD" w:rsidRPr="005C45DC" w14:paraId="0E973F49" w14:textId="77777777" w:rsidTr="00810BE8">
        <w:trPr>
          <w:trHeight w:val="570"/>
        </w:trPr>
        <w:tc>
          <w:tcPr>
            <w:tcW w:w="4024" w:type="dxa"/>
            <w:shd w:val="clear" w:color="000000" w:fill="F2F2F2"/>
            <w:vAlign w:val="center"/>
            <w:hideMark/>
          </w:tcPr>
          <w:p w14:paraId="537351E5" w14:textId="77777777" w:rsidR="006107DD" w:rsidRPr="00621A32" w:rsidRDefault="006107DD" w:rsidP="003E5DCC">
            <w:pPr>
              <w:spacing w:after="0" w:line="240" w:lineRule="auto"/>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ღონისძიების დასახელება</w:t>
            </w:r>
          </w:p>
        </w:tc>
        <w:tc>
          <w:tcPr>
            <w:tcW w:w="2363" w:type="dxa"/>
            <w:shd w:val="clear" w:color="000000" w:fill="F2F2F2"/>
            <w:vAlign w:val="center"/>
            <w:hideMark/>
          </w:tcPr>
          <w:p w14:paraId="0A199124" w14:textId="77777777" w:rsidR="006107DD" w:rsidRPr="00621A32" w:rsidRDefault="006107DD" w:rsidP="003E5DCC">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1 კვარტალი</w:t>
            </w:r>
          </w:p>
        </w:tc>
        <w:tc>
          <w:tcPr>
            <w:tcW w:w="2822" w:type="dxa"/>
            <w:shd w:val="clear" w:color="000000" w:fill="F2F2F2"/>
            <w:vAlign w:val="center"/>
            <w:hideMark/>
          </w:tcPr>
          <w:p w14:paraId="11E1C87B" w14:textId="77777777" w:rsidR="006107DD" w:rsidRPr="00621A32" w:rsidRDefault="006107DD" w:rsidP="003E5DCC">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2 კვარტალი</w:t>
            </w:r>
          </w:p>
        </w:tc>
        <w:tc>
          <w:tcPr>
            <w:tcW w:w="2321" w:type="dxa"/>
            <w:shd w:val="clear" w:color="000000" w:fill="F2F2F2"/>
            <w:vAlign w:val="center"/>
            <w:hideMark/>
          </w:tcPr>
          <w:p w14:paraId="1DD4C537" w14:textId="77777777" w:rsidR="006107DD" w:rsidRPr="00621A32" w:rsidRDefault="006107DD" w:rsidP="003E5DCC">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3 კვარტალი</w:t>
            </w:r>
          </w:p>
        </w:tc>
        <w:tc>
          <w:tcPr>
            <w:tcW w:w="2690" w:type="dxa"/>
            <w:shd w:val="clear" w:color="000000" w:fill="F2F2F2"/>
            <w:vAlign w:val="center"/>
            <w:hideMark/>
          </w:tcPr>
          <w:p w14:paraId="069EA11B" w14:textId="77777777" w:rsidR="006107DD" w:rsidRPr="00621A32" w:rsidRDefault="006107DD" w:rsidP="003E5DCC">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4 კვარტალი</w:t>
            </w:r>
          </w:p>
        </w:tc>
      </w:tr>
      <w:tr w:rsidR="006107DD" w:rsidRPr="005C45DC" w14:paraId="32BE41B4" w14:textId="77777777" w:rsidTr="00810BE8">
        <w:trPr>
          <w:trHeight w:val="407"/>
        </w:trPr>
        <w:tc>
          <w:tcPr>
            <w:tcW w:w="4024" w:type="dxa"/>
            <w:shd w:val="clear" w:color="000000" w:fill="FFFFFF"/>
            <w:vAlign w:val="center"/>
          </w:tcPr>
          <w:p w14:paraId="5B638904" w14:textId="77777777" w:rsidR="006107DD" w:rsidRPr="00621A32" w:rsidRDefault="006107DD" w:rsidP="003E5DCC">
            <w:pPr>
              <w:spacing w:after="0" w:line="240" w:lineRule="auto"/>
              <w:rPr>
                <w:rFonts w:ascii="Sylfaen" w:eastAsia="Times New Roman" w:hAnsi="Sylfaen" w:cs="Calibri"/>
                <w:color w:val="002060"/>
                <w:sz w:val="20"/>
                <w:szCs w:val="20"/>
                <w:lang w:val="en-GB" w:eastAsia="en-GB"/>
              </w:rPr>
            </w:pPr>
            <w:r>
              <w:rPr>
                <w:rFonts w:ascii="Sylfaen" w:hAnsi="Sylfaen" w:cs="Calibri"/>
                <w:color w:val="002060"/>
                <w:sz w:val="20"/>
                <w:szCs w:val="20"/>
              </w:rPr>
              <w:t>მოსამზადებელი საორგანიზაციო საკითხების მოგვარება</w:t>
            </w:r>
          </w:p>
        </w:tc>
        <w:tc>
          <w:tcPr>
            <w:tcW w:w="2363" w:type="dxa"/>
            <w:shd w:val="clear" w:color="000000" w:fill="FFFFFF"/>
            <w:vAlign w:val="center"/>
          </w:tcPr>
          <w:p w14:paraId="148C52D2" w14:textId="77777777" w:rsidR="006107DD" w:rsidRPr="00621A32" w:rsidRDefault="006107DD" w:rsidP="003E5DCC">
            <w:pPr>
              <w:spacing w:after="0" w:line="240" w:lineRule="auto"/>
              <w:jc w:val="center"/>
              <w:rPr>
                <w:rFonts w:ascii="Sylfaen" w:eastAsia="Times New Roman" w:hAnsi="Sylfaen" w:cs="Calibri"/>
                <w:b/>
                <w:bCs/>
                <w:color w:val="002060"/>
                <w:sz w:val="20"/>
                <w:szCs w:val="20"/>
                <w:lang w:val="en-GB" w:eastAsia="en-GB"/>
              </w:rPr>
            </w:pPr>
          </w:p>
        </w:tc>
        <w:tc>
          <w:tcPr>
            <w:tcW w:w="2822" w:type="dxa"/>
            <w:shd w:val="clear" w:color="000000" w:fill="FFFFFF"/>
            <w:vAlign w:val="center"/>
            <w:hideMark/>
          </w:tcPr>
          <w:p w14:paraId="6651F922" w14:textId="77777777" w:rsidR="006107DD" w:rsidRPr="00621A32" w:rsidRDefault="006107DD" w:rsidP="003E5DCC">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 </w:t>
            </w:r>
          </w:p>
        </w:tc>
        <w:tc>
          <w:tcPr>
            <w:tcW w:w="2321" w:type="dxa"/>
            <w:shd w:val="clear" w:color="000000" w:fill="FFFFFF"/>
            <w:vAlign w:val="center"/>
            <w:hideMark/>
          </w:tcPr>
          <w:p w14:paraId="71CF8C0D" w14:textId="1904C7CB" w:rsidR="006107DD" w:rsidRPr="00621A32" w:rsidRDefault="006107DD" w:rsidP="003E5DCC">
            <w:pPr>
              <w:spacing w:after="0" w:line="240" w:lineRule="auto"/>
              <w:jc w:val="center"/>
              <w:rPr>
                <w:rFonts w:ascii="Sylfaen" w:eastAsia="Times New Roman" w:hAnsi="Sylfaen" w:cs="Calibri"/>
                <w:b/>
                <w:bCs/>
                <w:color w:val="002060"/>
                <w:sz w:val="20"/>
                <w:szCs w:val="20"/>
                <w:lang w:val="en-GB" w:eastAsia="en-GB"/>
              </w:rPr>
            </w:pPr>
          </w:p>
        </w:tc>
        <w:tc>
          <w:tcPr>
            <w:tcW w:w="2690" w:type="dxa"/>
            <w:shd w:val="clear" w:color="000000" w:fill="FFFFFF"/>
            <w:vAlign w:val="center"/>
            <w:hideMark/>
          </w:tcPr>
          <w:p w14:paraId="423CD4D8" w14:textId="502C1A2B" w:rsidR="006107DD" w:rsidRPr="00621A32" w:rsidRDefault="006107DD" w:rsidP="003E5DCC">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 </w:t>
            </w:r>
            <w:r w:rsidR="00810BE8" w:rsidRPr="00B44218">
              <w:rPr>
                <w:rFonts w:ascii="Sylfaen" w:eastAsia="Times New Roman" w:hAnsi="Sylfaen" w:cs="Calibri"/>
                <w:b/>
                <w:bCs/>
                <w:color w:val="002060"/>
                <w:sz w:val="20"/>
                <w:szCs w:val="20"/>
                <w:lang w:val="en-GB" w:eastAsia="en-GB"/>
              </w:rPr>
              <w:t>X</w:t>
            </w:r>
          </w:p>
        </w:tc>
      </w:tr>
      <w:tr w:rsidR="006107DD" w:rsidRPr="005C45DC" w14:paraId="18482716" w14:textId="77777777" w:rsidTr="00810BE8">
        <w:trPr>
          <w:trHeight w:val="360"/>
        </w:trPr>
        <w:tc>
          <w:tcPr>
            <w:tcW w:w="4024" w:type="dxa"/>
            <w:shd w:val="clear" w:color="000000" w:fill="FFFFFF"/>
            <w:noWrap/>
            <w:vAlign w:val="center"/>
          </w:tcPr>
          <w:p w14:paraId="47EB6B0F" w14:textId="77777777" w:rsidR="006107DD" w:rsidRPr="00621A32" w:rsidRDefault="006107DD" w:rsidP="003E5DCC">
            <w:pPr>
              <w:spacing w:after="0" w:line="240" w:lineRule="auto"/>
              <w:rPr>
                <w:rFonts w:ascii="Sylfaen" w:eastAsia="Times New Roman" w:hAnsi="Sylfaen" w:cs="Calibri"/>
                <w:color w:val="002060"/>
                <w:sz w:val="20"/>
                <w:szCs w:val="20"/>
                <w:lang w:val="en-GB" w:eastAsia="en-GB"/>
              </w:rPr>
            </w:pPr>
            <w:r>
              <w:rPr>
                <w:rFonts w:ascii="Sylfaen" w:hAnsi="Sylfaen" w:cs="Calibri"/>
                <w:color w:val="002060"/>
                <w:sz w:val="20"/>
                <w:szCs w:val="20"/>
              </w:rPr>
              <w:t>დაჯილდოების ცერემონიალი</w:t>
            </w:r>
          </w:p>
        </w:tc>
        <w:tc>
          <w:tcPr>
            <w:tcW w:w="2363" w:type="dxa"/>
            <w:shd w:val="clear" w:color="000000" w:fill="FFFFFF"/>
            <w:vAlign w:val="center"/>
          </w:tcPr>
          <w:p w14:paraId="2D770208" w14:textId="77777777" w:rsidR="006107DD" w:rsidRPr="00621A32" w:rsidRDefault="006107DD" w:rsidP="003E5DCC">
            <w:pPr>
              <w:spacing w:after="0" w:line="240" w:lineRule="auto"/>
              <w:jc w:val="center"/>
              <w:rPr>
                <w:rFonts w:ascii="Sylfaen" w:eastAsia="Times New Roman" w:hAnsi="Sylfaen" w:cs="Calibri"/>
                <w:b/>
                <w:bCs/>
                <w:color w:val="002060"/>
                <w:sz w:val="20"/>
                <w:szCs w:val="20"/>
                <w:lang w:val="en-GB" w:eastAsia="en-GB"/>
              </w:rPr>
            </w:pPr>
          </w:p>
        </w:tc>
        <w:tc>
          <w:tcPr>
            <w:tcW w:w="2822" w:type="dxa"/>
            <w:shd w:val="clear" w:color="000000" w:fill="FFFFFF"/>
            <w:vAlign w:val="center"/>
          </w:tcPr>
          <w:p w14:paraId="4995AFBE" w14:textId="77777777" w:rsidR="006107DD" w:rsidRPr="00621A32" w:rsidRDefault="006107DD" w:rsidP="003E5DCC">
            <w:pPr>
              <w:spacing w:after="0" w:line="240" w:lineRule="auto"/>
              <w:jc w:val="center"/>
              <w:rPr>
                <w:rFonts w:ascii="Sylfaen" w:eastAsia="Times New Roman" w:hAnsi="Sylfaen" w:cs="Calibri"/>
                <w:b/>
                <w:bCs/>
                <w:color w:val="002060"/>
                <w:sz w:val="20"/>
                <w:szCs w:val="20"/>
                <w:lang w:val="en-GB" w:eastAsia="en-GB"/>
              </w:rPr>
            </w:pPr>
          </w:p>
        </w:tc>
        <w:tc>
          <w:tcPr>
            <w:tcW w:w="2321" w:type="dxa"/>
            <w:shd w:val="clear" w:color="000000" w:fill="FFFFFF"/>
            <w:vAlign w:val="center"/>
          </w:tcPr>
          <w:p w14:paraId="0E83E6C4" w14:textId="77777777" w:rsidR="006107DD" w:rsidRPr="00621A32" w:rsidRDefault="006107DD" w:rsidP="003E5DCC">
            <w:pPr>
              <w:spacing w:after="0" w:line="240" w:lineRule="auto"/>
              <w:jc w:val="center"/>
              <w:rPr>
                <w:rFonts w:ascii="Sylfaen" w:eastAsia="Times New Roman" w:hAnsi="Sylfaen" w:cs="Calibri"/>
                <w:b/>
                <w:bCs/>
                <w:color w:val="002060"/>
                <w:sz w:val="20"/>
                <w:szCs w:val="20"/>
                <w:lang w:val="en-GB" w:eastAsia="en-GB"/>
              </w:rPr>
            </w:pPr>
          </w:p>
        </w:tc>
        <w:tc>
          <w:tcPr>
            <w:tcW w:w="2690" w:type="dxa"/>
            <w:shd w:val="clear" w:color="000000" w:fill="FFFFFF"/>
            <w:vAlign w:val="center"/>
          </w:tcPr>
          <w:p w14:paraId="75389F67" w14:textId="77777777" w:rsidR="006107DD" w:rsidRPr="00621A32" w:rsidRDefault="006107DD" w:rsidP="003E5DCC">
            <w:pPr>
              <w:spacing w:after="0" w:line="240" w:lineRule="auto"/>
              <w:jc w:val="center"/>
              <w:rPr>
                <w:rFonts w:ascii="Sylfaen" w:eastAsia="Times New Roman" w:hAnsi="Sylfaen" w:cs="Calibri"/>
                <w:b/>
                <w:bCs/>
                <w:color w:val="002060"/>
                <w:sz w:val="20"/>
                <w:szCs w:val="20"/>
                <w:lang w:val="en-GB" w:eastAsia="en-GB"/>
              </w:rPr>
            </w:pPr>
            <w:r w:rsidRPr="00B44218">
              <w:rPr>
                <w:rFonts w:ascii="Sylfaen" w:eastAsia="Times New Roman" w:hAnsi="Sylfaen" w:cs="Calibri"/>
                <w:b/>
                <w:bCs/>
                <w:color w:val="002060"/>
                <w:sz w:val="20"/>
                <w:szCs w:val="20"/>
                <w:lang w:val="en-GB" w:eastAsia="en-GB"/>
              </w:rPr>
              <w:t>X</w:t>
            </w:r>
          </w:p>
        </w:tc>
      </w:tr>
      <w:tr w:rsidR="006107DD" w:rsidRPr="00621A32" w14:paraId="3D2BDB6C" w14:textId="77777777" w:rsidTr="003E5DCC">
        <w:trPr>
          <w:trHeight w:val="600"/>
        </w:trPr>
        <w:tc>
          <w:tcPr>
            <w:tcW w:w="0" w:type="auto"/>
            <w:gridSpan w:val="5"/>
            <w:shd w:val="clear" w:color="000000" w:fill="F2F2F2"/>
            <w:noWrap/>
            <w:vAlign w:val="center"/>
            <w:hideMark/>
          </w:tcPr>
          <w:p w14:paraId="2310236D" w14:textId="77777777" w:rsidR="006107DD" w:rsidRPr="00621A32" w:rsidRDefault="006107DD" w:rsidP="003E5DCC">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შეფასების ინდიკატორი</w:t>
            </w:r>
          </w:p>
        </w:tc>
      </w:tr>
      <w:tr w:rsidR="006107DD" w:rsidRPr="005C45DC" w14:paraId="1B9D328E" w14:textId="77777777" w:rsidTr="00810BE8">
        <w:trPr>
          <w:trHeight w:val="735"/>
        </w:trPr>
        <w:tc>
          <w:tcPr>
            <w:tcW w:w="4024" w:type="dxa"/>
            <w:shd w:val="clear" w:color="000000" w:fill="F2F2F2"/>
            <w:vAlign w:val="center"/>
            <w:hideMark/>
          </w:tcPr>
          <w:p w14:paraId="568D9B5F" w14:textId="77777777" w:rsidR="006107DD" w:rsidRPr="00621A32" w:rsidRDefault="006107DD" w:rsidP="003E5DCC">
            <w:pPr>
              <w:spacing w:after="0" w:line="240" w:lineRule="auto"/>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შუალედური შედეგი</w:t>
            </w:r>
          </w:p>
        </w:tc>
        <w:tc>
          <w:tcPr>
            <w:tcW w:w="2363" w:type="dxa"/>
            <w:shd w:val="clear" w:color="000000" w:fill="F2F2F2"/>
            <w:vAlign w:val="center"/>
            <w:hideMark/>
          </w:tcPr>
          <w:p w14:paraId="118E5CE3" w14:textId="77777777" w:rsidR="006107DD" w:rsidRPr="00621A32" w:rsidRDefault="006107DD" w:rsidP="003E5DCC">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2025 წელი საბაზისო</w:t>
            </w:r>
          </w:p>
        </w:tc>
        <w:tc>
          <w:tcPr>
            <w:tcW w:w="2822" w:type="dxa"/>
            <w:shd w:val="clear" w:color="000000" w:fill="F2F2F2"/>
            <w:vAlign w:val="center"/>
            <w:hideMark/>
          </w:tcPr>
          <w:p w14:paraId="1D8E2DFC" w14:textId="77777777" w:rsidR="006107DD" w:rsidRPr="00621A32" w:rsidRDefault="006107DD" w:rsidP="003E5DCC">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2026 წელი</w:t>
            </w:r>
          </w:p>
        </w:tc>
        <w:tc>
          <w:tcPr>
            <w:tcW w:w="2321" w:type="dxa"/>
            <w:shd w:val="clear" w:color="000000" w:fill="F2F2F2"/>
            <w:vAlign w:val="center"/>
            <w:hideMark/>
          </w:tcPr>
          <w:p w14:paraId="7286D4E4" w14:textId="77777777" w:rsidR="006107DD" w:rsidRPr="00621A32" w:rsidRDefault="006107DD" w:rsidP="003E5DCC">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 xml:space="preserve"> ცდომილების ალბათობა (%)</w:t>
            </w:r>
          </w:p>
        </w:tc>
        <w:tc>
          <w:tcPr>
            <w:tcW w:w="2690" w:type="dxa"/>
            <w:shd w:val="clear" w:color="000000" w:fill="F2F2F2"/>
            <w:vAlign w:val="center"/>
            <w:hideMark/>
          </w:tcPr>
          <w:p w14:paraId="39A21F72" w14:textId="77777777" w:rsidR="006107DD" w:rsidRPr="00621A32" w:rsidRDefault="006107DD" w:rsidP="003E5DCC">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რისკი</w:t>
            </w:r>
          </w:p>
        </w:tc>
      </w:tr>
      <w:tr w:rsidR="006107DD" w:rsidRPr="005C45DC" w14:paraId="5CC84857" w14:textId="77777777" w:rsidTr="00810BE8">
        <w:trPr>
          <w:trHeight w:val="949"/>
        </w:trPr>
        <w:tc>
          <w:tcPr>
            <w:tcW w:w="4024" w:type="dxa"/>
            <w:shd w:val="clear" w:color="000000" w:fill="FFFFFF"/>
            <w:vAlign w:val="center"/>
          </w:tcPr>
          <w:p w14:paraId="12C29168" w14:textId="77777777" w:rsidR="005D13D6" w:rsidRDefault="006107DD" w:rsidP="005D13D6">
            <w:pPr>
              <w:spacing w:after="0" w:line="240" w:lineRule="auto"/>
              <w:rPr>
                <w:rFonts w:ascii="Sylfaen" w:eastAsia="Times New Roman" w:hAnsi="Sylfaen" w:cs="Calibri"/>
                <w:color w:val="002060"/>
                <w:sz w:val="20"/>
                <w:szCs w:val="20"/>
                <w:lang w:val="en-GB" w:eastAsia="en-GB"/>
              </w:rPr>
            </w:pPr>
            <w:r w:rsidRPr="00B44218">
              <w:rPr>
                <w:rFonts w:ascii="Sylfaen" w:eastAsia="Times New Roman" w:hAnsi="Sylfaen" w:cs="Calibri"/>
                <w:color w:val="002060"/>
                <w:sz w:val="18"/>
                <w:szCs w:val="18"/>
                <w:lang w:val="en-GB" w:eastAsia="en-GB"/>
              </w:rPr>
              <w:t xml:space="preserve">ქვეპროგრამის განხორციელების შედეგად ყოველწლიურად ახალი ნომინანტები გამოვლინდებიან, </w:t>
            </w:r>
            <w:r w:rsidR="005D13D6" w:rsidRPr="00B97505">
              <w:rPr>
                <w:rFonts w:ascii="Sylfaen" w:eastAsia="Times New Roman" w:hAnsi="Sylfaen" w:cs="Calibri"/>
                <w:color w:val="002060"/>
                <w:sz w:val="20"/>
                <w:szCs w:val="20"/>
                <w:lang w:val="en-GB" w:eastAsia="en-GB"/>
              </w:rPr>
              <w:t>ქვეპროგრამის განხორციელების შედეგად ყოველწლიურად ახალი ნომინანტები გამოვლინდებიან, რომლებიც საკუთარი პროფესიული მიღწევებითა და საზოგადოებრივი აქტივობით წარმატების, თანადგომისა და ქართულ-აფხაზური შერიგების იდეის მხარდამჭერ თვალსაჩინო მაგალითს წარმოადგენენ.</w:t>
            </w:r>
          </w:p>
          <w:p w14:paraId="0EF3A67A" w14:textId="4D50F163" w:rsidR="006107DD" w:rsidRPr="00B44218" w:rsidRDefault="006107DD" w:rsidP="003E5DCC">
            <w:pPr>
              <w:spacing w:after="0" w:line="240" w:lineRule="auto"/>
              <w:rPr>
                <w:rFonts w:ascii="Sylfaen" w:eastAsia="Times New Roman" w:hAnsi="Sylfaen" w:cs="Calibri"/>
                <w:color w:val="002060"/>
                <w:sz w:val="18"/>
                <w:szCs w:val="18"/>
                <w:lang w:val="en-GB" w:eastAsia="en-GB"/>
              </w:rPr>
            </w:pPr>
          </w:p>
        </w:tc>
        <w:tc>
          <w:tcPr>
            <w:tcW w:w="2363" w:type="dxa"/>
            <w:shd w:val="clear" w:color="000000" w:fill="FFFFFF"/>
            <w:noWrap/>
            <w:vAlign w:val="center"/>
          </w:tcPr>
          <w:p w14:paraId="34463FC2" w14:textId="77777777" w:rsidR="006107DD" w:rsidRPr="00B44218" w:rsidRDefault="006107DD" w:rsidP="003E5DCC">
            <w:pPr>
              <w:spacing w:after="0" w:line="240" w:lineRule="auto"/>
              <w:jc w:val="center"/>
              <w:rPr>
                <w:rFonts w:ascii="Sylfaen" w:eastAsia="Times New Roman" w:hAnsi="Sylfaen" w:cs="Calibri"/>
                <w:color w:val="002060"/>
                <w:sz w:val="18"/>
                <w:szCs w:val="18"/>
                <w:lang w:val="en-GB" w:eastAsia="en-GB"/>
              </w:rPr>
            </w:pPr>
          </w:p>
        </w:tc>
        <w:tc>
          <w:tcPr>
            <w:tcW w:w="2822" w:type="dxa"/>
            <w:shd w:val="clear" w:color="000000" w:fill="FFFFFF"/>
            <w:noWrap/>
            <w:vAlign w:val="center"/>
          </w:tcPr>
          <w:p w14:paraId="17D8ACB3" w14:textId="222E4469" w:rsidR="006107DD" w:rsidRPr="00B44218" w:rsidRDefault="00C34FA6" w:rsidP="003E5DCC">
            <w:pPr>
              <w:spacing w:after="0" w:line="240" w:lineRule="auto"/>
              <w:jc w:val="center"/>
              <w:rPr>
                <w:rFonts w:ascii="Sylfaen" w:eastAsia="Times New Roman" w:hAnsi="Sylfaen" w:cs="Calibri"/>
                <w:color w:val="002060"/>
                <w:sz w:val="18"/>
                <w:szCs w:val="18"/>
                <w:lang w:val="en-GB" w:eastAsia="en-GB"/>
              </w:rPr>
            </w:pPr>
            <w:r w:rsidRPr="00B97505">
              <w:rPr>
                <w:rFonts w:ascii="Sylfaen" w:eastAsia="Times New Roman" w:hAnsi="Sylfaen" w:cs="Calibri"/>
                <w:color w:val="002060"/>
                <w:sz w:val="20"/>
                <w:szCs w:val="20"/>
                <w:lang w:val="en-GB" w:eastAsia="en-GB"/>
              </w:rPr>
              <w:t>8 დევ</w:t>
            </w:r>
            <w:r>
              <w:rPr>
                <w:rFonts w:ascii="Sylfaen" w:eastAsia="Times New Roman" w:hAnsi="Sylfaen" w:cs="Calibri"/>
                <w:color w:val="002060"/>
                <w:sz w:val="20"/>
                <w:szCs w:val="20"/>
                <w:lang w:val="en-GB" w:eastAsia="en-GB"/>
              </w:rPr>
              <w:t>ნილი და 2 არადევნილი ნომინანტი</w:t>
            </w:r>
          </w:p>
        </w:tc>
        <w:tc>
          <w:tcPr>
            <w:tcW w:w="2321" w:type="dxa"/>
            <w:shd w:val="clear" w:color="000000" w:fill="FFFFFF"/>
            <w:noWrap/>
            <w:vAlign w:val="center"/>
          </w:tcPr>
          <w:p w14:paraId="6E661169" w14:textId="77777777" w:rsidR="006107DD" w:rsidRPr="00B44218" w:rsidRDefault="006107DD" w:rsidP="003E5DCC">
            <w:pPr>
              <w:spacing w:after="0" w:line="240" w:lineRule="auto"/>
              <w:jc w:val="center"/>
              <w:rPr>
                <w:rFonts w:ascii="Sylfaen" w:eastAsia="Times New Roman" w:hAnsi="Sylfaen" w:cs="Calibri"/>
                <w:color w:val="002060"/>
                <w:sz w:val="18"/>
                <w:szCs w:val="18"/>
                <w:lang w:val="en-GB" w:eastAsia="en-GB"/>
              </w:rPr>
            </w:pPr>
            <w:r w:rsidRPr="00B44218">
              <w:rPr>
                <w:rFonts w:ascii="Sylfaen" w:eastAsia="Times New Roman" w:hAnsi="Sylfaen" w:cs="Calibri"/>
                <w:color w:val="002060"/>
                <w:sz w:val="18"/>
                <w:szCs w:val="18"/>
                <w:lang w:val="en-GB" w:eastAsia="en-GB"/>
              </w:rPr>
              <w:t>20%</w:t>
            </w:r>
          </w:p>
        </w:tc>
        <w:tc>
          <w:tcPr>
            <w:tcW w:w="2690" w:type="dxa"/>
            <w:shd w:val="clear" w:color="000000" w:fill="FFFFFF"/>
            <w:vAlign w:val="center"/>
          </w:tcPr>
          <w:p w14:paraId="519E5C57" w14:textId="77777777" w:rsidR="00C34FA6" w:rsidRPr="00B97505" w:rsidRDefault="00C34FA6" w:rsidP="00C34FA6">
            <w:pPr>
              <w:spacing w:after="0" w:line="240" w:lineRule="auto"/>
              <w:rPr>
                <w:rFonts w:ascii="Sylfaen" w:eastAsia="Times New Roman" w:hAnsi="Sylfaen" w:cs="Calibri"/>
                <w:color w:val="002060"/>
                <w:sz w:val="20"/>
                <w:szCs w:val="20"/>
                <w:lang w:val="en-GB" w:eastAsia="en-GB"/>
              </w:rPr>
            </w:pPr>
            <w:r w:rsidRPr="00B97505">
              <w:rPr>
                <w:rFonts w:ascii="Sylfaen" w:eastAsia="Times New Roman" w:hAnsi="Sylfaen" w:cs="Calibri"/>
                <w:color w:val="002060"/>
                <w:sz w:val="20"/>
                <w:szCs w:val="20"/>
                <w:lang w:val="en-GB" w:eastAsia="en-GB"/>
              </w:rPr>
              <w:t>შემოსული განაცხადების/წარდგენილი კანდიდატების არასაკმარისი რაოდენობა (გადაჭრის გზა - დამატებითი კანდიდატების მოძიება ან და ქვეპროგრამის მოდიფიცირება);</w:t>
            </w:r>
          </w:p>
          <w:p w14:paraId="4349572A" w14:textId="77777777" w:rsidR="00C34FA6" w:rsidRPr="00B97505" w:rsidRDefault="00C34FA6" w:rsidP="00C34FA6">
            <w:pPr>
              <w:spacing w:after="0" w:line="240" w:lineRule="auto"/>
              <w:rPr>
                <w:rFonts w:ascii="Sylfaen" w:eastAsia="Times New Roman" w:hAnsi="Sylfaen" w:cs="Calibri"/>
                <w:color w:val="002060"/>
                <w:sz w:val="20"/>
                <w:szCs w:val="20"/>
                <w:lang w:val="en-GB" w:eastAsia="en-GB"/>
              </w:rPr>
            </w:pPr>
            <w:r w:rsidRPr="00B97505">
              <w:rPr>
                <w:rFonts w:ascii="Sylfaen" w:eastAsia="Times New Roman" w:hAnsi="Sylfaen" w:cs="Calibri"/>
                <w:color w:val="002060"/>
                <w:sz w:val="20"/>
                <w:szCs w:val="20"/>
                <w:lang w:val="en-GB" w:eastAsia="en-GB"/>
              </w:rPr>
              <w:t xml:space="preserve">ვალუტის ინფლაცია (გადაჭრის გზა - ღონისძიების ხარჯების </w:t>
            </w:r>
            <w:r w:rsidRPr="00B97505">
              <w:rPr>
                <w:rFonts w:ascii="Sylfaen" w:eastAsia="Times New Roman" w:hAnsi="Sylfaen" w:cs="Calibri"/>
                <w:color w:val="002060"/>
                <w:sz w:val="20"/>
                <w:szCs w:val="20"/>
                <w:lang w:val="en-GB" w:eastAsia="en-GB"/>
              </w:rPr>
              <w:lastRenderedPageBreak/>
              <w:t>მოდიფიცირება გათვალისწინებული ბიუჯეტის საფუძველზე);</w:t>
            </w:r>
          </w:p>
          <w:p w14:paraId="6FC11179" w14:textId="77777777" w:rsidR="006107DD" w:rsidRPr="00B44218" w:rsidRDefault="006107DD" w:rsidP="003E5DCC">
            <w:pPr>
              <w:spacing w:after="0" w:line="240" w:lineRule="auto"/>
              <w:rPr>
                <w:rFonts w:ascii="Sylfaen" w:eastAsia="Times New Roman" w:hAnsi="Sylfaen" w:cs="Calibri"/>
                <w:color w:val="002060"/>
                <w:sz w:val="18"/>
                <w:szCs w:val="18"/>
                <w:lang w:val="en-GB" w:eastAsia="en-GB"/>
              </w:rPr>
            </w:pPr>
            <w:r w:rsidRPr="00B44218">
              <w:rPr>
                <w:rFonts w:ascii="Sylfaen" w:eastAsia="Times New Roman" w:hAnsi="Sylfaen" w:cs="Calibri"/>
                <w:color w:val="002060"/>
                <w:sz w:val="18"/>
                <w:szCs w:val="18"/>
                <w:lang w:val="en-GB" w:eastAsia="en-GB"/>
              </w:rPr>
              <w:t>ვალუტის ინფლაცია (გადაჭრის გზა - ღონისძიების ხარჯების მოდიფიცირება გათვალისწინებული ბიუჯეტის საფუძველზე);</w:t>
            </w:r>
          </w:p>
        </w:tc>
      </w:tr>
      <w:tr w:rsidR="00C34FA6" w:rsidRPr="005C45DC" w14:paraId="26368FA7" w14:textId="77777777" w:rsidTr="00810BE8">
        <w:trPr>
          <w:trHeight w:val="949"/>
        </w:trPr>
        <w:tc>
          <w:tcPr>
            <w:tcW w:w="4024" w:type="dxa"/>
            <w:shd w:val="clear" w:color="000000" w:fill="FFFFFF"/>
            <w:vAlign w:val="center"/>
          </w:tcPr>
          <w:p w14:paraId="5C873BDE" w14:textId="0D9AD5C9" w:rsidR="00C34FA6" w:rsidRPr="00B44218" w:rsidRDefault="00C34FA6" w:rsidP="005D13D6">
            <w:pPr>
              <w:spacing w:after="0" w:line="240" w:lineRule="auto"/>
              <w:rPr>
                <w:rFonts w:ascii="Sylfaen" w:eastAsia="Times New Roman" w:hAnsi="Sylfaen" w:cs="Calibri"/>
                <w:color w:val="002060"/>
                <w:sz w:val="18"/>
                <w:szCs w:val="18"/>
                <w:lang w:val="en-GB" w:eastAsia="en-GB"/>
              </w:rPr>
            </w:pPr>
            <w:r w:rsidRPr="00B97505">
              <w:rPr>
                <w:rFonts w:ascii="Sylfaen" w:eastAsia="Times New Roman" w:hAnsi="Sylfaen" w:cs="Calibri"/>
                <w:color w:val="002060"/>
                <w:sz w:val="20"/>
                <w:szCs w:val="20"/>
                <w:lang w:val="en-GB" w:eastAsia="en-GB"/>
              </w:rPr>
              <w:lastRenderedPageBreak/>
              <w:t>ღონისძიება ხელს შეუწყობს დევნილ და არადევნილ წარმატებულ პირებს შორის თანამშრომლობის გაძლიერებას, მათი პროფესიული საქმიანობის ცნობადობის ზრდასა და საზოგადოებისთვის პოზიტიური, შთამაგონებელი მაგალითების შექმნას.</w:t>
            </w:r>
          </w:p>
        </w:tc>
        <w:tc>
          <w:tcPr>
            <w:tcW w:w="2363" w:type="dxa"/>
            <w:shd w:val="clear" w:color="000000" w:fill="FFFFFF"/>
            <w:noWrap/>
            <w:vAlign w:val="center"/>
          </w:tcPr>
          <w:p w14:paraId="4B10A2FE" w14:textId="77777777" w:rsidR="00C34FA6" w:rsidRPr="00B44218" w:rsidRDefault="00C34FA6" w:rsidP="003E5DCC">
            <w:pPr>
              <w:spacing w:after="0" w:line="240" w:lineRule="auto"/>
              <w:jc w:val="center"/>
              <w:rPr>
                <w:rFonts w:ascii="Sylfaen" w:eastAsia="Times New Roman" w:hAnsi="Sylfaen" w:cs="Calibri"/>
                <w:color w:val="002060"/>
                <w:sz w:val="18"/>
                <w:szCs w:val="18"/>
                <w:lang w:val="en-GB" w:eastAsia="en-GB"/>
              </w:rPr>
            </w:pPr>
          </w:p>
        </w:tc>
        <w:tc>
          <w:tcPr>
            <w:tcW w:w="2822" w:type="dxa"/>
            <w:shd w:val="clear" w:color="000000" w:fill="FFFFFF"/>
            <w:noWrap/>
            <w:vAlign w:val="center"/>
          </w:tcPr>
          <w:p w14:paraId="5849C0F7" w14:textId="77777777" w:rsidR="00C34FA6" w:rsidRPr="00B97505" w:rsidRDefault="00C34FA6" w:rsidP="003E5DCC">
            <w:pPr>
              <w:spacing w:after="0" w:line="240" w:lineRule="auto"/>
              <w:jc w:val="center"/>
              <w:rPr>
                <w:rFonts w:ascii="Sylfaen" w:eastAsia="Times New Roman" w:hAnsi="Sylfaen" w:cs="Calibri"/>
                <w:color w:val="002060"/>
                <w:sz w:val="20"/>
                <w:szCs w:val="20"/>
                <w:lang w:val="en-GB" w:eastAsia="en-GB"/>
              </w:rPr>
            </w:pPr>
          </w:p>
        </w:tc>
        <w:tc>
          <w:tcPr>
            <w:tcW w:w="2321" w:type="dxa"/>
            <w:shd w:val="clear" w:color="000000" w:fill="FFFFFF"/>
            <w:noWrap/>
            <w:vAlign w:val="center"/>
          </w:tcPr>
          <w:p w14:paraId="207CA3A4" w14:textId="77777777" w:rsidR="00C34FA6" w:rsidRPr="00B44218" w:rsidRDefault="00C34FA6" w:rsidP="003E5DCC">
            <w:pPr>
              <w:spacing w:after="0" w:line="240" w:lineRule="auto"/>
              <w:jc w:val="center"/>
              <w:rPr>
                <w:rFonts w:ascii="Sylfaen" w:eastAsia="Times New Roman" w:hAnsi="Sylfaen" w:cs="Calibri"/>
                <w:color w:val="002060"/>
                <w:sz w:val="18"/>
                <w:szCs w:val="18"/>
                <w:lang w:val="en-GB" w:eastAsia="en-GB"/>
              </w:rPr>
            </w:pPr>
          </w:p>
        </w:tc>
        <w:tc>
          <w:tcPr>
            <w:tcW w:w="2690" w:type="dxa"/>
            <w:shd w:val="clear" w:color="000000" w:fill="FFFFFF"/>
            <w:vAlign w:val="center"/>
          </w:tcPr>
          <w:p w14:paraId="689E913C" w14:textId="77777777" w:rsidR="00C34FA6" w:rsidRPr="00B97505" w:rsidRDefault="00C34FA6" w:rsidP="00C34FA6">
            <w:pPr>
              <w:spacing w:after="0" w:line="240" w:lineRule="auto"/>
              <w:rPr>
                <w:rFonts w:ascii="Sylfaen" w:eastAsia="Times New Roman" w:hAnsi="Sylfaen" w:cs="Calibri"/>
                <w:color w:val="002060"/>
                <w:sz w:val="20"/>
                <w:szCs w:val="20"/>
                <w:lang w:val="en-GB" w:eastAsia="en-GB"/>
              </w:rPr>
            </w:pPr>
          </w:p>
        </w:tc>
      </w:tr>
    </w:tbl>
    <w:p w14:paraId="775FA769" w14:textId="77777777" w:rsidR="006107DD" w:rsidRDefault="006107DD" w:rsidP="006702DA">
      <w:pPr>
        <w:jc w:val="right"/>
        <w:rPr>
          <w:rFonts w:ascii="Sylfaen" w:hAnsi="Sylfaen"/>
          <w:color w:val="002060"/>
          <w:sz w:val="20"/>
          <w:szCs w:val="20"/>
          <w:lang w:val="ka-GE"/>
        </w:rPr>
      </w:pPr>
    </w:p>
    <w:p w14:paraId="7F86230A" w14:textId="77777777" w:rsidR="006107DD" w:rsidRDefault="006107DD" w:rsidP="006702DA">
      <w:pPr>
        <w:jc w:val="right"/>
        <w:rPr>
          <w:rFonts w:ascii="Sylfaen" w:hAnsi="Sylfaen"/>
          <w:color w:val="002060"/>
          <w:sz w:val="20"/>
          <w:szCs w:val="20"/>
          <w:lang w:val="ka-GE"/>
        </w:rPr>
      </w:pPr>
    </w:p>
    <w:p w14:paraId="37207D83" w14:textId="77777777" w:rsidR="00810BE8" w:rsidRDefault="00810BE8" w:rsidP="006702DA">
      <w:pPr>
        <w:jc w:val="right"/>
        <w:rPr>
          <w:rFonts w:ascii="Sylfaen" w:hAnsi="Sylfaen"/>
          <w:color w:val="002060"/>
          <w:sz w:val="20"/>
          <w:szCs w:val="20"/>
          <w:lang w:val="ka-GE"/>
        </w:rPr>
      </w:pPr>
    </w:p>
    <w:p w14:paraId="4FF441C3" w14:textId="77777777" w:rsidR="00810BE8" w:rsidRDefault="00810BE8" w:rsidP="006702DA">
      <w:pPr>
        <w:jc w:val="right"/>
        <w:rPr>
          <w:rFonts w:ascii="Sylfaen" w:hAnsi="Sylfaen"/>
          <w:color w:val="002060"/>
          <w:sz w:val="20"/>
          <w:szCs w:val="20"/>
          <w:lang w:val="ka-GE"/>
        </w:rPr>
      </w:pPr>
    </w:p>
    <w:p w14:paraId="1B96970A" w14:textId="747BE45A" w:rsidR="006702DA" w:rsidRPr="005C45DC" w:rsidRDefault="006702DA" w:rsidP="006702DA">
      <w:pPr>
        <w:jc w:val="right"/>
        <w:rPr>
          <w:rFonts w:ascii="Sylfaen" w:hAnsi="Sylfaen"/>
          <w:color w:val="002060"/>
          <w:sz w:val="20"/>
          <w:szCs w:val="20"/>
          <w:lang w:val="ka-GE"/>
        </w:rPr>
      </w:pPr>
      <w:r w:rsidRPr="005C45DC">
        <w:rPr>
          <w:rFonts w:ascii="Sylfaen" w:hAnsi="Sylfaen"/>
          <w:color w:val="002060"/>
          <w:sz w:val="20"/>
          <w:szCs w:val="20"/>
          <w:lang w:val="ka-GE"/>
        </w:rPr>
        <w:t>დანართი N2-2</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106"/>
        <w:gridCol w:w="2552"/>
        <w:gridCol w:w="2551"/>
        <w:gridCol w:w="2552"/>
        <w:gridCol w:w="2459"/>
      </w:tblGrid>
      <w:tr w:rsidR="00A52D76" w:rsidRPr="00621A32" w14:paraId="5B4218E0" w14:textId="77777777" w:rsidTr="00B0095D">
        <w:trPr>
          <w:trHeight w:val="705"/>
        </w:trPr>
        <w:tc>
          <w:tcPr>
            <w:tcW w:w="6658" w:type="dxa"/>
            <w:gridSpan w:val="2"/>
            <w:shd w:val="clear" w:color="auto" w:fill="auto"/>
            <w:vAlign w:val="center"/>
          </w:tcPr>
          <w:p w14:paraId="1200B4F9" w14:textId="48431BDD" w:rsidR="00A52D76" w:rsidRPr="006B2BE8" w:rsidRDefault="00A52D76" w:rsidP="00A52D76">
            <w:pPr>
              <w:spacing w:after="0" w:line="240" w:lineRule="auto"/>
              <w:jc w:val="center"/>
              <w:rPr>
                <w:rFonts w:ascii="Sylfaen" w:eastAsia="Times New Roman" w:hAnsi="Sylfaen" w:cs="Calibri"/>
                <w:b/>
                <w:bCs/>
                <w:color w:val="002060"/>
                <w:sz w:val="20"/>
                <w:szCs w:val="20"/>
                <w:lang w:val="en-GB" w:eastAsia="en-GB"/>
              </w:rPr>
            </w:pPr>
            <w:r w:rsidRPr="006B2BE8">
              <w:rPr>
                <w:rFonts w:ascii="Sylfaen" w:eastAsia="Times New Roman" w:hAnsi="Sylfaen" w:cs="Calibri"/>
                <w:b/>
                <w:bCs/>
                <w:color w:val="002060"/>
                <w:sz w:val="20"/>
                <w:szCs w:val="20"/>
                <w:lang w:val="en-GB" w:eastAsia="en-GB"/>
              </w:rPr>
              <w:t>ღონისძიების დასახელება:</w:t>
            </w:r>
          </w:p>
        </w:tc>
        <w:tc>
          <w:tcPr>
            <w:tcW w:w="7562" w:type="dxa"/>
            <w:gridSpan w:val="3"/>
            <w:shd w:val="clear" w:color="auto" w:fill="auto"/>
            <w:vAlign w:val="center"/>
          </w:tcPr>
          <w:p w14:paraId="5190D50F" w14:textId="77777777" w:rsidR="00A52D76" w:rsidRPr="006B2BE8" w:rsidRDefault="00A52D76" w:rsidP="00A52D76">
            <w:pPr>
              <w:spacing w:after="0" w:line="240" w:lineRule="auto"/>
              <w:jc w:val="center"/>
              <w:rPr>
                <w:rFonts w:ascii="Sylfaen" w:eastAsia="Times New Roman" w:hAnsi="Sylfaen" w:cs="Calibri"/>
                <w:b/>
                <w:bCs/>
                <w:color w:val="002060"/>
                <w:sz w:val="20"/>
                <w:szCs w:val="20"/>
                <w:lang w:val="en-GB" w:eastAsia="en-GB"/>
              </w:rPr>
            </w:pPr>
            <w:r w:rsidRPr="006B2BE8">
              <w:rPr>
                <w:rFonts w:ascii="Sylfaen" w:eastAsia="Times New Roman" w:hAnsi="Sylfaen" w:cs="Calibri"/>
                <w:b/>
                <w:bCs/>
                <w:color w:val="002060"/>
                <w:sz w:val="20"/>
                <w:szCs w:val="20"/>
                <w:lang w:val="en-GB" w:eastAsia="en-GB"/>
              </w:rPr>
              <w:t>დიალოგი კულტურის ენაზე</w:t>
            </w:r>
          </w:p>
          <w:p w14:paraId="402B6157" w14:textId="77777777" w:rsidR="00A52D76" w:rsidRPr="006B2BE8" w:rsidRDefault="00A52D76" w:rsidP="00A52D76">
            <w:pPr>
              <w:spacing w:after="0" w:line="240" w:lineRule="auto"/>
              <w:jc w:val="center"/>
              <w:rPr>
                <w:rFonts w:ascii="Sylfaen" w:eastAsia="Times New Roman" w:hAnsi="Sylfaen" w:cs="Calibri"/>
                <w:b/>
                <w:bCs/>
                <w:color w:val="002060"/>
                <w:sz w:val="20"/>
                <w:szCs w:val="20"/>
                <w:lang w:val="en-GB" w:eastAsia="en-GB"/>
              </w:rPr>
            </w:pPr>
          </w:p>
        </w:tc>
      </w:tr>
      <w:tr w:rsidR="001005FB" w:rsidRPr="00621A32" w14:paraId="2EB948A2" w14:textId="77777777" w:rsidTr="00B0095D">
        <w:trPr>
          <w:trHeight w:val="585"/>
        </w:trPr>
        <w:tc>
          <w:tcPr>
            <w:tcW w:w="11761" w:type="dxa"/>
            <w:gridSpan w:val="4"/>
            <w:shd w:val="clear" w:color="auto" w:fill="auto"/>
            <w:vAlign w:val="center"/>
            <w:hideMark/>
          </w:tcPr>
          <w:p w14:paraId="38AF7EEB" w14:textId="77777777" w:rsidR="001005FB" w:rsidRPr="00621A32" w:rsidRDefault="001005FB" w:rsidP="009944A1">
            <w:pPr>
              <w:spacing w:after="0" w:line="240" w:lineRule="auto"/>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ღონისძიების კლასიფიკაციის კოდი:</w:t>
            </w:r>
          </w:p>
        </w:tc>
        <w:tc>
          <w:tcPr>
            <w:tcW w:w="2459" w:type="dxa"/>
            <w:shd w:val="clear" w:color="auto" w:fill="auto"/>
            <w:vAlign w:val="center"/>
            <w:hideMark/>
          </w:tcPr>
          <w:p w14:paraId="3FA4C228" w14:textId="2E416677" w:rsidR="001005FB" w:rsidRPr="006B2BE8" w:rsidRDefault="006702DA" w:rsidP="009944A1">
            <w:pPr>
              <w:spacing w:after="0" w:line="240" w:lineRule="auto"/>
              <w:jc w:val="center"/>
              <w:rPr>
                <w:rFonts w:ascii="Sylfaen" w:eastAsia="Times New Roman" w:hAnsi="Sylfaen" w:cs="Calibri"/>
                <w:b/>
                <w:bCs/>
                <w:color w:val="002060"/>
                <w:sz w:val="20"/>
                <w:szCs w:val="20"/>
                <w:lang w:val="en-GB" w:eastAsia="en-GB"/>
              </w:rPr>
            </w:pPr>
            <w:r w:rsidRPr="006B2BE8">
              <w:rPr>
                <w:rFonts w:ascii="Sylfaen" w:eastAsia="Times New Roman" w:hAnsi="Sylfaen" w:cs="Calibri"/>
                <w:b/>
                <w:bCs/>
                <w:color w:val="002060"/>
                <w:sz w:val="20"/>
                <w:szCs w:val="20"/>
                <w:lang w:val="en-GB" w:eastAsia="en-GB"/>
              </w:rPr>
              <w:t xml:space="preserve">06 06 04 </w:t>
            </w:r>
          </w:p>
        </w:tc>
      </w:tr>
      <w:tr w:rsidR="001005FB" w:rsidRPr="00621A32" w14:paraId="33B25519" w14:textId="77777777" w:rsidTr="00B0095D">
        <w:trPr>
          <w:trHeight w:val="585"/>
        </w:trPr>
        <w:tc>
          <w:tcPr>
            <w:tcW w:w="6658" w:type="dxa"/>
            <w:gridSpan w:val="2"/>
            <w:shd w:val="clear" w:color="auto" w:fill="auto"/>
            <w:vAlign w:val="center"/>
            <w:hideMark/>
          </w:tcPr>
          <w:p w14:paraId="15242900"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ქვეპროგრამის დასახელება, რის ფარგლებშიც ხორციელდება ღონისძიება:</w:t>
            </w:r>
          </w:p>
        </w:tc>
        <w:tc>
          <w:tcPr>
            <w:tcW w:w="7562" w:type="dxa"/>
            <w:gridSpan w:val="3"/>
            <w:shd w:val="clear" w:color="auto" w:fill="auto"/>
            <w:vAlign w:val="center"/>
            <w:hideMark/>
          </w:tcPr>
          <w:p w14:paraId="274596AE" w14:textId="6378374A" w:rsidR="001005FB" w:rsidRPr="00621A32" w:rsidRDefault="003D4391" w:rsidP="009944A1">
            <w:pPr>
              <w:spacing w:after="0" w:line="240" w:lineRule="auto"/>
              <w:jc w:val="center"/>
              <w:rPr>
                <w:rFonts w:ascii="Sylfaen" w:eastAsia="Times New Roman" w:hAnsi="Sylfaen" w:cs="Calibri"/>
                <w:b/>
                <w:bCs/>
                <w:color w:val="002060"/>
                <w:sz w:val="20"/>
                <w:szCs w:val="20"/>
                <w:lang w:val="en-GB" w:eastAsia="en-GB"/>
              </w:rPr>
            </w:pPr>
            <w:r w:rsidRPr="006B2BE8">
              <w:rPr>
                <w:rFonts w:ascii="Sylfaen" w:eastAsia="Times New Roman" w:hAnsi="Sylfaen" w:cs="Calibri"/>
                <w:b/>
                <w:bCs/>
                <w:color w:val="002060"/>
                <w:sz w:val="20"/>
                <w:szCs w:val="20"/>
                <w:lang w:val="en-GB" w:eastAsia="en-GB"/>
              </w:rPr>
              <w:t>კულტურული ღონისძიებების მხარდაჭერა</w:t>
            </w:r>
          </w:p>
        </w:tc>
      </w:tr>
      <w:tr w:rsidR="001005FB" w:rsidRPr="00621A32" w14:paraId="28197032" w14:textId="77777777" w:rsidTr="00B0095D">
        <w:trPr>
          <w:trHeight w:val="585"/>
        </w:trPr>
        <w:tc>
          <w:tcPr>
            <w:tcW w:w="9209" w:type="dxa"/>
            <w:gridSpan w:val="3"/>
            <w:shd w:val="clear" w:color="auto" w:fill="auto"/>
            <w:vAlign w:val="center"/>
            <w:hideMark/>
          </w:tcPr>
          <w:p w14:paraId="5B776949" w14:textId="77777777" w:rsidR="001005FB" w:rsidRPr="00621A32" w:rsidRDefault="001005FB" w:rsidP="009944A1">
            <w:pPr>
              <w:spacing w:after="0" w:line="240" w:lineRule="auto"/>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lastRenderedPageBreak/>
              <w:t>არის ღონისძიება ახალი?</w:t>
            </w:r>
            <w:r w:rsidRPr="005C45DC">
              <w:rPr>
                <w:rFonts w:ascii="Sylfaen" w:eastAsia="Times New Roman" w:hAnsi="Sylfaen" w:cs="Calibri"/>
                <w:b/>
                <w:bCs/>
                <w:color w:val="002060"/>
                <w:sz w:val="20"/>
                <w:szCs w:val="20"/>
                <w:lang w:val="en-GB" w:eastAsia="en-GB"/>
              </w:rPr>
              <w:t xml:space="preserve"> </w:t>
            </w:r>
          </w:p>
        </w:tc>
        <w:tc>
          <w:tcPr>
            <w:tcW w:w="2552" w:type="dxa"/>
            <w:shd w:val="clear" w:color="auto" w:fill="F2F2F2" w:themeFill="background1" w:themeFillShade="F2"/>
            <w:vAlign w:val="center"/>
            <w:hideMark/>
          </w:tcPr>
          <w:p w14:paraId="0F0F011F" w14:textId="77777777" w:rsidR="001005FB" w:rsidRPr="00B0095D" w:rsidRDefault="001005FB" w:rsidP="009944A1">
            <w:pPr>
              <w:spacing w:after="0" w:line="240" w:lineRule="auto"/>
              <w:jc w:val="center"/>
              <w:rPr>
                <w:rFonts w:ascii="Sylfaen" w:eastAsia="Times New Roman" w:hAnsi="Sylfaen" w:cs="Calibri"/>
                <w:b/>
                <w:bCs/>
                <w:color w:val="002060"/>
                <w:sz w:val="20"/>
                <w:szCs w:val="20"/>
                <w:lang w:val="en-GB" w:eastAsia="en-GB"/>
              </w:rPr>
            </w:pPr>
            <w:r w:rsidRPr="00B0095D">
              <w:rPr>
                <w:rFonts w:ascii="Sylfaen" w:eastAsia="Times New Roman" w:hAnsi="Sylfaen" w:cs="Calibri"/>
                <w:b/>
                <w:bCs/>
                <w:color w:val="002060"/>
                <w:sz w:val="20"/>
                <w:szCs w:val="20"/>
                <w:lang w:val="en-GB" w:eastAsia="en-GB"/>
              </w:rPr>
              <w:t>კი</w:t>
            </w:r>
          </w:p>
        </w:tc>
        <w:tc>
          <w:tcPr>
            <w:tcW w:w="2459" w:type="dxa"/>
            <w:shd w:val="clear" w:color="auto" w:fill="FFFFFF" w:themeFill="background1"/>
            <w:vAlign w:val="center"/>
            <w:hideMark/>
          </w:tcPr>
          <w:p w14:paraId="4DAAAF71" w14:textId="77777777" w:rsidR="001005FB" w:rsidRPr="00B0095D" w:rsidRDefault="001005FB" w:rsidP="009944A1">
            <w:pPr>
              <w:spacing w:after="0" w:line="240" w:lineRule="auto"/>
              <w:jc w:val="center"/>
              <w:rPr>
                <w:rFonts w:ascii="Sylfaen" w:eastAsia="Times New Roman" w:hAnsi="Sylfaen" w:cs="Calibri"/>
                <w:color w:val="002060"/>
                <w:sz w:val="20"/>
                <w:szCs w:val="20"/>
                <w:lang w:val="en-GB" w:eastAsia="en-GB"/>
              </w:rPr>
            </w:pPr>
            <w:r w:rsidRPr="00B0095D">
              <w:rPr>
                <w:rFonts w:ascii="Sylfaen" w:eastAsia="Times New Roman" w:hAnsi="Sylfaen" w:cs="Calibri"/>
                <w:color w:val="002060"/>
                <w:sz w:val="20"/>
                <w:szCs w:val="20"/>
                <w:lang w:val="en-GB" w:eastAsia="en-GB"/>
              </w:rPr>
              <w:t>არა</w:t>
            </w:r>
          </w:p>
        </w:tc>
      </w:tr>
      <w:tr w:rsidR="001005FB" w:rsidRPr="00621A32" w14:paraId="592B0E00" w14:textId="77777777" w:rsidTr="00B0095D">
        <w:trPr>
          <w:trHeight w:val="585"/>
        </w:trPr>
        <w:tc>
          <w:tcPr>
            <w:tcW w:w="6658" w:type="dxa"/>
            <w:gridSpan w:val="2"/>
            <w:shd w:val="clear" w:color="auto" w:fill="auto"/>
            <w:vAlign w:val="center"/>
            <w:hideMark/>
          </w:tcPr>
          <w:p w14:paraId="72F20873" w14:textId="77777777" w:rsidR="001005FB" w:rsidRPr="00621A32" w:rsidRDefault="001005FB" w:rsidP="009944A1">
            <w:pPr>
              <w:spacing w:after="0" w:line="240" w:lineRule="auto"/>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თუ ღონისძიება ახალია, ვინ არის ინიციატორი?</w:t>
            </w:r>
          </w:p>
        </w:tc>
        <w:tc>
          <w:tcPr>
            <w:tcW w:w="7562" w:type="dxa"/>
            <w:gridSpan w:val="3"/>
            <w:shd w:val="clear" w:color="auto" w:fill="auto"/>
            <w:vAlign w:val="center"/>
            <w:hideMark/>
          </w:tcPr>
          <w:p w14:paraId="4A3B1F42"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 </w:t>
            </w:r>
          </w:p>
        </w:tc>
      </w:tr>
      <w:tr w:rsidR="001005FB" w:rsidRPr="00621A32" w14:paraId="6961AB5E" w14:textId="77777777" w:rsidTr="00B0095D">
        <w:trPr>
          <w:trHeight w:val="795"/>
        </w:trPr>
        <w:tc>
          <w:tcPr>
            <w:tcW w:w="6658" w:type="dxa"/>
            <w:gridSpan w:val="2"/>
            <w:shd w:val="clear" w:color="auto" w:fill="auto"/>
            <w:vAlign w:val="center"/>
            <w:hideMark/>
          </w:tcPr>
          <w:p w14:paraId="63C50CD6" w14:textId="77777777" w:rsidR="001005FB" w:rsidRPr="00621A32" w:rsidRDefault="001005FB" w:rsidP="009944A1">
            <w:pPr>
              <w:spacing w:after="0" w:line="240" w:lineRule="auto"/>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ღონისძიების განმახორციელებელი:</w:t>
            </w:r>
          </w:p>
        </w:tc>
        <w:tc>
          <w:tcPr>
            <w:tcW w:w="7562" w:type="dxa"/>
            <w:gridSpan w:val="3"/>
            <w:shd w:val="clear" w:color="auto" w:fill="auto"/>
            <w:vAlign w:val="center"/>
            <w:hideMark/>
          </w:tcPr>
          <w:p w14:paraId="198A4ABB"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აფხაზეთის ავტონომიური რესპუბლიკის განათლებისა და კულტურის სამინისტრო</w:t>
            </w:r>
          </w:p>
        </w:tc>
      </w:tr>
      <w:tr w:rsidR="00B0095D" w:rsidRPr="005C45DC" w14:paraId="1671667A" w14:textId="77777777" w:rsidTr="00B0095D">
        <w:trPr>
          <w:trHeight w:val="900"/>
        </w:trPr>
        <w:tc>
          <w:tcPr>
            <w:tcW w:w="4106" w:type="dxa"/>
            <w:shd w:val="clear" w:color="000000" w:fill="F2F2F2"/>
            <w:vAlign w:val="center"/>
            <w:hideMark/>
          </w:tcPr>
          <w:p w14:paraId="62F82145" w14:textId="77777777" w:rsidR="001005FB" w:rsidRPr="00621A32" w:rsidRDefault="001005FB" w:rsidP="009944A1">
            <w:pPr>
              <w:spacing w:after="0" w:line="240" w:lineRule="auto"/>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დაფინანსების წყარო</w:t>
            </w:r>
          </w:p>
        </w:tc>
        <w:tc>
          <w:tcPr>
            <w:tcW w:w="2552" w:type="dxa"/>
            <w:shd w:val="clear" w:color="auto" w:fill="F2F2F2" w:themeFill="background1" w:themeFillShade="F2"/>
            <w:vAlign w:val="center"/>
            <w:hideMark/>
          </w:tcPr>
          <w:p w14:paraId="64213206"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2026 წელი</w:t>
            </w:r>
            <w:r w:rsidRPr="00621A32">
              <w:rPr>
                <w:rFonts w:ascii="Sylfaen" w:eastAsia="Times New Roman" w:hAnsi="Sylfaen" w:cs="Calibri"/>
                <w:b/>
                <w:bCs/>
                <w:color w:val="002060"/>
                <w:sz w:val="20"/>
                <w:szCs w:val="20"/>
                <w:lang w:val="en-GB" w:eastAsia="en-GB"/>
              </w:rPr>
              <w:br/>
              <w:t>პროგნოზი</w:t>
            </w:r>
          </w:p>
        </w:tc>
        <w:tc>
          <w:tcPr>
            <w:tcW w:w="2551" w:type="dxa"/>
            <w:shd w:val="clear" w:color="000000" w:fill="F2F2F2"/>
            <w:vAlign w:val="center"/>
            <w:hideMark/>
          </w:tcPr>
          <w:p w14:paraId="688907D7"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2027 წელი</w:t>
            </w:r>
            <w:r w:rsidRPr="00621A32">
              <w:rPr>
                <w:rFonts w:ascii="Sylfaen" w:eastAsia="Times New Roman" w:hAnsi="Sylfaen" w:cs="Calibri"/>
                <w:b/>
                <w:bCs/>
                <w:color w:val="002060"/>
                <w:sz w:val="20"/>
                <w:szCs w:val="20"/>
                <w:lang w:val="en-GB" w:eastAsia="en-GB"/>
              </w:rPr>
              <w:br/>
              <w:t>პროგნოზი</w:t>
            </w:r>
          </w:p>
        </w:tc>
        <w:tc>
          <w:tcPr>
            <w:tcW w:w="2552" w:type="dxa"/>
            <w:shd w:val="clear" w:color="000000" w:fill="F2F2F2"/>
            <w:vAlign w:val="center"/>
            <w:hideMark/>
          </w:tcPr>
          <w:p w14:paraId="6BFEA004"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2028 წელი</w:t>
            </w:r>
            <w:r w:rsidRPr="00621A32">
              <w:rPr>
                <w:rFonts w:ascii="Sylfaen" w:eastAsia="Times New Roman" w:hAnsi="Sylfaen" w:cs="Calibri"/>
                <w:b/>
                <w:bCs/>
                <w:color w:val="002060"/>
                <w:sz w:val="20"/>
                <w:szCs w:val="20"/>
                <w:lang w:val="en-GB" w:eastAsia="en-GB"/>
              </w:rPr>
              <w:br/>
              <w:t>პროგნოზი</w:t>
            </w:r>
          </w:p>
        </w:tc>
        <w:tc>
          <w:tcPr>
            <w:tcW w:w="2459" w:type="dxa"/>
            <w:shd w:val="clear" w:color="000000" w:fill="F2F2F2"/>
            <w:vAlign w:val="center"/>
            <w:hideMark/>
          </w:tcPr>
          <w:p w14:paraId="224D9C49"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2029 წელი</w:t>
            </w:r>
            <w:r w:rsidRPr="00621A32">
              <w:rPr>
                <w:rFonts w:ascii="Sylfaen" w:eastAsia="Times New Roman" w:hAnsi="Sylfaen" w:cs="Calibri"/>
                <w:b/>
                <w:bCs/>
                <w:color w:val="002060"/>
                <w:sz w:val="20"/>
                <w:szCs w:val="20"/>
                <w:lang w:val="en-GB" w:eastAsia="en-GB"/>
              </w:rPr>
              <w:br/>
              <w:t>პროგნოზი</w:t>
            </w:r>
          </w:p>
        </w:tc>
      </w:tr>
      <w:tr w:rsidR="005B7762" w:rsidRPr="005C45DC" w14:paraId="6F687298" w14:textId="77777777" w:rsidTr="00B0095D">
        <w:trPr>
          <w:trHeight w:val="615"/>
        </w:trPr>
        <w:tc>
          <w:tcPr>
            <w:tcW w:w="4106" w:type="dxa"/>
            <w:shd w:val="clear" w:color="000000" w:fill="FFFFFF"/>
            <w:vAlign w:val="center"/>
            <w:hideMark/>
          </w:tcPr>
          <w:p w14:paraId="17751483" w14:textId="77777777" w:rsidR="005B7762" w:rsidRPr="00621A32" w:rsidRDefault="005B7762" w:rsidP="005B7762">
            <w:pPr>
              <w:spacing w:after="0" w:line="240" w:lineRule="auto"/>
              <w:rPr>
                <w:rFonts w:ascii="Sylfaen" w:eastAsia="Times New Roman" w:hAnsi="Sylfaen" w:cs="Calibri"/>
                <w:color w:val="002060"/>
                <w:sz w:val="20"/>
                <w:szCs w:val="20"/>
                <w:lang w:val="en-GB" w:eastAsia="en-GB"/>
              </w:rPr>
            </w:pPr>
            <w:r w:rsidRPr="00621A32">
              <w:rPr>
                <w:rFonts w:ascii="Sylfaen" w:eastAsia="Times New Roman" w:hAnsi="Sylfaen" w:cs="Calibri"/>
                <w:color w:val="002060"/>
                <w:sz w:val="20"/>
                <w:szCs w:val="20"/>
                <w:lang w:val="en-GB" w:eastAsia="en-GB"/>
              </w:rPr>
              <w:t>აფხაზეთის ავტონომიური რესპუბლიკის ბიუჯეტი</w:t>
            </w:r>
          </w:p>
        </w:tc>
        <w:tc>
          <w:tcPr>
            <w:tcW w:w="2552" w:type="dxa"/>
            <w:shd w:val="clear" w:color="auto" w:fill="auto"/>
            <w:vAlign w:val="center"/>
          </w:tcPr>
          <w:p w14:paraId="01A0B64B" w14:textId="3B312F68" w:rsidR="005B7762" w:rsidRPr="00194034" w:rsidRDefault="005B7762" w:rsidP="005B7762">
            <w:pPr>
              <w:spacing w:after="0" w:line="240" w:lineRule="auto"/>
              <w:jc w:val="right"/>
              <w:rPr>
                <w:rFonts w:ascii="Sylfaen" w:eastAsia="Times New Roman" w:hAnsi="Sylfaen" w:cs="Calibri"/>
                <w:color w:val="002060"/>
                <w:sz w:val="20"/>
                <w:szCs w:val="20"/>
                <w:lang w:val="en-GB" w:eastAsia="en-GB"/>
              </w:rPr>
            </w:pPr>
            <w:r w:rsidRPr="00194034">
              <w:rPr>
                <w:rFonts w:ascii="Sylfaen" w:eastAsia="Times New Roman" w:hAnsi="Sylfaen" w:cs="Calibri"/>
                <w:color w:val="002060"/>
                <w:sz w:val="20"/>
                <w:szCs w:val="20"/>
                <w:lang w:val="en-GB" w:eastAsia="en-GB"/>
              </w:rPr>
              <w:t>40000</w:t>
            </w:r>
          </w:p>
        </w:tc>
        <w:tc>
          <w:tcPr>
            <w:tcW w:w="2551" w:type="dxa"/>
            <w:shd w:val="clear" w:color="000000" w:fill="FFFFFF"/>
            <w:vAlign w:val="center"/>
          </w:tcPr>
          <w:p w14:paraId="0D7E006A" w14:textId="71E38C11" w:rsidR="005B7762" w:rsidRPr="00621A32" w:rsidRDefault="005B7762" w:rsidP="005B7762">
            <w:pPr>
              <w:spacing w:after="0" w:line="240" w:lineRule="auto"/>
              <w:jc w:val="right"/>
              <w:rPr>
                <w:rFonts w:ascii="Sylfaen" w:eastAsia="Times New Roman" w:hAnsi="Sylfaen" w:cs="Calibri"/>
                <w:color w:val="002060"/>
                <w:sz w:val="20"/>
                <w:szCs w:val="20"/>
                <w:lang w:val="en-GB" w:eastAsia="en-GB"/>
              </w:rPr>
            </w:pPr>
            <w:r w:rsidRPr="00194034">
              <w:rPr>
                <w:rFonts w:ascii="Sylfaen" w:eastAsia="Times New Roman" w:hAnsi="Sylfaen" w:cs="Calibri"/>
                <w:color w:val="002060"/>
                <w:sz w:val="20"/>
                <w:szCs w:val="20"/>
                <w:lang w:val="en-GB" w:eastAsia="en-GB"/>
              </w:rPr>
              <w:t>40000</w:t>
            </w:r>
          </w:p>
        </w:tc>
        <w:tc>
          <w:tcPr>
            <w:tcW w:w="2552" w:type="dxa"/>
            <w:shd w:val="clear" w:color="000000" w:fill="FFFFFF"/>
            <w:vAlign w:val="center"/>
          </w:tcPr>
          <w:p w14:paraId="35E29995" w14:textId="195AE7EC" w:rsidR="005B7762" w:rsidRPr="00621A32" w:rsidRDefault="005B7762" w:rsidP="005B7762">
            <w:pPr>
              <w:spacing w:after="0" w:line="240" w:lineRule="auto"/>
              <w:jc w:val="right"/>
              <w:rPr>
                <w:rFonts w:ascii="Sylfaen" w:eastAsia="Times New Roman" w:hAnsi="Sylfaen" w:cs="Calibri"/>
                <w:color w:val="002060"/>
                <w:sz w:val="20"/>
                <w:szCs w:val="20"/>
                <w:lang w:val="en-GB" w:eastAsia="en-GB"/>
              </w:rPr>
            </w:pPr>
            <w:r w:rsidRPr="00194034">
              <w:rPr>
                <w:rFonts w:ascii="Sylfaen" w:eastAsia="Times New Roman" w:hAnsi="Sylfaen" w:cs="Calibri"/>
                <w:color w:val="002060"/>
                <w:sz w:val="20"/>
                <w:szCs w:val="20"/>
                <w:lang w:val="en-GB" w:eastAsia="en-GB"/>
              </w:rPr>
              <w:t>40000</w:t>
            </w:r>
          </w:p>
        </w:tc>
        <w:tc>
          <w:tcPr>
            <w:tcW w:w="2459" w:type="dxa"/>
            <w:shd w:val="clear" w:color="000000" w:fill="FFFFFF"/>
            <w:vAlign w:val="center"/>
          </w:tcPr>
          <w:p w14:paraId="512ABB83" w14:textId="7BCA977C" w:rsidR="005B7762" w:rsidRPr="00621A32" w:rsidRDefault="005B7762" w:rsidP="005B7762">
            <w:pPr>
              <w:spacing w:after="0" w:line="240" w:lineRule="auto"/>
              <w:jc w:val="right"/>
              <w:rPr>
                <w:rFonts w:ascii="Sylfaen" w:eastAsia="Times New Roman" w:hAnsi="Sylfaen" w:cs="Calibri"/>
                <w:color w:val="002060"/>
                <w:sz w:val="20"/>
                <w:szCs w:val="20"/>
                <w:lang w:val="en-GB" w:eastAsia="en-GB"/>
              </w:rPr>
            </w:pPr>
            <w:r w:rsidRPr="00194034">
              <w:rPr>
                <w:rFonts w:ascii="Sylfaen" w:eastAsia="Times New Roman" w:hAnsi="Sylfaen" w:cs="Calibri"/>
                <w:color w:val="002060"/>
                <w:sz w:val="20"/>
                <w:szCs w:val="20"/>
                <w:lang w:val="en-GB" w:eastAsia="en-GB"/>
              </w:rPr>
              <w:t>40000</w:t>
            </w:r>
          </w:p>
        </w:tc>
      </w:tr>
      <w:tr w:rsidR="005B7762" w:rsidRPr="005C45DC" w14:paraId="451B7531" w14:textId="77777777" w:rsidTr="00B0095D">
        <w:trPr>
          <w:trHeight w:val="300"/>
        </w:trPr>
        <w:tc>
          <w:tcPr>
            <w:tcW w:w="4106" w:type="dxa"/>
            <w:shd w:val="clear" w:color="000000" w:fill="FFFFFF"/>
            <w:vAlign w:val="center"/>
            <w:hideMark/>
          </w:tcPr>
          <w:p w14:paraId="1501218A" w14:textId="77777777" w:rsidR="005B7762" w:rsidRPr="00621A32" w:rsidRDefault="005B7762" w:rsidP="005B7762">
            <w:pPr>
              <w:spacing w:after="0" w:line="240" w:lineRule="auto"/>
              <w:rPr>
                <w:rFonts w:ascii="Sylfaen" w:eastAsia="Times New Roman" w:hAnsi="Sylfaen" w:cs="Calibri"/>
                <w:color w:val="002060"/>
                <w:sz w:val="20"/>
                <w:szCs w:val="20"/>
                <w:lang w:val="en-GB" w:eastAsia="en-GB"/>
              </w:rPr>
            </w:pPr>
            <w:r w:rsidRPr="00621A32">
              <w:rPr>
                <w:rFonts w:ascii="Sylfaen" w:eastAsia="Times New Roman" w:hAnsi="Sylfaen" w:cs="Calibri"/>
                <w:color w:val="002060"/>
                <w:sz w:val="20"/>
                <w:szCs w:val="20"/>
                <w:lang w:val="en-GB" w:eastAsia="en-GB"/>
              </w:rPr>
              <w:t>სახელმწიფო ბიუჯეტი</w:t>
            </w:r>
          </w:p>
        </w:tc>
        <w:tc>
          <w:tcPr>
            <w:tcW w:w="2552" w:type="dxa"/>
            <w:shd w:val="clear" w:color="auto" w:fill="auto"/>
            <w:vAlign w:val="center"/>
          </w:tcPr>
          <w:p w14:paraId="67706965" w14:textId="402D31F4" w:rsidR="005B7762" w:rsidRPr="00621A32" w:rsidRDefault="005B7762" w:rsidP="005B7762">
            <w:pPr>
              <w:spacing w:after="0" w:line="240" w:lineRule="auto"/>
              <w:jc w:val="right"/>
              <w:rPr>
                <w:rFonts w:ascii="Sylfaen" w:eastAsia="Times New Roman" w:hAnsi="Sylfaen" w:cs="Calibri"/>
                <w:color w:val="002060"/>
                <w:sz w:val="20"/>
                <w:szCs w:val="20"/>
                <w:lang w:val="en-GB" w:eastAsia="en-GB"/>
              </w:rPr>
            </w:pPr>
          </w:p>
        </w:tc>
        <w:tc>
          <w:tcPr>
            <w:tcW w:w="2551" w:type="dxa"/>
            <w:shd w:val="clear" w:color="000000" w:fill="FFFFFF"/>
            <w:vAlign w:val="center"/>
          </w:tcPr>
          <w:p w14:paraId="5E8845B8" w14:textId="33041F30" w:rsidR="005B7762" w:rsidRPr="00621A32" w:rsidRDefault="005B7762" w:rsidP="005B7762">
            <w:pPr>
              <w:spacing w:after="0" w:line="240" w:lineRule="auto"/>
              <w:jc w:val="right"/>
              <w:rPr>
                <w:rFonts w:ascii="Sylfaen" w:eastAsia="Times New Roman" w:hAnsi="Sylfaen" w:cs="Calibri"/>
                <w:color w:val="002060"/>
                <w:sz w:val="20"/>
                <w:szCs w:val="20"/>
                <w:lang w:val="en-GB" w:eastAsia="en-GB"/>
              </w:rPr>
            </w:pPr>
          </w:p>
        </w:tc>
        <w:tc>
          <w:tcPr>
            <w:tcW w:w="2552" w:type="dxa"/>
            <w:shd w:val="clear" w:color="000000" w:fill="FFFFFF"/>
            <w:vAlign w:val="center"/>
          </w:tcPr>
          <w:p w14:paraId="2CE7919D" w14:textId="41AA0810" w:rsidR="005B7762" w:rsidRPr="00621A32" w:rsidRDefault="005B7762" w:rsidP="005B7762">
            <w:pPr>
              <w:spacing w:after="0" w:line="240" w:lineRule="auto"/>
              <w:jc w:val="right"/>
              <w:rPr>
                <w:rFonts w:ascii="Sylfaen" w:eastAsia="Times New Roman" w:hAnsi="Sylfaen" w:cs="Calibri"/>
                <w:color w:val="002060"/>
                <w:sz w:val="20"/>
                <w:szCs w:val="20"/>
                <w:lang w:val="en-GB" w:eastAsia="en-GB"/>
              </w:rPr>
            </w:pPr>
          </w:p>
        </w:tc>
        <w:tc>
          <w:tcPr>
            <w:tcW w:w="2459" w:type="dxa"/>
            <w:shd w:val="clear" w:color="000000" w:fill="FFFFFF"/>
            <w:vAlign w:val="center"/>
          </w:tcPr>
          <w:p w14:paraId="4ACA11D8" w14:textId="33C5ADD1" w:rsidR="005B7762" w:rsidRPr="00621A32" w:rsidRDefault="005B7762" w:rsidP="005B7762">
            <w:pPr>
              <w:spacing w:after="0" w:line="240" w:lineRule="auto"/>
              <w:jc w:val="right"/>
              <w:rPr>
                <w:rFonts w:ascii="Sylfaen" w:eastAsia="Times New Roman" w:hAnsi="Sylfaen" w:cs="Calibri"/>
                <w:color w:val="002060"/>
                <w:sz w:val="20"/>
                <w:szCs w:val="20"/>
                <w:lang w:val="en-GB" w:eastAsia="en-GB"/>
              </w:rPr>
            </w:pPr>
          </w:p>
        </w:tc>
      </w:tr>
      <w:tr w:rsidR="005B7762" w:rsidRPr="005C45DC" w14:paraId="310A3DB5" w14:textId="77777777" w:rsidTr="00B0095D">
        <w:trPr>
          <w:trHeight w:val="300"/>
        </w:trPr>
        <w:tc>
          <w:tcPr>
            <w:tcW w:w="4106" w:type="dxa"/>
            <w:shd w:val="clear" w:color="000000" w:fill="FFFFFF"/>
            <w:vAlign w:val="center"/>
            <w:hideMark/>
          </w:tcPr>
          <w:p w14:paraId="496BBDF4" w14:textId="77777777" w:rsidR="005B7762" w:rsidRPr="00621A32" w:rsidRDefault="005B7762" w:rsidP="005B7762">
            <w:pPr>
              <w:spacing w:after="0" w:line="240" w:lineRule="auto"/>
              <w:rPr>
                <w:rFonts w:ascii="Sylfaen" w:eastAsia="Times New Roman" w:hAnsi="Sylfaen" w:cs="Calibri"/>
                <w:color w:val="002060"/>
                <w:sz w:val="20"/>
                <w:szCs w:val="20"/>
                <w:lang w:val="en-GB" w:eastAsia="en-GB"/>
              </w:rPr>
            </w:pPr>
            <w:r w:rsidRPr="00621A32">
              <w:rPr>
                <w:rFonts w:ascii="Sylfaen" w:eastAsia="Times New Roman" w:hAnsi="Sylfaen" w:cs="Calibri"/>
                <w:color w:val="002060"/>
                <w:sz w:val="20"/>
                <w:szCs w:val="20"/>
                <w:lang w:val="en-GB" w:eastAsia="en-GB"/>
              </w:rPr>
              <w:t>სხვა ......</w:t>
            </w:r>
          </w:p>
        </w:tc>
        <w:tc>
          <w:tcPr>
            <w:tcW w:w="2552" w:type="dxa"/>
            <w:shd w:val="clear" w:color="auto" w:fill="auto"/>
            <w:vAlign w:val="center"/>
          </w:tcPr>
          <w:p w14:paraId="45631BB9" w14:textId="0AB1C630" w:rsidR="005B7762" w:rsidRPr="00621A32" w:rsidRDefault="005B7762" w:rsidP="005B7762">
            <w:pPr>
              <w:spacing w:after="0" w:line="240" w:lineRule="auto"/>
              <w:jc w:val="right"/>
              <w:rPr>
                <w:rFonts w:ascii="Sylfaen" w:eastAsia="Times New Roman" w:hAnsi="Sylfaen" w:cs="Calibri"/>
                <w:color w:val="002060"/>
                <w:sz w:val="20"/>
                <w:szCs w:val="20"/>
                <w:lang w:val="en-GB" w:eastAsia="en-GB"/>
              </w:rPr>
            </w:pPr>
          </w:p>
        </w:tc>
        <w:tc>
          <w:tcPr>
            <w:tcW w:w="2551" w:type="dxa"/>
            <w:shd w:val="clear" w:color="000000" w:fill="FFFFFF"/>
            <w:vAlign w:val="center"/>
          </w:tcPr>
          <w:p w14:paraId="062B5922" w14:textId="760DCE57" w:rsidR="005B7762" w:rsidRPr="00621A32" w:rsidRDefault="005B7762" w:rsidP="005B7762">
            <w:pPr>
              <w:spacing w:after="0" w:line="240" w:lineRule="auto"/>
              <w:jc w:val="right"/>
              <w:rPr>
                <w:rFonts w:ascii="Sylfaen" w:eastAsia="Times New Roman" w:hAnsi="Sylfaen" w:cs="Calibri"/>
                <w:color w:val="002060"/>
                <w:sz w:val="20"/>
                <w:szCs w:val="20"/>
                <w:lang w:val="en-GB" w:eastAsia="en-GB"/>
              </w:rPr>
            </w:pPr>
          </w:p>
        </w:tc>
        <w:tc>
          <w:tcPr>
            <w:tcW w:w="2552" w:type="dxa"/>
            <w:shd w:val="clear" w:color="000000" w:fill="FFFFFF"/>
            <w:vAlign w:val="center"/>
          </w:tcPr>
          <w:p w14:paraId="4807276C" w14:textId="223212F4" w:rsidR="005B7762" w:rsidRPr="00621A32" w:rsidRDefault="005B7762" w:rsidP="005B7762">
            <w:pPr>
              <w:spacing w:after="0" w:line="240" w:lineRule="auto"/>
              <w:jc w:val="right"/>
              <w:rPr>
                <w:rFonts w:ascii="Sylfaen" w:eastAsia="Times New Roman" w:hAnsi="Sylfaen" w:cs="Calibri"/>
                <w:color w:val="002060"/>
                <w:sz w:val="20"/>
                <w:szCs w:val="20"/>
                <w:lang w:val="en-GB" w:eastAsia="en-GB"/>
              </w:rPr>
            </w:pPr>
          </w:p>
        </w:tc>
        <w:tc>
          <w:tcPr>
            <w:tcW w:w="2459" w:type="dxa"/>
            <w:shd w:val="clear" w:color="000000" w:fill="FFFFFF"/>
            <w:vAlign w:val="center"/>
          </w:tcPr>
          <w:p w14:paraId="55802B4E" w14:textId="20E23C5A" w:rsidR="005B7762" w:rsidRPr="00621A32" w:rsidRDefault="005B7762" w:rsidP="005B7762">
            <w:pPr>
              <w:spacing w:after="0" w:line="240" w:lineRule="auto"/>
              <w:jc w:val="right"/>
              <w:rPr>
                <w:rFonts w:ascii="Sylfaen" w:eastAsia="Times New Roman" w:hAnsi="Sylfaen" w:cs="Calibri"/>
                <w:color w:val="002060"/>
                <w:sz w:val="20"/>
                <w:szCs w:val="20"/>
                <w:lang w:val="en-GB" w:eastAsia="en-GB"/>
              </w:rPr>
            </w:pPr>
          </w:p>
        </w:tc>
      </w:tr>
      <w:tr w:rsidR="005B7762" w:rsidRPr="005C45DC" w14:paraId="256F020F" w14:textId="77777777" w:rsidTr="00B0095D">
        <w:trPr>
          <w:trHeight w:val="435"/>
        </w:trPr>
        <w:tc>
          <w:tcPr>
            <w:tcW w:w="4106" w:type="dxa"/>
            <w:shd w:val="clear" w:color="000000" w:fill="FFFFFF"/>
            <w:vAlign w:val="center"/>
            <w:hideMark/>
          </w:tcPr>
          <w:p w14:paraId="70EE1195" w14:textId="77777777" w:rsidR="005B7762" w:rsidRPr="00621A32" w:rsidRDefault="005B7762" w:rsidP="005B7762">
            <w:pPr>
              <w:spacing w:after="0" w:line="240" w:lineRule="auto"/>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სულ ჯამი</w:t>
            </w:r>
          </w:p>
        </w:tc>
        <w:tc>
          <w:tcPr>
            <w:tcW w:w="2552" w:type="dxa"/>
            <w:shd w:val="clear" w:color="auto" w:fill="auto"/>
            <w:vAlign w:val="center"/>
          </w:tcPr>
          <w:p w14:paraId="7825703F" w14:textId="37707336" w:rsidR="005B7762" w:rsidRPr="003D4391" w:rsidRDefault="005B7762" w:rsidP="005B7762">
            <w:pPr>
              <w:spacing w:after="0" w:line="240" w:lineRule="auto"/>
              <w:jc w:val="center"/>
              <w:rPr>
                <w:rFonts w:ascii="Sylfaen" w:eastAsia="Times New Roman" w:hAnsi="Sylfaen" w:cs="Calibri"/>
                <w:b/>
                <w:bCs/>
                <w:color w:val="002060"/>
                <w:sz w:val="20"/>
                <w:szCs w:val="20"/>
                <w:lang w:val="ka-GE" w:eastAsia="en-GB"/>
              </w:rPr>
            </w:pPr>
            <w:r w:rsidRPr="00194034">
              <w:rPr>
                <w:rFonts w:ascii="Sylfaen" w:eastAsia="Times New Roman" w:hAnsi="Sylfaen" w:cs="Calibri"/>
                <w:b/>
                <w:bCs/>
                <w:color w:val="002060"/>
                <w:sz w:val="20"/>
                <w:szCs w:val="20"/>
                <w:lang w:val="en-GB" w:eastAsia="en-GB"/>
              </w:rPr>
              <w:t>40000</w:t>
            </w:r>
          </w:p>
        </w:tc>
        <w:tc>
          <w:tcPr>
            <w:tcW w:w="2551" w:type="dxa"/>
            <w:shd w:val="clear" w:color="000000" w:fill="FFFFFF"/>
            <w:vAlign w:val="center"/>
          </w:tcPr>
          <w:p w14:paraId="4F50091D" w14:textId="41815306" w:rsidR="005B7762" w:rsidRPr="00621A32" w:rsidRDefault="005B7762" w:rsidP="005B7762">
            <w:pPr>
              <w:spacing w:after="0" w:line="240" w:lineRule="auto"/>
              <w:jc w:val="center"/>
              <w:rPr>
                <w:rFonts w:ascii="Sylfaen" w:eastAsia="Times New Roman" w:hAnsi="Sylfaen" w:cs="Calibri"/>
                <w:b/>
                <w:bCs/>
                <w:color w:val="002060"/>
                <w:sz w:val="20"/>
                <w:szCs w:val="20"/>
                <w:lang w:val="en-GB" w:eastAsia="en-GB"/>
              </w:rPr>
            </w:pPr>
            <w:r w:rsidRPr="00194034">
              <w:rPr>
                <w:rFonts w:ascii="Sylfaen" w:eastAsia="Times New Roman" w:hAnsi="Sylfaen" w:cs="Calibri"/>
                <w:b/>
                <w:bCs/>
                <w:color w:val="002060"/>
                <w:sz w:val="20"/>
                <w:szCs w:val="20"/>
                <w:lang w:val="en-GB" w:eastAsia="en-GB"/>
              </w:rPr>
              <w:t>40000</w:t>
            </w:r>
          </w:p>
        </w:tc>
        <w:tc>
          <w:tcPr>
            <w:tcW w:w="2552" w:type="dxa"/>
            <w:shd w:val="clear" w:color="000000" w:fill="FFFFFF"/>
            <w:vAlign w:val="center"/>
          </w:tcPr>
          <w:p w14:paraId="4C7A6A7C" w14:textId="4F7FFAF0" w:rsidR="005B7762" w:rsidRPr="00621A32" w:rsidRDefault="005B7762" w:rsidP="005B7762">
            <w:pPr>
              <w:spacing w:after="0" w:line="240" w:lineRule="auto"/>
              <w:jc w:val="center"/>
              <w:rPr>
                <w:rFonts w:ascii="Sylfaen" w:eastAsia="Times New Roman" w:hAnsi="Sylfaen" w:cs="Calibri"/>
                <w:b/>
                <w:bCs/>
                <w:color w:val="002060"/>
                <w:sz w:val="20"/>
                <w:szCs w:val="20"/>
                <w:lang w:val="en-GB" w:eastAsia="en-GB"/>
              </w:rPr>
            </w:pPr>
            <w:r w:rsidRPr="00194034">
              <w:rPr>
                <w:rFonts w:ascii="Sylfaen" w:eastAsia="Times New Roman" w:hAnsi="Sylfaen" w:cs="Calibri"/>
                <w:b/>
                <w:bCs/>
                <w:color w:val="002060"/>
                <w:sz w:val="20"/>
                <w:szCs w:val="20"/>
                <w:lang w:val="en-GB" w:eastAsia="en-GB"/>
              </w:rPr>
              <w:t>40000</w:t>
            </w:r>
          </w:p>
        </w:tc>
        <w:tc>
          <w:tcPr>
            <w:tcW w:w="2459" w:type="dxa"/>
            <w:shd w:val="clear" w:color="000000" w:fill="FFFFFF"/>
            <w:vAlign w:val="center"/>
          </w:tcPr>
          <w:p w14:paraId="0F5405CB" w14:textId="26226922" w:rsidR="005B7762" w:rsidRPr="00621A32" w:rsidRDefault="005B7762" w:rsidP="005B7762">
            <w:pPr>
              <w:spacing w:after="0" w:line="240" w:lineRule="auto"/>
              <w:jc w:val="center"/>
              <w:rPr>
                <w:rFonts w:ascii="Sylfaen" w:eastAsia="Times New Roman" w:hAnsi="Sylfaen" w:cs="Calibri"/>
                <w:b/>
                <w:bCs/>
                <w:color w:val="002060"/>
                <w:sz w:val="20"/>
                <w:szCs w:val="20"/>
                <w:lang w:val="en-GB" w:eastAsia="en-GB"/>
              </w:rPr>
            </w:pPr>
            <w:r w:rsidRPr="00194034">
              <w:rPr>
                <w:rFonts w:ascii="Sylfaen" w:eastAsia="Times New Roman" w:hAnsi="Sylfaen" w:cs="Calibri"/>
                <w:b/>
                <w:bCs/>
                <w:color w:val="002060"/>
                <w:sz w:val="20"/>
                <w:szCs w:val="20"/>
                <w:lang w:val="en-GB" w:eastAsia="en-GB"/>
              </w:rPr>
              <w:t>40000</w:t>
            </w:r>
          </w:p>
        </w:tc>
      </w:tr>
      <w:tr w:rsidR="00B0095D" w:rsidRPr="005C45DC" w14:paraId="7A4E264C" w14:textId="77777777" w:rsidTr="00B0095D">
        <w:trPr>
          <w:trHeight w:val="435"/>
        </w:trPr>
        <w:tc>
          <w:tcPr>
            <w:tcW w:w="4106" w:type="dxa"/>
            <w:shd w:val="clear" w:color="000000" w:fill="FFFFFF"/>
            <w:noWrap/>
            <w:vAlign w:val="center"/>
            <w:hideMark/>
          </w:tcPr>
          <w:p w14:paraId="2EAEAD9A" w14:textId="77777777" w:rsidR="001005FB" w:rsidRPr="00621A32" w:rsidRDefault="001005FB" w:rsidP="009944A1">
            <w:pPr>
              <w:spacing w:after="0" w:line="240" w:lineRule="auto"/>
              <w:rPr>
                <w:rFonts w:ascii="Sylfaen" w:eastAsia="Times New Roman" w:hAnsi="Sylfaen" w:cs="Calibri"/>
                <w:b/>
                <w:bCs/>
                <w:i/>
                <w:iCs/>
                <w:color w:val="002060"/>
                <w:sz w:val="20"/>
                <w:szCs w:val="20"/>
                <w:lang w:val="en-GB" w:eastAsia="en-GB"/>
              </w:rPr>
            </w:pPr>
            <w:r w:rsidRPr="00621A32">
              <w:rPr>
                <w:rFonts w:ascii="Sylfaen" w:eastAsia="Times New Roman" w:hAnsi="Sylfaen" w:cs="Calibri"/>
                <w:b/>
                <w:bCs/>
                <w:i/>
                <w:iCs/>
                <w:color w:val="002060"/>
                <w:sz w:val="20"/>
                <w:szCs w:val="20"/>
                <w:lang w:val="en-GB" w:eastAsia="en-GB"/>
              </w:rPr>
              <w:t>მ.შ. კაპიტალური პროექტები</w:t>
            </w:r>
          </w:p>
        </w:tc>
        <w:tc>
          <w:tcPr>
            <w:tcW w:w="2552" w:type="dxa"/>
            <w:shd w:val="clear" w:color="000000" w:fill="FFFFFF"/>
            <w:vAlign w:val="center"/>
            <w:hideMark/>
          </w:tcPr>
          <w:p w14:paraId="7E46B09A" w14:textId="77777777" w:rsidR="001005FB" w:rsidRPr="00621A32" w:rsidRDefault="001005FB" w:rsidP="009944A1">
            <w:pPr>
              <w:spacing w:after="0" w:line="240" w:lineRule="auto"/>
              <w:jc w:val="right"/>
              <w:rPr>
                <w:rFonts w:ascii="Sylfaen" w:eastAsia="Times New Roman" w:hAnsi="Sylfaen" w:cs="Calibri"/>
                <w:i/>
                <w:iCs/>
                <w:color w:val="002060"/>
                <w:sz w:val="20"/>
                <w:szCs w:val="20"/>
                <w:lang w:val="en-GB" w:eastAsia="en-GB"/>
              </w:rPr>
            </w:pPr>
            <w:r w:rsidRPr="00621A32">
              <w:rPr>
                <w:rFonts w:ascii="Sylfaen" w:eastAsia="Times New Roman" w:hAnsi="Sylfaen" w:cs="Calibri"/>
                <w:i/>
                <w:iCs/>
                <w:color w:val="002060"/>
                <w:sz w:val="20"/>
                <w:szCs w:val="20"/>
                <w:lang w:val="en-GB" w:eastAsia="en-GB"/>
              </w:rPr>
              <w:t> </w:t>
            </w:r>
          </w:p>
        </w:tc>
        <w:tc>
          <w:tcPr>
            <w:tcW w:w="2551" w:type="dxa"/>
            <w:shd w:val="clear" w:color="000000" w:fill="FFFFFF"/>
            <w:vAlign w:val="center"/>
            <w:hideMark/>
          </w:tcPr>
          <w:p w14:paraId="78F204F8" w14:textId="77777777" w:rsidR="001005FB" w:rsidRPr="00621A32" w:rsidRDefault="001005FB" w:rsidP="009944A1">
            <w:pPr>
              <w:spacing w:after="0" w:line="240" w:lineRule="auto"/>
              <w:jc w:val="right"/>
              <w:rPr>
                <w:rFonts w:ascii="Sylfaen" w:eastAsia="Times New Roman" w:hAnsi="Sylfaen" w:cs="Calibri"/>
                <w:i/>
                <w:iCs/>
                <w:color w:val="002060"/>
                <w:sz w:val="20"/>
                <w:szCs w:val="20"/>
                <w:lang w:val="en-GB" w:eastAsia="en-GB"/>
              </w:rPr>
            </w:pPr>
            <w:r w:rsidRPr="00621A32">
              <w:rPr>
                <w:rFonts w:ascii="Sylfaen" w:eastAsia="Times New Roman" w:hAnsi="Sylfaen" w:cs="Calibri"/>
                <w:i/>
                <w:iCs/>
                <w:color w:val="002060"/>
                <w:sz w:val="20"/>
                <w:szCs w:val="20"/>
                <w:lang w:val="en-GB" w:eastAsia="en-GB"/>
              </w:rPr>
              <w:t> </w:t>
            </w:r>
          </w:p>
        </w:tc>
        <w:tc>
          <w:tcPr>
            <w:tcW w:w="2552" w:type="dxa"/>
            <w:shd w:val="clear" w:color="000000" w:fill="FFFFFF"/>
            <w:vAlign w:val="center"/>
            <w:hideMark/>
          </w:tcPr>
          <w:p w14:paraId="77B59633" w14:textId="77777777" w:rsidR="001005FB" w:rsidRPr="00621A32" w:rsidRDefault="001005FB" w:rsidP="009944A1">
            <w:pPr>
              <w:spacing w:after="0" w:line="240" w:lineRule="auto"/>
              <w:jc w:val="right"/>
              <w:rPr>
                <w:rFonts w:ascii="Sylfaen" w:eastAsia="Times New Roman" w:hAnsi="Sylfaen" w:cs="Calibri"/>
                <w:i/>
                <w:iCs/>
                <w:color w:val="002060"/>
                <w:sz w:val="20"/>
                <w:szCs w:val="20"/>
                <w:lang w:val="en-GB" w:eastAsia="en-GB"/>
              </w:rPr>
            </w:pPr>
            <w:r w:rsidRPr="00621A32">
              <w:rPr>
                <w:rFonts w:ascii="Sylfaen" w:eastAsia="Times New Roman" w:hAnsi="Sylfaen" w:cs="Calibri"/>
                <w:i/>
                <w:iCs/>
                <w:color w:val="002060"/>
                <w:sz w:val="20"/>
                <w:szCs w:val="20"/>
                <w:lang w:val="en-GB" w:eastAsia="en-GB"/>
              </w:rPr>
              <w:t> </w:t>
            </w:r>
          </w:p>
        </w:tc>
        <w:tc>
          <w:tcPr>
            <w:tcW w:w="2459" w:type="dxa"/>
            <w:shd w:val="clear" w:color="000000" w:fill="FFFFFF"/>
            <w:vAlign w:val="center"/>
            <w:hideMark/>
          </w:tcPr>
          <w:p w14:paraId="0C502954" w14:textId="77777777" w:rsidR="001005FB" w:rsidRPr="00621A32" w:rsidRDefault="001005FB" w:rsidP="009944A1">
            <w:pPr>
              <w:spacing w:after="0" w:line="240" w:lineRule="auto"/>
              <w:jc w:val="right"/>
              <w:rPr>
                <w:rFonts w:ascii="Sylfaen" w:eastAsia="Times New Roman" w:hAnsi="Sylfaen" w:cs="Calibri"/>
                <w:i/>
                <w:iCs/>
                <w:color w:val="002060"/>
                <w:sz w:val="20"/>
                <w:szCs w:val="20"/>
                <w:lang w:val="en-GB" w:eastAsia="en-GB"/>
              </w:rPr>
            </w:pPr>
            <w:r w:rsidRPr="00621A32">
              <w:rPr>
                <w:rFonts w:ascii="Sylfaen" w:eastAsia="Times New Roman" w:hAnsi="Sylfaen" w:cs="Calibri"/>
                <w:i/>
                <w:iCs/>
                <w:color w:val="002060"/>
                <w:sz w:val="20"/>
                <w:szCs w:val="20"/>
                <w:lang w:val="en-GB" w:eastAsia="en-GB"/>
              </w:rPr>
              <w:t> </w:t>
            </w:r>
          </w:p>
        </w:tc>
      </w:tr>
      <w:tr w:rsidR="001005FB" w:rsidRPr="00621A32" w14:paraId="7335FEC7" w14:textId="77777777" w:rsidTr="00B0095D">
        <w:trPr>
          <w:trHeight w:val="696"/>
        </w:trPr>
        <w:tc>
          <w:tcPr>
            <w:tcW w:w="4106" w:type="dxa"/>
            <w:shd w:val="clear" w:color="000000" w:fill="FFFFFF"/>
            <w:vAlign w:val="center"/>
            <w:hideMark/>
          </w:tcPr>
          <w:p w14:paraId="232026F3"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მიზანი და აღწერა</w:t>
            </w:r>
          </w:p>
        </w:tc>
        <w:tc>
          <w:tcPr>
            <w:tcW w:w="10114" w:type="dxa"/>
            <w:gridSpan w:val="4"/>
            <w:shd w:val="clear" w:color="000000" w:fill="FFFFFF"/>
            <w:vAlign w:val="center"/>
          </w:tcPr>
          <w:p w14:paraId="04F0AFD3" w14:textId="343E5762" w:rsidR="005B7762" w:rsidRPr="00B97505" w:rsidRDefault="005B7762" w:rsidP="005B7762">
            <w:pPr>
              <w:spacing w:after="0" w:line="240" w:lineRule="auto"/>
              <w:jc w:val="both"/>
              <w:rPr>
                <w:rFonts w:ascii="Sylfaen" w:eastAsia="Times New Roman" w:hAnsi="Sylfaen" w:cs="Calibri"/>
                <w:color w:val="002060"/>
                <w:sz w:val="20"/>
                <w:szCs w:val="20"/>
                <w:lang w:val="en-GB" w:eastAsia="en-GB"/>
              </w:rPr>
            </w:pPr>
            <w:r w:rsidRPr="00B97505">
              <w:rPr>
                <w:rFonts w:ascii="Sylfaen" w:eastAsia="Times New Roman" w:hAnsi="Sylfaen" w:cs="Calibri"/>
                <w:color w:val="002060"/>
                <w:sz w:val="20"/>
                <w:szCs w:val="20"/>
                <w:lang w:val="en-GB" w:eastAsia="en-GB"/>
              </w:rPr>
              <w:t>ქვეპროგრამის მიზანს წარმოადგენს კულტურის, როგორც უნიკალური ინსტრუმენტის გააქტიურება, კულტურულ-შემეცნებითი ღონისძიებების განხორციელება და ამ პროცესში აფხაზეთიდან დევნილი</w:t>
            </w:r>
            <w:r w:rsidR="00883000">
              <w:rPr>
                <w:rFonts w:ascii="Sylfaen" w:eastAsia="Times New Roman" w:hAnsi="Sylfaen" w:cs="Calibri"/>
                <w:color w:val="002060"/>
                <w:sz w:val="20"/>
                <w:szCs w:val="20"/>
                <w:lang w:val="en-GB" w:eastAsia="en-GB"/>
              </w:rPr>
              <w:t xml:space="preserve"> </w:t>
            </w:r>
            <w:r w:rsidRPr="00B97505">
              <w:rPr>
                <w:rFonts w:ascii="Sylfaen" w:eastAsia="Times New Roman" w:hAnsi="Sylfaen" w:cs="Calibri"/>
                <w:color w:val="002060"/>
                <w:sz w:val="20"/>
                <w:szCs w:val="20"/>
                <w:lang w:val="en-GB" w:eastAsia="en-GB"/>
              </w:rPr>
              <w:t>პირების ჩართულობის გაზრდა, მათ ინტერესებსა და საჭიროებებზე მორგებული აქტივობების განხორციელება.</w:t>
            </w:r>
          </w:p>
          <w:p w14:paraId="2095F6F7" w14:textId="7C0CB277" w:rsidR="005B7762" w:rsidRPr="00B97505" w:rsidRDefault="005B7762" w:rsidP="005B7762">
            <w:pPr>
              <w:spacing w:after="0" w:line="240" w:lineRule="auto"/>
              <w:jc w:val="both"/>
              <w:rPr>
                <w:rFonts w:ascii="Sylfaen" w:eastAsia="Times New Roman" w:hAnsi="Sylfaen" w:cs="Calibri"/>
                <w:color w:val="002060"/>
                <w:sz w:val="20"/>
                <w:szCs w:val="20"/>
                <w:lang w:val="en-GB" w:eastAsia="en-GB"/>
              </w:rPr>
            </w:pPr>
            <w:r w:rsidRPr="00B97505">
              <w:rPr>
                <w:rFonts w:ascii="Sylfaen" w:eastAsia="Times New Roman" w:hAnsi="Sylfaen" w:cs="Calibri"/>
                <w:color w:val="002060"/>
                <w:sz w:val="20"/>
                <w:szCs w:val="20"/>
                <w:lang w:val="en-GB" w:eastAsia="en-GB"/>
              </w:rPr>
              <w:t>ქვეპროგრამა მოიცავს სხვადასხვა</w:t>
            </w:r>
            <w:r w:rsidR="00883000">
              <w:rPr>
                <w:rFonts w:ascii="Sylfaen" w:eastAsia="Times New Roman" w:hAnsi="Sylfaen" w:cs="Calibri"/>
                <w:color w:val="002060"/>
                <w:sz w:val="20"/>
                <w:szCs w:val="20"/>
                <w:lang w:val="en-GB" w:eastAsia="en-GB"/>
              </w:rPr>
              <w:t xml:space="preserve"> </w:t>
            </w:r>
            <w:r w:rsidRPr="00B97505">
              <w:rPr>
                <w:rFonts w:ascii="Sylfaen" w:eastAsia="Times New Roman" w:hAnsi="Sylfaen" w:cs="Calibri"/>
                <w:color w:val="002060"/>
                <w:sz w:val="20"/>
                <w:szCs w:val="20"/>
                <w:lang w:val="en-GB" w:eastAsia="en-GB"/>
              </w:rPr>
              <w:t>ღონისძიებებს:</w:t>
            </w:r>
          </w:p>
          <w:p w14:paraId="343015E2" w14:textId="77777777" w:rsidR="005B7762" w:rsidRPr="007523C8" w:rsidRDefault="005B7762" w:rsidP="005B7762">
            <w:pPr>
              <w:spacing w:after="0" w:line="240" w:lineRule="auto"/>
              <w:jc w:val="both"/>
              <w:rPr>
                <w:rFonts w:ascii="Sylfaen" w:eastAsia="Times New Roman" w:hAnsi="Sylfaen" w:cs="Calibri"/>
                <w:color w:val="002060"/>
                <w:sz w:val="20"/>
                <w:szCs w:val="20"/>
                <w:lang w:val="ka-GE" w:eastAsia="en-GB"/>
              </w:rPr>
            </w:pPr>
            <w:r w:rsidRPr="00B97505">
              <w:rPr>
                <w:rFonts w:ascii="Sylfaen" w:eastAsia="Times New Roman" w:hAnsi="Sylfaen" w:cs="Calibri"/>
                <w:color w:val="002060"/>
                <w:sz w:val="20"/>
                <w:szCs w:val="20"/>
                <w:lang w:val="en-GB" w:eastAsia="en-GB"/>
              </w:rPr>
              <w:t>საახალწლო ღონისძიებები (თბილისი, ზუ</w:t>
            </w:r>
            <w:r>
              <w:rPr>
                <w:rFonts w:ascii="Sylfaen" w:eastAsia="Times New Roman" w:hAnsi="Sylfaen" w:cs="Calibri"/>
                <w:color w:val="002060"/>
                <w:sz w:val="20"/>
                <w:szCs w:val="20"/>
                <w:lang w:val="en-GB" w:eastAsia="en-GB"/>
              </w:rPr>
              <w:t>გდიდი, სენაკი, ბორჯომი, ბათუმი);</w:t>
            </w:r>
            <w:r>
              <w:rPr>
                <w:rFonts w:ascii="Sylfaen" w:eastAsia="Times New Roman" w:hAnsi="Sylfaen" w:cs="Calibri"/>
                <w:color w:val="002060"/>
                <w:sz w:val="20"/>
                <w:szCs w:val="20"/>
                <w:lang w:val="ka-GE" w:eastAsia="en-GB"/>
              </w:rPr>
              <w:t xml:space="preserve"> „ფერწერა აფხაზეთიდან“ ლიტერატურული კონკურსი „აფხაზეთი.</w:t>
            </w:r>
          </w:p>
          <w:p w14:paraId="33C442C3" w14:textId="1A902B40" w:rsidR="005B7762" w:rsidRDefault="005B7762" w:rsidP="005B7762">
            <w:pPr>
              <w:spacing w:after="0" w:line="240" w:lineRule="auto"/>
              <w:jc w:val="both"/>
              <w:rPr>
                <w:rFonts w:ascii="Sylfaen" w:eastAsia="Times New Roman" w:hAnsi="Sylfaen" w:cs="Calibri"/>
                <w:color w:val="002060"/>
                <w:sz w:val="20"/>
                <w:szCs w:val="20"/>
                <w:lang w:val="en-GB" w:eastAsia="en-GB"/>
              </w:rPr>
            </w:pPr>
            <w:r w:rsidRPr="00B97505">
              <w:rPr>
                <w:rFonts w:ascii="Sylfaen" w:eastAsia="Times New Roman" w:hAnsi="Sylfaen" w:cs="Calibri"/>
                <w:color w:val="002060"/>
                <w:sz w:val="20"/>
                <w:szCs w:val="20"/>
                <w:lang w:val="en-GB" w:eastAsia="en-GB"/>
              </w:rPr>
              <w:t>ღონისძიებების ფარგლებში დევნილი ბავშვებისთვის</w:t>
            </w:r>
            <w:r w:rsidR="00883000">
              <w:rPr>
                <w:rFonts w:ascii="Sylfaen" w:eastAsia="Times New Roman" w:hAnsi="Sylfaen" w:cs="Calibri"/>
                <w:color w:val="002060"/>
                <w:sz w:val="20"/>
                <w:szCs w:val="20"/>
                <w:lang w:val="en-GB" w:eastAsia="en-GB"/>
              </w:rPr>
              <w:t xml:space="preserve"> </w:t>
            </w:r>
            <w:r w:rsidRPr="00B97505">
              <w:rPr>
                <w:rFonts w:ascii="Sylfaen" w:eastAsia="Times New Roman" w:hAnsi="Sylfaen" w:cs="Calibri"/>
                <w:color w:val="002060"/>
                <w:sz w:val="20"/>
                <w:szCs w:val="20"/>
                <w:lang w:val="en-GB" w:eastAsia="en-GB"/>
              </w:rPr>
              <w:t>საახალწლო სპექტაკლების ჩვენება მოეწყობა, ღონისძიებების დასას</w:t>
            </w:r>
            <w:r>
              <w:rPr>
                <w:rFonts w:ascii="Sylfaen" w:eastAsia="Times New Roman" w:hAnsi="Sylfaen" w:cs="Calibri"/>
                <w:color w:val="002060"/>
                <w:sz w:val="20"/>
                <w:szCs w:val="20"/>
                <w:lang w:val="en-GB" w:eastAsia="en-GB"/>
              </w:rPr>
              <w:t xml:space="preserve">რულს მონაწილე ბავშვებს </w:t>
            </w:r>
            <w:r>
              <w:rPr>
                <w:rFonts w:ascii="Sylfaen" w:eastAsia="Times New Roman" w:hAnsi="Sylfaen" w:cs="Calibri"/>
                <w:color w:val="002060"/>
                <w:sz w:val="20"/>
                <w:szCs w:val="20"/>
                <w:lang w:val="ka-GE" w:eastAsia="en-GB"/>
              </w:rPr>
              <w:t>ს</w:t>
            </w:r>
            <w:r w:rsidRPr="00B97505">
              <w:rPr>
                <w:rFonts w:ascii="Sylfaen" w:eastAsia="Times New Roman" w:hAnsi="Sylfaen" w:cs="Calibri"/>
                <w:color w:val="002060"/>
                <w:sz w:val="20"/>
                <w:szCs w:val="20"/>
                <w:lang w:val="en-GB" w:eastAsia="en-GB"/>
              </w:rPr>
              <w:t>ასაჩუქრე ნაკრები გადაეცემათ, რაც ხელს შეუწყობს სადღესასწაულო განწყობის შექმნას, ბავშვების ემოციურ მხარდაჭერასა და სოციალური ჩართულობის გაზრდას.</w:t>
            </w:r>
          </w:p>
          <w:p w14:paraId="0B420D82" w14:textId="2E4484BB" w:rsidR="005B7762" w:rsidRPr="00744B14" w:rsidRDefault="005B7762" w:rsidP="005B7762">
            <w:pPr>
              <w:spacing w:after="0" w:line="240" w:lineRule="auto"/>
              <w:jc w:val="both"/>
              <w:rPr>
                <w:rFonts w:ascii="Sylfaen" w:eastAsia="Times New Roman" w:hAnsi="Sylfaen" w:cs="Calibri"/>
                <w:color w:val="002060"/>
                <w:sz w:val="20"/>
                <w:szCs w:val="20"/>
                <w:lang w:val="ka-GE" w:eastAsia="en-GB"/>
              </w:rPr>
            </w:pPr>
            <w:r w:rsidRPr="00797FF2">
              <w:rPr>
                <w:rFonts w:ascii="Sylfaen" w:eastAsia="Times New Roman" w:hAnsi="Sylfaen" w:cs="Calibri"/>
                <w:color w:val="002060"/>
                <w:sz w:val="20"/>
                <w:szCs w:val="20"/>
                <w:lang w:val="ka-GE" w:eastAsia="en-GB"/>
              </w:rPr>
              <w:lastRenderedPageBreak/>
              <w:t xml:space="preserve">„ფერწერა აფხაზეთიდან“ ფარგლებში, მხატვრობის ნიჭით დაჯილდოებული დევნილი მოზარდებისთვის სამხატვრო მასტერკლასი ჩატარდება, რომელიც მოიცავს </w:t>
            </w:r>
            <w:r>
              <w:rPr>
                <w:rFonts w:ascii="Sylfaen" w:eastAsia="Times New Roman" w:hAnsi="Sylfaen" w:cs="Calibri"/>
                <w:color w:val="002060"/>
                <w:sz w:val="20"/>
                <w:szCs w:val="20"/>
                <w:lang w:val="ka-GE" w:eastAsia="en-GB"/>
              </w:rPr>
              <w:t>პრაქტიკულ შემოქმედებით მუშაობას; და გამოიცემა სამაგიდო კალენდრის სახით.</w:t>
            </w:r>
            <w:r w:rsidR="00883000">
              <w:rPr>
                <w:rFonts w:ascii="Sylfaen" w:eastAsia="Times New Roman" w:hAnsi="Sylfaen" w:cs="Calibri"/>
                <w:color w:val="002060"/>
                <w:sz w:val="20"/>
                <w:szCs w:val="20"/>
                <w:lang w:val="ka-GE" w:eastAsia="en-GB"/>
              </w:rPr>
              <w:t xml:space="preserve"> </w:t>
            </w:r>
            <w:r w:rsidRPr="00797FF2">
              <w:rPr>
                <w:rFonts w:ascii="Sylfaen" w:eastAsia="Times New Roman" w:hAnsi="Sylfaen" w:cs="Calibri"/>
                <w:color w:val="002060"/>
                <w:sz w:val="20"/>
                <w:szCs w:val="20"/>
                <w:lang w:val="ka-GE" w:eastAsia="en-GB"/>
              </w:rPr>
              <w:t>ლიტერატურული კონკურსი „ჩვენი აფხაზეთი“. კონკურსში მონაწილეობის შესაძლებლობა ეძლევათ 14-დან 18 წლამდე ასაკის ახალგაზრდებს.</w:t>
            </w:r>
            <w:r w:rsidR="00883000">
              <w:rPr>
                <w:rFonts w:ascii="Sylfaen" w:eastAsia="Times New Roman" w:hAnsi="Sylfaen" w:cs="Calibri"/>
                <w:color w:val="002060"/>
                <w:sz w:val="20"/>
                <w:szCs w:val="20"/>
                <w:lang w:val="ka-GE" w:eastAsia="en-GB"/>
              </w:rPr>
              <w:t xml:space="preserve"> </w:t>
            </w:r>
            <w:r>
              <w:rPr>
                <w:rFonts w:ascii="Sylfaen" w:eastAsia="Times New Roman" w:hAnsi="Sylfaen" w:cs="Calibri"/>
                <w:color w:val="002060"/>
                <w:sz w:val="20"/>
                <w:szCs w:val="20"/>
                <w:lang w:val="ka-GE" w:eastAsia="en-GB"/>
              </w:rPr>
              <w:t>3(სამი) გამარჯვებულს გადაეცემა ფულადი პრემია და სერთიფიკატი.</w:t>
            </w:r>
          </w:p>
          <w:p w14:paraId="2382FD23" w14:textId="6019A102" w:rsidR="001005FB" w:rsidRPr="00621A32" w:rsidRDefault="001005FB" w:rsidP="009944A1">
            <w:pPr>
              <w:spacing w:after="0" w:line="240" w:lineRule="auto"/>
              <w:jc w:val="both"/>
              <w:rPr>
                <w:rFonts w:ascii="Sylfaen" w:eastAsia="Times New Roman" w:hAnsi="Sylfaen" w:cs="Calibri"/>
                <w:color w:val="002060"/>
                <w:sz w:val="20"/>
                <w:szCs w:val="20"/>
                <w:lang w:val="en-GB" w:eastAsia="en-GB"/>
              </w:rPr>
            </w:pPr>
          </w:p>
        </w:tc>
      </w:tr>
      <w:tr w:rsidR="00B0095D" w:rsidRPr="005C45DC" w14:paraId="040FF0F9" w14:textId="77777777" w:rsidTr="00B0095D">
        <w:trPr>
          <w:trHeight w:val="705"/>
        </w:trPr>
        <w:tc>
          <w:tcPr>
            <w:tcW w:w="4106" w:type="dxa"/>
            <w:shd w:val="clear" w:color="000000" w:fill="FFFFFF"/>
            <w:vAlign w:val="center"/>
            <w:hideMark/>
          </w:tcPr>
          <w:p w14:paraId="797C1B0A" w14:textId="77777777" w:rsidR="001005FB" w:rsidRPr="00621A32" w:rsidRDefault="001005FB" w:rsidP="009944A1">
            <w:pPr>
              <w:spacing w:after="0" w:line="240" w:lineRule="auto"/>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lastRenderedPageBreak/>
              <w:t>ღონისძიების დასახელება</w:t>
            </w:r>
          </w:p>
        </w:tc>
        <w:tc>
          <w:tcPr>
            <w:tcW w:w="2552" w:type="dxa"/>
            <w:shd w:val="clear" w:color="000000" w:fill="FFFFFF"/>
            <w:vAlign w:val="center"/>
            <w:hideMark/>
          </w:tcPr>
          <w:p w14:paraId="29264D7D" w14:textId="77777777" w:rsidR="001005FB" w:rsidRPr="00621A32" w:rsidRDefault="001005FB" w:rsidP="009944A1">
            <w:pPr>
              <w:spacing w:after="0" w:line="240" w:lineRule="auto"/>
              <w:jc w:val="center"/>
              <w:rPr>
                <w:rFonts w:ascii="Sylfaen" w:eastAsia="Times New Roman" w:hAnsi="Sylfaen" w:cs="Calibri"/>
                <w:color w:val="002060"/>
                <w:sz w:val="20"/>
                <w:szCs w:val="20"/>
                <w:lang w:val="en-GB" w:eastAsia="en-GB"/>
              </w:rPr>
            </w:pPr>
            <w:r w:rsidRPr="00621A32">
              <w:rPr>
                <w:rFonts w:ascii="Sylfaen" w:eastAsia="Times New Roman" w:hAnsi="Sylfaen" w:cs="Calibri"/>
                <w:color w:val="002060"/>
                <w:sz w:val="20"/>
                <w:szCs w:val="20"/>
                <w:lang w:val="en-GB" w:eastAsia="en-GB"/>
              </w:rPr>
              <w:t xml:space="preserve">რაოდენობა </w:t>
            </w:r>
          </w:p>
        </w:tc>
        <w:tc>
          <w:tcPr>
            <w:tcW w:w="2551" w:type="dxa"/>
            <w:shd w:val="clear" w:color="000000" w:fill="FFFFFF"/>
            <w:vAlign w:val="center"/>
            <w:hideMark/>
          </w:tcPr>
          <w:p w14:paraId="3D777BD1" w14:textId="77777777" w:rsidR="001005FB" w:rsidRPr="00621A32" w:rsidRDefault="001005FB" w:rsidP="009944A1">
            <w:pPr>
              <w:spacing w:after="0" w:line="240" w:lineRule="auto"/>
              <w:jc w:val="center"/>
              <w:rPr>
                <w:rFonts w:ascii="Sylfaen" w:eastAsia="Times New Roman" w:hAnsi="Sylfaen" w:cs="Calibri"/>
                <w:color w:val="002060"/>
                <w:sz w:val="20"/>
                <w:szCs w:val="20"/>
                <w:lang w:val="en-GB" w:eastAsia="en-GB"/>
              </w:rPr>
            </w:pPr>
            <w:r w:rsidRPr="00621A32">
              <w:rPr>
                <w:rFonts w:ascii="Sylfaen" w:eastAsia="Times New Roman" w:hAnsi="Sylfaen" w:cs="Calibri"/>
                <w:color w:val="002060"/>
                <w:sz w:val="20"/>
                <w:szCs w:val="20"/>
                <w:lang w:val="en-GB" w:eastAsia="en-GB"/>
              </w:rPr>
              <w:t>ერთ. საშ. ფასი</w:t>
            </w:r>
          </w:p>
        </w:tc>
        <w:tc>
          <w:tcPr>
            <w:tcW w:w="2552" w:type="dxa"/>
            <w:shd w:val="clear" w:color="000000" w:fill="FFFFFF"/>
            <w:vAlign w:val="center"/>
            <w:hideMark/>
          </w:tcPr>
          <w:p w14:paraId="2BD5DEBD" w14:textId="77777777" w:rsidR="001005FB" w:rsidRPr="00621A32" w:rsidRDefault="001005FB" w:rsidP="009944A1">
            <w:pPr>
              <w:spacing w:after="0" w:line="240" w:lineRule="auto"/>
              <w:jc w:val="center"/>
              <w:rPr>
                <w:rFonts w:ascii="Sylfaen" w:eastAsia="Times New Roman" w:hAnsi="Sylfaen" w:cs="Calibri"/>
                <w:color w:val="002060"/>
                <w:sz w:val="20"/>
                <w:szCs w:val="20"/>
                <w:lang w:val="en-GB" w:eastAsia="en-GB"/>
              </w:rPr>
            </w:pPr>
            <w:r w:rsidRPr="00621A32">
              <w:rPr>
                <w:rFonts w:ascii="Sylfaen" w:eastAsia="Times New Roman" w:hAnsi="Sylfaen" w:cs="Calibri"/>
                <w:color w:val="002060"/>
                <w:sz w:val="20"/>
                <w:szCs w:val="20"/>
                <w:lang w:val="en-GB" w:eastAsia="en-GB"/>
              </w:rPr>
              <w:t>სულ (ლარი)</w:t>
            </w:r>
          </w:p>
        </w:tc>
        <w:tc>
          <w:tcPr>
            <w:tcW w:w="2459" w:type="dxa"/>
            <w:shd w:val="clear" w:color="000000" w:fill="FFFFFF"/>
            <w:vAlign w:val="center"/>
            <w:hideMark/>
          </w:tcPr>
          <w:p w14:paraId="46CEBC05" w14:textId="77777777" w:rsidR="001005FB" w:rsidRPr="00621A32" w:rsidRDefault="001005FB" w:rsidP="009944A1">
            <w:pPr>
              <w:spacing w:after="0" w:line="240" w:lineRule="auto"/>
              <w:jc w:val="center"/>
              <w:rPr>
                <w:rFonts w:ascii="Sylfaen" w:eastAsia="Times New Roman" w:hAnsi="Sylfaen" w:cs="Calibri"/>
                <w:color w:val="002060"/>
                <w:sz w:val="20"/>
                <w:szCs w:val="20"/>
                <w:lang w:val="en-GB" w:eastAsia="en-GB"/>
              </w:rPr>
            </w:pPr>
            <w:r w:rsidRPr="00621A32">
              <w:rPr>
                <w:rFonts w:ascii="Sylfaen" w:eastAsia="Times New Roman" w:hAnsi="Sylfaen" w:cs="Calibri"/>
                <w:color w:val="002060"/>
                <w:sz w:val="20"/>
                <w:szCs w:val="20"/>
                <w:lang w:val="en-GB" w:eastAsia="en-GB"/>
              </w:rPr>
              <w:t>ეკონომიკური კლასიფიკაციის მუხლი</w:t>
            </w:r>
          </w:p>
        </w:tc>
      </w:tr>
      <w:tr w:rsidR="00B0095D" w:rsidRPr="00621A32" w14:paraId="71EAAA08" w14:textId="77777777" w:rsidTr="00B0095D">
        <w:trPr>
          <w:trHeight w:val="646"/>
        </w:trPr>
        <w:tc>
          <w:tcPr>
            <w:tcW w:w="4106" w:type="dxa"/>
            <w:vMerge w:val="restart"/>
            <w:shd w:val="clear" w:color="auto" w:fill="auto"/>
            <w:vAlign w:val="center"/>
          </w:tcPr>
          <w:p w14:paraId="16F313D4" w14:textId="517D7507" w:rsidR="00B0095D" w:rsidRPr="00621A32" w:rsidRDefault="00B0095D" w:rsidP="009944A1">
            <w:pPr>
              <w:spacing w:after="0" w:line="240" w:lineRule="auto"/>
              <w:rPr>
                <w:rFonts w:ascii="Sylfaen" w:eastAsia="Times New Roman" w:hAnsi="Sylfaen" w:cs="Calibri"/>
                <w:color w:val="002060"/>
                <w:sz w:val="20"/>
                <w:szCs w:val="20"/>
                <w:lang w:val="en-GB" w:eastAsia="en-GB"/>
              </w:rPr>
            </w:pPr>
            <w:r w:rsidRPr="007523C8">
              <w:rPr>
                <w:rFonts w:ascii="Sylfaen" w:eastAsia="Times New Roman" w:hAnsi="Sylfaen" w:cs="Calibri"/>
                <w:color w:val="002060"/>
                <w:sz w:val="20"/>
                <w:szCs w:val="20"/>
                <w:lang w:val="ka-GE" w:eastAsia="en-GB"/>
              </w:rPr>
              <w:t>ღონისძიების ორგანიზების ხარჯი</w:t>
            </w:r>
          </w:p>
        </w:tc>
        <w:tc>
          <w:tcPr>
            <w:tcW w:w="2552" w:type="dxa"/>
            <w:shd w:val="clear" w:color="auto" w:fill="auto"/>
            <w:vAlign w:val="center"/>
          </w:tcPr>
          <w:p w14:paraId="064C6C62" w14:textId="34BE8C1D" w:rsidR="00B0095D" w:rsidRPr="00621A32" w:rsidRDefault="00B0095D" w:rsidP="009944A1">
            <w:pPr>
              <w:spacing w:after="0" w:line="240" w:lineRule="auto"/>
              <w:jc w:val="center"/>
              <w:rPr>
                <w:rFonts w:ascii="Sylfaen" w:eastAsia="Times New Roman" w:hAnsi="Sylfaen" w:cs="Calibri"/>
                <w:color w:val="002060"/>
                <w:sz w:val="20"/>
                <w:szCs w:val="20"/>
                <w:lang w:val="en-GB" w:eastAsia="en-GB"/>
              </w:rPr>
            </w:pPr>
          </w:p>
        </w:tc>
        <w:tc>
          <w:tcPr>
            <w:tcW w:w="2551" w:type="dxa"/>
            <w:shd w:val="clear" w:color="auto" w:fill="auto"/>
            <w:vAlign w:val="center"/>
          </w:tcPr>
          <w:p w14:paraId="3CE6A034" w14:textId="638D09D1" w:rsidR="00B0095D" w:rsidRPr="00621A32" w:rsidRDefault="00B0095D" w:rsidP="009944A1">
            <w:pPr>
              <w:spacing w:after="0" w:line="240" w:lineRule="auto"/>
              <w:jc w:val="center"/>
              <w:rPr>
                <w:rFonts w:ascii="Sylfaen" w:eastAsia="Times New Roman" w:hAnsi="Sylfaen" w:cs="Calibri"/>
                <w:color w:val="002060"/>
                <w:sz w:val="20"/>
                <w:szCs w:val="20"/>
                <w:lang w:val="en-GB" w:eastAsia="en-GB"/>
              </w:rPr>
            </w:pPr>
          </w:p>
        </w:tc>
        <w:tc>
          <w:tcPr>
            <w:tcW w:w="2552" w:type="dxa"/>
            <w:shd w:val="clear" w:color="auto" w:fill="auto"/>
            <w:vAlign w:val="center"/>
          </w:tcPr>
          <w:p w14:paraId="769CB1FF" w14:textId="7C41F483" w:rsidR="00B0095D" w:rsidRPr="00194034" w:rsidRDefault="00B0095D" w:rsidP="009944A1">
            <w:pPr>
              <w:spacing w:after="0" w:line="240" w:lineRule="auto"/>
              <w:jc w:val="center"/>
              <w:rPr>
                <w:rFonts w:ascii="Sylfaen" w:eastAsia="Times New Roman" w:hAnsi="Sylfaen" w:cs="Calibri"/>
                <w:b/>
                <w:bCs/>
                <w:color w:val="002060"/>
                <w:sz w:val="20"/>
                <w:szCs w:val="20"/>
                <w:lang w:val="en-GB" w:eastAsia="en-GB"/>
              </w:rPr>
            </w:pPr>
            <w:r w:rsidRPr="00194034">
              <w:rPr>
                <w:rFonts w:ascii="Sylfaen" w:eastAsia="Times New Roman" w:hAnsi="Sylfaen" w:cs="Calibri"/>
                <w:b/>
                <w:bCs/>
                <w:color w:val="002060"/>
                <w:sz w:val="20"/>
                <w:szCs w:val="20"/>
                <w:lang w:val="en-GB" w:eastAsia="en-GB"/>
              </w:rPr>
              <w:t>4500</w:t>
            </w:r>
          </w:p>
        </w:tc>
        <w:tc>
          <w:tcPr>
            <w:tcW w:w="2459" w:type="dxa"/>
            <w:shd w:val="clear" w:color="auto" w:fill="auto"/>
            <w:vAlign w:val="center"/>
          </w:tcPr>
          <w:p w14:paraId="74656BEF" w14:textId="09ABCE95" w:rsidR="00B0095D" w:rsidRPr="00194034" w:rsidRDefault="00B0095D" w:rsidP="009944A1">
            <w:pPr>
              <w:spacing w:after="0" w:line="240" w:lineRule="auto"/>
              <w:jc w:val="center"/>
              <w:rPr>
                <w:rFonts w:ascii="Sylfaen" w:eastAsia="Times New Roman" w:hAnsi="Sylfaen" w:cs="Calibri"/>
                <w:b/>
                <w:bCs/>
                <w:color w:val="002060"/>
                <w:sz w:val="20"/>
                <w:szCs w:val="20"/>
                <w:lang w:val="en-GB" w:eastAsia="en-GB"/>
              </w:rPr>
            </w:pPr>
            <w:r w:rsidRPr="00194034">
              <w:rPr>
                <w:rFonts w:ascii="Sylfaen" w:eastAsia="Times New Roman" w:hAnsi="Sylfaen" w:cs="Calibri"/>
                <w:b/>
                <w:bCs/>
                <w:color w:val="002060"/>
                <w:sz w:val="20"/>
                <w:szCs w:val="20"/>
                <w:lang w:val="en-GB" w:eastAsia="en-GB"/>
              </w:rPr>
              <w:t>22</w:t>
            </w:r>
          </w:p>
        </w:tc>
      </w:tr>
      <w:tr w:rsidR="00B0095D" w:rsidRPr="00621A32" w14:paraId="5AF1F6D9" w14:textId="77777777" w:rsidTr="00B0095D">
        <w:trPr>
          <w:trHeight w:val="525"/>
        </w:trPr>
        <w:tc>
          <w:tcPr>
            <w:tcW w:w="4106" w:type="dxa"/>
            <w:vMerge/>
            <w:shd w:val="clear" w:color="auto" w:fill="auto"/>
            <w:vAlign w:val="center"/>
          </w:tcPr>
          <w:p w14:paraId="5289D8A3" w14:textId="507543C3" w:rsidR="00B0095D" w:rsidRPr="00621A32" w:rsidRDefault="00B0095D" w:rsidP="009944A1">
            <w:pPr>
              <w:spacing w:after="0" w:line="240" w:lineRule="auto"/>
              <w:rPr>
                <w:rFonts w:ascii="Sylfaen" w:eastAsia="Times New Roman" w:hAnsi="Sylfaen" w:cs="Calibri"/>
                <w:color w:val="002060"/>
                <w:sz w:val="20"/>
                <w:szCs w:val="20"/>
                <w:lang w:val="en-GB" w:eastAsia="en-GB"/>
              </w:rPr>
            </w:pPr>
          </w:p>
        </w:tc>
        <w:tc>
          <w:tcPr>
            <w:tcW w:w="2552" w:type="dxa"/>
            <w:shd w:val="clear" w:color="auto" w:fill="auto"/>
            <w:vAlign w:val="center"/>
          </w:tcPr>
          <w:p w14:paraId="0D48B611" w14:textId="2F7FAF4F" w:rsidR="00B0095D" w:rsidRPr="00621A32" w:rsidRDefault="00B0095D" w:rsidP="009944A1">
            <w:pPr>
              <w:spacing w:after="0" w:line="240" w:lineRule="auto"/>
              <w:jc w:val="center"/>
              <w:rPr>
                <w:rFonts w:ascii="Sylfaen" w:eastAsia="Times New Roman" w:hAnsi="Sylfaen" w:cs="Calibri"/>
                <w:color w:val="002060"/>
                <w:sz w:val="20"/>
                <w:szCs w:val="20"/>
                <w:lang w:val="en-GB" w:eastAsia="en-GB"/>
              </w:rPr>
            </w:pPr>
          </w:p>
        </w:tc>
        <w:tc>
          <w:tcPr>
            <w:tcW w:w="2551" w:type="dxa"/>
            <w:shd w:val="clear" w:color="auto" w:fill="auto"/>
            <w:vAlign w:val="center"/>
          </w:tcPr>
          <w:p w14:paraId="397D5D47" w14:textId="1D004C66" w:rsidR="00B0095D" w:rsidRPr="00621A32" w:rsidRDefault="00B0095D" w:rsidP="009944A1">
            <w:pPr>
              <w:spacing w:after="0" w:line="240" w:lineRule="auto"/>
              <w:jc w:val="center"/>
              <w:rPr>
                <w:rFonts w:ascii="Sylfaen" w:eastAsia="Times New Roman" w:hAnsi="Sylfaen" w:cs="Calibri"/>
                <w:color w:val="002060"/>
                <w:sz w:val="20"/>
                <w:szCs w:val="20"/>
                <w:lang w:val="en-GB" w:eastAsia="en-GB"/>
              </w:rPr>
            </w:pPr>
          </w:p>
        </w:tc>
        <w:tc>
          <w:tcPr>
            <w:tcW w:w="2552" w:type="dxa"/>
            <w:shd w:val="clear" w:color="auto" w:fill="auto"/>
            <w:vAlign w:val="center"/>
          </w:tcPr>
          <w:p w14:paraId="197041FD" w14:textId="18CF0F7B" w:rsidR="00B0095D" w:rsidRPr="00194034" w:rsidRDefault="00B0095D" w:rsidP="009944A1">
            <w:pPr>
              <w:spacing w:after="0" w:line="240" w:lineRule="auto"/>
              <w:jc w:val="center"/>
              <w:rPr>
                <w:rFonts w:ascii="Sylfaen" w:eastAsia="Times New Roman" w:hAnsi="Sylfaen" w:cs="Calibri"/>
                <w:b/>
                <w:bCs/>
                <w:color w:val="002060"/>
                <w:sz w:val="20"/>
                <w:szCs w:val="20"/>
                <w:lang w:val="en-GB" w:eastAsia="en-GB"/>
              </w:rPr>
            </w:pPr>
            <w:r w:rsidRPr="00194034">
              <w:rPr>
                <w:rFonts w:ascii="Sylfaen" w:eastAsia="Times New Roman" w:hAnsi="Sylfaen" w:cs="Calibri"/>
                <w:b/>
                <w:bCs/>
                <w:color w:val="002060"/>
                <w:sz w:val="20"/>
                <w:szCs w:val="20"/>
                <w:lang w:val="en-GB" w:eastAsia="en-GB"/>
              </w:rPr>
              <w:t>35500</w:t>
            </w:r>
          </w:p>
        </w:tc>
        <w:tc>
          <w:tcPr>
            <w:tcW w:w="2459" w:type="dxa"/>
            <w:shd w:val="clear" w:color="auto" w:fill="auto"/>
            <w:vAlign w:val="center"/>
          </w:tcPr>
          <w:p w14:paraId="02A04E8C" w14:textId="491C296A" w:rsidR="00B0095D" w:rsidRPr="00194034" w:rsidRDefault="00B0095D" w:rsidP="009944A1">
            <w:pPr>
              <w:spacing w:after="0" w:line="240" w:lineRule="auto"/>
              <w:jc w:val="center"/>
              <w:rPr>
                <w:rFonts w:ascii="Sylfaen" w:eastAsia="Times New Roman" w:hAnsi="Sylfaen" w:cs="Calibri"/>
                <w:b/>
                <w:bCs/>
                <w:color w:val="002060"/>
                <w:sz w:val="20"/>
                <w:szCs w:val="20"/>
                <w:lang w:val="en-GB" w:eastAsia="en-GB"/>
              </w:rPr>
            </w:pPr>
            <w:r w:rsidRPr="00194034">
              <w:rPr>
                <w:rFonts w:ascii="Sylfaen" w:eastAsia="Times New Roman" w:hAnsi="Sylfaen" w:cs="Calibri"/>
                <w:b/>
                <w:bCs/>
                <w:color w:val="002060"/>
                <w:sz w:val="20"/>
                <w:szCs w:val="20"/>
                <w:lang w:val="en-GB" w:eastAsia="en-GB"/>
              </w:rPr>
              <w:t>28</w:t>
            </w:r>
          </w:p>
        </w:tc>
      </w:tr>
      <w:tr w:rsidR="001005FB" w:rsidRPr="00621A32" w14:paraId="4BB51515" w14:textId="77777777" w:rsidTr="00CA67E0">
        <w:trPr>
          <w:trHeight w:val="570"/>
        </w:trPr>
        <w:tc>
          <w:tcPr>
            <w:tcW w:w="0" w:type="auto"/>
            <w:gridSpan w:val="5"/>
            <w:shd w:val="clear" w:color="auto" w:fill="auto"/>
            <w:vAlign w:val="center"/>
            <w:hideMark/>
          </w:tcPr>
          <w:p w14:paraId="0F97C033"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 xml:space="preserve">ღონისძიების განხორციელების დროითი გეგმა </w:t>
            </w:r>
          </w:p>
        </w:tc>
      </w:tr>
      <w:tr w:rsidR="00B0095D" w:rsidRPr="005C45DC" w14:paraId="3EF78ABA" w14:textId="77777777" w:rsidTr="00B0095D">
        <w:trPr>
          <w:trHeight w:val="570"/>
        </w:trPr>
        <w:tc>
          <w:tcPr>
            <w:tcW w:w="4106" w:type="dxa"/>
            <w:shd w:val="clear" w:color="000000" w:fill="F2F2F2"/>
            <w:vAlign w:val="center"/>
            <w:hideMark/>
          </w:tcPr>
          <w:p w14:paraId="7CF69513" w14:textId="77777777" w:rsidR="001005FB" w:rsidRPr="00621A32" w:rsidRDefault="001005FB" w:rsidP="009944A1">
            <w:pPr>
              <w:spacing w:after="0" w:line="240" w:lineRule="auto"/>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ღონისძიების დასახელება</w:t>
            </w:r>
          </w:p>
        </w:tc>
        <w:tc>
          <w:tcPr>
            <w:tcW w:w="2552" w:type="dxa"/>
            <w:shd w:val="clear" w:color="000000" w:fill="F2F2F2"/>
            <w:vAlign w:val="center"/>
            <w:hideMark/>
          </w:tcPr>
          <w:p w14:paraId="1AC200ED"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1 კვარტალი</w:t>
            </w:r>
          </w:p>
        </w:tc>
        <w:tc>
          <w:tcPr>
            <w:tcW w:w="2551" w:type="dxa"/>
            <w:shd w:val="clear" w:color="000000" w:fill="F2F2F2"/>
            <w:vAlign w:val="center"/>
            <w:hideMark/>
          </w:tcPr>
          <w:p w14:paraId="1FAA43DD"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2 კვარტალი</w:t>
            </w:r>
          </w:p>
        </w:tc>
        <w:tc>
          <w:tcPr>
            <w:tcW w:w="2552" w:type="dxa"/>
            <w:shd w:val="clear" w:color="000000" w:fill="F2F2F2"/>
            <w:vAlign w:val="center"/>
            <w:hideMark/>
          </w:tcPr>
          <w:p w14:paraId="61FA3EDD"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3 კვარტალი</w:t>
            </w:r>
          </w:p>
        </w:tc>
        <w:tc>
          <w:tcPr>
            <w:tcW w:w="2459" w:type="dxa"/>
            <w:shd w:val="clear" w:color="000000" w:fill="F2F2F2"/>
            <w:vAlign w:val="center"/>
            <w:hideMark/>
          </w:tcPr>
          <w:p w14:paraId="584A8C5C"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4 კვარტალი</w:t>
            </w:r>
          </w:p>
        </w:tc>
      </w:tr>
      <w:tr w:rsidR="00B0095D" w:rsidRPr="005C45DC" w14:paraId="7A9ABD6B" w14:textId="77777777" w:rsidTr="00B0095D">
        <w:trPr>
          <w:trHeight w:val="416"/>
        </w:trPr>
        <w:tc>
          <w:tcPr>
            <w:tcW w:w="4106" w:type="dxa"/>
            <w:shd w:val="clear" w:color="000000" w:fill="FFFFFF"/>
            <w:vAlign w:val="center"/>
          </w:tcPr>
          <w:p w14:paraId="3991CB3A" w14:textId="42867C5A" w:rsidR="005B7762" w:rsidRPr="00621A32" w:rsidRDefault="005B7762" w:rsidP="005B7762">
            <w:pPr>
              <w:spacing w:after="0" w:line="240" w:lineRule="auto"/>
              <w:rPr>
                <w:rFonts w:ascii="Sylfaen" w:eastAsia="Times New Roman" w:hAnsi="Sylfaen" w:cs="Calibri"/>
                <w:color w:val="002060"/>
                <w:sz w:val="20"/>
                <w:szCs w:val="20"/>
                <w:lang w:val="en-GB" w:eastAsia="en-GB"/>
              </w:rPr>
            </w:pPr>
          </w:p>
        </w:tc>
        <w:tc>
          <w:tcPr>
            <w:tcW w:w="2552" w:type="dxa"/>
            <w:shd w:val="clear" w:color="000000" w:fill="FFFFFF"/>
            <w:vAlign w:val="center"/>
          </w:tcPr>
          <w:p w14:paraId="292E38C1" w14:textId="385F7E8B" w:rsidR="005B7762" w:rsidRPr="00621A32" w:rsidRDefault="005B7762" w:rsidP="005B7762">
            <w:pPr>
              <w:spacing w:after="0" w:line="240" w:lineRule="auto"/>
              <w:jc w:val="center"/>
              <w:rPr>
                <w:rFonts w:ascii="Sylfaen" w:eastAsia="Times New Roman" w:hAnsi="Sylfaen" w:cs="Calibri"/>
                <w:b/>
                <w:bCs/>
                <w:color w:val="002060"/>
                <w:sz w:val="20"/>
                <w:szCs w:val="20"/>
                <w:lang w:val="en-GB" w:eastAsia="en-GB"/>
              </w:rPr>
            </w:pPr>
          </w:p>
        </w:tc>
        <w:tc>
          <w:tcPr>
            <w:tcW w:w="2551" w:type="dxa"/>
            <w:shd w:val="clear" w:color="000000" w:fill="FFFFFF"/>
            <w:vAlign w:val="center"/>
          </w:tcPr>
          <w:p w14:paraId="6D43FEEE" w14:textId="31DE4DE8" w:rsidR="005B7762" w:rsidRPr="00621A32" w:rsidRDefault="005B7762" w:rsidP="005B7762">
            <w:pPr>
              <w:spacing w:after="0" w:line="240" w:lineRule="auto"/>
              <w:jc w:val="center"/>
              <w:rPr>
                <w:rFonts w:ascii="Sylfaen" w:eastAsia="Times New Roman" w:hAnsi="Sylfaen" w:cs="Calibri"/>
                <w:b/>
                <w:bCs/>
                <w:color w:val="002060"/>
                <w:sz w:val="20"/>
                <w:szCs w:val="20"/>
                <w:lang w:val="en-GB" w:eastAsia="en-GB"/>
              </w:rPr>
            </w:pPr>
          </w:p>
        </w:tc>
        <w:tc>
          <w:tcPr>
            <w:tcW w:w="2552" w:type="dxa"/>
            <w:shd w:val="clear" w:color="000000" w:fill="FFFFFF"/>
            <w:vAlign w:val="center"/>
          </w:tcPr>
          <w:p w14:paraId="6497E0DA" w14:textId="45C57E31" w:rsidR="005B7762" w:rsidRPr="00621A32" w:rsidRDefault="005B7762" w:rsidP="005B7762">
            <w:pPr>
              <w:spacing w:after="0" w:line="240" w:lineRule="auto"/>
              <w:jc w:val="center"/>
              <w:rPr>
                <w:rFonts w:ascii="Sylfaen" w:eastAsia="Times New Roman" w:hAnsi="Sylfaen" w:cs="Calibri"/>
                <w:b/>
                <w:bCs/>
                <w:color w:val="002060"/>
                <w:sz w:val="20"/>
                <w:szCs w:val="20"/>
                <w:lang w:val="en-GB" w:eastAsia="en-GB"/>
              </w:rPr>
            </w:pPr>
            <w:r>
              <w:rPr>
                <w:rFonts w:ascii="Sylfaen" w:eastAsia="Times New Roman" w:hAnsi="Sylfaen" w:cs="Calibri"/>
                <w:b/>
                <w:bCs/>
                <w:color w:val="002060"/>
                <w:sz w:val="20"/>
                <w:szCs w:val="20"/>
                <w:lang w:eastAsia="en-GB"/>
              </w:rPr>
              <w:t>X</w:t>
            </w:r>
          </w:p>
        </w:tc>
        <w:tc>
          <w:tcPr>
            <w:tcW w:w="2459" w:type="dxa"/>
            <w:shd w:val="clear" w:color="000000" w:fill="FFFFFF"/>
            <w:vAlign w:val="center"/>
          </w:tcPr>
          <w:p w14:paraId="3199F6B8" w14:textId="4486EEF3" w:rsidR="005B7762" w:rsidRPr="00621A32" w:rsidRDefault="005B7762" w:rsidP="005B7762">
            <w:pPr>
              <w:spacing w:after="0" w:line="240" w:lineRule="auto"/>
              <w:jc w:val="center"/>
              <w:rPr>
                <w:rFonts w:ascii="Sylfaen" w:eastAsia="Times New Roman" w:hAnsi="Sylfaen" w:cs="Calibri"/>
                <w:b/>
                <w:bCs/>
                <w:color w:val="002060"/>
                <w:sz w:val="20"/>
                <w:szCs w:val="20"/>
                <w:lang w:val="en-GB" w:eastAsia="en-GB"/>
              </w:rPr>
            </w:pPr>
            <w:r>
              <w:rPr>
                <w:rFonts w:ascii="Sylfaen" w:eastAsia="Times New Roman" w:hAnsi="Sylfaen" w:cs="Calibri"/>
                <w:b/>
                <w:bCs/>
                <w:color w:val="002060"/>
                <w:sz w:val="20"/>
                <w:szCs w:val="20"/>
                <w:lang w:val="en-GB" w:eastAsia="en-GB"/>
              </w:rPr>
              <w:t>X</w:t>
            </w:r>
          </w:p>
        </w:tc>
      </w:tr>
      <w:tr w:rsidR="001005FB" w:rsidRPr="00621A32" w14:paraId="20544C84" w14:textId="77777777" w:rsidTr="00CA67E0">
        <w:trPr>
          <w:trHeight w:val="600"/>
        </w:trPr>
        <w:tc>
          <w:tcPr>
            <w:tcW w:w="0" w:type="auto"/>
            <w:gridSpan w:val="5"/>
            <w:shd w:val="clear" w:color="000000" w:fill="F2F2F2"/>
            <w:noWrap/>
            <w:vAlign w:val="center"/>
            <w:hideMark/>
          </w:tcPr>
          <w:p w14:paraId="15A61A86"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შეფასების ინდიკატორი</w:t>
            </w:r>
          </w:p>
        </w:tc>
      </w:tr>
      <w:tr w:rsidR="00B0095D" w:rsidRPr="005C45DC" w14:paraId="24F11BFF" w14:textId="77777777" w:rsidTr="00B0095D">
        <w:trPr>
          <w:trHeight w:val="735"/>
        </w:trPr>
        <w:tc>
          <w:tcPr>
            <w:tcW w:w="4106" w:type="dxa"/>
            <w:shd w:val="clear" w:color="000000" w:fill="F2F2F2"/>
            <w:vAlign w:val="center"/>
            <w:hideMark/>
          </w:tcPr>
          <w:p w14:paraId="5D082284" w14:textId="77777777" w:rsidR="001005FB" w:rsidRPr="00621A32" w:rsidRDefault="001005FB" w:rsidP="009944A1">
            <w:pPr>
              <w:spacing w:after="0" w:line="240" w:lineRule="auto"/>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შუალედური შედეგი</w:t>
            </w:r>
          </w:p>
        </w:tc>
        <w:tc>
          <w:tcPr>
            <w:tcW w:w="2552" w:type="dxa"/>
            <w:shd w:val="clear" w:color="000000" w:fill="F2F2F2"/>
            <w:vAlign w:val="center"/>
            <w:hideMark/>
          </w:tcPr>
          <w:p w14:paraId="1C21157F"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2025 წელი საბაზისო</w:t>
            </w:r>
          </w:p>
        </w:tc>
        <w:tc>
          <w:tcPr>
            <w:tcW w:w="2551" w:type="dxa"/>
            <w:shd w:val="clear" w:color="000000" w:fill="F2F2F2"/>
            <w:vAlign w:val="center"/>
            <w:hideMark/>
          </w:tcPr>
          <w:p w14:paraId="3C42600F"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2026 წელი</w:t>
            </w:r>
          </w:p>
        </w:tc>
        <w:tc>
          <w:tcPr>
            <w:tcW w:w="2552" w:type="dxa"/>
            <w:shd w:val="clear" w:color="000000" w:fill="F2F2F2"/>
            <w:vAlign w:val="center"/>
            <w:hideMark/>
          </w:tcPr>
          <w:p w14:paraId="596BFEC2"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 xml:space="preserve"> ცდომილების ალბათობა (%)</w:t>
            </w:r>
          </w:p>
        </w:tc>
        <w:tc>
          <w:tcPr>
            <w:tcW w:w="2459" w:type="dxa"/>
            <w:shd w:val="clear" w:color="000000" w:fill="F2F2F2"/>
            <w:vAlign w:val="center"/>
            <w:hideMark/>
          </w:tcPr>
          <w:p w14:paraId="1F19341E" w14:textId="77777777" w:rsidR="001005FB" w:rsidRPr="00621A32" w:rsidRDefault="001005FB" w:rsidP="009944A1">
            <w:pPr>
              <w:spacing w:after="0" w:line="240" w:lineRule="auto"/>
              <w:jc w:val="center"/>
              <w:rPr>
                <w:rFonts w:ascii="Sylfaen" w:eastAsia="Times New Roman" w:hAnsi="Sylfaen" w:cs="Calibri"/>
                <w:b/>
                <w:bCs/>
                <w:color w:val="002060"/>
                <w:sz w:val="20"/>
                <w:szCs w:val="20"/>
                <w:lang w:val="en-GB" w:eastAsia="en-GB"/>
              </w:rPr>
            </w:pPr>
            <w:r w:rsidRPr="00621A32">
              <w:rPr>
                <w:rFonts w:ascii="Sylfaen" w:eastAsia="Times New Roman" w:hAnsi="Sylfaen" w:cs="Calibri"/>
                <w:b/>
                <w:bCs/>
                <w:color w:val="002060"/>
                <w:sz w:val="20"/>
                <w:szCs w:val="20"/>
                <w:lang w:val="en-GB" w:eastAsia="en-GB"/>
              </w:rPr>
              <w:t>რისკი</w:t>
            </w:r>
          </w:p>
        </w:tc>
      </w:tr>
      <w:tr w:rsidR="00B0095D" w:rsidRPr="005C45DC" w14:paraId="58808334" w14:textId="77777777" w:rsidTr="00B0095D">
        <w:trPr>
          <w:trHeight w:val="266"/>
        </w:trPr>
        <w:tc>
          <w:tcPr>
            <w:tcW w:w="4106" w:type="dxa"/>
            <w:shd w:val="clear" w:color="000000" w:fill="FFFFFF"/>
            <w:vAlign w:val="center"/>
          </w:tcPr>
          <w:p w14:paraId="50CBC8D9" w14:textId="6F8842A9" w:rsidR="001005FB" w:rsidRPr="00621A32" w:rsidRDefault="005B7762" w:rsidP="009944A1">
            <w:pPr>
              <w:spacing w:after="0" w:line="240" w:lineRule="auto"/>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კ</w:t>
            </w:r>
            <w:r w:rsidRPr="00FA00A3">
              <w:rPr>
                <w:rFonts w:ascii="Sylfaen" w:eastAsia="Times New Roman" w:hAnsi="Sylfaen" w:cs="Calibri"/>
                <w:color w:val="002060"/>
                <w:sz w:val="20"/>
                <w:szCs w:val="20"/>
                <w:lang w:val="en-GB" w:eastAsia="en-GB"/>
              </w:rPr>
              <w:t xml:space="preserve">ულტურის, როგორც უნიკალური ინსტრუმენტის გააქტიურება ხელს შეუწყობს აფხაზეთიდან დევნილი პირების კულტურულ-შემეცნებით პროცესებში ჩართულობის ზრდას, მათ </w:t>
            </w:r>
            <w:r w:rsidRPr="00FA00A3">
              <w:rPr>
                <w:rFonts w:ascii="Sylfaen" w:eastAsia="Times New Roman" w:hAnsi="Sylfaen" w:cs="Calibri"/>
                <w:color w:val="002060"/>
                <w:sz w:val="20"/>
                <w:szCs w:val="20"/>
                <w:lang w:val="en-GB" w:eastAsia="en-GB"/>
              </w:rPr>
              <w:lastRenderedPageBreak/>
              <w:t>სოციალურ ინტეგრაციასა</w:t>
            </w:r>
            <w:r w:rsidR="00883000">
              <w:rPr>
                <w:rFonts w:ascii="Sylfaen" w:eastAsia="Times New Roman" w:hAnsi="Sylfaen" w:cs="Calibri"/>
                <w:color w:val="002060"/>
                <w:sz w:val="20"/>
                <w:szCs w:val="20"/>
                <w:lang w:val="en-GB" w:eastAsia="en-GB"/>
              </w:rPr>
              <w:t xml:space="preserve"> </w:t>
            </w:r>
            <w:r w:rsidRPr="00FA00A3">
              <w:rPr>
                <w:rFonts w:ascii="Sylfaen" w:eastAsia="Times New Roman" w:hAnsi="Sylfaen" w:cs="Calibri"/>
                <w:color w:val="002060"/>
                <w:sz w:val="20"/>
                <w:szCs w:val="20"/>
                <w:lang w:val="en-GB" w:eastAsia="en-GB"/>
              </w:rPr>
              <w:t>და შესაძლებლობების განვითარებას.</w:t>
            </w:r>
          </w:p>
        </w:tc>
        <w:tc>
          <w:tcPr>
            <w:tcW w:w="2552" w:type="dxa"/>
            <w:shd w:val="clear" w:color="000000" w:fill="FFFFFF"/>
            <w:noWrap/>
            <w:vAlign w:val="center"/>
          </w:tcPr>
          <w:p w14:paraId="34E5040D" w14:textId="5171E562" w:rsidR="001005FB" w:rsidRPr="00621A32" w:rsidRDefault="001005FB" w:rsidP="009944A1">
            <w:pPr>
              <w:spacing w:after="0" w:line="240" w:lineRule="auto"/>
              <w:jc w:val="center"/>
              <w:rPr>
                <w:rFonts w:ascii="Sylfaen" w:eastAsia="Times New Roman" w:hAnsi="Sylfaen" w:cs="Calibri"/>
                <w:color w:val="002060"/>
                <w:sz w:val="20"/>
                <w:szCs w:val="20"/>
                <w:lang w:val="en-GB" w:eastAsia="en-GB"/>
              </w:rPr>
            </w:pPr>
          </w:p>
        </w:tc>
        <w:tc>
          <w:tcPr>
            <w:tcW w:w="2551" w:type="dxa"/>
            <w:shd w:val="clear" w:color="000000" w:fill="FFFFFF"/>
            <w:noWrap/>
            <w:vAlign w:val="center"/>
          </w:tcPr>
          <w:p w14:paraId="50D92AAF" w14:textId="4A5246C6" w:rsidR="001005FB" w:rsidRPr="00621A32" w:rsidRDefault="001005FB" w:rsidP="009944A1">
            <w:pPr>
              <w:spacing w:after="0" w:line="240" w:lineRule="auto"/>
              <w:jc w:val="center"/>
              <w:rPr>
                <w:rFonts w:ascii="Sylfaen" w:eastAsia="Times New Roman" w:hAnsi="Sylfaen" w:cs="Calibri"/>
                <w:color w:val="002060"/>
                <w:sz w:val="20"/>
                <w:szCs w:val="20"/>
                <w:lang w:val="en-GB" w:eastAsia="en-GB"/>
              </w:rPr>
            </w:pPr>
          </w:p>
        </w:tc>
        <w:tc>
          <w:tcPr>
            <w:tcW w:w="2552" w:type="dxa"/>
            <w:shd w:val="clear" w:color="000000" w:fill="FFFFFF"/>
            <w:noWrap/>
            <w:vAlign w:val="center"/>
          </w:tcPr>
          <w:p w14:paraId="36474BC0" w14:textId="00F17641" w:rsidR="001005FB" w:rsidRPr="00621A32" w:rsidRDefault="001005FB" w:rsidP="009944A1">
            <w:pPr>
              <w:spacing w:after="0" w:line="240" w:lineRule="auto"/>
              <w:jc w:val="center"/>
              <w:rPr>
                <w:rFonts w:ascii="Sylfaen" w:eastAsia="Times New Roman" w:hAnsi="Sylfaen" w:cs="Calibri"/>
                <w:color w:val="002060"/>
                <w:sz w:val="20"/>
                <w:szCs w:val="20"/>
                <w:lang w:val="en-GB" w:eastAsia="en-GB"/>
              </w:rPr>
            </w:pPr>
          </w:p>
        </w:tc>
        <w:tc>
          <w:tcPr>
            <w:tcW w:w="2459" w:type="dxa"/>
            <w:shd w:val="clear" w:color="000000" w:fill="FFFFFF"/>
            <w:vAlign w:val="center"/>
          </w:tcPr>
          <w:p w14:paraId="66A495D3" w14:textId="77777777" w:rsidR="005B7762" w:rsidRPr="00FA00A3" w:rsidRDefault="005B7762" w:rsidP="005B7762">
            <w:pPr>
              <w:spacing w:after="0" w:line="240" w:lineRule="auto"/>
              <w:rPr>
                <w:rFonts w:ascii="Sylfaen" w:eastAsia="Times New Roman" w:hAnsi="Sylfaen" w:cs="Calibri"/>
                <w:color w:val="002060"/>
                <w:sz w:val="20"/>
                <w:szCs w:val="20"/>
                <w:lang w:val="en-GB" w:eastAsia="en-GB"/>
              </w:rPr>
            </w:pPr>
            <w:r w:rsidRPr="00FA00A3">
              <w:rPr>
                <w:rFonts w:ascii="Sylfaen" w:eastAsia="Times New Roman" w:hAnsi="Sylfaen" w:cs="Calibri"/>
                <w:color w:val="002060"/>
                <w:sz w:val="20"/>
                <w:szCs w:val="20"/>
                <w:lang w:val="en-GB" w:eastAsia="en-GB"/>
              </w:rPr>
              <w:t>გასამართი ღონისძიებისთვის შერჩეულ ლოკაციაზე წვდომის შეზღუდვა (გადაჭრის გზა - ლოკაციის ცვლილება);</w:t>
            </w:r>
          </w:p>
          <w:p w14:paraId="6831C5DC" w14:textId="5314AEB2" w:rsidR="001005FB" w:rsidRPr="00621A32" w:rsidRDefault="005B7762" w:rsidP="005B7762">
            <w:pPr>
              <w:spacing w:after="0" w:line="240" w:lineRule="auto"/>
              <w:rPr>
                <w:rFonts w:ascii="Sylfaen" w:eastAsia="Times New Roman" w:hAnsi="Sylfaen" w:cs="Calibri"/>
                <w:color w:val="002060"/>
                <w:sz w:val="20"/>
                <w:szCs w:val="20"/>
                <w:lang w:val="en-GB" w:eastAsia="en-GB"/>
              </w:rPr>
            </w:pPr>
            <w:r w:rsidRPr="00FA00A3">
              <w:rPr>
                <w:rFonts w:ascii="Sylfaen" w:eastAsia="Times New Roman" w:hAnsi="Sylfaen" w:cs="Calibri"/>
                <w:color w:val="002060"/>
                <w:sz w:val="20"/>
                <w:szCs w:val="20"/>
                <w:lang w:val="en-GB" w:eastAsia="en-GB"/>
              </w:rPr>
              <w:lastRenderedPageBreak/>
              <w:t>ინფლაციის გავლენა დაგეგმილ ბიუჯეტზე, რაც შესაძლოა აისახოს მომსახურებისა და საქონლის ღირებულების ზრდაზე (გადაჭრის გზა – ხარჯების ოპტიმიზაცია,</w:t>
            </w:r>
          </w:p>
        </w:tc>
      </w:tr>
      <w:tr w:rsidR="00B0095D" w:rsidRPr="005C45DC" w14:paraId="6AB661F6" w14:textId="77777777" w:rsidTr="00B0095D">
        <w:trPr>
          <w:trHeight w:val="266"/>
        </w:trPr>
        <w:tc>
          <w:tcPr>
            <w:tcW w:w="4106" w:type="dxa"/>
            <w:shd w:val="clear" w:color="000000" w:fill="FFFFFF"/>
            <w:vAlign w:val="center"/>
          </w:tcPr>
          <w:p w14:paraId="4A81519B" w14:textId="77777777" w:rsidR="005B7762" w:rsidRDefault="005B7762" w:rsidP="009944A1">
            <w:pPr>
              <w:spacing w:after="0" w:line="240" w:lineRule="auto"/>
              <w:rPr>
                <w:rFonts w:ascii="Sylfaen" w:eastAsia="Times New Roman" w:hAnsi="Sylfaen" w:cs="Calibri"/>
                <w:color w:val="002060"/>
                <w:sz w:val="20"/>
                <w:szCs w:val="20"/>
                <w:lang w:val="ka-GE" w:eastAsia="en-GB"/>
              </w:rPr>
            </w:pPr>
          </w:p>
        </w:tc>
        <w:tc>
          <w:tcPr>
            <w:tcW w:w="2552" w:type="dxa"/>
            <w:shd w:val="clear" w:color="000000" w:fill="FFFFFF"/>
            <w:noWrap/>
            <w:vAlign w:val="center"/>
          </w:tcPr>
          <w:p w14:paraId="5E247E26" w14:textId="77777777" w:rsidR="005B7762" w:rsidRPr="00621A32" w:rsidRDefault="005B7762" w:rsidP="009944A1">
            <w:pPr>
              <w:spacing w:after="0" w:line="240" w:lineRule="auto"/>
              <w:jc w:val="center"/>
              <w:rPr>
                <w:rFonts w:ascii="Sylfaen" w:eastAsia="Times New Roman" w:hAnsi="Sylfaen" w:cs="Calibri"/>
                <w:color w:val="002060"/>
                <w:sz w:val="20"/>
                <w:szCs w:val="20"/>
                <w:lang w:val="en-GB" w:eastAsia="en-GB"/>
              </w:rPr>
            </w:pPr>
          </w:p>
        </w:tc>
        <w:tc>
          <w:tcPr>
            <w:tcW w:w="2551" w:type="dxa"/>
            <w:shd w:val="clear" w:color="000000" w:fill="FFFFFF"/>
            <w:noWrap/>
            <w:vAlign w:val="center"/>
          </w:tcPr>
          <w:p w14:paraId="390865A6" w14:textId="77777777" w:rsidR="005B7762" w:rsidRPr="00621A32" w:rsidRDefault="005B7762" w:rsidP="009944A1">
            <w:pPr>
              <w:spacing w:after="0" w:line="240" w:lineRule="auto"/>
              <w:jc w:val="center"/>
              <w:rPr>
                <w:rFonts w:ascii="Sylfaen" w:eastAsia="Times New Roman" w:hAnsi="Sylfaen" w:cs="Calibri"/>
                <w:color w:val="002060"/>
                <w:sz w:val="20"/>
                <w:szCs w:val="20"/>
                <w:lang w:val="en-GB" w:eastAsia="en-GB"/>
              </w:rPr>
            </w:pPr>
          </w:p>
        </w:tc>
        <w:tc>
          <w:tcPr>
            <w:tcW w:w="2552" w:type="dxa"/>
            <w:shd w:val="clear" w:color="000000" w:fill="FFFFFF"/>
            <w:noWrap/>
            <w:vAlign w:val="center"/>
          </w:tcPr>
          <w:p w14:paraId="12307616" w14:textId="77777777" w:rsidR="005B7762" w:rsidRPr="00621A32" w:rsidRDefault="005B7762" w:rsidP="009944A1">
            <w:pPr>
              <w:spacing w:after="0" w:line="240" w:lineRule="auto"/>
              <w:jc w:val="center"/>
              <w:rPr>
                <w:rFonts w:ascii="Sylfaen" w:eastAsia="Times New Roman" w:hAnsi="Sylfaen" w:cs="Calibri"/>
                <w:color w:val="002060"/>
                <w:sz w:val="20"/>
                <w:szCs w:val="20"/>
                <w:lang w:val="en-GB" w:eastAsia="en-GB"/>
              </w:rPr>
            </w:pPr>
          </w:p>
        </w:tc>
        <w:tc>
          <w:tcPr>
            <w:tcW w:w="2459" w:type="dxa"/>
            <w:shd w:val="clear" w:color="000000" w:fill="FFFFFF"/>
            <w:vAlign w:val="center"/>
          </w:tcPr>
          <w:p w14:paraId="21AD0548" w14:textId="77777777" w:rsidR="005B7762" w:rsidRDefault="005B7762" w:rsidP="005B7762">
            <w:pPr>
              <w:spacing w:after="0" w:line="240" w:lineRule="auto"/>
              <w:rPr>
                <w:rFonts w:ascii="Sylfaen" w:eastAsia="Times New Roman" w:hAnsi="Sylfaen" w:cs="Calibri"/>
                <w:color w:val="002060"/>
                <w:sz w:val="20"/>
                <w:szCs w:val="20"/>
                <w:lang w:val="en-GB" w:eastAsia="en-GB"/>
              </w:rPr>
            </w:pPr>
            <w:r w:rsidRPr="00FA00A3">
              <w:rPr>
                <w:rFonts w:ascii="Sylfaen" w:eastAsia="Times New Roman" w:hAnsi="Sylfaen" w:cs="Calibri"/>
                <w:color w:val="002060"/>
                <w:sz w:val="20"/>
                <w:szCs w:val="20"/>
                <w:lang w:val="en-GB" w:eastAsia="en-GB"/>
              </w:rPr>
              <w:t>ბიუჯეტის შიდა გადანაწილების შესაძლებლობის გათვალისწინება).</w:t>
            </w:r>
          </w:p>
          <w:p w14:paraId="682EE93B" w14:textId="670B56E7" w:rsidR="005B7762" w:rsidRPr="00FA00A3" w:rsidRDefault="005B7762" w:rsidP="005B7762">
            <w:pPr>
              <w:spacing w:after="0" w:line="240" w:lineRule="auto"/>
              <w:rPr>
                <w:rFonts w:ascii="Sylfaen" w:eastAsia="Times New Roman" w:hAnsi="Sylfaen" w:cs="Calibri"/>
                <w:color w:val="002060"/>
                <w:sz w:val="20"/>
                <w:szCs w:val="20"/>
                <w:lang w:val="en-GB" w:eastAsia="en-GB"/>
              </w:rPr>
            </w:pPr>
            <w:r w:rsidRPr="00FA00A3">
              <w:rPr>
                <w:rFonts w:ascii="Sylfaen" w:eastAsia="Times New Roman" w:hAnsi="Sylfaen" w:cs="Calibri"/>
                <w:color w:val="002060"/>
                <w:sz w:val="20"/>
                <w:szCs w:val="20"/>
                <w:lang w:val="en-GB" w:eastAsia="en-GB"/>
              </w:rPr>
              <w:t>მეტეოროლოგიური პირობები – ღია სივრცეში დაგეგმილი ღონისძიებების შემთხვევაში, უამინდობამ შეიძლება ხელი შეუშალოს მათ ჩატარებას (გადაჭრის გზა - ალტერნატიული სივრცის მოძიება,</w:t>
            </w:r>
            <w:r w:rsidR="00883000">
              <w:rPr>
                <w:rFonts w:ascii="Sylfaen" w:eastAsia="Times New Roman" w:hAnsi="Sylfaen" w:cs="Calibri"/>
                <w:color w:val="002060"/>
                <w:sz w:val="20"/>
                <w:szCs w:val="20"/>
                <w:lang w:val="en-GB" w:eastAsia="en-GB"/>
              </w:rPr>
              <w:t xml:space="preserve"> </w:t>
            </w:r>
            <w:r w:rsidRPr="00FA00A3">
              <w:rPr>
                <w:rFonts w:ascii="Sylfaen" w:eastAsia="Times New Roman" w:hAnsi="Sylfaen" w:cs="Calibri"/>
                <w:color w:val="002060"/>
                <w:sz w:val="20"/>
                <w:szCs w:val="20"/>
                <w:lang w:val="en-GB" w:eastAsia="en-GB"/>
              </w:rPr>
              <w:t>ღონისძიების ფორმატის ან თარიღის შეცვლა);</w:t>
            </w:r>
            <w:r w:rsidR="00883000">
              <w:rPr>
                <w:rFonts w:ascii="Sylfaen" w:eastAsia="Times New Roman" w:hAnsi="Sylfaen" w:cs="Calibri"/>
                <w:color w:val="002060"/>
                <w:sz w:val="20"/>
                <w:szCs w:val="20"/>
                <w:lang w:val="en-GB" w:eastAsia="en-GB"/>
              </w:rPr>
              <w:t xml:space="preserve"> </w:t>
            </w:r>
            <w:r w:rsidRPr="00FA00A3">
              <w:rPr>
                <w:rFonts w:ascii="Sylfaen" w:eastAsia="Times New Roman" w:hAnsi="Sylfaen" w:cs="Calibri"/>
                <w:color w:val="002060"/>
                <w:sz w:val="20"/>
                <w:szCs w:val="20"/>
                <w:lang w:val="en-GB" w:eastAsia="en-GB"/>
              </w:rPr>
              <w:t xml:space="preserve">ბენეფიციართა დაბალი ჩართულობა ან რეგისტრაციის დაგვიანება (გადაჭრის გზა – ინფორმაციის დროული გავრცელება და რეგისტრაციის </w:t>
            </w:r>
            <w:r w:rsidRPr="00FA00A3">
              <w:rPr>
                <w:rFonts w:ascii="Sylfaen" w:eastAsia="Times New Roman" w:hAnsi="Sylfaen" w:cs="Calibri"/>
                <w:color w:val="002060"/>
                <w:sz w:val="20"/>
                <w:szCs w:val="20"/>
                <w:lang w:val="en-GB" w:eastAsia="en-GB"/>
              </w:rPr>
              <w:lastRenderedPageBreak/>
              <w:t>ვადების გახანგრძლივება).</w:t>
            </w:r>
          </w:p>
        </w:tc>
      </w:tr>
    </w:tbl>
    <w:p w14:paraId="7D3588BC" w14:textId="77777777" w:rsidR="0098619E" w:rsidRDefault="0098619E" w:rsidP="00813A07">
      <w:pPr>
        <w:jc w:val="right"/>
        <w:rPr>
          <w:rFonts w:ascii="Sylfaen" w:hAnsi="Sylfaen"/>
          <w:color w:val="002060"/>
          <w:sz w:val="20"/>
          <w:szCs w:val="20"/>
          <w:lang w:val="ka-GE"/>
        </w:rPr>
      </w:pPr>
    </w:p>
    <w:p w14:paraId="0F22D362" w14:textId="77777777" w:rsidR="00602948" w:rsidRDefault="00602948" w:rsidP="00813A07">
      <w:pPr>
        <w:jc w:val="right"/>
        <w:rPr>
          <w:rFonts w:ascii="Sylfaen" w:hAnsi="Sylfaen"/>
          <w:color w:val="002060"/>
          <w:sz w:val="20"/>
          <w:szCs w:val="20"/>
          <w:lang w:val="ka-GE"/>
        </w:rPr>
      </w:pPr>
      <w:bookmarkStart w:id="1" w:name="_Hlk229660744"/>
      <w:bookmarkEnd w:id="0"/>
    </w:p>
    <w:p w14:paraId="4E37A552" w14:textId="77777777" w:rsidR="00393DB1" w:rsidRDefault="00393DB1" w:rsidP="00813A07">
      <w:pPr>
        <w:jc w:val="right"/>
        <w:rPr>
          <w:rFonts w:ascii="Sylfaen" w:hAnsi="Sylfaen"/>
          <w:color w:val="002060"/>
          <w:sz w:val="20"/>
          <w:szCs w:val="20"/>
          <w:lang w:val="ka-GE"/>
        </w:rPr>
      </w:pPr>
    </w:p>
    <w:p w14:paraId="46DAC318" w14:textId="77777777" w:rsidR="00393DB1" w:rsidRDefault="00393DB1" w:rsidP="00813A07">
      <w:pPr>
        <w:jc w:val="right"/>
        <w:rPr>
          <w:rFonts w:ascii="Sylfaen" w:hAnsi="Sylfaen"/>
          <w:color w:val="002060"/>
          <w:sz w:val="20"/>
          <w:szCs w:val="20"/>
          <w:lang w:val="ka-GE"/>
        </w:rPr>
      </w:pPr>
    </w:p>
    <w:p w14:paraId="00351679" w14:textId="77777777" w:rsidR="00393DB1" w:rsidRDefault="00393DB1" w:rsidP="00813A07">
      <w:pPr>
        <w:jc w:val="right"/>
        <w:rPr>
          <w:rFonts w:ascii="Sylfaen" w:hAnsi="Sylfaen"/>
          <w:color w:val="002060"/>
          <w:sz w:val="20"/>
          <w:szCs w:val="20"/>
          <w:lang w:val="ka-GE"/>
        </w:rPr>
      </w:pPr>
    </w:p>
    <w:p w14:paraId="4CC7276A" w14:textId="77777777" w:rsidR="00393DB1" w:rsidRDefault="00393DB1" w:rsidP="00813A07">
      <w:pPr>
        <w:jc w:val="right"/>
        <w:rPr>
          <w:rFonts w:ascii="Sylfaen" w:hAnsi="Sylfaen"/>
          <w:color w:val="002060"/>
          <w:sz w:val="20"/>
          <w:szCs w:val="20"/>
          <w:lang w:val="ka-GE"/>
        </w:rPr>
      </w:pPr>
    </w:p>
    <w:p w14:paraId="3997FDBB" w14:textId="0FABCC3E" w:rsidR="0089163F" w:rsidRPr="005C45DC" w:rsidRDefault="00813A07" w:rsidP="00813A07">
      <w:pPr>
        <w:jc w:val="right"/>
        <w:rPr>
          <w:rFonts w:ascii="Sylfaen" w:hAnsi="Sylfaen"/>
          <w:color w:val="002060"/>
          <w:sz w:val="20"/>
          <w:szCs w:val="20"/>
          <w:lang w:val="ka-GE"/>
        </w:rPr>
      </w:pPr>
      <w:r w:rsidRPr="005C45DC">
        <w:rPr>
          <w:rFonts w:ascii="Sylfaen" w:hAnsi="Sylfaen"/>
          <w:color w:val="002060"/>
          <w:sz w:val="20"/>
          <w:szCs w:val="20"/>
          <w:lang w:val="ka-GE"/>
        </w:rPr>
        <w:t>დანართი N2-1</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88"/>
        <w:gridCol w:w="1417"/>
        <w:gridCol w:w="1134"/>
        <w:gridCol w:w="1276"/>
        <w:gridCol w:w="1134"/>
        <w:gridCol w:w="1564"/>
        <w:gridCol w:w="1554"/>
        <w:gridCol w:w="1560"/>
        <w:gridCol w:w="1699"/>
        <w:gridCol w:w="1703"/>
      </w:tblGrid>
      <w:tr w:rsidR="005C45DC" w:rsidRPr="005C45DC" w14:paraId="0B4B41E5" w14:textId="77777777" w:rsidTr="00A6184F">
        <w:trPr>
          <w:trHeight w:val="675"/>
        </w:trPr>
        <w:tc>
          <w:tcPr>
            <w:tcW w:w="988" w:type="dxa"/>
            <w:shd w:val="clear" w:color="000000" w:fill="F2F2F2"/>
            <w:vAlign w:val="center"/>
            <w:hideMark/>
          </w:tcPr>
          <w:p w14:paraId="7673E08A"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კოდი</w:t>
            </w:r>
          </w:p>
        </w:tc>
        <w:tc>
          <w:tcPr>
            <w:tcW w:w="1417" w:type="dxa"/>
            <w:vMerge w:val="restart"/>
            <w:shd w:val="clear" w:color="000000" w:fill="F2F2F2"/>
            <w:vAlign w:val="center"/>
            <w:hideMark/>
          </w:tcPr>
          <w:p w14:paraId="567A0139"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 xml:space="preserve">პროგრამის დასახელება </w:t>
            </w:r>
          </w:p>
        </w:tc>
        <w:tc>
          <w:tcPr>
            <w:tcW w:w="2410" w:type="dxa"/>
            <w:gridSpan w:val="2"/>
            <w:vMerge w:val="restart"/>
            <w:shd w:val="clear" w:color="000000" w:fill="F2F2F2"/>
            <w:vAlign w:val="center"/>
            <w:hideMark/>
          </w:tcPr>
          <w:p w14:paraId="218DC18C" w14:textId="77777777" w:rsidR="00766FBC" w:rsidRPr="00766FBC" w:rsidRDefault="00766FBC" w:rsidP="00766FBC">
            <w:pPr>
              <w:spacing w:after="0" w:line="240" w:lineRule="auto"/>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წარმატებულ ხელოვანთა და სპორტსმენთა მხარდაჭერა</w:t>
            </w:r>
          </w:p>
        </w:tc>
        <w:tc>
          <w:tcPr>
            <w:tcW w:w="1134" w:type="dxa"/>
            <w:shd w:val="clear" w:color="000000" w:fill="F2F2F2"/>
            <w:vAlign w:val="center"/>
            <w:hideMark/>
          </w:tcPr>
          <w:p w14:paraId="5646E988"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 xml:space="preserve">2024 წლის ფაქტი </w:t>
            </w:r>
          </w:p>
        </w:tc>
        <w:tc>
          <w:tcPr>
            <w:tcW w:w="1564" w:type="dxa"/>
            <w:shd w:val="clear" w:color="000000" w:fill="F2F2F2"/>
            <w:vAlign w:val="center"/>
            <w:hideMark/>
          </w:tcPr>
          <w:p w14:paraId="7979DFCB"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 xml:space="preserve">2025 წლის პროგნოზი </w:t>
            </w:r>
          </w:p>
        </w:tc>
        <w:tc>
          <w:tcPr>
            <w:tcW w:w="1554" w:type="dxa"/>
            <w:shd w:val="clear" w:color="000000" w:fill="F2F2F2"/>
            <w:vAlign w:val="center"/>
            <w:hideMark/>
          </w:tcPr>
          <w:p w14:paraId="538B6355" w14:textId="77777777" w:rsidR="00766FBC" w:rsidRPr="00766FBC" w:rsidRDefault="00766FBC" w:rsidP="00766FBC">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2026 წელი</w:t>
            </w:r>
            <w:r w:rsidRPr="00766FBC">
              <w:rPr>
                <w:rFonts w:ascii="Sylfaen" w:eastAsia="Times New Roman" w:hAnsi="Sylfaen" w:cs="Calibri"/>
                <w:color w:val="002060"/>
                <w:sz w:val="20"/>
                <w:szCs w:val="20"/>
                <w:lang w:val="en-GB" w:eastAsia="en-GB"/>
              </w:rPr>
              <w:br/>
              <w:t>პროგნოზი</w:t>
            </w:r>
          </w:p>
        </w:tc>
        <w:tc>
          <w:tcPr>
            <w:tcW w:w="1560" w:type="dxa"/>
            <w:shd w:val="clear" w:color="000000" w:fill="F2F2F2"/>
            <w:vAlign w:val="center"/>
            <w:hideMark/>
          </w:tcPr>
          <w:p w14:paraId="256EA5FF" w14:textId="77777777" w:rsidR="00766FBC" w:rsidRPr="00766FBC" w:rsidRDefault="00766FBC" w:rsidP="00766FBC">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2027 წელი</w:t>
            </w:r>
            <w:r w:rsidRPr="00766FBC">
              <w:rPr>
                <w:rFonts w:ascii="Sylfaen" w:eastAsia="Times New Roman" w:hAnsi="Sylfaen" w:cs="Calibri"/>
                <w:color w:val="002060"/>
                <w:sz w:val="20"/>
                <w:szCs w:val="20"/>
                <w:lang w:val="en-GB" w:eastAsia="en-GB"/>
              </w:rPr>
              <w:br/>
              <w:t>პროგნოზი</w:t>
            </w:r>
          </w:p>
        </w:tc>
        <w:tc>
          <w:tcPr>
            <w:tcW w:w="1699" w:type="dxa"/>
            <w:shd w:val="clear" w:color="000000" w:fill="F2F2F2"/>
            <w:vAlign w:val="center"/>
            <w:hideMark/>
          </w:tcPr>
          <w:p w14:paraId="20E2F39E" w14:textId="77777777" w:rsidR="00766FBC" w:rsidRPr="00766FBC" w:rsidRDefault="00766FBC" w:rsidP="00766FBC">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2028 წელი</w:t>
            </w:r>
            <w:r w:rsidRPr="00766FBC">
              <w:rPr>
                <w:rFonts w:ascii="Sylfaen" w:eastAsia="Times New Roman" w:hAnsi="Sylfaen" w:cs="Calibri"/>
                <w:color w:val="002060"/>
                <w:sz w:val="20"/>
                <w:szCs w:val="20"/>
                <w:lang w:val="en-GB" w:eastAsia="en-GB"/>
              </w:rPr>
              <w:br/>
              <w:t>პროგნოზი</w:t>
            </w:r>
          </w:p>
        </w:tc>
        <w:tc>
          <w:tcPr>
            <w:tcW w:w="1703" w:type="dxa"/>
            <w:shd w:val="clear" w:color="000000" w:fill="F2F2F2"/>
            <w:vAlign w:val="center"/>
            <w:hideMark/>
          </w:tcPr>
          <w:p w14:paraId="3DA8AEEB" w14:textId="77777777" w:rsidR="00766FBC" w:rsidRPr="00766FBC" w:rsidRDefault="00766FBC" w:rsidP="00766FBC">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2029 წელი</w:t>
            </w:r>
            <w:r w:rsidRPr="00766FBC">
              <w:rPr>
                <w:rFonts w:ascii="Sylfaen" w:eastAsia="Times New Roman" w:hAnsi="Sylfaen" w:cs="Calibri"/>
                <w:color w:val="002060"/>
                <w:sz w:val="20"/>
                <w:szCs w:val="20"/>
                <w:lang w:val="en-GB" w:eastAsia="en-GB"/>
              </w:rPr>
              <w:br/>
              <w:t>პროგნოზი</w:t>
            </w:r>
          </w:p>
        </w:tc>
      </w:tr>
      <w:tr w:rsidR="005C45DC" w:rsidRPr="005C45DC" w14:paraId="75EE128C" w14:textId="77777777" w:rsidTr="00A6184F">
        <w:trPr>
          <w:trHeight w:val="675"/>
        </w:trPr>
        <w:tc>
          <w:tcPr>
            <w:tcW w:w="988" w:type="dxa"/>
            <w:shd w:val="clear" w:color="000000" w:fill="F2F2F2"/>
            <w:vAlign w:val="center"/>
            <w:hideMark/>
          </w:tcPr>
          <w:p w14:paraId="612B9D78"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06 07</w:t>
            </w:r>
          </w:p>
        </w:tc>
        <w:tc>
          <w:tcPr>
            <w:tcW w:w="1417" w:type="dxa"/>
            <w:vMerge/>
            <w:vAlign w:val="center"/>
            <w:hideMark/>
          </w:tcPr>
          <w:p w14:paraId="6144F609" w14:textId="77777777" w:rsidR="00766FBC" w:rsidRPr="00766FBC" w:rsidRDefault="00766FBC" w:rsidP="00766FBC">
            <w:pPr>
              <w:spacing w:after="0" w:line="240" w:lineRule="auto"/>
              <w:rPr>
                <w:rFonts w:ascii="Sylfaen" w:eastAsia="Times New Roman" w:hAnsi="Sylfaen" w:cs="Calibri"/>
                <w:b/>
                <w:bCs/>
                <w:color w:val="002060"/>
                <w:sz w:val="20"/>
                <w:szCs w:val="20"/>
                <w:lang w:val="en-GB" w:eastAsia="en-GB"/>
              </w:rPr>
            </w:pPr>
          </w:p>
        </w:tc>
        <w:tc>
          <w:tcPr>
            <w:tcW w:w="2410" w:type="dxa"/>
            <w:gridSpan w:val="2"/>
            <w:vMerge/>
            <w:vAlign w:val="center"/>
            <w:hideMark/>
          </w:tcPr>
          <w:p w14:paraId="2D9F9143" w14:textId="77777777" w:rsidR="00766FBC" w:rsidRPr="00766FBC" w:rsidRDefault="00766FBC" w:rsidP="00766FBC">
            <w:pPr>
              <w:spacing w:after="0" w:line="240" w:lineRule="auto"/>
              <w:rPr>
                <w:rFonts w:ascii="Sylfaen" w:eastAsia="Times New Roman" w:hAnsi="Sylfaen" w:cs="Calibri"/>
                <w:b/>
                <w:bCs/>
                <w:color w:val="002060"/>
                <w:sz w:val="20"/>
                <w:szCs w:val="20"/>
                <w:lang w:val="en-GB" w:eastAsia="en-GB"/>
              </w:rPr>
            </w:pPr>
          </w:p>
        </w:tc>
        <w:tc>
          <w:tcPr>
            <w:tcW w:w="1134" w:type="dxa"/>
            <w:shd w:val="clear" w:color="000000" w:fill="F2F2F2"/>
            <w:vAlign w:val="center"/>
            <w:hideMark/>
          </w:tcPr>
          <w:p w14:paraId="5D947095" w14:textId="77777777" w:rsidR="00766FBC" w:rsidRPr="00766FBC" w:rsidRDefault="00766FBC" w:rsidP="00766FBC">
            <w:pPr>
              <w:spacing w:after="0" w:line="240" w:lineRule="auto"/>
              <w:jc w:val="right"/>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27976</w:t>
            </w:r>
          </w:p>
        </w:tc>
        <w:tc>
          <w:tcPr>
            <w:tcW w:w="1564" w:type="dxa"/>
            <w:shd w:val="clear" w:color="000000" w:fill="F2F2F2"/>
            <w:vAlign w:val="center"/>
            <w:hideMark/>
          </w:tcPr>
          <w:p w14:paraId="22AFFBA4" w14:textId="77777777" w:rsidR="00766FBC" w:rsidRPr="00766FBC" w:rsidRDefault="00766FBC" w:rsidP="00766FBC">
            <w:pPr>
              <w:spacing w:after="0" w:line="240" w:lineRule="auto"/>
              <w:jc w:val="right"/>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57175</w:t>
            </w:r>
          </w:p>
        </w:tc>
        <w:tc>
          <w:tcPr>
            <w:tcW w:w="1554" w:type="dxa"/>
            <w:shd w:val="clear" w:color="000000" w:fill="F2F2F2"/>
            <w:vAlign w:val="center"/>
            <w:hideMark/>
          </w:tcPr>
          <w:p w14:paraId="5455918D"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109000</w:t>
            </w:r>
          </w:p>
        </w:tc>
        <w:tc>
          <w:tcPr>
            <w:tcW w:w="1560" w:type="dxa"/>
            <w:shd w:val="clear" w:color="000000" w:fill="F2F2F2"/>
            <w:vAlign w:val="center"/>
            <w:hideMark/>
          </w:tcPr>
          <w:p w14:paraId="71BDB94B"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127750</w:t>
            </w:r>
          </w:p>
        </w:tc>
        <w:tc>
          <w:tcPr>
            <w:tcW w:w="1699" w:type="dxa"/>
            <w:shd w:val="clear" w:color="000000" w:fill="F2F2F2"/>
            <w:vAlign w:val="center"/>
            <w:hideMark/>
          </w:tcPr>
          <w:p w14:paraId="167A61BE"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151870</w:t>
            </w:r>
          </w:p>
        </w:tc>
        <w:tc>
          <w:tcPr>
            <w:tcW w:w="1703" w:type="dxa"/>
            <w:shd w:val="clear" w:color="000000" w:fill="F2F2F2"/>
            <w:vAlign w:val="center"/>
            <w:hideMark/>
          </w:tcPr>
          <w:p w14:paraId="70047449"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151990</w:t>
            </w:r>
          </w:p>
        </w:tc>
      </w:tr>
      <w:tr w:rsidR="005C45DC" w:rsidRPr="005C45DC" w14:paraId="3A262407" w14:textId="77777777" w:rsidTr="00A6184F">
        <w:trPr>
          <w:trHeight w:val="1530"/>
        </w:trPr>
        <w:tc>
          <w:tcPr>
            <w:tcW w:w="2405" w:type="dxa"/>
            <w:gridSpan w:val="2"/>
            <w:shd w:val="clear" w:color="000000" w:fill="FFFFFF"/>
            <w:vAlign w:val="center"/>
            <w:hideMark/>
          </w:tcPr>
          <w:p w14:paraId="494A72C7"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პრიორიტეტის დასახელება, რომლის ფარგლებშიც ხორციელდება პროგრამა</w:t>
            </w:r>
          </w:p>
        </w:tc>
        <w:tc>
          <w:tcPr>
            <w:tcW w:w="2410" w:type="dxa"/>
            <w:gridSpan w:val="2"/>
            <w:shd w:val="clear" w:color="000000" w:fill="FFFFFF"/>
            <w:vAlign w:val="center"/>
            <w:hideMark/>
          </w:tcPr>
          <w:p w14:paraId="4822281D"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 xml:space="preserve">განათლების, კულტურის, სპორტის და ახალგაზრდობის განვითარება, ხელშეწყობა და პოპულარიზაცია </w:t>
            </w:r>
          </w:p>
        </w:tc>
        <w:tc>
          <w:tcPr>
            <w:tcW w:w="1134" w:type="dxa"/>
            <w:shd w:val="clear" w:color="000000" w:fill="FFFFFF"/>
            <w:vAlign w:val="center"/>
            <w:hideMark/>
          </w:tcPr>
          <w:p w14:paraId="6169C8FC"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 xml:space="preserve">პროგრამის განმახორციელებელი </w:t>
            </w:r>
          </w:p>
        </w:tc>
        <w:tc>
          <w:tcPr>
            <w:tcW w:w="3118" w:type="dxa"/>
            <w:gridSpan w:val="2"/>
            <w:shd w:val="clear" w:color="000000" w:fill="FFFFFF"/>
            <w:vAlign w:val="center"/>
            <w:hideMark/>
          </w:tcPr>
          <w:p w14:paraId="32504D54"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აფხაზეთის ავტონომიური რესპუბლიკის განათლებისა და კულტურის სამინისტრო</w:t>
            </w:r>
          </w:p>
        </w:tc>
        <w:tc>
          <w:tcPr>
            <w:tcW w:w="3259" w:type="dxa"/>
            <w:gridSpan w:val="2"/>
            <w:shd w:val="clear" w:color="000000" w:fill="FFFFFF"/>
            <w:vAlign w:val="center"/>
            <w:hideMark/>
          </w:tcPr>
          <w:p w14:paraId="4DB36AED"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პროგრამის განხორციელების ვადა</w:t>
            </w:r>
          </w:p>
        </w:tc>
        <w:tc>
          <w:tcPr>
            <w:tcW w:w="1703" w:type="dxa"/>
            <w:shd w:val="clear" w:color="000000" w:fill="FFFFFF"/>
            <w:vAlign w:val="center"/>
            <w:hideMark/>
          </w:tcPr>
          <w:p w14:paraId="7719F703" w14:textId="77777777" w:rsidR="00766FBC" w:rsidRPr="00766FBC" w:rsidRDefault="00766FBC" w:rsidP="00766FBC">
            <w:pPr>
              <w:spacing w:after="0" w:line="240" w:lineRule="auto"/>
              <w:jc w:val="right"/>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2026-2029 წწ.</w:t>
            </w:r>
          </w:p>
        </w:tc>
      </w:tr>
      <w:tr w:rsidR="005C45DC" w:rsidRPr="005C45DC" w14:paraId="119DA312" w14:textId="77777777" w:rsidTr="00621A32">
        <w:trPr>
          <w:trHeight w:val="1020"/>
        </w:trPr>
        <w:tc>
          <w:tcPr>
            <w:tcW w:w="2405" w:type="dxa"/>
            <w:gridSpan w:val="2"/>
            <w:shd w:val="clear" w:color="000000" w:fill="FFFFFF"/>
            <w:vAlign w:val="center"/>
            <w:hideMark/>
          </w:tcPr>
          <w:p w14:paraId="6440F6C9"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 xml:space="preserve">პროგრამის აღწერა </w:t>
            </w:r>
          </w:p>
        </w:tc>
        <w:tc>
          <w:tcPr>
            <w:tcW w:w="11624" w:type="dxa"/>
            <w:gridSpan w:val="8"/>
            <w:shd w:val="clear" w:color="000000" w:fill="FFFFFF"/>
            <w:vAlign w:val="center"/>
            <w:hideMark/>
          </w:tcPr>
          <w:p w14:paraId="2B48597C" w14:textId="5C6B12BB" w:rsidR="00766FBC" w:rsidRPr="00766FBC" w:rsidRDefault="00766FBC" w:rsidP="00766FBC">
            <w:pPr>
              <w:spacing w:after="0" w:line="240" w:lineRule="auto"/>
              <w:jc w:val="both"/>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პროგრამა ხელს უწყობს ქართულ-აფხაზური თანამედროვე და ტრადიციული კულტურის მონაპოვართა განვითარება-პოპულარიზაციას, ეროვნული და ზოგადსაკაცობრიო ღირებულებების საყოველთაო აღიარებას, კულტურულ და სპორტულ ურთიერთობათა გაღრმავებას და გაფართოებას</w:t>
            </w:r>
          </w:p>
        </w:tc>
      </w:tr>
      <w:tr w:rsidR="005C45DC" w:rsidRPr="005C45DC" w14:paraId="62D32E38" w14:textId="77777777" w:rsidTr="00621A32">
        <w:trPr>
          <w:trHeight w:val="1515"/>
        </w:trPr>
        <w:tc>
          <w:tcPr>
            <w:tcW w:w="2405" w:type="dxa"/>
            <w:gridSpan w:val="2"/>
            <w:shd w:val="clear" w:color="000000" w:fill="FFFFFF"/>
            <w:vAlign w:val="center"/>
            <w:hideMark/>
          </w:tcPr>
          <w:p w14:paraId="6785A5C8"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lastRenderedPageBreak/>
              <w:t>პროგრამის მიზანი და მოსალოდნელი შედეგი</w:t>
            </w:r>
          </w:p>
        </w:tc>
        <w:tc>
          <w:tcPr>
            <w:tcW w:w="11624" w:type="dxa"/>
            <w:gridSpan w:val="8"/>
            <w:shd w:val="clear" w:color="000000" w:fill="FFFFFF"/>
            <w:vAlign w:val="center"/>
            <w:hideMark/>
          </w:tcPr>
          <w:p w14:paraId="0D35C4FF" w14:textId="279D31D1" w:rsidR="00766FBC" w:rsidRPr="00766FBC" w:rsidRDefault="00766FBC" w:rsidP="00766FBC">
            <w:pPr>
              <w:spacing w:after="0" w:line="240" w:lineRule="auto"/>
              <w:jc w:val="both"/>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პროგრამის მიზანია კულტურის, ხელოვნების სხვადასხვა დარგისა და სპორტის სფეროს მხარდაჭერის გაძლიერება, საზოგადოების ყველა ფენის სამშვიდობო პროცესებში აქტიური ჩართულობა. რაც გულისხმობს: ხელოვანთა და სპორტსმენთა ფინანსურ მხარდაჭერა-წახალისებაა (პრემიები, სტიპენდიები); სახვითი და გამოყენებითი ხელოვნების დარგების განვითარებას, აფხაზეთიდან დროებით იძულებით გადაადგილებული, დროებით ოკუპირებულ აფხაზეთში მცხოვრები ან აფხაზეთის ავტონომიური რესპუბლიკის სახელით მოასპარეზე</w:t>
            </w:r>
            <w:r w:rsidR="00621A32" w:rsidRPr="005C45DC">
              <w:rPr>
                <w:rFonts w:ascii="Sylfaen" w:eastAsia="Times New Roman" w:hAnsi="Sylfaen" w:cs="Calibri"/>
                <w:color w:val="002060"/>
                <w:sz w:val="20"/>
                <w:szCs w:val="20"/>
                <w:lang w:val="en-GB" w:eastAsia="en-GB"/>
              </w:rPr>
              <w:t xml:space="preserve"> </w:t>
            </w:r>
            <w:r w:rsidRPr="00766FBC">
              <w:rPr>
                <w:rFonts w:ascii="Sylfaen" w:eastAsia="Times New Roman" w:hAnsi="Sylfaen" w:cs="Calibri"/>
                <w:color w:val="002060"/>
                <w:sz w:val="20"/>
                <w:szCs w:val="20"/>
                <w:lang w:val="en-GB" w:eastAsia="en-GB"/>
              </w:rPr>
              <w:t>უმცროსი ასაკისა და ჭაბუკების (გოგონები/ვაჟები), ასევე წარმატებული, ახალგაზრდა</w:t>
            </w:r>
            <w:r w:rsidR="00621A32" w:rsidRPr="005C45DC">
              <w:rPr>
                <w:rFonts w:ascii="Sylfaen" w:eastAsia="Times New Roman" w:hAnsi="Sylfaen" w:cs="Calibri"/>
                <w:color w:val="002060"/>
                <w:sz w:val="20"/>
                <w:szCs w:val="20"/>
                <w:lang w:val="en-GB" w:eastAsia="en-GB"/>
              </w:rPr>
              <w:t xml:space="preserve"> </w:t>
            </w:r>
            <w:r w:rsidRPr="00766FBC">
              <w:rPr>
                <w:rFonts w:ascii="Sylfaen" w:eastAsia="Times New Roman" w:hAnsi="Sylfaen" w:cs="Calibri"/>
                <w:color w:val="002060"/>
                <w:sz w:val="20"/>
                <w:szCs w:val="20"/>
                <w:lang w:val="en-GB" w:eastAsia="en-GB"/>
              </w:rPr>
              <w:t>სპორტსმენების</w:t>
            </w:r>
            <w:r w:rsidR="00621A32" w:rsidRPr="005C45DC">
              <w:rPr>
                <w:rFonts w:ascii="Sylfaen" w:eastAsia="Times New Roman" w:hAnsi="Sylfaen" w:cs="Calibri"/>
                <w:color w:val="002060"/>
                <w:sz w:val="20"/>
                <w:szCs w:val="20"/>
                <w:lang w:val="en-GB" w:eastAsia="en-GB"/>
              </w:rPr>
              <w:t xml:space="preserve"> </w:t>
            </w:r>
            <w:r w:rsidRPr="00766FBC">
              <w:rPr>
                <w:rFonts w:ascii="Sylfaen" w:eastAsia="Times New Roman" w:hAnsi="Sylfaen" w:cs="Calibri"/>
                <w:color w:val="002060"/>
                <w:sz w:val="20"/>
                <w:szCs w:val="20"/>
                <w:lang w:val="en-GB" w:eastAsia="en-GB"/>
              </w:rPr>
              <w:t>ხელშეწყობას</w:t>
            </w:r>
          </w:p>
        </w:tc>
      </w:tr>
      <w:tr w:rsidR="005C45DC" w:rsidRPr="005C45DC" w14:paraId="05133DF6" w14:textId="77777777" w:rsidTr="00A6184F">
        <w:trPr>
          <w:trHeight w:val="930"/>
        </w:trPr>
        <w:tc>
          <w:tcPr>
            <w:tcW w:w="988" w:type="dxa"/>
            <w:shd w:val="clear" w:color="000000" w:fill="F2F2F2"/>
            <w:vAlign w:val="center"/>
            <w:hideMark/>
          </w:tcPr>
          <w:p w14:paraId="5AA11467"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კოდი</w:t>
            </w:r>
          </w:p>
        </w:tc>
        <w:tc>
          <w:tcPr>
            <w:tcW w:w="3827" w:type="dxa"/>
            <w:gridSpan w:val="3"/>
            <w:shd w:val="clear" w:color="000000" w:fill="F2F2F2"/>
            <w:vAlign w:val="center"/>
            <w:hideMark/>
          </w:tcPr>
          <w:p w14:paraId="70988922"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ქვეპროგრამის დასახელება</w:t>
            </w:r>
          </w:p>
        </w:tc>
        <w:tc>
          <w:tcPr>
            <w:tcW w:w="1134" w:type="dxa"/>
            <w:shd w:val="clear" w:color="000000" w:fill="F2F2F2"/>
            <w:vAlign w:val="center"/>
            <w:hideMark/>
          </w:tcPr>
          <w:p w14:paraId="26D1D5C3"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 xml:space="preserve">2024 წლის ფაქტი </w:t>
            </w:r>
          </w:p>
        </w:tc>
        <w:tc>
          <w:tcPr>
            <w:tcW w:w="1564" w:type="dxa"/>
            <w:shd w:val="clear" w:color="000000" w:fill="F2F2F2"/>
            <w:vAlign w:val="center"/>
            <w:hideMark/>
          </w:tcPr>
          <w:p w14:paraId="5B026FC8"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 xml:space="preserve">2025 წლის პროგნოზი </w:t>
            </w:r>
          </w:p>
        </w:tc>
        <w:tc>
          <w:tcPr>
            <w:tcW w:w="1554" w:type="dxa"/>
            <w:shd w:val="clear" w:color="000000" w:fill="F2F2F2"/>
            <w:vAlign w:val="center"/>
            <w:hideMark/>
          </w:tcPr>
          <w:p w14:paraId="0787329D" w14:textId="77777777" w:rsidR="00766FBC" w:rsidRPr="00C63359" w:rsidRDefault="00766FBC" w:rsidP="00766FBC">
            <w:pPr>
              <w:spacing w:after="0" w:line="240" w:lineRule="auto"/>
              <w:jc w:val="center"/>
              <w:rPr>
                <w:rFonts w:ascii="Sylfaen" w:eastAsia="Times New Roman" w:hAnsi="Sylfaen" w:cs="Calibri"/>
                <w:b/>
                <w:bCs/>
                <w:color w:val="002060"/>
                <w:sz w:val="20"/>
                <w:szCs w:val="20"/>
                <w:lang w:val="en-GB" w:eastAsia="en-GB"/>
              </w:rPr>
            </w:pPr>
            <w:r w:rsidRPr="00C63359">
              <w:rPr>
                <w:rFonts w:ascii="Sylfaen" w:eastAsia="Times New Roman" w:hAnsi="Sylfaen" w:cs="Calibri"/>
                <w:b/>
                <w:bCs/>
                <w:color w:val="002060"/>
                <w:sz w:val="20"/>
                <w:szCs w:val="20"/>
                <w:lang w:val="en-GB" w:eastAsia="en-GB"/>
              </w:rPr>
              <w:t>2026 წელი</w:t>
            </w:r>
            <w:r w:rsidRPr="00C63359">
              <w:rPr>
                <w:rFonts w:ascii="Sylfaen" w:eastAsia="Times New Roman" w:hAnsi="Sylfaen" w:cs="Calibri"/>
                <w:b/>
                <w:bCs/>
                <w:color w:val="002060"/>
                <w:sz w:val="20"/>
                <w:szCs w:val="20"/>
                <w:lang w:val="en-GB" w:eastAsia="en-GB"/>
              </w:rPr>
              <w:br/>
              <w:t>პროგნოზი</w:t>
            </w:r>
          </w:p>
        </w:tc>
        <w:tc>
          <w:tcPr>
            <w:tcW w:w="1560" w:type="dxa"/>
            <w:shd w:val="clear" w:color="000000" w:fill="F2F2F2"/>
            <w:vAlign w:val="center"/>
            <w:hideMark/>
          </w:tcPr>
          <w:p w14:paraId="68AD542D" w14:textId="77777777" w:rsidR="00766FBC" w:rsidRPr="00C63359" w:rsidRDefault="00766FBC" w:rsidP="00766FBC">
            <w:pPr>
              <w:spacing w:after="0" w:line="240" w:lineRule="auto"/>
              <w:jc w:val="center"/>
              <w:rPr>
                <w:rFonts w:ascii="Sylfaen" w:eastAsia="Times New Roman" w:hAnsi="Sylfaen" w:cs="Calibri"/>
                <w:b/>
                <w:bCs/>
                <w:color w:val="002060"/>
                <w:sz w:val="20"/>
                <w:szCs w:val="20"/>
                <w:lang w:val="en-GB" w:eastAsia="en-GB"/>
              </w:rPr>
            </w:pPr>
            <w:r w:rsidRPr="00C63359">
              <w:rPr>
                <w:rFonts w:ascii="Sylfaen" w:eastAsia="Times New Roman" w:hAnsi="Sylfaen" w:cs="Calibri"/>
                <w:b/>
                <w:bCs/>
                <w:color w:val="002060"/>
                <w:sz w:val="20"/>
                <w:szCs w:val="20"/>
                <w:lang w:val="en-GB" w:eastAsia="en-GB"/>
              </w:rPr>
              <w:t>2027 წელი</w:t>
            </w:r>
            <w:r w:rsidRPr="00C63359">
              <w:rPr>
                <w:rFonts w:ascii="Sylfaen" w:eastAsia="Times New Roman" w:hAnsi="Sylfaen" w:cs="Calibri"/>
                <w:b/>
                <w:bCs/>
                <w:color w:val="002060"/>
                <w:sz w:val="20"/>
                <w:szCs w:val="20"/>
                <w:lang w:val="en-GB" w:eastAsia="en-GB"/>
              </w:rPr>
              <w:br/>
              <w:t>პროგნოზი</w:t>
            </w:r>
          </w:p>
        </w:tc>
        <w:tc>
          <w:tcPr>
            <w:tcW w:w="1699" w:type="dxa"/>
            <w:shd w:val="clear" w:color="000000" w:fill="F2F2F2"/>
            <w:vAlign w:val="center"/>
            <w:hideMark/>
          </w:tcPr>
          <w:p w14:paraId="5C832374" w14:textId="77777777" w:rsidR="00766FBC" w:rsidRPr="00C63359" w:rsidRDefault="00766FBC" w:rsidP="00766FBC">
            <w:pPr>
              <w:spacing w:after="0" w:line="240" w:lineRule="auto"/>
              <w:jc w:val="center"/>
              <w:rPr>
                <w:rFonts w:ascii="Sylfaen" w:eastAsia="Times New Roman" w:hAnsi="Sylfaen" w:cs="Calibri"/>
                <w:b/>
                <w:bCs/>
                <w:color w:val="002060"/>
                <w:sz w:val="20"/>
                <w:szCs w:val="20"/>
                <w:lang w:val="en-GB" w:eastAsia="en-GB"/>
              </w:rPr>
            </w:pPr>
            <w:r w:rsidRPr="00C63359">
              <w:rPr>
                <w:rFonts w:ascii="Sylfaen" w:eastAsia="Times New Roman" w:hAnsi="Sylfaen" w:cs="Calibri"/>
                <w:b/>
                <w:bCs/>
                <w:color w:val="002060"/>
                <w:sz w:val="20"/>
                <w:szCs w:val="20"/>
                <w:lang w:val="en-GB" w:eastAsia="en-GB"/>
              </w:rPr>
              <w:t>2028 წელი</w:t>
            </w:r>
            <w:r w:rsidRPr="00C63359">
              <w:rPr>
                <w:rFonts w:ascii="Sylfaen" w:eastAsia="Times New Roman" w:hAnsi="Sylfaen" w:cs="Calibri"/>
                <w:b/>
                <w:bCs/>
                <w:color w:val="002060"/>
                <w:sz w:val="20"/>
                <w:szCs w:val="20"/>
                <w:lang w:val="en-GB" w:eastAsia="en-GB"/>
              </w:rPr>
              <w:br/>
              <w:t>პროგნოზი</w:t>
            </w:r>
          </w:p>
        </w:tc>
        <w:tc>
          <w:tcPr>
            <w:tcW w:w="1703" w:type="dxa"/>
            <w:shd w:val="clear" w:color="000000" w:fill="F2F2F2"/>
            <w:vAlign w:val="center"/>
            <w:hideMark/>
          </w:tcPr>
          <w:p w14:paraId="2DF40291" w14:textId="77777777" w:rsidR="00766FBC" w:rsidRPr="00C63359" w:rsidRDefault="00766FBC" w:rsidP="00766FBC">
            <w:pPr>
              <w:spacing w:after="0" w:line="240" w:lineRule="auto"/>
              <w:jc w:val="center"/>
              <w:rPr>
                <w:rFonts w:ascii="Sylfaen" w:eastAsia="Times New Roman" w:hAnsi="Sylfaen" w:cs="Calibri"/>
                <w:b/>
                <w:bCs/>
                <w:color w:val="002060"/>
                <w:sz w:val="20"/>
                <w:szCs w:val="20"/>
                <w:lang w:val="en-GB" w:eastAsia="en-GB"/>
              </w:rPr>
            </w:pPr>
            <w:r w:rsidRPr="00C63359">
              <w:rPr>
                <w:rFonts w:ascii="Sylfaen" w:eastAsia="Times New Roman" w:hAnsi="Sylfaen" w:cs="Calibri"/>
                <w:b/>
                <w:bCs/>
                <w:color w:val="002060"/>
                <w:sz w:val="20"/>
                <w:szCs w:val="20"/>
                <w:lang w:val="en-GB" w:eastAsia="en-GB"/>
              </w:rPr>
              <w:t>2029 წელი</w:t>
            </w:r>
            <w:r w:rsidRPr="00C63359">
              <w:rPr>
                <w:rFonts w:ascii="Sylfaen" w:eastAsia="Times New Roman" w:hAnsi="Sylfaen" w:cs="Calibri"/>
                <w:b/>
                <w:bCs/>
                <w:color w:val="002060"/>
                <w:sz w:val="20"/>
                <w:szCs w:val="20"/>
                <w:lang w:val="en-GB" w:eastAsia="en-GB"/>
              </w:rPr>
              <w:br/>
              <w:t>პროგნოზი</w:t>
            </w:r>
          </w:p>
        </w:tc>
      </w:tr>
      <w:tr w:rsidR="005C45DC" w:rsidRPr="005C45DC" w14:paraId="51168610" w14:textId="77777777" w:rsidTr="00A6184F">
        <w:trPr>
          <w:trHeight w:val="510"/>
        </w:trPr>
        <w:tc>
          <w:tcPr>
            <w:tcW w:w="988" w:type="dxa"/>
            <w:shd w:val="clear" w:color="000000" w:fill="FFFFFF"/>
            <w:vAlign w:val="center"/>
            <w:hideMark/>
          </w:tcPr>
          <w:p w14:paraId="4E3CAC35" w14:textId="77777777" w:rsidR="00766FBC" w:rsidRPr="00194034" w:rsidRDefault="00766FBC" w:rsidP="00766FBC">
            <w:pPr>
              <w:spacing w:after="0" w:line="240" w:lineRule="auto"/>
              <w:jc w:val="center"/>
              <w:rPr>
                <w:rFonts w:ascii="Sylfaen" w:eastAsia="Times New Roman" w:hAnsi="Sylfaen" w:cs="Calibri"/>
                <w:color w:val="002060"/>
                <w:sz w:val="20"/>
                <w:szCs w:val="20"/>
                <w:lang w:val="en-GB" w:eastAsia="en-GB"/>
              </w:rPr>
            </w:pPr>
            <w:r w:rsidRPr="00194034">
              <w:rPr>
                <w:rFonts w:ascii="Sylfaen" w:eastAsia="Times New Roman" w:hAnsi="Sylfaen" w:cs="Calibri"/>
                <w:color w:val="002060"/>
                <w:sz w:val="20"/>
                <w:szCs w:val="20"/>
                <w:lang w:val="en-GB" w:eastAsia="en-GB"/>
              </w:rPr>
              <w:t>06 07 06</w:t>
            </w:r>
          </w:p>
        </w:tc>
        <w:tc>
          <w:tcPr>
            <w:tcW w:w="3827" w:type="dxa"/>
            <w:gridSpan w:val="3"/>
            <w:shd w:val="clear" w:color="000000" w:fill="FFFFFF"/>
            <w:vAlign w:val="center"/>
            <w:hideMark/>
          </w:tcPr>
          <w:p w14:paraId="08A73CAE" w14:textId="77777777" w:rsidR="00766FBC" w:rsidRPr="00194034" w:rsidRDefault="00766FBC" w:rsidP="00766FBC">
            <w:pPr>
              <w:spacing w:after="0" w:line="240" w:lineRule="auto"/>
              <w:rPr>
                <w:rFonts w:ascii="Sylfaen" w:eastAsia="Times New Roman" w:hAnsi="Sylfaen" w:cs="Calibri"/>
                <w:color w:val="002060"/>
                <w:sz w:val="20"/>
                <w:szCs w:val="20"/>
                <w:lang w:val="en-GB" w:eastAsia="en-GB"/>
              </w:rPr>
            </w:pPr>
            <w:r w:rsidRPr="00194034">
              <w:rPr>
                <w:rFonts w:ascii="Sylfaen" w:eastAsia="Times New Roman" w:hAnsi="Sylfaen" w:cs="Calibri"/>
                <w:color w:val="002060"/>
                <w:sz w:val="20"/>
                <w:szCs w:val="20"/>
                <w:lang w:val="en-GB" w:eastAsia="en-GB"/>
              </w:rPr>
              <w:t>ვიქტორ სანეევის სახელობის სტიპენდია</w:t>
            </w:r>
          </w:p>
        </w:tc>
        <w:tc>
          <w:tcPr>
            <w:tcW w:w="1134" w:type="dxa"/>
            <w:shd w:val="clear" w:color="000000" w:fill="FFFFFF"/>
            <w:vAlign w:val="center"/>
            <w:hideMark/>
          </w:tcPr>
          <w:p w14:paraId="12CFA75F" w14:textId="77777777" w:rsidR="00766FBC" w:rsidRPr="00C63359" w:rsidRDefault="00766FBC" w:rsidP="00766FBC">
            <w:pPr>
              <w:spacing w:after="0" w:line="240" w:lineRule="auto"/>
              <w:jc w:val="right"/>
              <w:rPr>
                <w:rFonts w:ascii="Sylfaen" w:eastAsia="Times New Roman" w:hAnsi="Sylfaen" w:cs="Calibri"/>
                <w:color w:val="002060"/>
                <w:sz w:val="20"/>
                <w:szCs w:val="20"/>
                <w:lang w:val="en-GB" w:eastAsia="en-GB"/>
              </w:rPr>
            </w:pPr>
            <w:r w:rsidRPr="00C63359">
              <w:rPr>
                <w:rFonts w:ascii="Sylfaen" w:eastAsia="Times New Roman" w:hAnsi="Sylfaen" w:cs="Calibri"/>
                <w:color w:val="002060"/>
                <w:sz w:val="20"/>
                <w:szCs w:val="20"/>
                <w:lang w:val="en-GB" w:eastAsia="en-GB"/>
              </w:rPr>
              <w:t>8246</w:t>
            </w:r>
          </w:p>
        </w:tc>
        <w:tc>
          <w:tcPr>
            <w:tcW w:w="1564" w:type="dxa"/>
            <w:shd w:val="clear" w:color="000000" w:fill="FFFFFF"/>
            <w:vAlign w:val="center"/>
            <w:hideMark/>
          </w:tcPr>
          <w:p w14:paraId="435497EA" w14:textId="77777777" w:rsidR="00766FBC" w:rsidRPr="00C63359" w:rsidRDefault="00766FBC" w:rsidP="00766FBC">
            <w:pPr>
              <w:spacing w:after="0" w:line="240" w:lineRule="auto"/>
              <w:jc w:val="right"/>
              <w:rPr>
                <w:rFonts w:ascii="Sylfaen" w:eastAsia="Times New Roman" w:hAnsi="Sylfaen" w:cs="Calibri"/>
                <w:color w:val="002060"/>
                <w:sz w:val="20"/>
                <w:szCs w:val="20"/>
                <w:lang w:val="en-GB" w:eastAsia="en-GB"/>
              </w:rPr>
            </w:pPr>
            <w:r w:rsidRPr="00C63359">
              <w:rPr>
                <w:rFonts w:ascii="Sylfaen" w:eastAsia="Times New Roman" w:hAnsi="Sylfaen" w:cs="Calibri"/>
                <w:color w:val="002060"/>
                <w:sz w:val="20"/>
                <w:szCs w:val="20"/>
                <w:lang w:val="en-GB" w:eastAsia="en-GB"/>
              </w:rPr>
              <w:t>33250</w:t>
            </w:r>
          </w:p>
        </w:tc>
        <w:tc>
          <w:tcPr>
            <w:tcW w:w="1554" w:type="dxa"/>
            <w:shd w:val="clear" w:color="000000" w:fill="FFFFFF"/>
            <w:vAlign w:val="center"/>
            <w:hideMark/>
          </w:tcPr>
          <w:p w14:paraId="1F54D2E3"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38360</w:t>
            </w:r>
          </w:p>
        </w:tc>
        <w:tc>
          <w:tcPr>
            <w:tcW w:w="1560" w:type="dxa"/>
            <w:shd w:val="clear" w:color="000000" w:fill="FFFFFF"/>
            <w:vAlign w:val="center"/>
            <w:hideMark/>
          </w:tcPr>
          <w:p w14:paraId="142B1101"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44420</w:t>
            </w:r>
          </w:p>
        </w:tc>
        <w:tc>
          <w:tcPr>
            <w:tcW w:w="1699" w:type="dxa"/>
            <w:shd w:val="clear" w:color="000000" w:fill="FFFFFF"/>
            <w:vAlign w:val="center"/>
            <w:hideMark/>
          </w:tcPr>
          <w:p w14:paraId="5338123A"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50480</w:t>
            </w:r>
          </w:p>
        </w:tc>
        <w:tc>
          <w:tcPr>
            <w:tcW w:w="1703" w:type="dxa"/>
            <w:shd w:val="clear" w:color="000000" w:fill="FFFFFF"/>
            <w:vAlign w:val="center"/>
            <w:hideMark/>
          </w:tcPr>
          <w:p w14:paraId="2920241F"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56540</w:t>
            </w:r>
          </w:p>
        </w:tc>
      </w:tr>
      <w:tr w:rsidR="005C45DC" w:rsidRPr="005C45DC" w14:paraId="4E812376" w14:textId="77777777" w:rsidTr="00A6184F">
        <w:trPr>
          <w:trHeight w:val="510"/>
        </w:trPr>
        <w:tc>
          <w:tcPr>
            <w:tcW w:w="988" w:type="dxa"/>
            <w:shd w:val="clear" w:color="000000" w:fill="FFFFFF"/>
            <w:vAlign w:val="center"/>
            <w:hideMark/>
          </w:tcPr>
          <w:p w14:paraId="6821F49E" w14:textId="77777777" w:rsidR="00766FBC" w:rsidRPr="00194034" w:rsidRDefault="00766FBC" w:rsidP="00766FBC">
            <w:pPr>
              <w:spacing w:after="0" w:line="240" w:lineRule="auto"/>
              <w:jc w:val="center"/>
              <w:rPr>
                <w:rFonts w:ascii="Sylfaen" w:eastAsia="Times New Roman" w:hAnsi="Sylfaen" w:cs="Calibri"/>
                <w:color w:val="002060"/>
                <w:sz w:val="20"/>
                <w:szCs w:val="20"/>
                <w:lang w:val="en-GB" w:eastAsia="en-GB"/>
              </w:rPr>
            </w:pPr>
            <w:r w:rsidRPr="00194034">
              <w:rPr>
                <w:rFonts w:ascii="Sylfaen" w:eastAsia="Times New Roman" w:hAnsi="Sylfaen" w:cs="Calibri"/>
                <w:color w:val="002060"/>
                <w:sz w:val="20"/>
                <w:szCs w:val="20"/>
                <w:lang w:val="en-GB" w:eastAsia="en-GB"/>
              </w:rPr>
              <w:t>06 07 07</w:t>
            </w:r>
          </w:p>
        </w:tc>
        <w:tc>
          <w:tcPr>
            <w:tcW w:w="3827" w:type="dxa"/>
            <w:gridSpan w:val="3"/>
            <w:shd w:val="clear" w:color="000000" w:fill="FFFFFF"/>
            <w:vAlign w:val="center"/>
            <w:hideMark/>
          </w:tcPr>
          <w:p w14:paraId="79B2454F" w14:textId="7CBDA85D" w:rsidR="00766FBC" w:rsidRPr="00194034" w:rsidRDefault="00766FBC" w:rsidP="00766FBC">
            <w:pPr>
              <w:spacing w:after="0" w:line="240" w:lineRule="auto"/>
              <w:rPr>
                <w:rFonts w:ascii="Sylfaen" w:eastAsia="Times New Roman" w:hAnsi="Sylfaen" w:cs="Calibri"/>
                <w:color w:val="002060"/>
                <w:sz w:val="20"/>
                <w:szCs w:val="20"/>
                <w:lang w:val="en-GB" w:eastAsia="en-GB"/>
              </w:rPr>
            </w:pPr>
            <w:r w:rsidRPr="00194034">
              <w:rPr>
                <w:rFonts w:ascii="Sylfaen" w:eastAsia="Times New Roman" w:hAnsi="Sylfaen" w:cs="Calibri"/>
                <w:color w:val="002060"/>
                <w:sz w:val="20"/>
                <w:szCs w:val="20"/>
                <w:lang w:val="en-GB" w:eastAsia="en-GB"/>
              </w:rPr>
              <w:t>„გიორგი შარვაშიძის</w:t>
            </w:r>
            <w:r w:rsidR="002F52F6" w:rsidRPr="00194034">
              <w:rPr>
                <w:rFonts w:ascii="Sylfaen" w:eastAsia="Times New Roman" w:hAnsi="Sylfaen" w:cs="Calibri"/>
                <w:color w:val="002060"/>
                <w:sz w:val="20"/>
                <w:szCs w:val="20"/>
                <w:lang w:val="en-GB" w:eastAsia="en-GB"/>
              </w:rPr>
              <w:t xml:space="preserve"> სახელობის</w:t>
            </w:r>
            <w:r w:rsidR="00883000">
              <w:rPr>
                <w:rFonts w:ascii="Sylfaen" w:eastAsia="Times New Roman" w:hAnsi="Sylfaen" w:cs="Calibri"/>
                <w:color w:val="002060"/>
                <w:sz w:val="20"/>
                <w:szCs w:val="20"/>
                <w:lang w:val="en-GB" w:eastAsia="en-GB"/>
              </w:rPr>
              <w:t xml:space="preserve"> </w:t>
            </w:r>
            <w:r w:rsidRPr="00194034">
              <w:rPr>
                <w:rFonts w:ascii="Sylfaen" w:eastAsia="Times New Roman" w:hAnsi="Sylfaen" w:cs="Calibri"/>
                <w:color w:val="002060"/>
                <w:sz w:val="20"/>
                <w:szCs w:val="20"/>
                <w:lang w:val="en-GB" w:eastAsia="en-GB"/>
              </w:rPr>
              <w:t>პრემია"</w:t>
            </w:r>
          </w:p>
        </w:tc>
        <w:tc>
          <w:tcPr>
            <w:tcW w:w="1134" w:type="dxa"/>
            <w:shd w:val="clear" w:color="000000" w:fill="FFFFFF"/>
            <w:vAlign w:val="center"/>
            <w:hideMark/>
          </w:tcPr>
          <w:p w14:paraId="4719E7D4" w14:textId="77777777" w:rsidR="00766FBC" w:rsidRPr="00C63359" w:rsidRDefault="00766FBC" w:rsidP="00766FBC">
            <w:pPr>
              <w:spacing w:after="0" w:line="240" w:lineRule="auto"/>
              <w:jc w:val="right"/>
              <w:rPr>
                <w:rFonts w:ascii="Sylfaen" w:eastAsia="Times New Roman" w:hAnsi="Sylfaen" w:cs="Calibri"/>
                <w:color w:val="002060"/>
                <w:sz w:val="20"/>
                <w:szCs w:val="20"/>
                <w:lang w:val="en-GB" w:eastAsia="en-GB"/>
              </w:rPr>
            </w:pPr>
            <w:r w:rsidRPr="00C63359">
              <w:rPr>
                <w:rFonts w:ascii="Sylfaen" w:eastAsia="Times New Roman" w:hAnsi="Sylfaen" w:cs="Calibri"/>
                <w:color w:val="002060"/>
                <w:sz w:val="20"/>
                <w:szCs w:val="20"/>
                <w:lang w:val="en-GB" w:eastAsia="en-GB"/>
              </w:rPr>
              <w:t>19730</w:t>
            </w:r>
          </w:p>
        </w:tc>
        <w:tc>
          <w:tcPr>
            <w:tcW w:w="1564" w:type="dxa"/>
            <w:shd w:val="clear" w:color="000000" w:fill="FFFFFF"/>
            <w:vAlign w:val="center"/>
            <w:hideMark/>
          </w:tcPr>
          <w:p w14:paraId="47DF7ADE" w14:textId="77777777" w:rsidR="00766FBC" w:rsidRPr="00C63359" w:rsidRDefault="00766FBC" w:rsidP="00766FBC">
            <w:pPr>
              <w:spacing w:after="0" w:line="240" w:lineRule="auto"/>
              <w:jc w:val="right"/>
              <w:rPr>
                <w:rFonts w:ascii="Sylfaen" w:eastAsia="Times New Roman" w:hAnsi="Sylfaen" w:cs="Calibri"/>
                <w:color w:val="002060"/>
                <w:sz w:val="20"/>
                <w:szCs w:val="20"/>
                <w:lang w:val="en-GB" w:eastAsia="en-GB"/>
              </w:rPr>
            </w:pPr>
            <w:r w:rsidRPr="00C63359">
              <w:rPr>
                <w:rFonts w:ascii="Sylfaen" w:eastAsia="Times New Roman" w:hAnsi="Sylfaen" w:cs="Calibri"/>
                <w:color w:val="002060"/>
                <w:sz w:val="20"/>
                <w:szCs w:val="20"/>
                <w:lang w:val="en-GB" w:eastAsia="en-GB"/>
              </w:rPr>
              <w:t>0</w:t>
            </w:r>
          </w:p>
        </w:tc>
        <w:tc>
          <w:tcPr>
            <w:tcW w:w="1554" w:type="dxa"/>
            <w:shd w:val="clear" w:color="000000" w:fill="FFFFFF"/>
            <w:vAlign w:val="center"/>
            <w:hideMark/>
          </w:tcPr>
          <w:p w14:paraId="63798218"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22000</w:t>
            </w:r>
          </w:p>
        </w:tc>
        <w:tc>
          <w:tcPr>
            <w:tcW w:w="1560" w:type="dxa"/>
            <w:shd w:val="clear" w:color="000000" w:fill="FFFFFF"/>
            <w:vAlign w:val="center"/>
            <w:hideMark/>
          </w:tcPr>
          <w:p w14:paraId="4780BEB1"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0</w:t>
            </w:r>
          </w:p>
        </w:tc>
        <w:tc>
          <w:tcPr>
            <w:tcW w:w="1699" w:type="dxa"/>
            <w:shd w:val="clear" w:color="000000" w:fill="FFFFFF"/>
            <w:vAlign w:val="center"/>
            <w:hideMark/>
          </w:tcPr>
          <w:p w14:paraId="31205C53"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22000</w:t>
            </w:r>
          </w:p>
        </w:tc>
        <w:tc>
          <w:tcPr>
            <w:tcW w:w="1703" w:type="dxa"/>
            <w:shd w:val="clear" w:color="000000" w:fill="FFFFFF"/>
            <w:vAlign w:val="center"/>
            <w:hideMark/>
          </w:tcPr>
          <w:p w14:paraId="4182B5B1"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0</w:t>
            </w:r>
          </w:p>
        </w:tc>
      </w:tr>
      <w:tr w:rsidR="005C45DC" w:rsidRPr="005C45DC" w14:paraId="5202A5FE" w14:textId="77777777" w:rsidTr="00A6184F">
        <w:trPr>
          <w:trHeight w:val="510"/>
        </w:trPr>
        <w:tc>
          <w:tcPr>
            <w:tcW w:w="988" w:type="dxa"/>
            <w:shd w:val="clear" w:color="000000" w:fill="FFFFFF"/>
            <w:vAlign w:val="center"/>
            <w:hideMark/>
          </w:tcPr>
          <w:p w14:paraId="4B3A4FBE" w14:textId="77777777" w:rsidR="00766FBC" w:rsidRPr="00194034" w:rsidRDefault="00766FBC" w:rsidP="00766FBC">
            <w:pPr>
              <w:spacing w:after="0" w:line="240" w:lineRule="auto"/>
              <w:jc w:val="center"/>
              <w:rPr>
                <w:rFonts w:ascii="Sylfaen" w:eastAsia="Times New Roman" w:hAnsi="Sylfaen" w:cs="Calibri"/>
                <w:color w:val="002060"/>
                <w:sz w:val="20"/>
                <w:szCs w:val="20"/>
                <w:lang w:val="en-GB" w:eastAsia="en-GB"/>
              </w:rPr>
            </w:pPr>
            <w:r w:rsidRPr="00194034">
              <w:rPr>
                <w:rFonts w:ascii="Sylfaen" w:eastAsia="Times New Roman" w:hAnsi="Sylfaen" w:cs="Calibri"/>
                <w:color w:val="002060"/>
                <w:sz w:val="20"/>
                <w:szCs w:val="20"/>
                <w:lang w:val="en-GB" w:eastAsia="en-GB"/>
              </w:rPr>
              <w:t>06 07 17</w:t>
            </w:r>
          </w:p>
        </w:tc>
        <w:tc>
          <w:tcPr>
            <w:tcW w:w="3827" w:type="dxa"/>
            <w:gridSpan w:val="3"/>
            <w:shd w:val="clear" w:color="000000" w:fill="FFFFFF"/>
            <w:vAlign w:val="center"/>
            <w:hideMark/>
          </w:tcPr>
          <w:p w14:paraId="1711F8C1" w14:textId="77777777" w:rsidR="00766FBC" w:rsidRPr="00194034" w:rsidRDefault="00766FBC" w:rsidP="00766FBC">
            <w:pPr>
              <w:spacing w:after="0" w:line="240" w:lineRule="auto"/>
              <w:rPr>
                <w:rFonts w:ascii="Sylfaen" w:eastAsia="Times New Roman" w:hAnsi="Sylfaen" w:cs="Calibri"/>
                <w:color w:val="002060"/>
                <w:sz w:val="20"/>
                <w:szCs w:val="20"/>
                <w:lang w:val="en-GB" w:eastAsia="en-GB"/>
              </w:rPr>
            </w:pPr>
            <w:r w:rsidRPr="00194034">
              <w:rPr>
                <w:rFonts w:ascii="Sylfaen" w:eastAsia="Times New Roman" w:hAnsi="Sylfaen" w:cs="Calibri"/>
                <w:color w:val="002060"/>
                <w:sz w:val="20"/>
                <w:szCs w:val="20"/>
                <w:lang w:val="en-GB" w:eastAsia="en-GB"/>
              </w:rPr>
              <w:t>ნიკოლოზ თაბუკაშვილის სახელობის პრემია</w:t>
            </w:r>
          </w:p>
        </w:tc>
        <w:tc>
          <w:tcPr>
            <w:tcW w:w="1134" w:type="dxa"/>
            <w:shd w:val="clear" w:color="000000" w:fill="FFFFFF"/>
            <w:vAlign w:val="center"/>
            <w:hideMark/>
          </w:tcPr>
          <w:p w14:paraId="2780B797" w14:textId="77777777" w:rsidR="00766FBC" w:rsidRPr="00C63359" w:rsidRDefault="00766FBC" w:rsidP="00766FBC">
            <w:pPr>
              <w:spacing w:after="0" w:line="240" w:lineRule="auto"/>
              <w:jc w:val="right"/>
              <w:rPr>
                <w:rFonts w:ascii="Sylfaen" w:eastAsia="Times New Roman" w:hAnsi="Sylfaen" w:cs="Calibri"/>
                <w:color w:val="002060"/>
                <w:sz w:val="20"/>
                <w:szCs w:val="20"/>
                <w:lang w:val="en-GB" w:eastAsia="en-GB"/>
              </w:rPr>
            </w:pPr>
            <w:r w:rsidRPr="00C63359">
              <w:rPr>
                <w:rFonts w:ascii="Sylfaen" w:eastAsia="Times New Roman" w:hAnsi="Sylfaen" w:cs="Calibri"/>
                <w:color w:val="002060"/>
                <w:sz w:val="20"/>
                <w:szCs w:val="20"/>
                <w:lang w:val="en-GB" w:eastAsia="en-GB"/>
              </w:rPr>
              <w:t>0</w:t>
            </w:r>
          </w:p>
        </w:tc>
        <w:tc>
          <w:tcPr>
            <w:tcW w:w="1564" w:type="dxa"/>
            <w:shd w:val="clear" w:color="000000" w:fill="FFFFFF"/>
            <w:vAlign w:val="center"/>
            <w:hideMark/>
          </w:tcPr>
          <w:p w14:paraId="100FED88" w14:textId="77777777" w:rsidR="00766FBC" w:rsidRPr="00C63359" w:rsidRDefault="00766FBC" w:rsidP="00766FBC">
            <w:pPr>
              <w:spacing w:after="0" w:line="240" w:lineRule="auto"/>
              <w:jc w:val="right"/>
              <w:rPr>
                <w:rFonts w:ascii="Sylfaen" w:eastAsia="Times New Roman" w:hAnsi="Sylfaen" w:cs="Calibri"/>
                <w:color w:val="002060"/>
                <w:sz w:val="20"/>
                <w:szCs w:val="20"/>
                <w:lang w:val="en-GB" w:eastAsia="en-GB"/>
              </w:rPr>
            </w:pPr>
            <w:r w:rsidRPr="00C63359">
              <w:rPr>
                <w:rFonts w:ascii="Sylfaen" w:eastAsia="Times New Roman" w:hAnsi="Sylfaen" w:cs="Calibri"/>
                <w:color w:val="002060"/>
                <w:sz w:val="20"/>
                <w:szCs w:val="20"/>
                <w:lang w:val="en-GB" w:eastAsia="en-GB"/>
              </w:rPr>
              <w:t>8800</w:t>
            </w:r>
          </w:p>
        </w:tc>
        <w:tc>
          <w:tcPr>
            <w:tcW w:w="1554" w:type="dxa"/>
            <w:shd w:val="clear" w:color="000000" w:fill="FFFFFF"/>
            <w:vAlign w:val="center"/>
            <w:hideMark/>
          </w:tcPr>
          <w:p w14:paraId="4E182D6F"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0</w:t>
            </w:r>
          </w:p>
        </w:tc>
        <w:tc>
          <w:tcPr>
            <w:tcW w:w="1560" w:type="dxa"/>
            <w:shd w:val="clear" w:color="000000" w:fill="FFFFFF"/>
            <w:vAlign w:val="center"/>
            <w:hideMark/>
          </w:tcPr>
          <w:p w14:paraId="1093C98D"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10000</w:t>
            </w:r>
          </w:p>
        </w:tc>
        <w:tc>
          <w:tcPr>
            <w:tcW w:w="1699" w:type="dxa"/>
            <w:shd w:val="clear" w:color="000000" w:fill="FFFFFF"/>
            <w:vAlign w:val="center"/>
            <w:hideMark/>
          </w:tcPr>
          <w:p w14:paraId="10A7F1FA"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0</w:t>
            </w:r>
          </w:p>
        </w:tc>
        <w:tc>
          <w:tcPr>
            <w:tcW w:w="1703" w:type="dxa"/>
            <w:shd w:val="clear" w:color="000000" w:fill="FFFFFF"/>
            <w:vAlign w:val="center"/>
            <w:hideMark/>
          </w:tcPr>
          <w:p w14:paraId="15FACFCD"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10000</w:t>
            </w:r>
          </w:p>
        </w:tc>
      </w:tr>
      <w:tr w:rsidR="005C45DC" w:rsidRPr="005C45DC" w14:paraId="28F8D3D5" w14:textId="77777777" w:rsidTr="00A6184F">
        <w:trPr>
          <w:trHeight w:val="510"/>
        </w:trPr>
        <w:tc>
          <w:tcPr>
            <w:tcW w:w="988" w:type="dxa"/>
            <w:shd w:val="clear" w:color="000000" w:fill="FFFFFF"/>
            <w:vAlign w:val="center"/>
            <w:hideMark/>
          </w:tcPr>
          <w:p w14:paraId="4AA6D5CB" w14:textId="77777777" w:rsidR="00766FBC" w:rsidRPr="00194034" w:rsidRDefault="00766FBC" w:rsidP="00766FBC">
            <w:pPr>
              <w:spacing w:after="0" w:line="240" w:lineRule="auto"/>
              <w:jc w:val="center"/>
              <w:rPr>
                <w:rFonts w:ascii="Sylfaen" w:eastAsia="Times New Roman" w:hAnsi="Sylfaen" w:cs="Calibri"/>
                <w:color w:val="002060"/>
                <w:sz w:val="20"/>
                <w:szCs w:val="20"/>
                <w:lang w:val="en-GB" w:eastAsia="en-GB"/>
              </w:rPr>
            </w:pPr>
            <w:r w:rsidRPr="00194034">
              <w:rPr>
                <w:rFonts w:ascii="Sylfaen" w:eastAsia="Times New Roman" w:hAnsi="Sylfaen" w:cs="Calibri"/>
                <w:color w:val="002060"/>
                <w:sz w:val="20"/>
                <w:szCs w:val="20"/>
                <w:lang w:val="en-GB" w:eastAsia="en-GB"/>
              </w:rPr>
              <w:t>06 07 18</w:t>
            </w:r>
          </w:p>
        </w:tc>
        <w:tc>
          <w:tcPr>
            <w:tcW w:w="3827" w:type="dxa"/>
            <w:gridSpan w:val="3"/>
            <w:shd w:val="clear" w:color="000000" w:fill="FFFFFF"/>
            <w:vAlign w:val="center"/>
            <w:hideMark/>
          </w:tcPr>
          <w:p w14:paraId="7D64A263" w14:textId="77777777" w:rsidR="00766FBC" w:rsidRPr="00194034" w:rsidRDefault="00766FBC" w:rsidP="00766FBC">
            <w:pPr>
              <w:spacing w:after="0" w:line="240" w:lineRule="auto"/>
              <w:rPr>
                <w:rFonts w:ascii="Sylfaen" w:eastAsia="Times New Roman" w:hAnsi="Sylfaen" w:cs="Calibri"/>
                <w:color w:val="002060"/>
                <w:sz w:val="20"/>
                <w:szCs w:val="20"/>
                <w:lang w:val="en-GB" w:eastAsia="en-GB"/>
              </w:rPr>
            </w:pPr>
            <w:r w:rsidRPr="00194034">
              <w:rPr>
                <w:rFonts w:ascii="Sylfaen" w:eastAsia="Times New Roman" w:hAnsi="Sylfaen" w:cs="Calibri"/>
                <w:color w:val="002060"/>
                <w:sz w:val="20"/>
                <w:szCs w:val="20"/>
                <w:lang w:val="en-GB" w:eastAsia="en-GB"/>
              </w:rPr>
              <w:t>ვიტალი დარასელიას სახელობის სტიპენდია</w:t>
            </w:r>
          </w:p>
        </w:tc>
        <w:tc>
          <w:tcPr>
            <w:tcW w:w="1134" w:type="dxa"/>
            <w:shd w:val="clear" w:color="000000" w:fill="FFFFFF"/>
            <w:vAlign w:val="center"/>
            <w:hideMark/>
          </w:tcPr>
          <w:p w14:paraId="18B6A169" w14:textId="77777777" w:rsidR="00766FBC" w:rsidRPr="00C63359" w:rsidRDefault="00766FBC" w:rsidP="00766FBC">
            <w:pPr>
              <w:spacing w:after="0" w:line="240" w:lineRule="auto"/>
              <w:jc w:val="right"/>
              <w:rPr>
                <w:rFonts w:ascii="Sylfaen" w:eastAsia="Times New Roman" w:hAnsi="Sylfaen" w:cs="Calibri"/>
                <w:color w:val="002060"/>
                <w:sz w:val="20"/>
                <w:szCs w:val="20"/>
                <w:lang w:val="en-GB" w:eastAsia="en-GB"/>
              </w:rPr>
            </w:pPr>
            <w:r w:rsidRPr="00C63359">
              <w:rPr>
                <w:rFonts w:ascii="Sylfaen" w:eastAsia="Times New Roman" w:hAnsi="Sylfaen" w:cs="Calibri"/>
                <w:color w:val="002060"/>
                <w:sz w:val="20"/>
                <w:szCs w:val="20"/>
                <w:lang w:val="en-GB" w:eastAsia="en-GB"/>
              </w:rPr>
              <w:t>0</w:t>
            </w:r>
          </w:p>
        </w:tc>
        <w:tc>
          <w:tcPr>
            <w:tcW w:w="1564" w:type="dxa"/>
            <w:shd w:val="clear" w:color="000000" w:fill="FFFFFF"/>
            <w:vAlign w:val="center"/>
            <w:hideMark/>
          </w:tcPr>
          <w:p w14:paraId="315AECEC" w14:textId="77777777" w:rsidR="00766FBC" w:rsidRPr="00C63359" w:rsidRDefault="00766FBC" w:rsidP="00766FBC">
            <w:pPr>
              <w:spacing w:after="0" w:line="240" w:lineRule="auto"/>
              <w:jc w:val="right"/>
              <w:rPr>
                <w:rFonts w:ascii="Sylfaen" w:eastAsia="Times New Roman" w:hAnsi="Sylfaen" w:cs="Calibri"/>
                <w:color w:val="002060"/>
                <w:sz w:val="20"/>
                <w:szCs w:val="20"/>
                <w:lang w:val="en-GB" w:eastAsia="en-GB"/>
              </w:rPr>
            </w:pPr>
            <w:r w:rsidRPr="00C63359">
              <w:rPr>
                <w:rFonts w:ascii="Sylfaen" w:eastAsia="Times New Roman" w:hAnsi="Sylfaen" w:cs="Calibri"/>
                <w:color w:val="002060"/>
                <w:sz w:val="20"/>
                <w:szCs w:val="20"/>
                <w:lang w:val="en-GB" w:eastAsia="en-GB"/>
              </w:rPr>
              <w:t>15125</w:t>
            </w:r>
          </w:p>
        </w:tc>
        <w:tc>
          <w:tcPr>
            <w:tcW w:w="1554" w:type="dxa"/>
            <w:shd w:val="clear" w:color="000000" w:fill="FFFFFF"/>
            <w:vAlign w:val="center"/>
            <w:hideMark/>
          </w:tcPr>
          <w:p w14:paraId="083FE0EC"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22860</w:t>
            </w:r>
          </w:p>
        </w:tc>
        <w:tc>
          <w:tcPr>
            <w:tcW w:w="1560" w:type="dxa"/>
            <w:shd w:val="clear" w:color="000000" w:fill="FFFFFF"/>
            <w:vAlign w:val="center"/>
            <w:hideMark/>
          </w:tcPr>
          <w:p w14:paraId="15A46047"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28920</w:t>
            </w:r>
          </w:p>
        </w:tc>
        <w:tc>
          <w:tcPr>
            <w:tcW w:w="1699" w:type="dxa"/>
            <w:shd w:val="clear" w:color="000000" w:fill="FFFFFF"/>
            <w:vAlign w:val="center"/>
            <w:hideMark/>
          </w:tcPr>
          <w:p w14:paraId="5E0E5384"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34980</w:t>
            </w:r>
          </w:p>
        </w:tc>
        <w:tc>
          <w:tcPr>
            <w:tcW w:w="1703" w:type="dxa"/>
            <w:shd w:val="clear" w:color="000000" w:fill="FFFFFF"/>
            <w:vAlign w:val="center"/>
            <w:hideMark/>
          </w:tcPr>
          <w:p w14:paraId="66A6D2FB"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41040</w:t>
            </w:r>
          </w:p>
        </w:tc>
      </w:tr>
      <w:tr w:rsidR="005C45DC" w:rsidRPr="005C45DC" w14:paraId="70739FEE" w14:textId="77777777" w:rsidTr="00A6184F">
        <w:trPr>
          <w:trHeight w:val="690"/>
        </w:trPr>
        <w:tc>
          <w:tcPr>
            <w:tcW w:w="988" w:type="dxa"/>
            <w:shd w:val="clear" w:color="000000" w:fill="FFFFFF"/>
            <w:vAlign w:val="center"/>
            <w:hideMark/>
          </w:tcPr>
          <w:p w14:paraId="6CE35463" w14:textId="77777777" w:rsidR="00766FBC" w:rsidRPr="00194034" w:rsidRDefault="00766FBC" w:rsidP="00766FBC">
            <w:pPr>
              <w:spacing w:after="0" w:line="240" w:lineRule="auto"/>
              <w:jc w:val="center"/>
              <w:rPr>
                <w:rFonts w:ascii="Sylfaen" w:eastAsia="Times New Roman" w:hAnsi="Sylfaen" w:cs="Calibri"/>
                <w:color w:val="002060"/>
                <w:sz w:val="20"/>
                <w:szCs w:val="20"/>
                <w:lang w:val="en-GB" w:eastAsia="en-GB"/>
              </w:rPr>
            </w:pPr>
            <w:r w:rsidRPr="00194034">
              <w:rPr>
                <w:rFonts w:ascii="Sylfaen" w:eastAsia="Times New Roman" w:hAnsi="Sylfaen" w:cs="Calibri"/>
                <w:color w:val="002060"/>
                <w:sz w:val="20"/>
                <w:szCs w:val="20"/>
                <w:lang w:val="en-GB" w:eastAsia="en-GB"/>
              </w:rPr>
              <w:t>06 07 19</w:t>
            </w:r>
          </w:p>
        </w:tc>
        <w:tc>
          <w:tcPr>
            <w:tcW w:w="3827" w:type="dxa"/>
            <w:gridSpan w:val="3"/>
            <w:shd w:val="clear" w:color="000000" w:fill="FFFFFF"/>
            <w:vAlign w:val="center"/>
            <w:hideMark/>
          </w:tcPr>
          <w:p w14:paraId="68295B24" w14:textId="77777777" w:rsidR="00766FBC" w:rsidRPr="00194034" w:rsidRDefault="00766FBC" w:rsidP="00766FBC">
            <w:pPr>
              <w:spacing w:after="0" w:line="240" w:lineRule="auto"/>
              <w:rPr>
                <w:rFonts w:ascii="Sylfaen" w:eastAsia="Times New Roman" w:hAnsi="Sylfaen" w:cs="Calibri"/>
                <w:color w:val="002060"/>
                <w:sz w:val="20"/>
                <w:szCs w:val="20"/>
                <w:lang w:val="en-GB" w:eastAsia="en-GB"/>
              </w:rPr>
            </w:pPr>
            <w:r w:rsidRPr="00194034">
              <w:rPr>
                <w:rFonts w:ascii="Sylfaen" w:eastAsia="Times New Roman" w:hAnsi="Sylfaen" w:cs="Calibri"/>
                <w:color w:val="002060"/>
                <w:sz w:val="20"/>
                <w:szCs w:val="20"/>
                <w:lang w:val="en-GB" w:eastAsia="en-GB"/>
              </w:rPr>
              <w:t>კულტურისა და ხელოვნების დამსახურებულ მოღვაწეთა სახელობითი სტიპენდიები</w:t>
            </w:r>
          </w:p>
        </w:tc>
        <w:tc>
          <w:tcPr>
            <w:tcW w:w="1134" w:type="dxa"/>
            <w:shd w:val="clear" w:color="000000" w:fill="FFFFFF"/>
            <w:vAlign w:val="center"/>
            <w:hideMark/>
          </w:tcPr>
          <w:p w14:paraId="159A539D" w14:textId="77777777" w:rsidR="00766FBC" w:rsidRPr="00C63359" w:rsidRDefault="00766FBC" w:rsidP="00766FBC">
            <w:pPr>
              <w:spacing w:after="0" w:line="240" w:lineRule="auto"/>
              <w:jc w:val="right"/>
              <w:rPr>
                <w:rFonts w:ascii="Sylfaen" w:eastAsia="Times New Roman" w:hAnsi="Sylfaen" w:cs="Calibri"/>
                <w:color w:val="002060"/>
                <w:sz w:val="20"/>
                <w:szCs w:val="20"/>
                <w:lang w:val="en-GB" w:eastAsia="en-GB"/>
              </w:rPr>
            </w:pPr>
            <w:r w:rsidRPr="00C63359">
              <w:rPr>
                <w:rFonts w:ascii="Sylfaen" w:eastAsia="Times New Roman" w:hAnsi="Sylfaen" w:cs="Calibri"/>
                <w:color w:val="002060"/>
                <w:sz w:val="20"/>
                <w:szCs w:val="20"/>
                <w:lang w:val="en-GB" w:eastAsia="en-GB"/>
              </w:rPr>
              <w:t>0</w:t>
            </w:r>
          </w:p>
        </w:tc>
        <w:tc>
          <w:tcPr>
            <w:tcW w:w="1564" w:type="dxa"/>
            <w:shd w:val="clear" w:color="000000" w:fill="FFFFFF"/>
            <w:vAlign w:val="center"/>
            <w:hideMark/>
          </w:tcPr>
          <w:p w14:paraId="5C867836" w14:textId="77777777" w:rsidR="00766FBC" w:rsidRPr="00C63359" w:rsidRDefault="00766FBC" w:rsidP="00766FBC">
            <w:pPr>
              <w:spacing w:after="0" w:line="240" w:lineRule="auto"/>
              <w:jc w:val="right"/>
              <w:rPr>
                <w:rFonts w:ascii="Sylfaen" w:eastAsia="Times New Roman" w:hAnsi="Sylfaen" w:cs="Calibri"/>
                <w:color w:val="002060"/>
                <w:sz w:val="20"/>
                <w:szCs w:val="20"/>
                <w:lang w:val="en-GB" w:eastAsia="en-GB"/>
              </w:rPr>
            </w:pPr>
            <w:r w:rsidRPr="00C63359">
              <w:rPr>
                <w:rFonts w:ascii="Sylfaen" w:eastAsia="Times New Roman" w:hAnsi="Sylfaen" w:cs="Calibri"/>
                <w:color w:val="002060"/>
                <w:sz w:val="20"/>
                <w:szCs w:val="20"/>
                <w:lang w:val="en-GB" w:eastAsia="en-GB"/>
              </w:rPr>
              <w:t>0</w:t>
            </w:r>
          </w:p>
        </w:tc>
        <w:tc>
          <w:tcPr>
            <w:tcW w:w="1554" w:type="dxa"/>
            <w:shd w:val="clear" w:color="000000" w:fill="FFFFFF"/>
            <w:vAlign w:val="center"/>
            <w:hideMark/>
          </w:tcPr>
          <w:p w14:paraId="2DBEA914"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11930</w:t>
            </w:r>
          </w:p>
        </w:tc>
        <w:tc>
          <w:tcPr>
            <w:tcW w:w="1560" w:type="dxa"/>
            <w:shd w:val="clear" w:color="000000" w:fill="FFFFFF"/>
            <w:vAlign w:val="center"/>
            <w:hideMark/>
          </w:tcPr>
          <w:p w14:paraId="0669289B"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21560</w:t>
            </w:r>
          </w:p>
        </w:tc>
        <w:tc>
          <w:tcPr>
            <w:tcW w:w="1699" w:type="dxa"/>
            <w:shd w:val="clear" w:color="000000" w:fill="FFFFFF"/>
            <w:vAlign w:val="center"/>
            <w:hideMark/>
          </w:tcPr>
          <w:p w14:paraId="0B47689A"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21560</w:t>
            </w:r>
          </w:p>
        </w:tc>
        <w:tc>
          <w:tcPr>
            <w:tcW w:w="1703" w:type="dxa"/>
            <w:shd w:val="clear" w:color="000000" w:fill="FFFFFF"/>
            <w:vAlign w:val="center"/>
            <w:hideMark/>
          </w:tcPr>
          <w:p w14:paraId="4D848874"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21560</w:t>
            </w:r>
          </w:p>
        </w:tc>
      </w:tr>
      <w:tr w:rsidR="005C45DC" w:rsidRPr="005C45DC" w14:paraId="2B6AD260" w14:textId="77777777" w:rsidTr="00A6184F">
        <w:trPr>
          <w:trHeight w:val="675"/>
        </w:trPr>
        <w:tc>
          <w:tcPr>
            <w:tcW w:w="988" w:type="dxa"/>
            <w:shd w:val="clear" w:color="000000" w:fill="FFFFFF"/>
            <w:vAlign w:val="center"/>
            <w:hideMark/>
          </w:tcPr>
          <w:p w14:paraId="1ECB6CD7" w14:textId="77777777" w:rsidR="00766FBC" w:rsidRPr="00194034" w:rsidRDefault="00766FBC" w:rsidP="00766FBC">
            <w:pPr>
              <w:spacing w:after="0" w:line="240" w:lineRule="auto"/>
              <w:jc w:val="center"/>
              <w:rPr>
                <w:rFonts w:ascii="Sylfaen" w:eastAsia="Times New Roman" w:hAnsi="Sylfaen" w:cs="Calibri"/>
                <w:color w:val="002060"/>
                <w:sz w:val="20"/>
                <w:szCs w:val="20"/>
                <w:lang w:val="en-GB" w:eastAsia="en-GB"/>
              </w:rPr>
            </w:pPr>
            <w:r w:rsidRPr="00194034">
              <w:rPr>
                <w:rFonts w:ascii="Sylfaen" w:eastAsia="Times New Roman" w:hAnsi="Sylfaen" w:cs="Calibri"/>
                <w:color w:val="002060"/>
                <w:sz w:val="20"/>
                <w:szCs w:val="20"/>
                <w:lang w:val="en-GB" w:eastAsia="en-GB"/>
              </w:rPr>
              <w:t>06 07 20</w:t>
            </w:r>
          </w:p>
        </w:tc>
        <w:tc>
          <w:tcPr>
            <w:tcW w:w="3827" w:type="dxa"/>
            <w:gridSpan w:val="3"/>
            <w:shd w:val="clear" w:color="000000" w:fill="FFFFFF"/>
            <w:vAlign w:val="center"/>
            <w:hideMark/>
          </w:tcPr>
          <w:p w14:paraId="7D1B45D9" w14:textId="77777777" w:rsidR="00766FBC" w:rsidRPr="00194034" w:rsidRDefault="00766FBC" w:rsidP="00766FBC">
            <w:pPr>
              <w:spacing w:after="0" w:line="240" w:lineRule="auto"/>
              <w:rPr>
                <w:rFonts w:ascii="Sylfaen" w:eastAsia="Times New Roman" w:hAnsi="Sylfaen" w:cs="Calibri"/>
                <w:color w:val="002060"/>
                <w:sz w:val="20"/>
                <w:szCs w:val="20"/>
                <w:lang w:val="en-GB" w:eastAsia="en-GB"/>
              </w:rPr>
            </w:pPr>
            <w:r w:rsidRPr="00194034">
              <w:rPr>
                <w:rFonts w:ascii="Sylfaen" w:eastAsia="Times New Roman" w:hAnsi="Sylfaen" w:cs="Calibri"/>
                <w:color w:val="002060"/>
                <w:sz w:val="20"/>
                <w:szCs w:val="20"/>
                <w:lang w:val="en-GB" w:eastAsia="en-GB"/>
              </w:rPr>
              <w:t>სტაჟირება უმაღლესი სახელოვნებო სასწავლებლების სტუდენტებისთვის</w:t>
            </w:r>
          </w:p>
        </w:tc>
        <w:tc>
          <w:tcPr>
            <w:tcW w:w="1134" w:type="dxa"/>
            <w:shd w:val="clear" w:color="000000" w:fill="FFFFFF"/>
            <w:vAlign w:val="center"/>
            <w:hideMark/>
          </w:tcPr>
          <w:p w14:paraId="1A539C8E" w14:textId="77777777" w:rsidR="00766FBC" w:rsidRPr="00C63359" w:rsidRDefault="00766FBC" w:rsidP="00766FBC">
            <w:pPr>
              <w:spacing w:after="0" w:line="240" w:lineRule="auto"/>
              <w:jc w:val="right"/>
              <w:rPr>
                <w:rFonts w:ascii="Sylfaen" w:eastAsia="Times New Roman" w:hAnsi="Sylfaen" w:cs="Calibri"/>
                <w:color w:val="002060"/>
                <w:sz w:val="20"/>
                <w:szCs w:val="20"/>
                <w:lang w:val="en-GB" w:eastAsia="en-GB"/>
              </w:rPr>
            </w:pPr>
            <w:r w:rsidRPr="00C63359">
              <w:rPr>
                <w:rFonts w:ascii="Sylfaen" w:eastAsia="Times New Roman" w:hAnsi="Sylfaen" w:cs="Calibri"/>
                <w:color w:val="002060"/>
                <w:sz w:val="20"/>
                <w:szCs w:val="20"/>
                <w:lang w:val="en-GB" w:eastAsia="en-GB"/>
              </w:rPr>
              <w:t>0</w:t>
            </w:r>
          </w:p>
        </w:tc>
        <w:tc>
          <w:tcPr>
            <w:tcW w:w="1564" w:type="dxa"/>
            <w:shd w:val="clear" w:color="000000" w:fill="FFFFFF"/>
            <w:vAlign w:val="center"/>
            <w:hideMark/>
          </w:tcPr>
          <w:p w14:paraId="14A9BDD8" w14:textId="77777777" w:rsidR="00766FBC" w:rsidRPr="00C63359" w:rsidRDefault="00766FBC" w:rsidP="00766FBC">
            <w:pPr>
              <w:spacing w:after="0" w:line="240" w:lineRule="auto"/>
              <w:jc w:val="right"/>
              <w:rPr>
                <w:rFonts w:ascii="Sylfaen" w:eastAsia="Times New Roman" w:hAnsi="Sylfaen" w:cs="Calibri"/>
                <w:color w:val="002060"/>
                <w:sz w:val="20"/>
                <w:szCs w:val="20"/>
                <w:lang w:val="en-GB" w:eastAsia="en-GB"/>
              </w:rPr>
            </w:pPr>
            <w:r w:rsidRPr="00C63359">
              <w:rPr>
                <w:rFonts w:ascii="Sylfaen" w:eastAsia="Times New Roman" w:hAnsi="Sylfaen" w:cs="Calibri"/>
                <w:color w:val="002060"/>
                <w:sz w:val="20"/>
                <w:szCs w:val="20"/>
                <w:lang w:val="en-GB" w:eastAsia="en-GB"/>
              </w:rPr>
              <w:t>0</w:t>
            </w:r>
          </w:p>
        </w:tc>
        <w:tc>
          <w:tcPr>
            <w:tcW w:w="1554" w:type="dxa"/>
            <w:shd w:val="clear" w:color="000000" w:fill="FFFFFF"/>
            <w:vAlign w:val="center"/>
            <w:hideMark/>
          </w:tcPr>
          <w:p w14:paraId="4EE4BB2B"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1850</w:t>
            </w:r>
          </w:p>
        </w:tc>
        <w:tc>
          <w:tcPr>
            <w:tcW w:w="1560" w:type="dxa"/>
            <w:shd w:val="clear" w:color="000000" w:fill="FFFFFF"/>
            <w:vAlign w:val="center"/>
            <w:hideMark/>
          </w:tcPr>
          <w:p w14:paraId="37ED4733"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10850</w:t>
            </w:r>
          </w:p>
        </w:tc>
        <w:tc>
          <w:tcPr>
            <w:tcW w:w="1699" w:type="dxa"/>
            <w:shd w:val="clear" w:color="000000" w:fill="FFFFFF"/>
            <w:vAlign w:val="center"/>
            <w:hideMark/>
          </w:tcPr>
          <w:p w14:paraId="24D13C8E"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10850</w:t>
            </w:r>
          </w:p>
        </w:tc>
        <w:tc>
          <w:tcPr>
            <w:tcW w:w="1703" w:type="dxa"/>
            <w:shd w:val="clear" w:color="000000" w:fill="FFFFFF"/>
            <w:vAlign w:val="center"/>
            <w:hideMark/>
          </w:tcPr>
          <w:p w14:paraId="0A0CE2F0"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10850</w:t>
            </w:r>
          </w:p>
        </w:tc>
      </w:tr>
      <w:tr w:rsidR="005C45DC" w:rsidRPr="005C45DC" w14:paraId="34F276AF" w14:textId="77777777" w:rsidTr="00A6184F">
        <w:trPr>
          <w:trHeight w:val="510"/>
        </w:trPr>
        <w:tc>
          <w:tcPr>
            <w:tcW w:w="988" w:type="dxa"/>
            <w:shd w:val="clear" w:color="000000" w:fill="FFFFFF"/>
            <w:vAlign w:val="center"/>
            <w:hideMark/>
          </w:tcPr>
          <w:p w14:paraId="3C1587C3" w14:textId="77777777" w:rsidR="00766FBC" w:rsidRPr="00194034" w:rsidRDefault="00766FBC" w:rsidP="00766FBC">
            <w:pPr>
              <w:spacing w:after="0" w:line="240" w:lineRule="auto"/>
              <w:jc w:val="center"/>
              <w:rPr>
                <w:rFonts w:ascii="Sylfaen" w:eastAsia="Times New Roman" w:hAnsi="Sylfaen" w:cs="Calibri"/>
                <w:color w:val="002060"/>
                <w:sz w:val="20"/>
                <w:szCs w:val="20"/>
                <w:lang w:val="en-GB" w:eastAsia="en-GB"/>
              </w:rPr>
            </w:pPr>
            <w:r w:rsidRPr="00194034">
              <w:rPr>
                <w:rFonts w:ascii="Sylfaen" w:eastAsia="Times New Roman" w:hAnsi="Sylfaen" w:cs="Calibri"/>
                <w:color w:val="002060"/>
                <w:sz w:val="20"/>
                <w:szCs w:val="20"/>
                <w:lang w:val="en-GB" w:eastAsia="en-GB"/>
              </w:rPr>
              <w:t>06 07 21</w:t>
            </w:r>
          </w:p>
        </w:tc>
        <w:tc>
          <w:tcPr>
            <w:tcW w:w="3827" w:type="dxa"/>
            <w:gridSpan w:val="3"/>
            <w:shd w:val="clear" w:color="000000" w:fill="FFFFFF"/>
            <w:vAlign w:val="center"/>
            <w:hideMark/>
          </w:tcPr>
          <w:p w14:paraId="21062A58" w14:textId="77777777" w:rsidR="00766FBC" w:rsidRPr="00194034" w:rsidRDefault="00766FBC" w:rsidP="00766FBC">
            <w:pPr>
              <w:spacing w:after="0" w:line="240" w:lineRule="auto"/>
              <w:rPr>
                <w:rFonts w:ascii="Sylfaen" w:eastAsia="Times New Roman" w:hAnsi="Sylfaen" w:cs="Calibri"/>
                <w:color w:val="002060"/>
                <w:sz w:val="20"/>
                <w:szCs w:val="20"/>
                <w:lang w:val="en-GB" w:eastAsia="en-GB"/>
              </w:rPr>
            </w:pPr>
            <w:r w:rsidRPr="00194034">
              <w:rPr>
                <w:rFonts w:ascii="Sylfaen" w:eastAsia="Times New Roman" w:hAnsi="Sylfaen" w:cs="Calibri"/>
                <w:color w:val="002060"/>
                <w:sz w:val="20"/>
                <w:szCs w:val="20"/>
                <w:lang w:val="en-GB" w:eastAsia="en-GB"/>
              </w:rPr>
              <w:t>გზა გამარჯვებამდე (მოტივაციური და საგანმანათლებლო ინიციატივა ახალგაზრდებისთვის)</w:t>
            </w:r>
          </w:p>
        </w:tc>
        <w:tc>
          <w:tcPr>
            <w:tcW w:w="1134" w:type="dxa"/>
            <w:shd w:val="clear" w:color="000000" w:fill="FFFFFF"/>
            <w:vAlign w:val="center"/>
            <w:hideMark/>
          </w:tcPr>
          <w:p w14:paraId="04933808" w14:textId="77777777" w:rsidR="00766FBC" w:rsidRPr="00C63359" w:rsidRDefault="00766FBC" w:rsidP="00766FBC">
            <w:pPr>
              <w:spacing w:after="0" w:line="240" w:lineRule="auto"/>
              <w:jc w:val="right"/>
              <w:rPr>
                <w:rFonts w:ascii="Sylfaen" w:eastAsia="Times New Roman" w:hAnsi="Sylfaen" w:cs="Calibri"/>
                <w:color w:val="002060"/>
                <w:sz w:val="20"/>
                <w:szCs w:val="20"/>
                <w:lang w:val="en-GB" w:eastAsia="en-GB"/>
              </w:rPr>
            </w:pPr>
            <w:r w:rsidRPr="00C63359">
              <w:rPr>
                <w:rFonts w:ascii="Sylfaen" w:eastAsia="Times New Roman" w:hAnsi="Sylfaen" w:cs="Calibri"/>
                <w:color w:val="002060"/>
                <w:sz w:val="20"/>
                <w:szCs w:val="20"/>
                <w:lang w:val="en-GB" w:eastAsia="en-GB"/>
              </w:rPr>
              <w:t>0</w:t>
            </w:r>
          </w:p>
        </w:tc>
        <w:tc>
          <w:tcPr>
            <w:tcW w:w="1564" w:type="dxa"/>
            <w:shd w:val="clear" w:color="000000" w:fill="FFFFFF"/>
            <w:vAlign w:val="center"/>
            <w:hideMark/>
          </w:tcPr>
          <w:p w14:paraId="1ED93804" w14:textId="77777777" w:rsidR="00766FBC" w:rsidRPr="00C63359" w:rsidRDefault="00766FBC" w:rsidP="00766FBC">
            <w:pPr>
              <w:spacing w:after="0" w:line="240" w:lineRule="auto"/>
              <w:jc w:val="right"/>
              <w:rPr>
                <w:rFonts w:ascii="Sylfaen" w:eastAsia="Times New Roman" w:hAnsi="Sylfaen" w:cs="Calibri"/>
                <w:color w:val="002060"/>
                <w:sz w:val="20"/>
                <w:szCs w:val="20"/>
                <w:lang w:val="en-GB" w:eastAsia="en-GB"/>
              </w:rPr>
            </w:pPr>
            <w:r w:rsidRPr="00C63359">
              <w:rPr>
                <w:rFonts w:ascii="Sylfaen" w:eastAsia="Times New Roman" w:hAnsi="Sylfaen" w:cs="Calibri"/>
                <w:color w:val="002060"/>
                <w:sz w:val="20"/>
                <w:szCs w:val="20"/>
                <w:lang w:val="en-GB" w:eastAsia="en-GB"/>
              </w:rPr>
              <w:t>0</w:t>
            </w:r>
          </w:p>
        </w:tc>
        <w:tc>
          <w:tcPr>
            <w:tcW w:w="1554" w:type="dxa"/>
            <w:shd w:val="clear" w:color="000000" w:fill="FFFFFF"/>
            <w:vAlign w:val="center"/>
            <w:hideMark/>
          </w:tcPr>
          <w:p w14:paraId="0E46B245"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3000</w:t>
            </w:r>
          </w:p>
        </w:tc>
        <w:tc>
          <w:tcPr>
            <w:tcW w:w="1560" w:type="dxa"/>
            <w:shd w:val="clear" w:color="000000" w:fill="FFFFFF"/>
            <w:vAlign w:val="center"/>
            <w:hideMark/>
          </w:tcPr>
          <w:p w14:paraId="4931B91D"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3000</w:t>
            </w:r>
          </w:p>
        </w:tc>
        <w:tc>
          <w:tcPr>
            <w:tcW w:w="1699" w:type="dxa"/>
            <w:shd w:val="clear" w:color="000000" w:fill="FFFFFF"/>
            <w:vAlign w:val="center"/>
            <w:hideMark/>
          </w:tcPr>
          <w:p w14:paraId="13976248"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3000</w:t>
            </w:r>
          </w:p>
        </w:tc>
        <w:tc>
          <w:tcPr>
            <w:tcW w:w="1703" w:type="dxa"/>
            <w:shd w:val="clear" w:color="000000" w:fill="FFFFFF"/>
            <w:vAlign w:val="center"/>
            <w:hideMark/>
          </w:tcPr>
          <w:p w14:paraId="31A22858"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3000</w:t>
            </w:r>
          </w:p>
        </w:tc>
      </w:tr>
      <w:tr w:rsidR="005C45DC" w:rsidRPr="005C45DC" w14:paraId="10784ABB" w14:textId="77777777" w:rsidTr="00A6184F">
        <w:trPr>
          <w:trHeight w:val="810"/>
        </w:trPr>
        <w:tc>
          <w:tcPr>
            <w:tcW w:w="988" w:type="dxa"/>
            <w:shd w:val="clear" w:color="000000" w:fill="FFFFFF"/>
            <w:vAlign w:val="center"/>
            <w:hideMark/>
          </w:tcPr>
          <w:p w14:paraId="54BFF2B0" w14:textId="77777777" w:rsidR="00766FBC" w:rsidRPr="00194034" w:rsidRDefault="00766FBC" w:rsidP="00766FBC">
            <w:pPr>
              <w:spacing w:after="0" w:line="240" w:lineRule="auto"/>
              <w:jc w:val="center"/>
              <w:rPr>
                <w:rFonts w:ascii="Sylfaen" w:eastAsia="Times New Roman" w:hAnsi="Sylfaen" w:cs="Calibri"/>
                <w:color w:val="002060"/>
                <w:sz w:val="20"/>
                <w:szCs w:val="20"/>
                <w:lang w:val="en-GB" w:eastAsia="en-GB"/>
              </w:rPr>
            </w:pPr>
            <w:r w:rsidRPr="00194034">
              <w:rPr>
                <w:rFonts w:ascii="Sylfaen" w:eastAsia="Times New Roman" w:hAnsi="Sylfaen" w:cs="Calibri"/>
                <w:color w:val="002060"/>
                <w:sz w:val="20"/>
                <w:szCs w:val="20"/>
                <w:lang w:val="en-GB" w:eastAsia="en-GB"/>
              </w:rPr>
              <w:t>06 07 22</w:t>
            </w:r>
          </w:p>
        </w:tc>
        <w:tc>
          <w:tcPr>
            <w:tcW w:w="3827" w:type="dxa"/>
            <w:gridSpan w:val="3"/>
            <w:shd w:val="clear" w:color="000000" w:fill="FFFFFF"/>
            <w:vAlign w:val="center"/>
            <w:hideMark/>
          </w:tcPr>
          <w:p w14:paraId="62CE1EFB" w14:textId="77777777" w:rsidR="00766FBC" w:rsidRPr="00194034" w:rsidRDefault="00766FBC" w:rsidP="00766FBC">
            <w:pPr>
              <w:spacing w:after="0" w:line="240" w:lineRule="auto"/>
              <w:rPr>
                <w:rFonts w:ascii="Sylfaen" w:eastAsia="Times New Roman" w:hAnsi="Sylfaen" w:cs="Calibri"/>
                <w:color w:val="002060"/>
                <w:sz w:val="20"/>
                <w:szCs w:val="20"/>
                <w:lang w:val="en-GB" w:eastAsia="en-GB"/>
              </w:rPr>
            </w:pPr>
            <w:r w:rsidRPr="00194034">
              <w:rPr>
                <w:rFonts w:ascii="Sylfaen" w:eastAsia="Times New Roman" w:hAnsi="Sylfaen" w:cs="Calibri"/>
                <w:color w:val="002060"/>
                <w:sz w:val="20"/>
                <w:szCs w:val="20"/>
                <w:lang w:val="en-GB" w:eastAsia="en-GB"/>
              </w:rPr>
              <w:t>პროფესიონალი კადრების მომზადების ხელშეწყობა სპორტის სახელმწიფო უნივერსიტეტში</w:t>
            </w:r>
          </w:p>
        </w:tc>
        <w:tc>
          <w:tcPr>
            <w:tcW w:w="1134" w:type="dxa"/>
            <w:shd w:val="clear" w:color="000000" w:fill="FFFFFF"/>
            <w:vAlign w:val="center"/>
            <w:hideMark/>
          </w:tcPr>
          <w:p w14:paraId="1887633F" w14:textId="77777777" w:rsidR="00766FBC" w:rsidRPr="00C63359" w:rsidRDefault="00766FBC" w:rsidP="00766FBC">
            <w:pPr>
              <w:spacing w:after="0" w:line="240" w:lineRule="auto"/>
              <w:jc w:val="right"/>
              <w:rPr>
                <w:rFonts w:ascii="Sylfaen" w:eastAsia="Times New Roman" w:hAnsi="Sylfaen" w:cs="Calibri"/>
                <w:color w:val="002060"/>
                <w:sz w:val="20"/>
                <w:szCs w:val="20"/>
                <w:lang w:val="en-GB" w:eastAsia="en-GB"/>
              </w:rPr>
            </w:pPr>
            <w:r w:rsidRPr="00C63359">
              <w:rPr>
                <w:rFonts w:ascii="Sylfaen" w:eastAsia="Times New Roman" w:hAnsi="Sylfaen" w:cs="Calibri"/>
                <w:color w:val="002060"/>
                <w:sz w:val="20"/>
                <w:szCs w:val="20"/>
                <w:lang w:val="en-GB" w:eastAsia="en-GB"/>
              </w:rPr>
              <w:t>0</w:t>
            </w:r>
          </w:p>
        </w:tc>
        <w:tc>
          <w:tcPr>
            <w:tcW w:w="1564" w:type="dxa"/>
            <w:shd w:val="clear" w:color="000000" w:fill="FFFFFF"/>
            <w:vAlign w:val="center"/>
            <w:hideMark/>
          </w:tcPr>
          <w:p w14:paraId="1CF7161F" w14:textId="77777777" w:rsidR="00766FBC" w:rsidRPr="00C63359" w:rsidRDefault="00766FBC" w:rsidP="00766FBC">
            <w:pPr>
              <w:spacing w:after="0" w:line="240" w:lineRule="auto"/>
              <w:jc w:val="right"/>
              <w:rPr>
                <w:rFonts w:ascii="Sylfaen" w:eastAsia="Times New Roman" w:hAnsi="Sylfaen" w:cs="Calibri"/>
                <w:color w:val="002060"/>
                <w:sz w:val="20"/>
                <w:szCs w:val="20"/>
                <w:lang w:val="en-GB" w:eastAsia="en-GB"/>
              </w:rPr>
            </w:pPr>
            <w:r w:rsidRPr="00C63359">
              <w:rPr>
                <w:rFonts w:ascii="Sylfaen" w:eastAsia="Times New Roman" w:hAnsi="Sylfaen" w:cs="Calibri"/>
                <w:color w:val="002060"/>
                <w:sz w:val="20"/>
                <w:szCs w:val="20"/>
                <w:lang w:val="en-GB" w:eastAsia="en-GB"/>
              </w:rPr>
              <w:t>0</w:t>
            </w:r>
          </w:p>
        </w:tc>
        <w:tc>
          <w:tcPr>
            <w:tcW w:w="1554" w:type="dxa"/>
            <w:shd w:val="clear" w:color="000000" w:fill="FFFFFF"/>
            <w:vAlign w:val="center"/>
            <w:hideMark/>
          </w:tcPr>
          <w:p w14:paraId="4E185982"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9000</w:t>
            </w:r>
          </w:p>
        </w:tc>
        <w:tc>
          <w:tcPr>
            <w:tcW w:w="1560" w:type="dxa"/>
            <w:shd w:val="clear" w:color="000000" w:fill="FFFFFF"/>
            <w:vAlign w:val="center"/>
            <w:hideMark/>
          </w:tcPr>
          <w:p w14:paraId="172EBD8D"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9000</w:t>
            </w:r>
          </w:p>
        </w:tc>
        <w:tc>
          <w:tcPr>
            <w:tcW w:w="1699" w:type="dxa"/>
            <w:shd w:val="clear" w:color="000000" w:fill="FFFFFF"/>
            <w:vAlign w:val="center"/>
            <w:hideMark/>
          </w:tcPr>
          <w:p w14:paraId="772A7E38"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9000</w:t>
            </w:r>
          </w:p>
        </w:tc>
        <w:tc>
          <w:tcPr>
            <w:tcW w:w="1703" w:type="dxa"/>
            <w:shd w:val="clear" w:color="000000" w:fill="FFFFFF"/>
            <w:vAlign w:val="center"/>
            <w:hideMark/>
          </w:tcPr>
          <w:p w14:paraId="34392CCC" w14:textId="77777777" w:rsidR="00766FBC" w:rsidRPr="00766FBC" w:rsidRDefault="00766FBC" w:rsidP="00766FBC">
            <w:pPr>
              <w:spacing w:after="0" w:line="240" w:lineRule="auto"/>
              <w:jc w:val="right"/>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9000</w:t>
            </w:r>
          </w:p>
        </w:tc>
      </w:tr>
      <w:tr w:rsidR="005C45DC" w:rsidRPr="005C45DC" w14:paraId="2375315F" w14:textId="77777777" w:rsidTr="00A6184F">
        <w:trPr>
          <w:trHeight w:val="465"/>
        </w:trPr>
        <w:tc>
          <w:tcPr>
            <w:tcW w:w="4815" w:type="dxa"/>
            <w:gridSpan w:val="4"/>
            <w:shd w:val="clear" w:color="000000" w:fill="FFFFFF"/>
            <w:vAlign w:val="center"/>
            <w:hideMark/>
          </w:tcPr>
          <w:p w14:paraId="71D79962"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მათ შორის კაპიტალური პროგრამები</w:t>
            </w:r>
          </w:p>
        </w:tc>
        <w:tc>
          <w:tcPr>
            <w:tcW w:w="1134" w:type="dxa"/>
            <w:shd w:val="clear" w:color="000000" w:fill="FFFFFF"/>
            <w:vAlign w:val="center"/>
            <w:hideMark/>
          </w:tcPr>
          <w:p w14:paraId="7724404E" w14:textId="77777777" w:rsidR="00766FBC" w:rsidRPr="00C63359" w:rsidRDefault="00766FBC" w:rsidP="00766FBC">
            <w:pPr>
              <w:spacing w:after="0" w:line="240" w:lineRule="auto"/>
              <w:jc w:val="right"/>
              <w:rPr>
                <w:rFonts w:ascii="Sylfaen" w:eastAsia="Times New Roman" w:hAnsi="Sylfaen" w:cs="Calibri"/>
                <w:color w:val="002060"/>
                <w:sz w:val="20"/>
                <w:szCs w:val="20"/>
                <w:lang w:val="en-GB" w:eastAsia="en-GB"/>
              </w:rPr>
            </w:pPr>
            <w:r w:rsidRPr="00C63359">
              <w:rPr>
                <w:rFonts w:ascii="Sylfaen" w:eastAsia="Times New Roman" w:hAnsi="Sylfaen" w:cs="Calibri"/>
                <w:color w:val="002060"/>
                <w:sz w:val="20"/>
                <w:szCs w:val="20"/>
                <w:lang w:val="en-GB" w:eastAsia="en-GB"/>
              </w:rPr>
              <w:t> </w:t>
            </w:r>
          </w:p>
        </w:tc>
        <w:tc>
          <w:tcPr>
            <w:tcW w:w="1564" w:type="dxa"/>
            <w:shd w:val="clear" w:color="000000" w:fill="FFFFFF"/>
            <w:vAlign w:val="center"/>
            <w:hideMark/>
          </w:tcPr>
          <w:p w14:paraId="44C3EC58" w14:textId="77777777" w:rsidR="00766FBC" w:rsidRPr="00C63359" w:rsidRDefault="00766FBC" w:rsidP="00766FBC">
            <w:pPr>
              <w:spacing w:after="0" w:line="240" w:lineRule="auto"/>
              <w:jc w:val="right"/>
              <w:rPr>
                <w:rFonts w:ascii="Sylfaen" w:eastAsia="Times New Roman" w:hAnsi="Sylfaen" w:cs="Calibri"/>
                <w:color w:val="002060"/>
                <w:sz w:val="20"/>
                <w:szCs w:val="20"/>
                <w:lang w:val="en-GB" w:eastAsia="en-GB"/>
              </w:rPr>
            </w:pPr>
            <w:r w:rsidRPr="00C63359">
              <w:rPr>
                <w:rFonts w:ascii="Sylfaen" w:eastAsia="Times New Roman" w:hAnsi="Sylfaen" w:cs="Calibri"/>
                <w:color w:val="002060"/>
                <w:sz w:val="20"/>
                <w:szCs w:val="20"/>
                <w:lang w:val="en-GB" w:eastAsia="en-GB"/>
              </w:rPr>
              <w:t> </w:t>
            </w:r>
          </w:p>
        </w:tc>
        <w:tc>
          <w:tcPr>
            <w:tcW w:w="1554" w:type="dxa"/>
            <w:shd w:val="clear" w:color="000000" w:fill="FFFFFF"/>
            <w:vAlign w:val="center"/>
            <w:hideMark/>
          </w:tcPr>
          <w:p w14:paraId="2B4EB720" w14:textId="77777777" w:rsidR="00766FBC" w:rsidRPr="00766FBC" w:rsidRDefault="00766FBC" w:rsidP="00766FBC">
            <w:pPr>
              <w:spacing w:after="0" w:line="240" w:lineRule="auto"/>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 </w:t>
            </w:r>
          </w:p>
        </w:tc>
        <w:tc>
          <w:tcPr>
            <w:tcW w:w="1560" w:type="dxa"/>
            <w:shd w:val="clear" w:color="000000" w:fill="FFFFFF"/>
            <w:vAlign w:val="center"/>
            <w:hideMark/>
          </w:tcPr>
          <w:p w14:paraId="05D40139" w14:textId="77777777" w:rsidR="00766FBC" w:rsidRPr="00766FBC" w:rsidRDefault="00766FBC" w:rsidP="00766FBC">
            <w:pPr>
              <w:spacing w:after="0" w:line="240" w:lineRule="auto"/>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 </w:t>
            </w:r>
          </w:p>
        </w:tc>
        <w:tc>
          <w:tcPr>
            <w:tcW w:w="1699" w:type="dxa"/>
            <w:shd w:val="clear" w:color="000000" w:fill="FFFFFF"/>
            <w:vAlign w:val="center"/>
            <w:hideMark/>
          </w:tcPr>
          <w:p w14:paraId="313F9CD5" w14:textId="77777777" w:rsidR="00766FBC" w:rsidRPr="00766FBC" w:rsidRDefault="00766FBC" w:rsidP="00766FBC">
            <w:pPr>
              <w:spacing w:after="0" w:line="240" w:lineRule="auto"/>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 </w:t>
            </w:r>
          </w:p>
        </w:tc>
        <w:tc>
          <w:tcPr>
            <w:tcW w:w="1703" w:type="dxa"/>
            <w:shd w:val="clear" w:color="000000" w:fill="FFFFFF"/>
            <w:vAlign w:val="center"/>
            <w:hideMark/>
          </w:tcPr>
          <w:p w14:paraId="707068E6" w14:textId="77777777" w:rsidR="00766FBC" w:rsidRPr="00766FBC" w:rsidRDefault="00766FBC" w:rsidP="00766FBC">
            <w:pPr>
              <w:spacing w:after="0" w:line="240" w:lineRule="auto"/>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 </w:t>
            </w:r>
          </w:p>
        </w:tc>
      </w:tr>
      <w:tr w:rsidR="005C45DC" w:rsidRPr="00766FBC" w14:paraId="63E74B0E" w14:textId="77777777" w:rsidTr="00621A32">
        <w:trPr>
          <w:trHeight w:val="508"/>
        </w:trPr>
        <w:tc>
          <w:tcPr>
            <w:tcW w:w="14029" w:type="dxa"/>
            <w:gridSpan w:val="10"/>
            <w:shd w:val="clear" w:color="000000" w:fill="F2F2F2"/>
            <w:vAlign w:val="center"/>
            <w:hideMark/>
          </w:tcPr>
          <w:p w14:paraId="61F3E00D"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lastRenderedPageBreak/>
              <w:t>შეფასების ინდიკატორი</w:t>
            </w:r>
          </w:p>
        </w:tc>
      </w:tr>
      <w:tr w:rsidR="005C45DC" w:rsidRPr="005C45DC" w14:paraId="7DE3C378" w14:textId="77777777" w:rsidTr="00A6184F">
        <w:trPr>
          <w:trHeight w:val="1185"/>
        </w:trPr>
        <w:tc>
          <w:tcPr>
            <w:tcW w:w="2405" w:type="dxa"/>
            <w:gridSpan w:val="2"/>
            <w:shd w:val="clear" w:color="000000" w:fill="F2F2F2"/>
            <w:vAlign w:val="center"/>
            <w:hideMark/>
          </w:tcPr>
          <w:p w14:paraId="3B374D59"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საბოლოო შედეგი</w:t>
            </w:r>
          </w:p>
        </w:tc>
        <w:tc>
          <w:tcPr>
            <w:tcW w:w="1134" w:type="dxa"/>
            <w:shd w:val="clear" w:color="000000" w:fill="F2F2F2"/>
            <w:vAlign w:val="center"/>
            <w:hideMark/>
          </w:tcPr>
          <w:p w14:paraId="539F336F"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2025 წელი საბაზისო</w:t>
            </w:r>
          </w:p>
        </w:tc>
        <w:tc>
          <w:tcPr>
            <w:tcW w:w="1276" w:type="dxa"/>
            <w:shd w:val="clear" w:color="000000" w:fill="F2F2F2"/>
            <w:vAlign w:val="center"/>
            <w:hideMark/>
          </w:tcPr>
          <w:p w14:paraId="1D851CF1"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2026 წელი</w:t>
            </w:r>
          </w:p>
        </w:tc>
        <w:tc>
          <w:tcPr>
            <w:tcW w:w="1134" w:type="dxa"/>
            <w:shd w:val="clear" w:color="000000" w:fill="F2F2F2"/>
            <w:vAlign w:val="center"/>
            <w:hideMark/>
          </w:tcPr>
          <w:p w14:paraId="16B40772"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2027 წელი</w:t>
            </w:r>
          </w:p>
        </w:tc>
        <w:tc>
          <w:tcPr>
            <w:tcW w:w="1564" w:type="dxa"/>
            <w:shd w:val="clear" w:color="000000" w:fill="F2F2F2"/>
            <w:vAlign w:val="center"/>
            <w:hideMark/>
          </w:tcPr>
          <w:p w14:paraId="138E553E"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2028 წელი</w:t>
            </w:r>
          </w:p>
        </w:tc>
        <w:tc>
          <w:tcPr>
            <w:tcW w:w="1554" w:type="dxa"/>
            <w:shd w:val="clear" w:color="000000" w:fill="F2F2F2"/>
            <w:vAlign w:val="center"/>
            <w:hideMark/>
          </w:tcPr>
          <w:p w14:paraId="5668E12C"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2029 წელი</w:t>
            </w:r>
          </w:p>
        </w:tc>
        <w:tc>
          <w:tcPr>
            <w:tcW w:w="1560" w:type="dxa"/>
            <w:shd w:val="clear" w:color="000000" w:fill="F2F2F2"/>
            <w:vAlign w:val="center"/>
            <w:hideMark/>
          </w:tcPr>
          <w:p w14:paraId="109330ED"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სტრატეგიული მიზანი</w:t>
            </w:r>
          </w:p>
        </w:tc>
        <w:tc>
          <w:tcPr>
            <w:tcW w:w="1699" w:type="dxa"/>
            <w:shd w:val="clear" w:color="000000" w:fill="F2F2F2"/>
            <w:vAlign w:val="center"/>
            <w:hideMark/>
          </w:tcPr>
          <w:p w14:paraId="79C8A2B3"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2026 წლის ცდომილების ალბათობა (%)</w:t>
            </w:r>
          </w:p>
        </w:tc>
        <w:tc>
          <w:tcPr>
            <w:tcW w:w="1703" w:type="dxa"/>
            <w:shd w:val="clear" w:color="000000" w:fill="F2F2F2"/>
            <w:vAlign w:val="center"/>
            <w:hideMark/>
          </w:tcPr>
          <w:p w14:paraId="2116AC7C" w14:textId="77777777" w:rsidR="00766FBC" w:rsidRPr="00766FBC" w:rsidRDefault="00766FBC" w:rsidP="00766FBC">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b/>
                <w:bCs/>
                <w:color w:val="002060"/>
                <w:sz w:val="20"/>
                <w:szCs w:val="20"/>
                <w:lang w:val="en-GB" w:eastAsia="en-GB"/>
              </w:rPr>
              <w:t>რისკი</w:t>
            </w:r>
          </w:p>
        </w:tc>
      </w:tr>
      <w:tr w:rsidR="00A6184F" w:rsidRPr="005C45DC" w14:paraId="7F6A7754" w14:textId="77777777" w:rsidTr="00A6184F">
        <w:trPr>
          <w:trHeight w:val="1185"/>
        </w:trPr>
        <w:tc>
          <w:tcPr>
            <w:tcW w:w="2405" w:type="dxa"/>
            <w:gridSpan w:val="2"/>
            <w:shd w:val="clear" w:color="auto" w:fill="FFFFFF" w:themeFill="background1"/>
            <w:vAlign w:val="center"/>
          </w:tcPr>
          <w:p w14:paraId="34D804EC" w14:textId="7EF53301" w:rsidR="00A6184F" w:rsidRPr="00766FBC" w:rsidRDefault="00A6184F" w:rsidP="00A6184F">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color w:val="002060"/>
                <w:sz w:val="20"/>
                <w:szCs w:val="20"/>
                <w:lang w:val="en-GB" w:eastAsia="en-GB"/>
              </w:rPr>
              <w:t>კონკურსში მონაწილეთა რაოდენობა</w:t>
            </w:r>
          </w:p>
        </w:tc>
        <w:tc>
          <w:tcPr>
            <w:tcW w:w="1134" w:type="dxa"/>
            <w:shd w:val="clear" w:color="auto" w:fill="FFFFFF" w:themeFill="background1"/>
            <w:vAlign w:val="center"/>
          </w:tcPr>
          <w:p w14:paraId="5E41A98C" w14:textId="622546B5" w:rsidR="00A6184F" w:rsidRPr="00766FBC" w:rsidRDefault="00A6184F" w:rsidP="00A6184F">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color w:val="002060"/>
                <w:sz w:val="20"/>
                <w:szCs w:val="20"/>
                <w:lang w:val="en-GB" w:eastAsia="en-GB"/>
              </w:rPr>
              <w:t>18</w:t>
            </w:r>
          </w:p>
        </w:tc>
        <w:tc>
          <w:tcPr>
            <w:tcW w:w="1276" w:type="dxa"/>
            <w:shd w:val="clear" w:color="auto" w:fill="FFFFFF" w:themeFill="background1"/>
            <w:vAlign w:val="center"/>
          </w:tcPr>
          <w:p w14:paraId="18125B92" w14:textId="4B168590" w:rsidR="00A6184F" w:rsidRPr="00766FBC" w:rsidRDefault="00A6184F" w:rsidP="00A6184F">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color w:val="002060"/>
                <w:sz w:val="20"/>
                <w:szCs w:val="20"/>
                <w:lang w:val="en-GB" w:eastAsia="en-GB"/>
              </w:rPr>
              <w:t>100</w:t>
            </w:r>
          </w:p>
        </w:tc>
        <w:tc>
          <w:tcPr>
            <w:tcW w:w="1134" w:type="dxa"/>
            <w:shd w:val="clear" w:color="auto" w:fill="FFFFFF" w:themeFill="background1"/>
            <w:vAlign w:val="center"/>
          </w:tcPr>
          <w:p w14:paraId="134F9F3F" w14:textId="3A0ED029" w:rsidR="00A6184F" w:rsidRPr="00766FBC" w:rsidRDefault="00A6184F" w:rsidP="00A6184F">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color w:val="002060"/>
                <w:sz w:val="20"/>
                <w:szCs w:val="20"/>
                <w:lang w:val="en-GB" w:eastAsia="en-GB"/>
              </w:rPr>
              <w:t>110</w:t>
            </w:r>
          </w:p>
        </w:tc>
        <w:tc>
          <w:tcPr>
            <w:tcW w:w="1564" w:type="dxa"/>
            <w:shd w:val="clear" w:color="auto" w:fill="FFFFFF" w:themeFill="background1"/>
            <w:vAlign w:val="center"/>
          </w:tcPr>
          <w:p w14:paraId="709CF7FE" w14:textId="65548F7B" w:rsidR="00A6184F" w:rsidRPr="00766FBC" w:rsidRDefault="00A6184F" w:rsidP="00A6184F">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color w:val="002060"/>
                <w:sz w:val="20"/>
                <w:szCs w:val="20"/>
                <w:lang w:val="en-GB" w:eastAsia="en-GB"/>
              </w:rPr>
              <w:t>120</w:t>
            </w:r>
          </w:p>
        </w:tc>
        <w:tc>
          <w:tcPr>
            <w:tcW w:w="1554" w:type="dxa"/>
            <w:shd w:val="clear" w:color="auto" w:fill="FFFFFF" w:themeFill="background1"/>
            <w:vAlign w:val="center"/>
          </w:tcPr>
          <w:p w14:paraId="50E2CFBF" w14:textId="781152AC" w:rsidR="00A6184F" w:rsidRPr="00766FBC" w:rsidRDefault="00A6184F" w:rsidP="00A6184F">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color w:val="002060"/>
                <w:sz w:val="20"/>
                <w:szCs w:val="20"/>
                <w:lang w:val="en-GB" w:eastAsia="en-GB"/>
              </w:rPr>
              <w:t>130</w:t>
            </w:r>
          </w:p>
        </w:tc>
        <w:tc>
          <w:tcPr>
            <w:tcW w:w="1560" w:type="dxa"/>
            <w:shd w:val="clear" w:color="auto" w:fill="FFFFFF" w:themeFill="background1"/>
            <w:vAlign w:val="center"/>
          </w:tcPr>
          <w:p w14:paraId="2848B19F" w14:textId="7646075F" w:rsidR="00A6184F" w:rsidRPr="00766FBC" w:rsidRDefault="00A6184F" w:rsidP="00A6184F">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color w:val="002060"/>
                <w:sz w:val="18"/>
                <w:szCs w:val="18"/>
                <w:lang w:val="en-GB" w:eastAsia="en-GB"/>
              </w:rPr>
              <w:t xml:space="preserve">კულტურის, ხელოვნების სხვადასხვა დარგისა და სპორტის სფეროს მხარდაჭერის გაძლიერება, საზოგადოების ყველა ფენის სამშვიდობო პროცესებში აქტიური ჩართულობა. რაც გულისხმობს: ხელოვანთა და სპორტსმენთა ფინანსურ მხარდაჭერა-წახალისებაა (პრემიები, სტიპენდიები); სახვითი და გამოყენებითი ხელოვნების </w:t>
            </w:r>
            <w:r w:rsidRPr="00766FBC">
              <w:rPr>
                <w:rFonts w:ascii="Sylfaen" w:eastAsia="Times New Roman" w:hAnsi="Sylfaen" w:cs="Calibri"/>
                <w:color w:val="002060"/>
                <w:sz w:val="18"/>
                <w:szCs w:val="18"/>
                <w:lang w:val="en-GB" w:eastAsia="en-GB"/>
              </w:rPr>
              <w:lastRenderedPageBreak/>
              <w:t>დარგების განვითარებას</w:t>
            </w:r>
          </w:p>
        </w:tc>
        <w:tc>
          <w:tcPr>
            <w:tcW w:w="1699" w:type="dxa"/>
            <w:shd w:val="clear" w:color="auto" w:fill="FFFFFF" w:themeFill="background1"/>
            <w:vAlign w:val="center"/>
          </w:tcPr>
          <w:p w14:paraId="07D2F56F" w14:textId="2D3AA45B" w:rsidR="00A6184F" w:rsidRPr="00766FBC" w:rsidRDefault="00A6184F" w:rsidP="00A6184F">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color w:val="002060"/>
                <w:sz w:val="20"/>
                <w:szCs w:val="20"/>
                <w:lang w:val="en-GB" w:eastAsia="en-GB"/>
              </w:rPr>
              <w:lastRenderedPageBreak/>
              <w:t>20%</w:t>
            </w:r>
          </w:p>
        </w:tc>
        <w:tc>
          <w:tcPr>
            <w:tcW w:w="1703" w:type="dxa"/>
            <w:shd w:val="clear" w:color="auto" w:fill="FFFFFF" w:themeFill="background1"/>
            <w:vAlign w:val="center"/>
          </w:tcPr>
          <w:p w14:paraId="431E608A" w14:textId="3DBFFB52" w:rsidR="00A6184F" w:rsidRPr="00766FBC" w:rsidRDefault="00A6184F" w:rsidP="00A6184F">
            <w:pPr>
              <w:spacing w:after="0" w:line="240" w:lineRule="auto"/>
              <w:jc w:val="center"/>
              <w:rPr>
                <w:rFonts w:ascii="Sylfaen" w:eastAsia="Times New Roman" w:hAnsi="Sylfaen" w:cs="Calibri"/>
                <w:b/>
                <w:bCs/>
                <w:color w:val="002060"/>
                <w:sz w:val="20"/>
                <w:szCs w:val="20"/>
                <w:lang w:val="en-GB" w:eastAsia="en-GB"/>
              </w:rPr>
            </w:pPr>
            <w:r w:rsidRPr="00766FBC">
              <w:rPr>
                <w:rFonts w:ascii="Sylfaen" w:eastAsia="Times New Roman" w:hAnsi="Sylfaen" w:cs="Calibri"/>
                <w:color w:val="002060"/>
                <w:sz w:val="20"/>
                <w:szCs w:val="20"/>
                <w:lang w:val="en-GB" w:eastAsia="en-GB"/>
              </w:rPr>
              <w:t>ფასების ზრდა</w:t>
            </w:r>
          </w:p>
        </w:tc>
      </w:tr>
      <w:tr w:rsidR="00A6184F" w:rsidRPr="005C45DC" w14:paraId="2D1BE421" w14:textId="77777777" w:rsidTr="00A6184F">
        <w:trPr>
          <w:trHeight w:val="1185"/>
        </w:trPr>
        <w:tc>
          <w:tcPr>
            <w:tcW w:w="2405" w:type="dxa"/>
            <w:gridSpan w:val="2"/>
            <w:shd w:val="clear" w:color="auto" w:fill="FFFFFF" w:themeFill="background1"/>
            <w:vAlign w:val="center"/>
          </w:tcPr>
          <w:p w14:paraId="66821824" w14:textId="330AD92C" w:rsidR="00A6184F" w:rsidRPr="00766FBC" w:rsidRDefault="00A6184F" w:rsidP="00A6184F">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18"/>
                <w:szCs w:val="18"/>
                <w:lang w:val="en-GB" w:eastAsia="en-GB"/>
              </w:rPr>
              <w:t>ხელოვანთა და სპორტსმენთა ფინანსური მხარდაჭერა-წახალისება (პრემიები, სტიპენდიები)</w:t>
            </w:r>
          </w:p>
        </w:tc>
        <w:tc>
          <w:tcPr>
            <w:tcW w:w="1134" w:type="dxa"/>
            <w:shd w:val="clear" w:color="auto" w:fill="FFFFFF" w:themeFill="background1"/>
            <w:vAlign w:val="center"/>
          </w:tcPr>
          <w:p w14:paraId="27E50EAC" w14:textId="77777777" w:rsidR="00A6184F" w:rsidRPr="00766FBC" w:rsidRDefault="00A6184F" w:rsidP="00A6184F">
            <w:pPr>
              <w:spacing w:after="0" w:line="240" w:lineRule="auto"/>
              <w:jc w:val="center"/>
              <w:rPr>
                <w:rFonts w:ascii="Sylfaen" w:eastAsia="Times New Roman" w:hAnsi="Sylfaen" w:cs="Calibri"/>
                <w:color w:val="002060"/>
                <w:sz w:val="20"/>
                <w:szCs w:val="20"/>
                <w:lang w:val="en-GB" w:eastAsia="en-GB"/>
              </w:rPr>
            </w:pPr>
          </w:p>
        </w:tc>
        <w:tc>
          <w:tcPr>
            <w:tcW w:w="1276" w:type="dxa"/>
            <w:shd w:val="clear" w:color="auto" w:fill="FFFFFF" w:themeFill="background1"/>
            <w:vAlign w:val="center"/>
          </w:tcPr>
          <w:p w14:paraId="19709E0D" w14:textId="77777777" w:rsidR="00A6184F" w:rsidRPr="00766FBC" w:rsidRDefault="00A6184F" w:rsidP="00A6184F">
            <w:pPr>
              <w:spacing w:after="0" w:line="240" w:lineRule="auto"/>
              <w:jc w:val="center"/>
              <w:rPr>
                <w:rFonts w:ascii="Sylfaen" w:eastAsia="Times New Roman" w:hAnsi="Sylfaen" w:cs="Calibri"/>
                <w:color w:val="002060"/>
                <w:sz w:val="20"/>
                <w:szCs w:val="20"/>
                <w:lang w:val="en-GB" w:eastAsia="en-GB"/>
              </w:rPr>
            </w:pPr>
          </w:p>
        </w:tc>
        <w:tc>
          <w:tcPr>
            <w:tcW w:w="1134" w:type="dxa"/>
            <w:shd w:val="clear" w:color="auto" w:fill="FFFFFF" w:themeFill="background1"/>
            <w:vAlign w:val="center"/>
          </w:tcPr>
          <w:p w14:paraId="106C09BB" w14:textId="77777777" w:rsidR="00A6184F" w:rsidRPr="00766FBC" w:rsidRDefault="00A6184F" w:rsidP="00A6184F">
            <w:pPr>
              <w:spacing w:after="0" w:line="240" w:lineRule="auto"/>
              <w:jc w:val="center"/>
              <w:rPr>
                <w:rFonts w:ascii="Sylfaen" w:eastAsia="Times New Roman" w:hAnsi="Sylfaen" w:cs="Calibri"/>
                <w:color w:val="002060"/>
                <w:sz w:val="20"/>
                <w:szCs w:val="20"/>
                <w:lang w:val="en-GB" w:eastAsia="en-GB"/>
              </w:rPr>
            </w:pPr>
          </w:p>
        </w:tc>
        <w:tc>
          <w:tcPr>
            <w:tcW w:w="1564" w:type="dxa"/>
            <w:shd w:val="clear" w:color="auto" w:fill="FFFFFF" w:themeFill="background1"/>
            <w:vAlign w:val="center"/>
          </w:tcPr>
          <w:p w14:paraId="1BBDF678" w14:textId="77777777" w:rsidR="00A6184F" w:rsidRPr="00766FBC" w:rsidRDefault="00A6184F" w:rsidP="00A6184F">
            <w:pPr>
              <w:spacing w:after="0" w:line="240" w:lineRule="auto"/>
              <w:jc w:val="center"/>
              <w:rPr>
                <w:rFonts w:ascii="Sylfaen" w:eastAsia="Times New Roman" w:hAnsi="Sylfaen" w:cs="Calibri"/>
                <w:color w:val="002060"/>
                <w:sz w:val="20"/>
                <w:szCs w:val="20"/>
                <w:lang w:val="en-GB" w:eastAsia="en-GB"/>
              </w:rPr>
            </w:pPr>
          </w:p>
        </w:tc>
        <w:tc>
          <w:tcPr>
            <w:tcW w:w="1554" w:type="dxa"/>
            <w:shd w:val="clear" w:color="auto" w:fill="FFFFFF" w:themeFill="background1"/>
            <w:vAlign w:val="center"/>
          </w:tcPr>
          <w:p w14:paraId="61A52186" w14:textId="77777777" w:rsidR="00A6184F" w:rsidRPr="00766FBC" w:rsidRDefault="00A6184F" w:rsidP="00A6184F">
            <w:pPr>
              <w:spacing w:after="0" w:line="240" w:lineRule="auto"/>
              <w:jc w:val="center"/>
              <w:rPr>
                <w:rFonts w:ascii="Sylfaen" w:eastAsia="Times New Roman" w:hAnsi="Sylfaen" w:cs="Calibri"/>
                <w:color w:val="002060"/>
                <w:sz w:val="20"/>
                <w:szCs w:val="20"/>
                <w:lang w:val="en-GB" w:eastAsia="en-GB"/>
              </w:rPr>
            </w:pPr>
          </w:p>
        </w:tc>
        <w:tc>
          <w:tcPr>
            <w:tcW w:w="1560" w:type="dxa"/>
            <w:shd w:val="clear" w:color="auto" w:fill="FFFFFF" w:themeFill="background1"/>
            <w:vAlign w:val="center"/>
          </w:tcPr>
          <w:p w14:paraId="1703F9E8" w14:textId="77777777" w:rsidR="00A6184F" w:rsidRPr="00766FBC" w:rsidRDefault="00A6184F" w:rsidP="00A6184F">
            <w:pPr>
              <w:spacing w:after="0" w:line="240" w:lineRule="auto"/>
              <w:jc w:val="center"/>
              <w:rPr>
                <w:rFonts w:ascii="Sylfaen" w:eastAsia="Times New Roman" w:hAnsi="Sylfaen" w:cs="Calibri"/>
                <w:color w:val="002060"/>
                <w:sz w:val="18"/>
                <w:szCs w:val="18"/>
                <w:lang w:val="en-GB" w:eastAsia="en-GB"/>
              </w:rPr>
            </w:pPr>
          </w:p>
        </w:tc>
        <w:tc>
          <w:tcPr>
            <w:tcW w:w="1699" w:type="dxa"/>
            <w:shd w:val="clear" w:color="auto" w:fill="FFFFFF" w:themeFill="background1"/>
            <w:vAlign w:val="center"/>
          </w:tcPr>
          <w:p w14:paraId="0E970629" w14:textId="77777777" w:rsidR="00A6184F" w:rsidRPr="00766FBC" w:rsidRDefault="00A6184F" w:rsidP="00A6184F">
            <w:pPr>
              <w:spacing w:after="0" w:line="240" w:lineRule="auto"/>
              <w:jc w:val="center"/>
              <w:rPr>
                <w:rFonts w:ascii="Sylfaen" w:eastAsia="Times New Roman" w:hAnsi="Sylfaen" w:cs="Calibri"/>
                <w:color w:val="002060"/>
                <w:sz w:val="20"/>
                <w:szCs w:val="20"/>
                <w:lang w:val="en-GB" w:eastAsia="en-GB"/>
              </w:rPr>
            </w:pPr>
          </w:p>
        </w:tc>
        <w:tc>
          <w:tcPr>
            <w:tcW w:w="1703" w:type="dxa"/>
            <w:shd w:val="clear" w:color="auto" w:fill="FFFFFF" w:themeFill="background1"/>
            <w:vAlign w:val="center"/>
          </w:tcPr>
          <w:p w14:paraId="52D4144E" w14:textId="78237440" w:rsidR="00A6184F" w:rsidRPr="00766FBC" w:rsidRDefault="00A6184F" w:rsidP="00A6184F">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18"/>
                <w:szCs w:val="18"/>
                <w:lang w:val="en-GB" w:eastAsia="en-GB"/>
              </w:rPr>
              <w:t>ბენეფიციართა მცირე რაოდენობა (სპორტსმენებთან, ხელოვანებთან და შესაბამის უწყებებთან მჭიდრო კონტაქტი, ასევე ოფიციალური ვებ-გვერდებისა და სოციალური ქსელების მეშვეობით ინფორმაციის დროულად გავრცელების უზრუნველყოფა)</w:t>
            </w:r>
          </w:p>
        </w:tc>
      </w:tr>
      <w:tr w:rsidR="00A6184F" w:rsidRPr="005C45DC" w14:paraId="10ABA780" w14:textId="77777777" w:rsidTr="00A6184F">
        <w:trPr>
          <w:trHeight w:val="3000"/>
        </w:trPr>
        <w:tc>
          <w:tcPr>
            <w:tcW w:w="2405" w:type="dxa"/>
            <w:gridSpan w:val="2"/>
            <w:shd w:val="clear" w:color="000000" w:fill="FFFFFF"/>
            <w:vAlign w:val="center"/>
            <w:hideMark/>
          </w:tcPr>
          <w:p w14:paraId="55FDE1C3" w14:textId="3D0861B5" w:rsidR="00A6184F" w:rsidRPr="00766FBC" w:rsidRDefault="00A6184F" w:rsidP="00A6184F">
            <w:pPr>
              <w:spacing w:after="0" w:line="240" w:lineRule="auto"/>
              <w:rPr>
                <w:rFonts w:ascii="Sylfaen" w:eastAsia="Times New Roman" w:hAnsi="Sylfaen" w:cs="Calibri"/>
                <w:color w:val="002060"/>
                <w:sz w:val="18"/>
                <w:szCs w:val="18"/>
                <w:lang w:val="en-GB" w:eastAsia="en-GB"/>
              </w:rPr>
            </w:pPr>
            <w:r w:rsidRPr="00766FBC">
              <w:rPr>
                <w:rFonts w:ascii="Sylfaen" w:eastAsia="Times New Roman" w:hAnsi="Sylfaen" w:cs="Calibri"/>
                <w:color w:val="002060"/>
                <w:sz w:val="18"/>
                <w:szCs w:val="18"/>
                <w:lang w:val="en-GB" w:eastAsia="en-GB"/>
              </w:rPr>
              <w:lastRenderedPageBreak/>
              <w:t>აფხაზეთიდან დროებით იძულებით გადაადგილებული, დროებით ოკუპირებულ აფხაზეთში მცხოვრები ან აფხაზეთის ავტონომიური რესპუბლიკის სახელით მოასპარეზე წარმატებული, ახალგაზრდა სპორტსმენების</w:t>
            </w:r>
            <w:r w:rsidRPr="005C45DC">
              <w:rPr>
                <w:rFonts w:ascii="Sylfaen" w:eastAsia="Times New Roman" w:hAnsi="Sylfaen" w:cs="Calibri"/>
                <w:color w:val="002060"/>
                <w:sz w:val="18"/>
                <w:szCs w:val="18"/>
                <w:lang w:val="en-GB" w:eastAsia="en-GB"/>
              </w:rPr>
              <w:t xml:space="preserve"> </w:t>
            </w:r>
            <w:r w:rsidRPr="00766FBC">
              <w:rPr>
                <w:rFonts w:ascii="Sylfaen" w:eastAsia="Times New Roman" w:hAnsi="Sylfaen" w:cs="Calibri"/>
                <w:color w:val="002060"/>
                <w:sz w:val="18"/>
                <w:szCs w:val="18"/>
                <w:lang w:val="en-GB" w:eastAsia="en-GB"/>
              </w:rPr>
              <w:t>ფინანსური მხარდაჭერა</w:t>
            </w:r>
          </w:p>
        </w:tc>
        <w:tc>
          <w:tcPr>
            <w:tcW w:w="1134" w:type="dxa"/>
            <w:shd w:val="clear" w:color="000000" w:fill="FFFFFF"/>
            <w:vAlign w:val="center"/>
            <w:hideMark/>
          </w:tcPr>
          <w:p w14:paraId="07CAC74A" w14:textId="77777777" w:rsidR="00A6184F" w:rsidRPr="00766FBC" w:rsidRDefault="00A6184F" w:rsidP="00A6184F">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 </w:t>
            </w:r>
          </w:p>
        </w:tc>
        <w:tc>
          <w:tcPr>
            <w:tcW w:w="1276" w:type="dxa"/>
            <w:shd w:val="clear" w:color="000000" w:fill="FFFFFF"/>
            <w:vAlign w:val="center"/>
            <w:hideMark/>
          </w:tcPr>
          <w:p w14:paraId="094C265F" w14:textId="77777777" w:rsidR="00A6184F" w:rsidRPr="00766FBC" w:rsidRDefault="00A6184F" w:rsidP="00A6184F">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 </w:t>
            </w:r>
          </w:p>
        </w:tc>
        <w:tc>
          <w:tcPr>
            <w:tcW w:w="1134" w:type="dxa"/>
            <w:shd w:val="clear" w:color="000000" w:fill="FFFFFF"/>
            <w:vAlign w:val="center"/>
            <w:hideMark/>
          </w:tcPr>
          <w:p w14:paraId="4968BEBD" w14:textId="77777777" w:rsidR="00A6184F" w:rsidRPr="00766FBC" w:rsidRDefault="00A6184F" w:rsidP="00A6184F">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 </w:t>
            </w:r>
          </w:p>
        </w:tc>
        <w:tc>
          <w:tcPr>
            <w:tcW w:w="1564" w:type="dxa"/>
            <w:shd w:val="clear" w:color="000000" w:fill="FFFFFF"/>
            <w:vAlign w:val="center"/>
            <w:hideMark/>
          </w:tcPr>
          <w:p w14:paraId="526A234A" w14:textId="77777777" w:rsidR="00A6184F" w:rsidRPr="00766FBC" w:rsidRDefault="00A6184F" w:rsidP="00A6184F">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 </w:t>
            </w:r>
          </w:p>
        </w:tc>
        <w:tc>
          <w:tcPr>
            <w:tcW w:w="1554" w:type="dxa"/>
            <w:shd w:val="clear" w:color="000000" w:fill="FFFFFF"/>
            <w:vAlign w:val="center"/>
            <w:hideMark/>
          </w:tcPr>
          <w:p w14:paraId="4CD8A46D" w14:textId="77777777" w:rsidR="00A6184F" w:rsidRPr="00766FBC" w:rsidRDefault="00A6184F" w:rsidP="00A6184F">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 </w:t>
            </w:r>
          </w:p>
        </w:tc>
        <w:tc>
          <w:tcPr>
            <w:tcW w:w="1560" w:type="dxa"/>
            <w:shd w:val="clear" w:color="000000" w:fill="FFFFFF"/>
            <w:vAlign w:val="center"/>
            <w:hideMark/>
          </w:tcPr>
          <w:p w14:paraId="2E28BB92" w14:textId="77777777" w:rsidR="00A6184F" w:rsidRPr="00766FBC" w:rsidRDefault="00A6184F" w:rsidP="00A6184F">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 </w:t>
            </w:r>
          </w:p>
        </w:tc>
        <w:tc>
          <w:tcPr>
            <w:tcW w:w="1699" w:type="dxa"/>
            <w:shd w:val="clear" w:color="000000" w:fill="FFFFFF"/>
            <w:vAlign w:val="center"/>
            <w:hideMark/>
          </w:tcPr>
          <w:p w14:paraId="6BB09EF0" w14:textId="77777777" w:rsidR="00A6184F" w:rsidRPr="00766FBC" w:rsidRDefault="00A6184F" w:rsidP="00A6184F">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 </w:t>
            </w:r>
          </w:p>
        </w:tc>
        <w:tc>
          <w:tcPr>
            <w:tcW w:w="1703" w:type="dxa"/>
            <w:shd w:val="clear" w:color="000000" w:fill="FFFFFF"/>
            <w:vAlign w:val="center"/>
            <w:hideMark/>
          </w:tcPr>
          <w:p w14:paraId="71CE414A" w14:textId="77777777" w:rsidR="00A6184F" w:rsidRPr="00766FBC" w:rsidRDefault="00A6184F" w:rsidP="00A6184F">
            <w:pPr>
              <w:spacing w:after="0" w:line="240" w:lineRule="auto"/>
              <w:rPr>
                <w:rFonts w:ascii="Sylfaen" w:eastAsia="Times New Roman" w:hAnsi="Sylfaen" w:cs="Calibri"/>
                <w:color w:val="002060"/>
                <w:sz w:val="18"/>
                <w:szCs w:val="18"/>
                <w:lang w:val="en-GB" w:eastAsia="en-GB"/>
              </w:rPr>
            </w:pPr>
            <w:r w:rsidRPr="00766FBC">
              <w:rPr>
                <w:rFonts w:ascii="Sylfaen" w:eastAsia="Times New Roman" w:hAnsi="Sylfaen" w:cs="Calibri"/>
                <w:color w:val="002060"/>
                <w:sz w:val="18"/>
                <w:szCs w:val="18"/>
                <w:lang w:val="en-GB" w:eastAsia="en-GB"/>
              </w:rPr>
              <w:t>საკონკურსო განაცხადების დაგვიანებით წარმოდგენა (გამონაკლისის სახით, განაცხადები მიიღება კომისიის მუშაობის დაწყებამდე)</w:t>
            </w:r>
          </w:p>
        </w:tc>
      </w:tr>
      <w:tr w:rsidR="00A6184F" w:rsidRPr="005C45DC" w14:paraId="403A6D4E" w14:textId="77777777" w:rsidTr="00A6184F">
        <w:trPr>
          <w:trHeight w:val="2100"/>
        </w:trPr>
        <w:tc>
          <w:tcPr>
            <w:tcW w:w="2405" w:type="dxa"/>
            <w:gridSpan w:val="2"/>
            <w:shd w:val="clear" w:color="000000" w:fill="FFFFFF"/>
            <w:vAlign w:val="center"/>
            <w:hideMark/>
          </w:tcPr>
          <w:p w14:paraId="24459778" w14:textId="77777777" w:rsidR="00A6184F" w:rsidRPr="00766FBC" w:rsidRDefault="00A6184F" w:rsidP="00A6184F">
            <w:pPr>
              <w:spacing w:after="0" w:line="240" w:lineRule="auto"/>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საზოგადო მოღვაწეების, ღვაწლმოსილი ხელოვანებისა და სპორტსმენების სახელების უკვდავყოფა</w:t>
            </w:r>
          </w:p>
        </w:tc>
        <w:tc>
          <w:tcPr>
            <w:tcW w:w="1134" w:type="dxa"/>
            <w:shd w:val="clear" w:color="000000" w:fill="FFFFFF"/>
            <w:vAlign w:val="center"/>
            <w:hideMark/>
          </w:tcPr>
          <w:p w14:paraId="1CD09264" w14:textId="77777777" w:rsidR="00A6184F" w:rsidRPr="00766FBC" w:rsidRDefault="00A6184F" w:rsidP="00A6184F">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 </w:t>
            </w:r>
          </w:p>
        </w:tc>
        <w:tc>
          <w:tcPr>
            <w:tcW w:w="1276" w:type="dxa"/>
            <w:shd w:val="clear" w:color="000000" w:fill="FFFFFF"/>
            <w:vAlign w:val="center"/>
            <w:hideMark/>
          </w:tcPr>
          <w:p w14:paraId="088CB7DC" w14:textId="77777777" w:rsidR="00A6184F" w:rsidRPr="00766FBC" w:rsidRDefault="00A6184F" w:rsidP="00A6184F">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 </w:t>
            </w:r>
          </w:p>
        </w:tc>
        <w:tc>
          <w:tcPr>
            <w:tcW w:w="1134" w:type="dxa"/>
            <w:shd w:val="clear" w:color="000000" w:fill="FFFFFF"/>
            <w:vAlign w:val="center"/>
            <w:hideMark/>
          </w:tcPr>
          <w:p w14:paraId="197628DF" w14:textId="77777777" w:rsidR="00A6184F" w:rsidRPr="00766FBC" w:rsidRDefault="00A6184F" w:rsidP="00A6184F">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 </w:t>
            </w:r>
          </w:p>
        </w:tc>
        <w:tc>
          <w:tcPr>
            <w:tcW w:w="1564" w:type="dxa"/>
            <w:shd w:val="clear" w:color="000000" w:fill="FFFFFF"/>
            <w:vAlign w:val="center"/>
            <w:hideMark/>
          </w:tcPr>
          <w:p w14:paraId="650AC475" w14:textId="77777777" w:rsidR="00A6184F" w:rsidRPr="00766FBC" w:rsidRDefault="00A6184F" w:rsidP="00A6184F">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 </w:t>
            </w:r>
          </w:p>
        </w:tc>
        <w:tc>
          <w:tcPr>
            <w:tcW w:w="1554" w:type="dxa"/>
            <w:shd w:val="clear" w:color="000000" w:fill="FFFFFF"/>
            <w:vAlign w:val="center"/>
            <w:hideMark/>
          </w:tcPr>
          <w:p w14:paraId="691FA759" w14:textId="77777777" w:rsidR="00A6184F" w:rsidRPr="00766FBC" w:rsidRDefault="00A6184F" w:rsidP="00A6184F">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 </w:t>
            </w:r>
          </w:p>
        </w:tc>
        <w:tc>
          <w:tcPr>
            <w:tcW w:w="1560" w:type="dxa"/>
            <w:shd w:val="clear" w:color="000000" w:fill="FFFFFF"/>
            <w:vAlign w:val="center"/>
            <w:hideMark/>
          </w:tcPr>
          <w:p w14:paraId="7E640248" w14:textId="77777777" w:rsidR="00A6184F" w:rsidRPr="00766FBC" w:rsidRDefault="00A6184F" w:rsidP="00A6184F">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 </w:t>
            </w:r>
          </w:p>
        </w:tc>
        <w:tc>
          <w:tcPr>
            <w:tcW w:w="1699" w:type="dxa"/>
            <w:shd w:val="clear" w:color="000000" w:fill="FFFFFF"/>
            <w:vAlign w:val="center"/>
            <w:hideMark/>
          </w:tcPr>
          <w:p w14:paraId="5DB87526" w14:textId="77777777" w:rsidR="00A6184F" w:rsidRPr="00766FBC" w:rsidRDefault="00A6184F" w:rsidP="00A6184F">
            <w:pPr>
              <w:spacing w:after="0" w:line="240" w:lineRule="auto"/>
              <w:jc w:val="center"/>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 </w:t>
            </w:r>
          </w:p>
        </w:tc>
        <w:tc>
          <w:tcPr>
            <w:tcW w:w="1703" w:type="dxa"/>
            <w:shd w:val="clear" w:color="000000" w:fill="FFFFFF"/>
            <w:vAlign w:val="center"/>
            <w:hideMark/>
          </w:tcPr>
          <w:p w14:paraId="0873095A" w14:textId="77777777" w:rsidR="00A6184F" w:rsidRPr="00766FBC" w:rsidRDefault="00A6184F" w:rsidP="00A6184F">
            <w:pPr>
              <w:spacing w:after="0" w:line="240" w:lineRule="auto"/>
              <w:rPr>
                <w:rFonts w:ascii="Sylfaen" w:eastAsia="Times New Roman" w:hAnsi="Sylfaen" w:cs="Calibri"/>
                <w:color w:val="002060"/>
                <w:sz w:val="20"/>
                <w:szCs w:val="20"/>
                <w:lang w:val="en-GB" w:eastAsia="en-GB"/>
              </w:rPr>
            </w:pPr>
            <w:r w:rsidRPr="00766FBC">
              <w:rPr>
                <w:rFonts w:ascii="Sylfaen" w:eastAsia="Times New Roman" w:hAnsi="Sylfaen" w:cs="Calibri"/>
                <w:color w:val="002060"/>
                <w:sz w:val="20"/>
                <w:szCs w:val="20"/>
                <w:lang w:val="en-GB" w:eastAsia="en-GB"/>
              </w:rPr>
              <w:t>ხარვეზით წარმოდგენილი დოკუმენტები (ხარვეზების დროული აღმოჩენა და აღმოფხვრა)</w:t>
            </w:r>
          </w:p>
        </w:tc>
      </w:tr>
    </w:tbl>
    <w:p w14:paraId="23966957" w14:textId="77777777" w:rsidR="00766FBC" w:rsidRPr="005C45DC" w:rsidRDefault="00766FBC" w:rsidP="00813A07">
      <w:pPr>
        <w:jc w:val="right"/>
        <w:rPr>
          <w:rFonts w:ascii="Sylfaen" w:hAnsi="Sylfaen"/>
          <w:color w:val="002060"/>
        </w:rPr>
      </w:pPr>
    </w:p>
    <w:p w14:paraId="384547BF" w14:textId="3AD10E11" w:rsidR="0089163F" w:rsidRPr="005C45DC" w:rsidRDefault="0089163F">
      <w:pPr>
        <w:rPr>
          <w:rFonts w:ascii="Sylfaen" w:hAnsi="Sylfaen"/>
          <w:color w:val="002060"/>
        </w:rPr>
      </w:pPr>
    </w:p>
    <w:p w14:paraId="01157786" w14:textId="3F4789CC" w:rsidR="00621A32" w:rsidRDefault="00621A32">
      <w:pPr>
        <w:rPr>
          <w:rFonts w:ascii="Sylfaen" w:hAnsi="Sylfaen"/>
          <w:color w:val="002060"/>
        </w:rPr>
      </w:pPr>
    </w:p>
    <w:p w14:paraId="2F5A0915" w14:textId="0AA2DE51" w:rsidR="00386663" w:rsidRPr="005C45DC" w:rsidRDefault="00386663" w:rsidP="00386663">
      <w:pPr>
        <w:jc w:val="right"/>
        <w:rPr>
          <w:rFonts w:ascii="Sylfaen" w:hAnsi="Sylfaen"/>
          <w:color w:val="002060"/>
          <w:sz w:val="20"/>
          <w:szCs w:val="20"/>
          <w:lang w:val="ka-GE"/>
        </w:rPr>
      </w:pPr>
      <w:r w:rsidRPr="005C45DC">
        <w:rPr>
          <w:rFonts w:ascii="Sylfaen" w:hAnsi="Sylfaen"/>
          <w:color w:val="002060"/>
          <w:sz w:val="20"/>
          <w:szCs w:val="20"/>
          <w:lang w:val="ka-GE"/>
        </w:rPr>
        <w:t>დანართი N2-2</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240"/>
        <w:gridCol w:w="2268"/>
        <w:gridCol w:w="2126"/>
        <w:gridCol w:w="2552"/>
        <w:gridCol w:w="2034"/>
      </w:tblGrid>
      <w:tr w:rsidR="005C45DC" w:rsidRPr="008C5089" w14:paraId="6D617F47" w14:textId="77777777" w:rsidTr="00A6184F">
        <w:trPr>
          <w:trHeight w:val="705"/>
        </w:trPr>
        <w:tc>
          <w:tcPr>
            <w:tcW w:w="7508" w:type="dxa"/>
            <w:gridSpan w:val="2"/>
            <w:shd w:val="clear" w:color="auto" w:fill="auto"/>
            <w:vAlign w:val="center"/>
            <w:hideMark/>
          </w:tcPr>
          <w:p w14:paraId="56B4BD88"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ღონისძიების დასახელება:</w:t>
            </w:r>
          </w:p>
        </w:tc>
        <w:tc>
          <w:tcPr>
            <w:tcW w:w="6712" w:type="dxa"/>
            <w:gridSpan w:val="3"/>
            <w:shd w:val="clear" w:color="auto" w:fill="auto"/>
            <w:vAlign w:val="center"/>
            <w:hideMark/>
          </w:tcPr>
          <w:p w14:paraId="6ED7F1BB" w14:textId="00E46ECF"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 xml:space="preserve">„გიორგი </w:t>
            </w:r>
            <w:r w:rsidRPr="005716F9">
              <w:rPr>
                <w:rFonts w:ascii="Sylfaen" w:eastAsia="Times New Roman" w:hAnsi="Sylfaen" w:cs="Calibri"/>
                <w:b/>
                <w:bCs/>
                <w:color w:val="002060"/>
                <w:sz w:val="20"/>
                <w:szCs w:val="20"/>
                <w:lang w:val="ka-GE" w:eastAsia="en-GB"/>
              </w:rPr>
              <w:t>შარვაშიძის</w:t>
            </w:r>
            <w:r w:rsidR="005811E7">
              <w:rPr>
                <w:rFonts w:ascii="Sylfaen" w:eastAsia="Times New Roman" w:hAnsi="Sylfaen" w:cs="Calibri"/>
                <w:b/>
                <w:bCs/>
                <w:color w:val="002060"/>
                <w:sz w:val="20"/>
                <w:szCs w:val="20"/>
                <w:lang w:val="ka-GE" w:eastAsia="en-GB"/>
              </w:rPr>
              <w:t xml:space="preserve"> </w:t>
            </w:r>
            <w:r w:rsidR="005811E7" w:rsidRPr="005716F9">
              <w:rPr>
                <w:rFonts w:ascii="Sylfaen" w:eastAsia="Times New Roman" w:hAnsi="Sylfaen" w:cs="Calibri"/>
                <w:b/>
                <w:bCs/>
                <w:color w:val="002060"/>
                <w:sz w:val="20"/>
                <w:szCs w:val="20"/>
                <w:lang w:val="ka-GE" w:eastAsia="en-GB"/>
              </w:rPr>
              <w:t>სახელობის</w:t>
            </w:r>
            <w:r w:rsidR="005811E7">
              <w:rPr>
                <w:rFonts w:ascii="Sylfaen" w:eastAsia="Times New Roman" w:hAnsi="Sylfaen" w:cs="Calibri"/>
                <w:b/>
                <w:bCs/>
                <w:color w:val="002060"/>
                <w:sz w:val="20"/>
                <w:szCs w:val="20"/>
                <w:lang w:val="ka-GE" w:eastAsia="en-GB"/>
              </w:rPr>
              <w:t xml:space="preserve"> პრემია</w:t>
            </w:r>
            <w:r w:rsidRPr="008C5089">
              <w:rPr>
                <w:rFonts w:ascii="Sylfaen" w:eastAsia="Times New Roman" w:hAnsi="Sylfaen" w:cs="Calibri"/>
                <w:b/>
                <w:bCs/>
                <w:color w:val="002060"/>
                <w:sz w:val="20"/>
                <w:szCs w:val="20"/>
                <w:lang w:val="en-GB" w:eastAsia="en-GB"/>
              </w:rPr>
              <w:t>"</w:t>
            </w:r>
          </w:p>
        </w:tc>
      </w:tr>
      <w:tr w:rsidR="005C45DC" w:rsidRPr="008C5089" w14:paraId="10722135" w14:textId="77777777" w:rsidTr="00A6184F">
        <w:trPr>
          <w:trHeight w:val="585"/>
        </w:trPr>
        <w:tc>
          <w:tcPr>
            <w:tcW w:w="12186" w:type="dxa"/>
            <w:gridSpan w:val="4"/>
            <w:shd w:val="clear" w:color="auto" w:fill="auto"/>
            <w:vAlign w:val="center"/>
            <w:hideMark/>
          </w:tcPr>
          <w:p w14:paraId="505CB9CF" w14:textId="77777777" w:rsidR="008C5089" w:rsidRPr="008C5089" w:rsidRDefault="008C5089" w:rsidP="008C5089">
            <w:pPr>
              <w:spacing w:after="0" w:line="240" w:lineRule="auto"/>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lastRenderedPageBreak/>
              <w:t>ღონისძიების კლასიფიკაციის კოდი:</w:t>
            </w:r>
          </w:p>
        </w:tc>
        <w:tc>
          <w:tcPr>
            <w:tcW w:w="2034" w:type="dxa"/>
            <w:shd w:val="clear" w:color="auto" w:fill="auto"/>
            <w:vAlign w:val="center"/>
            <w:hideMark/>
          </w:tcPr>
          <w:p w14:paraId="10510D26"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06 07 07</w:t>
            </w:r>
          </w:p>
        </w:tc>
      </w:tr>
      <w:tr w:rsidR="005C45DC" w:rsidRPr="008C5089" w14:paraId="26084AEB" w14:textId="77777777" w:rsidTr="00A6184F">
        <w:trPr>
          <w:trHeight w:val="585"/>
        </w:trPr>
        <w:tc>
          <w:tcPr>
            <w:tcW w:w="7508" w:type="dxa"/>
            <w:gridSpan w:val="2"/>
            <w:shd w:val="clear" w:color="auto" w:fill="auto"/>
            <w:vAlign w:val="center"/>
            <w:hideMark/>
          </w:tcPr>
          <w:p w14:paraId="05709CCA"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ქვეპროგრამის დასახელება, რის ფარგლებშიც ხორციელდება ღონისძიება:</w:t>
            </w:r>
          </w:p>
        </w:tc>
        <w:tc>
          <w:tcPr>
            <w:tcW w:w="6712" w:type="dxa"/>
            <w:gridSpan w:val="3"/>
            <w:shd w:val="clear" w:color="auto" w:fill="auto"/>
            <w:vAlign w:val="center"/>
            <w:hideMark/>
          </w:tcPr>
          <w:p w14:paraId="4C3B9D24"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წარმატებულ ხელოვანთა და სპორტსმენთა მხარდაჭერა</w:t>
            </w:r>
          </w:p>
        </w:tc>
      </w:tr>
      <w:tr w:rsidR="005C45DC" w:rsidRPr="008C5089" w14:paraId="06083951" w14:textId="77777777" w:rsidTr="00A6184F">
        <w:trPr>
          <w:trHeight w:val="585"/>
        </w:trPr>
        <w:tc>
          <w:tcPr>
            <w:tcW w:w="9634" w:type="dxa"/>
            <w:gridSpan w:val="3"/>
            <w:shd w:val="clear" w:color="auto" w:fill="auto"/>
            <w:vAlign w:val="center"/>
            <w:hideMark/>
          </w:tcPr>
          <w:p w14:paraId="272ECEDF" w14:textId="77777777" w:rsidR="008C5089" w:rsidRPr="008C5089" w:rsidRDefault="008C5089" w:rsidP="008C5089">
            <w:pPr>
              <w:spacing w:after="0" w:line="240" w:lineRule="auto"/>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 xml:space="preserve">არის ღონისძიება ახალი? </w:t>
            </w:r>
          </w:p>
        </w:tc>
        <w:tc>
          <w:tcPr>
            <w:tcW w:w="2552" w:type="dxa"/>
            <w:shd w:val="clear" w:color="auto" w:fill="auto"/>
            <w:vAlign w:val="center"/>
            <w:hideMark/>
          </w:tcPr>
          <w:p w14:paraId="49C30F03" w14:textId="77777777" w:rsidR="008C5089" w:rsidRPr="008C5089" w:rsidRDefault="008C5089" w:rsidP="008C5089">
            <w:pPr>
              <w:spacing w:after="0" w:line="240" w:lineRule="auto"/>
              <w:jc w:val="center"/>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კი</w:t>
            </w:r>
          </w:p>
        </w:tc>
        <w:tc>
          <w:tcPr>
            <w:tcW w:w="2034" w:type="dxa"/>
            <w:shd w:val="clear" w:color="000000" w:fill="F2F2F2"/>
            <w:vAlign w:val="center"/>
            <w:hideMark/>
          </w:tcPr>
          <w:p w14:paraId="5B23C34D"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არა</w:t>
            </w:r>
          </w:p>
        </w:tc>
      </w:tr>
      <w:tr w:rsidR="005C45DC" w:rsidRPr="008C5089" w14:paraId="59C29D9B" w14:textId="77777777" w:rsidTr="00A6184F">
        <w:trPr>
          <w:trHeight w:val="585"/>
        </w:trPr>
        <w:tc>
          <w:tcPr>
            <w:tcW w:w="7508" w:type="dxa"/>
            <w:gridSpan w:val="2"/>
            <w:shd w:val="clear" w:color="auto" w:fill="auto"/>
            <w:vAlign w:val="center"/>
            <w:hideMark/>
          </w:tcPr>
          <w:p w14:paraId="048B91D3" w14:textId="77777777" w:rsidR="008C5089" w:rsidRPr="008C5089" w:rsidRDefault="008C5089" w:rsidP="008C5089">
            <w:pPr>
              <w:spacing w:after="0" w:line="240" w:lineRule="auto"/>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თუ ღონისძიება ახალია, ვინ არის ინიციატორი?</w:t>
            </w:r>
          </w:p>
        </w:tc>
        <w:tc>
          <w:tcPr>
            <w:tcW w:w="6712" w:type="dxa"/>
            <w:gridSpan w:val="3"/>
            <w:shd w:val="clear" w:color="auto" w:fill="auto"/>
            <w:vAlign w:val="center"/>
            <w:hideMark/>
          </w:tcPr>
          <w:p w14:paraId="7966045F"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 </w:t>
            </w:r>
          </w:p>
        </w:tc>
      </w:tr>
      <w:tr w:rsidR="005C45DC" w:rsidRPr="008C5089" w14:paraId="22DAC379" w14:textId="77777777" w:rsidTr="00A6184F">
        <w:trPr>
          <w:trHeight w:val="795"/>
        </w:trPr>
        <w:tc>
          <w:tcPr>
            <w:tcW w:w="7508" w:type="dxa"/>
            <w:gridSpan w:val="2"/>
            <w:shd w:val="clear" w:color="auto" w:fill="auto"/>
            <w:vAlign w:val="center"/>
            <w:hideMark/>
          </w:tcPr>
          <w:p w14:paraId="1A252F22" w14:textId="77777777" w:rsidR="008C5089" w:rsidRPr="008C5089" w:rsidRDefault="008C5089" w:rsidP="008C5089">
            <w:pPr>
              <w:spacing w:after="0" w:line="240" w:lineRule="auto"/>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ღონისძიების განმახორციელებელი:</w:t>
            </w:r>
          </w:p>
        </w:tc>
        <w:tc>
          <w:tcPr>
            <w:tcW w:w="6712" w:type="dxa"/>
            <w:gridSpan w:val="3"/>
            <w:shd w:val="clear" w:color="auto" w:fill="auto"/>
            <w:vAlign w:val="center"/>
            <w:hideMark/>
          </w:tcPr>
          <w:p w14:paraId="1F8DED71"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აფხაზეთის ავტონომიური რესპუბლიკის განათლებისა და კულტურის სამინისტრო</w:t>
            </w:r>
          </w:p>
        </w:tc>
      </w:tr>
      <w:tr w:rsidR="005C45DC" w:rsidRPr="005C45DC" w14:paraId="434798CD" w14:textId="77777777" w:rsidTr="00A6184F">
        <w:trPr>
          <w:trHeight w:val="585"/>
        </w:trPr>
        <w:tc>
          <w:tcPr>
            <w:tcW w:w="5240" w:type="dxa"/>
            <w:shd w:val="clear" w:color="000000" w:fill="F2F2F2"/>
            <w:vAlign w:val="center"/>
            <w:hideMark/>
          </w:tcPr>
          <w:p w14:paraId="3D89AE02" w14:textId="77777777" w:rsidR="008C5089" w:rsidRPr="008C5089" w:rsidRDefault="008C5089" w:rsidP="008C5089">
            <w:pPr>
              <w:spacing w:after="0" w:line="240" w:lineRule="auto"/>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დაფინანსების წყარო</w:t>
            </w:r>
          </w:p>
        </w:tc>
        <w:tc>
          <w:tcPr>
            <w:tcW w:w="2268" w:type="dxa"/>
            <w:shd w:val="clear" w:color="000000" w:fill="F2F2F2"/>
            <w:vAlign w:val="center"/>
            <w:hideMark/>
          </w:tcPr>
          <w:p w14:paraId="65E54D47"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2026 წელი</w:t>
            </w:r>
            <w:r w:rsidRPr="008C5089">
              <w:rPr>
                <w:rFonts w:ascii="Sylfaen" w:eastAsia="Times New Roman" w:hAnsi="Sylfaen" w:cs="Calibri"/>
                <w:b/>
                <w:bCs/>
                <w:color w:val="002060"/>
                <w:sz w:val="20"/>
                <w:szCs w:val="20"/>
                <w:lang w:val="en-GB" w:eastAsia="en-GB"/>
              </w:rPr>
              <w:br/>
              <w:t>პროგნოზი</w:t>
            </w:r>
          </w:p>
        </w:tc>
        <w:tc>
          <w:tcPr>
            <w:tcW w:w="2126" w:type="dxa"/>
            <w:shd w:val="clear" w:color="000000" w:fill="F2F2F2"/>
            <w:vAlign w:val="center"/>
            <w:hideMark/>
          </w:tcPr>
          <w:p w14:paraId="28D292BB"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2027 წელი</w:t>
            </w:r>
            <w:r w:rsidRPr="008C5089">
              <w:rPr>
                <w:rFonts w:ascii="Sylfaen" w:eastAsia="Times New Roman" w:hAnsi="Sylfaen" w:cs="Calibri"/>
                <w:b/>
                <w:bCs/>
                <w:color w:val="002060"/>
                <w:sz w:val="20"/>
                <w:szCs w:val="20"/>
                <w:lang w:val="en-GB" w:eastAsia="en-GB"/>
              </w:rPr>
              <w:br/>
              <w:t>პროგნოზი</w:t>
            </w:r>
          </w:p>
        </w:tc>
        <w:tc>
          <w:tcPr>
            <w:tcW w:w="2552" w:type="dxa"/>
            <w:shd w:val="clear" w:color="000000" w:fill="F2F2F2"/>
            <w:vAlign w:val="center"/>
            <w:hideMark/>
          </w:tcPr>
          <w:p w14:paraId="3153E607"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2028 წელი</w:t>
            </w:r>
            <w:r w:rsidRPr="008C5089">
              <w:rPr>
                <w:rFonts w:ascii="Sylfaen" w:eastAsia="Times New Roman" w:hAnsi="Sylfaen" w:cs="Calibri"/>
                <w:b/>
                <w:bCs/>
                <w:color w:val="002060"/>
                <w:sz w:val="20"/>
                <w:szCs w:val="20"/>
                <w:lang w:val="en-GB" w:eastAsia="en-GB"/>
              </w:rPr>
              <w:br/>
              <w:t>პროგნოზი</w:t>
            </w:r>
          </w:p>
        </w:tc>
        <w:tc>
          <w:tcPr>
            <w:tcW w:w="2034" w:type="dxa"/>
            <w:shd w:val="clear" w:color="000000" w:fill="F2F2F2"/>
            <w:vAlign w:val="center"/>
            <w:hideMark/>
          </w:tcPr>
          <w:p w14:paraId="7AAC6911"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2029 წელი</w:t>
            </w:r>
            <w:r w:rsidRPr="008C5089">
              <w:rPr>
                <w:rFonts w:ascii="Sylfaen" w:eastAsia="Times New Roman" w:hAnsi="Sylfaen" w:cs="Calibri"/>
                <w:b/>
                <w:bCs/>
                <w:color w:val="002060"/>
                <w:sz w:val="20"/>
                <w:szCs w:val="20"/>
                <w:lang w:val="en-GB" w:eastAsia="en-GB"/>
              </w:rPr>
              <w:br/>
              <w:t>პროგნოზი</w:t>
            </w:r>
          </w:p>
        </w:tc>
      </w:tr>
      <w:tr w:rsidR="005C45DC" w:rsidRPr="005C45DC" w14:paraId="07273AF7" w14:textId="77777777" w:rsidTr="00A6184F">
        <w:trPr>
          <w:trHeight w:val="300"/>
        </w:trPr>
        <w:tc>
          <w:tcPr>
            <w:tcW w:w="5240" w:type="dxa"/>
            <w:shd w:val="clear" w:color="auto" w:fill="auto"/>
            <w:vAlign w:val="center"/>
            <w:hideMark/>
          </w:tcPr>
          <w:p w14:paraId="2CBDD268" w14:textId="77777777" w:rsidR="008C5089" w:rsidRPr="008C5089" w:rsidRDefault="008C5089" w:rsidP="008C5089">
            <w:pPr>
              <w:spacing w:after="0" w:line="240" w:lineRule="auto"/>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აფხაზეთის ავტონომიური რესპუბლიკის ბიუჯეტი</w:t>
            </w:r>
          </w:p>
        </w:tc>
        <w:tc>
          <w:tcPr>
            <w:tcW w:w="2268" w:type="dxa"/>
            <w:shd w:val="clear" w:color="000000" w:fill="FFFFFF"/>
            <w:vAlign w:val="center"/>
            <w:hideMark/>
          </w:tcPr>
          <w:p w14:paraId="093DA2C5" w14:textId="77777777" w:rsidR="008C5089" w:rsidRPr="008C5089" w:rsidRDefault="008C5089" w:rsidP="008C5089">
            <w:pPr>
              <w:spacing w:after="0" w:line="240" w:lineRule="auto"/>
              <w:jc w:val="right"/>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22000</w:t>
            </w:r>
          </w:p>
        </w:tc>
        <w:tc>
          <w:tcPr>
            <w:tcW w:w="2126" w:type="dxa"/>
            <w:shd w:val="clear" w:color="000000" w:fill="FFFFFF"/>
            <w:vAlign w:val="center"/>
            <w:hideMark/>
          </w:tcPr>
          <w:p w14:paraId="1C9A21E1" w14:textId="77777777" w:rsidR="008C5089" w:rsidRPr="008C5089" w:rsidRDefault="008C5089" w:rsidP="008C5089">
            <w:pPr>
              <w:spacing w:after="0" w:line="240" w:lineRule="auto"/>
              <w:jc w:val="right"/>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0</w:t>
            </w:r>
          </w:p>
        </w:tc>
        <w:tc>
          <w:tcPr>
            <w:tcW w:w="2552" w:type="dxa"/>
            <w:shd w:val="clear" w:color="000000" w:fill="FFFFFF"/>
            <w:vAlign w:val="center"/>
            <w:hideMark/>
          </w:tcPr>
          <w:p w14:paraId="6012850F" w14:textId="77777777" w:rsidR="008C5089" w:rsidRPr="008C5089" w:rsidRDefault="008C5089" w:rsidP="008C5089">
            <w:pPr>
              <w:spacing w:after="0" w:line="240" w:lineRule="auto"/>
              <w:jc w:val="right"/>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22000</w:t>
            </w:r>
          </w:p>
        </w:tc>
        <w:tc>
          <w:tcPr>
            <w:tcW w:w="2034" w:type="dxa"/>
            <w:shd w:val="clear" w:color="000000" w:fill="FFFFFF"/>
            <w:vAlign w:val="center"/>
            <w:hideMark/>
          </w:tcPr>
          <w:p w14:paraId="418785DD" w14:textId="77777777" w:rsidR="008C5089" w:rsidRPr="008C5089" w:rsidRDefault="008C5089" w:rsidP="008C5089">
            <w:pPr>
              <w:spacing w:after="0" w:line="240" w:lineRule="auto"/>
              <w:jc w:val="right"/>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0</w:t>
            </w:r>
          </w:p>
        </w:tc>
      </w:tr>
      <w:tr w:rsidR="005C45DC" w:rsidRPr="005C45DC" w14:paraId="69615AAD" w14:textId="77777777" w:rsidTr="00A6184F">
        <w:trPr>
          <w:trHeight w:val="300"/>
        </w:trPr>
        <w:tc>
          <w:tcPr>
            <w:tcW w:w="5240" w:type="dxa"/>
            <w:shd w:val="clear" w:color="auto" w:fill="auto"/>
            <w:vAlign w:val="center"/>
            <w:hideMark/>
          </w:tcPr>
          <w:p w14:paraId="070DDABE" w14:textId="77777777" w:rsidR="008C5089" w:rsidRPr="008C5089" w:rsidRDefault="008C5089" w:rsidP="008C5089">
            <w:pPr>
              <w:spacing w:after="0" w:line="240" w:lineRule="auto"/>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სახელმწიფო ბიუჯეტი</w:t>
            </w:r>
          </w:p>
        </w:tc>
        <w:tc>
          <w:tcPr>
            <w:tcW w:w="2268" w:type="dxa"/>
            <w:shd w:val="clear" w:color="000000" w:fill="FFFFFF"/>
            <w:vAlign w:val="center"/>
            <w:hideMark/>
          </w:tcPr>
          <w:p w14:paraId="398D69AA" w14:textId="77777777" w:rsidR="008C5089" w:rsidRPr="008C5089" w:rsidRDefault="008C5089" w:rsidP="008C5089">
            <w:pPr>
              <w:spacing w:after="0" w:line="240" w:lineRule="auto"/>
              <w:jc w:val="right"/>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 </w:t>
            </w:r>
          </w:p>
        </w:tc>
        <w:tc>
          <w:tcPr>
            <w:tcW w:w="2126" w:type="dxa"/>
            <w:shd w:val="clear" w:color="000000" w:fill="FFFFFF"/>
            <w:vAlign w:val="center"/>
            <w:hideMark/>
          </w:tcPr>
          <w:p w14:paraId="011B72E8" w14:textId="77777777" w:rsidR="008C5089" w:rsidRPr="008C5089" w:rsidRDefault="008C5089" w:rsidP="008C5089">
            <w:pPr>
              <w:spacing w:after="0" w:line="240" w:lineRule="auto"/>
              <w:jc w:val="right"/>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 </w:t>
            </w:r>
          </w:p>
        </w:tc>
        <w:tc>
          <w:tcPr>
            <w:tcW w:w="2552" w:type="dxa"/>
            <w:shd w:val="clear" w:color="000000" w:fill="FFFFFF"/>
            <w:vAlign w:val="center"/>
            <w:hideMark/>
          </w:tcPr>
          <w:p w14:paraId="1513E116" w14:textId="77777777" w:rsidR="008C5089" w:rsidRPr="008C5089" w:rsidRDefault="008C5089" w:rsidP="008C5089">
            <w:pPr>
              <w:spacing w:after="0" w:line="240" w:lineRule="auto"/>
              <w:jc w:val="right"/>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 </w:t>
            </w:r>
          </w:p>
        </w:tc>
        <w:tc>
          <w:tcPr>
            <w:tcW w:w="2034" w:type="dxa"/>
            <w:shd w:val="clear" w:color="000000" w:fill="FFFFFF"/>
            <w:vAlign w:val="center"/>
            <w:hideMark/>
          </w:tcPr>
          <w:p w14:paraId="36AEC250" w14:textId="77777777" w:rsidR="008C5089" w:rsidRPr="008C5089" w:rsidRDefault="008C5089" w:rsidP="008C5089">
            <w:pPr>
              <w:spacing w:after="0" w:line="240" w:lineRule="auto"/>
              <w:jc w:val="right"/>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 </w:t>
            </w:r>
          </w:p>
        </w:tc>
      </w:tr>
      <w:tr w:rsidR="005C45DC" w:rsidRPr="005C45DC" w14:paraId="4165E9CE" w14:textId="77777777" w:rsidTr="00A6184F">
        <w:trPr>
          <w:trHeight w:val="300"/>
        </w:trPr>
        <w:tc>
          <w:tcPr>
            <w:tcW w:w="5240" w:type="dxa"/>
            <w:shd w:val="clear" w:color="auto" w:fill="auto"/>
            <w:vAlign w:val="center"/>
            <w:hideMark/>
          </w:tcPr>
          <w:p w14:paraId="56E09EAD" w14:textId="77777777" w:rsidR="008C5089" w:rsidRPr="008C5089" w:rsidRDefault="008C5089" w:rsidP="008C5089">
            <w:pPr>
              <w:spacing w:after="0" w:line="240" w:lineRule="auto"/>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სხვა ......</w:t>
            </w:r>
          </w:p>
        </w:tc>
        <w:tc>
          <w:tcPr>
            <w:tcW w:w="2268" w:type="dxa"/>
            <w:shd w:val="clear" w:color="000000" w:fill="FFFFFF"/>
            <w:vAlign w:val="center"/>
            <w:hideMark/>
          </w:tcPr>
          <w:p w14:paraId="0234280C" w14:textId="77777777" w:rsidR="008C5089" w:rsidRPr="008C5089" w:rsidRDefault="008C5089" w:rsidP="008C5089">
            <w:pPr>
              <w:spacing w:after="0" w:line="240" w:lineRule="auto"/>
              <w:jc w:val="right"/>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 </w:t>
            </w:r>
          </w:p>
        </w:tc>
        <w:tc>
          <w:tcPr>
            <w:tcW w:w="2126" w:type="dxa"/>
            <w:shd w:val="clear" w:color="000000" w:fill="FFFFFF"/>
            <w:vAlign w:val="center"/>
            <w:hideMark/>
          </w:tcPr>
          <w:p w14:paraId="25F0F5A1" w14:textId="77777777" w:rsidR="008C5089" w:rsidRPr="008C5089" w:rsidRDefault="008C5089" w:rsidP="008C5089">
            <w:pPr>
              <w:spacing w:after="0" w:line="240" w:lineRule="auto"/>
              <w:jc w:val="right"/>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 </w:t>
            </w:r>
          </w:p>
        </w:tc>
        <w:tc>
          <w:tcPr>
            <w:tcW w:w="2552" w:type="dxa"/>
            <w:shd w:val="clear" w:color="000000" w:fill="FFFFFF"/>
            <w:vAlign w:val="center"/>
            <w:hideMark/>
          </w:tcPr>
          <w:p w14:paraId="280BEDD8" w14:textId="77777777" w:rsidR="008C5089" w:rsidRPr="008C5089" w:rsidRDefault="008C5089" w:rsidP="008C5089">
            <w:pPr>
              <w:spacing w:after="0" w:line="240" w:lineRule="auto"/>
              <w:jc w:val="right"/>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 </w:t>
            </w:r>
          </w:p>
        </w:tc>
        <w:tc>
          <w:tcPr>
            <w:tcW w:w="2034" w:type="dxa"/>
            <w:shd w:val="clear" w:color="000000" w:fill="FFFFFF"/>
            <w:vAlign w:val="center"/>
            <w:hideMark/>
          </w:tcPr>
          <w:p w14:paraId="6CB04577" w14:textId="77777777" w:rsidR="008C5089" w:rsidRPr="008C5089" w:rsidRDefault="008C5089" w:rsidP="008C5089">
            <w:pPr>
              <w:spacing w:after="0" w:line="240" w:lineRule="auto"/>
              <w:jc w:val="right"/>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 </w:t>
            </w:r>
          </w:p>
        </w:tc>
      </w:tr>
      <w:tr w:rsidR="005C45DC" w:rsidRPr="005C45DC" w14:paraId="2EEFE02F" w14:textId="77777777" w:rsidTr="00A6184F">
        <w:trPr>
          <w:trHeight w:val="435"/>
        </w:trPr>
        <w:tc>
          <w:tcPr>
            <w:tcW w:w="5240" w:type="dxa"/>
            <w:shd w:val="clear" w:color="auto" w:fill="auto"/>
            <w:vAlign w:val="center"/>
            <w:hideMark/>
          </w:tcPr>
          <w:p w14:paraId="7DC75C2C" w14:textId="77777777" w:rsidR="008C5089" w:rsidRPr="008C5089" w:rsidRDefault="008C5089" w:rsidP="008C5089">
            <w:pPr>
              <w:spacing w:after="0" w:line="240" w:lineRule="auto"/>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სულ ჯამი</w:t>
            </w:r>
          </w:p>
        </w:tc>
        <w:tc>
          <w:tcPr>
            <w:tcW w:w="2268" w:type="dxa"/>
            <w:shd w:val="clear" w:color="000000" w:fill="FFFFFF"/>
            <w:vAlign w:val="center"/>
            <w:hideMark/>
          </w:tcPr>
          <w:p w14:paraId="64280A1B"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22000</w:t>
            </w:r>
          </w:p>
        </w:tc>
        <w:tc>
          <w:tcPr>
            <w:tcW w:w="2126" w:type="dxa"/>
            <w:shd w:val="clear" w:color="000000" w:fill="FFFFFF"/>
            <w:vAlign w:val="center"/>
            <w:hideMark/>
          </w:tcPr>
          <w:p w14:paraId="6F188D0A"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0</w:t>
            </w:r>
          </w:p>
        </w:tc>
        <w:tc>
          <w:tcPr>
            <w:tcW w:w="2552" w:type="dxa"/>
            <w:shd w:val="clear" w:color="000000" w:fill="FFFFFF"/>
            <w:vAlign w:val="center"/>
            <w:hideMark/>
          </w:tcPr>
          <w:p w14:paraId="1BE7B3AB"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22000</w:t>
            </w:r>
          </w:p>
        </w:tc>
        <w:tc>
          <w:tcPr>
            <w:tcW w:w="2034" w:type="dxa"/>
            <w:shd w:val="clear" w:color="000000" w:fill="FFFFFF"/>
            <w:vAlign w:val="center"/>
            <w:hideMark/>
          </w:tcPr>
          <w:p w14:paraId="22E4647D"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0</w:t>
            </w:r>
          </w:p>
        </w:tc>
      </w:tr>
      <w:tr w:rsidR="005C45DC" w:rsidRPr="005C45DC" w14:paraId="1E7C66B3" w14:textId="77777777" w:rsidTr="00A6184F">
        <w:trPr>
          <w:trHeight w:val="435"/>
        </w:trPr>
        <w:tc>
          <w:tcPr>
            <w:tcW w:w="5240" w:type="dxa"/>
            <w:shd w:val="clear" w:color="auto" w:fill="auto"/>
            <w:noWrap/>
            <w:vAlign w:val="center"/>
            <w:hideMark/>
          </w:tcPr>
          <w:p w14:paraId="43783D92" w14:textId="77777777" w:rsidR="008C5089" w:rsidRPr="008C5089" w:rsidRDefault="008C5089" w:rsidP="008C5089">
            <w:pPr>
              <w:spacing w:after="0" w:line="240" w:lineRule="auto"/>
              <w:rPr>
                <w:rFonts w:ascii="Sylfaen" w:eastAsia="Times New Roman" w:hAnsi="Sylfaen" w:cs="Calibri"/>
                <w:b/>
                <w:bCs/>
                <w:i/>
                <w:iCs/>
                <w:color w:val="002060"/>
                <w:sz w:val="20"/>
                <w:szCs w:val="20"/>
                <w:lang w:val="en-GB" w:eastAsia="en-GB"/>
              </w:rPr>
            </w:pPr>
            <w:r w:rsidRPr="008C5089">
              <w:rPr>
                <w:rFonts w:ascii="Sylfaen" w:eastAsia="Times New Roman" w:hAnsi="Sylfaen" w:cs="Calibri"/>
                <w:b/>
                <w:bCs/>
                <w:i/>
                <w:iCs/>
                <w:color w:val="002060"/>
                <w:sz w:val="20"/>
                <w:szCs w:val="20"/>
                <w:lang w:val="en-GB" w:eastAsia="en-GB"/>
              </w:rPr>
              <w:t>მ.შ. კაპიტალური პროექტები</w:t>
            </w:r>
          </w:p>
        </w:tc>
        <w:tc>
          <w:tcPr>
            <w:tcW w:w="2268" w:type="dxa"/>
            <w:shd w:val="clear" w:color="000000" w:fill="FFFFFF"/>
            <w:vAlign w:val="center"/>
            <w:hideMark/>
          </w:tcPr>
          <w:p w14:paraId="76DEE35A" w14:textId="77777777" w:rsidR="008C5089" w:rsidRPr="008C5089" w:rsidRDefault="008C5089" w:rsidP="008C5089">
            <w:pPr>
              <w:spacing w:after="0" w:line="240" w:lineRule="auto"/>
              <w:jc w:val="right"/>
              <w:rPr>
                <w:rFonts w:ascii="Sylfaen" w:eastAsia="Times New Roman" w:hAnsi="Sylfaen" w:cs="Calibri"/>
                <w:i/>
                <w:iCs/>
                <w:color w:val="002060"/>
                <w:sz w:val="20"/>
                <w:szCs w:val="20"/>
                <w:lang w:val="en-GB" w:eastAsia="en-GB"/>
              </w:rPr>
            </w:pPr>
            <w:r w:rsidRPr="008C5089">
              <w:rPr>
                <w:rFonts w:ascii="Sylfaen" w:eastAsia="Times New Roman" w:hAnsi="Sylfaen" w:cs="Calibri"/>
                <w:i/>
                <w:iCs/>
                <w:color w:val="002060"/>
                <w:sz w:val="20"/>
                <w:szCs w:val="20"/>
                <w:lang w:val="en-GB" w:eastAsia="en-GB"/>
              </w:rPr>
              <w:t> </w:t>
            </w:r>
          </w:p>
        </w:tc>
        <w:tc>
          <w:tcPr>
            <w:tcW w:w="2126" w:type="dxa"/>
            <w:shd w:val="clear" w:color="000000" w:fill="FFFFFF"/>
            <w:vAlign w:val="center"/>
            <w:hideMark/>
          </w:tcPr>
          <w:p w14:paraId="5FC4E150" w14:textId="77777777" w:rsidR="008C5089" w:rsidRPr="008C5089" w:rsidRDefault="008C5089" w:rsidP="008C5089">
            <w:pPr>
              <w:spacing w:after="0" w:line="240" w:lineRule="auto"/>
              <w:jc w:val="right"/>
              <w:rPr>
                <w:rFonts w:ascii="Sylfaen" w:eastAsia="Times New Roman" w:hAnsi="Sylfaen" w:cs="Calibri"/>
                <w:i/>
                <w:iCs/>
                <w:color w:val="002060"/>
                <w:sz w:val="20"/>
                <w:szCs w:val="20"/>
                <w:lang w:val="en-GB" w:eastAsia="en-GB"/>
              </w:rPr>
            </w:pPr>
            <w:r w:rsidRPr="008C5089">
              <w:rPr>
                <w:rFonts w:ascii="Sylfaen" w:eastAsia="Times New Roman" w:hAnsi="Sylfaen" w:cs="Calibri"/>
                <w:i/>
                <w:iCs/>
                <w:color w:val="002060"/>
                <w:sz w:val="20"/>
                <w:szCs w:val="20"/>
                <w:lang w:val="en-GB" w:eastAsia="en-GB"/>
              </w:rPr>
              <w:t> </w:t>
            </w:r>
          </w:p>
        </w:tc>
        <w:tc>
          <w:tcPr>
            <w:tcW w:w="2552" w:type="dxa"/>
            <w:shd w:val="clear" w:color="000000" w:fill="FFFFFF"/>
            <w:vAlign w:val="center"/>
            <w:hideMark/>
          </w:tcPr>
          <w:p w14:paraId="1F04B060" w14:textId="77777777" w:rsidR="008C5089" w:rsidRPr="008C5089" w:rsidRDefault="008C5089" w:rsidP="008C5089">
            <w:pPr>
              <w:spacing w:after="0" w:line="240" w:lineRule="auto"/>
              <w:jc w:val="right"/>
              <w:rPr>
                <w:rFonts w:ascii="Sylfaen" w:eastAsia="Times New Roman" w:hAnsi="Sylfaen" w:cs="Calibri"/>
                <w:i/>
                <w:iCs/>
                <w:color w:val="002060"/>
                <w:sz w:val="20"/>
                <w:szCs w:val="20"/>
                <w:lang w:val="en-GB" w:eastAsia="en-GB"/>
              </w:rPr>
            </w:pPr>
            <w:r w:rsidRPr="008C5089">
              <w:rPr>
                <w:rFonts w:ascii="Sylfaen" w:eastAsia="Times New Roman" w:hAnsi="Sylfaen" w:cs="Calibri"/>
                <w:i/>
                <w:iCs/>
                <w:color w:val="002060"/>
                <w:sz w:val="20"/>
                <w:szCs w:val="20"/>
                <w:lang w:val="en-GB" w:eastAsia="en-GB"/>
              </w:rPr>
              <w:t> </w:t>
            </w:r>
          </w:p>
        </w:tc>
        <w:tc>
          <w:tcPr>
            <w:tcW w:w="2034" w:type="dxa"/>
            <w:shd w:val="clear" w:color="000000" w:fill="FFFFFF"/>
            <w:vAlign w:val="center"/>
            <w:hideMark/>
          </w:tcPr>
          <w:p w14:paraId="11EF2573" w14:textId="77777777" w:rsidR="008C5089" w:rsidRPr="008C5089" w:rsidRDefault="008C5089" w:rsidP="008C5089">
            <w:pPr>
              <w:spacing w:after="0" w:line="240" w:lineRule="auto"/>
              <w:jc w:val="right"/>
              <w:rPr>
                <w:rFonts w:ascii="Sylfaen" w:eastAsia="Times New Roman" w:hAnsi="Sylfaen" w:cs="Calibri"/>
                <w:i/>
                <w:iCs/>
                <w:color w:val="002060"/>
                <w:sz w:val="20"/>
                <w:szCs w:val="20"/>
                <w:lang w:val="en-GB" w:eastAsia="en-GB"/>
              </w:rPr>
            </w:pPr>
            <w:r w:rsidRPr="008C5089">
              <w:rPr>
                <w:rFonts w:ascii="Sylfaen" w:eastAsia="Times New Roman" w:hAnsi="Sylfaen" w:cs="Calibri"/>
                <w:i/>
                <w:iCs/>
                <w:color w:val="002060"/>
                <w:sz w:val="20"/>
                <w:szCs w:val="20"/>
                <w:lang w:val="en-GB" w:eastAsia="en-GB"/>
              </w:rPr>
              <w:t> </w:t>
            </w:r>
          </w:p>
        </w:tc>
      </w:tr>
      <w:tr w:rsidR="005C45DC" w:rsidRPr="008C5089" w14:paraId="1703D64F" w14:textId="77777777" w:rsidTr="008C5089">
        <w:trPr>
          <w:trHeight w:val="2790"/>
        </w:trPr>
        <w:tc>
          <w:tcPr>
            <w:tcW w:w="5240" w:type="dxa"/>
            <w:shd w:val="clear" w:color="auto" w:fill="auto"/>
            <w:vAlign w:val="center"/>
            <w:hideMark/>
          </w:tcPr>
          <w:p w14:paraId="257CA42A"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lastRenderedPageBreak/>
              <w:t>მიზანი და აღწერა</w:t>
            </w:r>
          </w:p>
        </w:tc>
        <w:tc>
          <w:tcPr>
            <w:tcW w:w="8980" w:type="dxa"/>
            <w:gridSpan w:val="4"/>
            <w:shd w:val="clear" w:color="auto" w:fill="auto"/>
            <w:vAlign w:val="center"/>
            <w:hideMark/>
          </w:tcPr>
          <w:p w14:paraId="39B2AF82" w14:textId="7C590BE3" w:rsidR="008C5089" w:rsidRPr="008C5089" w:rsidRDefault="008C5089" w:rsidP="008C5089">
            <w:pPr>
              <w:spacing w:after="0" w:line="240" w:lineRule="auto"/>
              <w:jc w:val="both"/>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ქვეპროგრამის მიზანია ლიტერატურის, ხელოვნების, პუბლიცისტიკის, მეცნიერების</w:t>
            </w:r>
            <w:r w:rsidRPr="005C45DC">
              <w:rPr>
                <w:rFonts w:ascii="Sylfaen" w:eastAsia="Times New Roman" w:hAnsi="Sylfaen" w:cs="Calibri"/>
                <w:color w:val="002060"/>
                <w:sz w:val="20"/>
                <w:szCs w:val="20"/>
                <w:lang w:val="en-GB" w:eastAsia="en-GB"/>
              </w:rPr>
              <w:t xml:space="preserve"> </w:t>
            </w:r>
            <w:r w:rsidRPr="008C5089">
              <w:rPr>
                <w:rFonts w:ascii="Sylfaen" w:eastAsia="Times New Roman" w:hAnsi="Sylfaen" w:cs="Calibri"/>
                <w:color w:val="002060"/>
                <w:sz w:val="20"/>
                <w:szCs w:val="20"/>
                <w:lang w:val="en-GB" w:eastAsia="en-GB"/>
              </w:rPr>
              <w:t>განვითარება და</w:t>
            </w:r>
            <w:r w:rsidRPr="005C45DC">
              <w:rPr>
                <w:rFonts w:ascii="Sylfaen" w:eastAsia="Times New Roman" w:hAnsi="Sylfaen" w:cs="Calibri"/>
                <w:color w:val="002060"/>
                <w:sz w:val="20"/>
                <w:szCs w:val="20"/>
                <w:lang w:val="en-GB" w:eastAsia="en-GB"/>
              </w:rPr>
              <w:t xml:space="preserve"> </w:t>
            </w:r>
            <w:r w:rsidRPr="008C5089">
              <w:rPr>
                <w:rFonts w:ascii="Sylfaen" w:eastAsia="Times New Roman" w:hAnsi="Sylfaen" w:cs="Calibri"/>
                <w:color w:val="002060"/>
                <w:sz w:val="20"/>
                <w:szCs w:val="20"/>
                <w:lang w:val="en-GB" w:eastAsia="en-GB"/>
              </w:rPr>
              <w:t>სტიმულირების ხელშეწყობა; გიორგი შარვაშიძის ღვაწლის, დამსახურებისა და</w:t>
            </w:r>
            <w:r w:rsidRPr="005C45DC">
              <w:rPr>
                <w:rFonts w:ascii="Sylfaen" w:eastAsia="Times New Roman" w:hAnsi="Sylfaen" w:cs="Calibri"/>
                <w:color w:val="002060"/>
                <w:sz w:val="20"/>
                <w:szCs w:val="20"/>
                <w:lang w:val="en-GB" w:eastAsia="en-GB"/>
              </w:rPr>
              <w:t xml:space="preserve"> </w:t>
            </w:r>
            <w:r w:rsidRPr="008C5089">
              <w:rPr>
                <w:rFonts w:ascii="Sylfaen" w:eastAsia="Times New Roman" w:hAnsi="Sylfaen" w:cs="Calibri"/>
                <w:color w:val="002060"/>
                <w:sz w:val="20"/>
                <w:szCs w:val="20"/>
                <w:lang w:val="en-GB" w:eastAsia="en-GB"/>
              </w:rPr>
              <w:t>სახელის უკვდავყოფა. კონკურსი „გიორგი შარვაშიძის პრემიის“ ორ წელიწადში ერთხელ ცხადდება და საშუალება ეძლევათ ლიტერატურის, ხელოვნების, პუბლიცისტიკისა და მეცნიერების დარგში მოღვაწე პირებს წარმოადგინონ ნაწარმოებები, რომელმაც მხატვრული, სამეცნიერო და სხვა ღირსებათა გამო, საერთო ეროვნული აღიარება მოიპოვეს, გამსჭვალულია თავისუფლების, ჰუმანიზმის, პატრიოტიზმის მაღალი იდეალებით და წარმოადგენს შენაძენს ქართული ლიტერატურის, ხელოვნების,</w:t>
            </w:r>
            <w:r w:rsidRPr="005C45DC">
              <w:rPr>
                <w:rFonts w:ascii="Sylfaen" w:eastAsia="Times New Roman" w:hAnsi="Sylfaen" w:cs="Calibri"/>
                <w:color w:val="002060"/>
                <w:sz w:val="20"/>
                <w:szCs w:val="20"/>
                <w:lang w:val="en-GB" w:eastAsia="en-GB"/>
              </w:rPr>
              <w:t xml:space="preserve"> </w:t>
            </w:r>
            <w:r w:rsidRPr="008C5089">
              <w:rPr>
                <w:rFonts w:ascii="Sylfaen" w:eastAsia="Times New Roman" w:hAnsi="Sylfaen" w:cs="Calibri"/>
                <w:color w:val="002060"/>
                <w:sz w:val="20"/>
                <w:szCs w:val="20"/>
                <w:lang w:val="en-GB" w:eastAsia="en-GB"/>
              </w:rPr>
              <w:t>პუბლიცისტიკისა და მეცნიერების დარგში.</w:t>
            </w:r>
            <w:r w:rsidRPr="005C45DC">
              <w:rPr>
                <w:rFonts w:ascii="Sylfaen" w:eastAsia="Times New Roman" w:hAnsi="Sylfaen" w:cs="Calibri"/>
                <w:color w:val="002060"/>
                <w:sz w:val="20"/>
                <w:szCs w:val="20"/>
                <w:lang w:val="en-GB" w:eastAsia="en-GB"/>
              </w:rPr>
              <w:t xml:space="preserve"> </w:t>
            </w:r>
            <w:r w:rsidRPr="008C5089">
              <w:rPr>
                <w:rFonts w:ascii="Sylfaen" w:eastAsia="Times New Roman" w:hAnsi="Sylfaen" w:cs="Calibri"/>
                <w:color w:val="002060"/>
                <w:sz w:val="20"/>
                <w:szCs w:val="20"/>
                <w:lang w:val="en-GB" w:eastAsia="en-GB"/>
              </w:rPr>
              <w:t xml:space="preserve">პირებს, რომლებმაც პრემია მოიპოვეს, მიენიჭებათ წოდება „გიორგი შარვაშიძის </w:t>
            </w:r>
            <w:r w:rsidR="00640787" w:rsidRPr="005716F9">
              <w:rPr>
                <w:rFonts w:ascii="Sylfaen" w:eastAsia="Times New Roman" w:hAnsi="Sylfaen" w:cs="Calibri"/>
                <w:color w:val="002060"/>
                <w:sz w:val="20"/>
                <w:szCs w:val="20"/>
                <w:lang w:val="en-GB" w:eastAsia="en-GB"/>
              </w:rPr>
              <w:t xml:space="preserve">სახელობის </w:t>
            </w:r>
            <w:r w:rsidRPr="005716F9">
              <w:rPr>
                <w:rFonts w:ascii="Sylfaen" w:eastAsia="Times New Roman" w:hAnsi="Sylfaen" w:cs="Calibri"/>
                <w:color w:val="002060"/>
                <w:sz w:val="20"/>
                <w:szCs w:val="20"/>
                <w:lang w:val="en-GB" w:eastAsia="en-GB"/>
              </w:rPr>
              <w:t xml:space="preserve">პრემიის </w:t>
            </w:r>
            <w:r w:rsidRPr="008C5089">
              <w:rPr>
                <w:rFonts w:ascii="Sylfaen" w:eastAsia="Times New Roman" w:hAnsi="Sylfaen" w:cs="Calibri"/>
                <w:color w:val="002060"/>
                <w:sz w:val="20"/>
                <w:szCs w:val="20"/>
                <w:lang w:val="en-GB" w:eastAsia="en-GB"/>
              </w:rPr>
              <w:t>ლაურეატის წოდება“ და 4</w:t>
            </w:r>
            <w:r w:rsidRPr="005C45DC">
              <w:rPr>
                <w:rFonts w:ascii="Sylfaen" w:eastAsia="Times New Roman" w:hAnsi="Sylfaen" w:cs="Calibri"/>
                <w:color w:val="002060"/>
                <w:sz w:val="20"/>
                <w:szCs w:val="20"/>
                <w:lang w:val="en-GB" w:eastAsia="en-GB"/>
              </w:rPr>
              <w:t xml:space="preserve"> </w:t>
            </w:r>
            <w:r w:rsidRPr="008C5089">
              <w:rPr>
                <w:rFonts w:ascii="Sylfaen" w:eastAsia="Times New Roman" w:hAnsi="Sylfaen" w:cs="Calibri"/>
                <w:color w:val="002060"/>
                <w:sz w:val="20"/>
                <w:szCs w:val="20"/>
                <w:lang w:val="en-GB" w:eastAsia="en-GB"/>
              </w:rPr>
              <w:t>გამარჯვებულს გადაეცემა პრემიის ლაურეატის დიპლომი და ფულადი ჯილდო თითოეულს 4000 (ოთხი ათასი) ლარის ოდენობის</w:t>
            </w:r>
          </w:p>
        </w:tc>
      </w:tr>
      <w:tr w:rsidR="005C45DC" w:rsidRPr="005C45DC" w14:paraId="42619D60" w14:textId="77777777" w:rsidTr="00A6184F">
        <w:trPr>
          <w:trHeight w:val="705"/>
        </w:trPr>
        <w:tc>
          <w:tcPr>
            <w:tcW w:w="5240" w:type="dxa"/>
            <w:shd w:val="clear" w:color="000000" w:fill="F2F2F2"/>
            <w:vAlign w:val="center"/>
            <w:hideMark/>
          </w:tcPr>
          <w:p w14:paraId="09416480" w14:textId="77777777" w:rsidR="008C5089" w:rsidRPr="008C5089" w:rsidRDefault="008C5089" w:rsidP="008C5089">
            <w:pPr>
              <w:spacing w:after="0" w:line="240" w:lineRule="auto"/>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ღონისძიების დასახელება</w:t>
            </w:r>
          </w:p>
        </w:tc>
        <w:tc>
          <w:tcPr>
            <w:tcW w:w="2268" w:type="dxa"/>
            <w:shd w:val="clear" w:color="000000" w:fill="F2F2F2"/>
            <w:vAlign w:val="center"/>
            <w:hideMark/>
          </w:tcPr>
          <w:p w14:paraId="2CB94723" w14:textId="77777777" w:rsidR="008C5089" w:rsidRPr="008C5089" w:rsidRDefault="008C5089" w:rsidP="008C5089">
            <w:pPr>
              <w:spacing w:after="0" w:line="240" w:lineRule="auto"/>
              <w:jc w:val="center"/>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 xml:space="preserve">რაოდენობა </w:t>
            </w:r>
          </w:p>
        </w:tc>
        <w:tc>
          <w:tcPr>
            <w:tcW w:w="2126" w:type="dxa"/>
            <w:shd w:val="clear" w:color="000000" w:fill="F2F2F2"/>
            <w:vAlign w:val="center"/>
            <w:hideMark/>
          </w:tcPr>
          <w:p w14:paraId="5AEACBE0" w14:textId="77777777" w:rsidR="008C5089" w:rsidRPr="008C5089" w:rsidRDefault="008C5089" w:rsidP="008C5089">
            <w:pPr>
              <w:spacing w:after="0" w:line="240" w:lineRule="auto"/>
              <w:jc w:val="center"/>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ერთ. საშ. ფასი</w:t>
            </w:r>
          </w:p>
        </w:tc>
        <w:tc>
          <w:tcPr>
            <w:tcW w:w="2552" w:type="dxa"/>
            <w:shd w:val="clear" w:color="000000" w:fill="F2F2F2"/>
            <w:vAlign w:val="center"/>
            <w:hideMark/>
          </w:tcPr>
          <w:p w14:paraId="7C9C391F" w14:textId="77777777" w:rsidR="008C5089" w:rsidRPr="008C5089" w:rsidRDefault="008C5089" w:rsidP="008C5089">
            <w:pPr>
              <w:spacing w:after="0" w:line="240" w:lineRule="auto"/>
              <w:jc w:val="center"/>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სულ (ლარი)</w:t>
            </w:r>
          </w:p>
        </w:tc>
        <w:tc>
          <w:tcPr>
            <w:tcW w:w="2034" w:type="dxa"/>
            <w:shd w:val="clear" w:color="000000" w:fill="F2F2F2"/>
            <w:vAlign w:val="center"/>
            <w:hideMark/>
          </w:tcPr>
          <w:p w14:paraId="104857EB" w14:textId="77777777" w:rsidR="008C5089" w:rsidRPr="008C5089" w:rsidRDefault="008C5089" w:rsidP="008C5089">
            <w:pPr>
              <w:spacing w:after="0" w:line="240" w:lineRule="auto"/>
              <w:jc w:val="center"/>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ეკონომიკური კლასიფიკაციის მუხლი</w:t>
            </w:r>
          </w:p>
        </w:tc>
      </w:tr>
      <w:tr w:rsidR="005C45DC" w:rsidRPr="005C45DC" w14:paraId="514A1AF0" w14:textId="77777777" w:rsidTr="00A6184F">
        <w:trPr>
          <w:trHeight w:val="405"/>
        </w:trPr>
        <w:tc>
          <w:tcPr>
            <w:tcW w:w="5240" w:type="dxa"/>
            <w:shd w:val="clear" w:color="auto" w:fill="auto"/>
            <w:vAlign w:val="center"/>
            <w:hideMark/>
          </w:tcPr>
          <w:p w14:paraId="35DF3EE6" w14:textId="77777777" w:rsidR="008C5089" w:rsidRPr="008C5089" w:rsidRDefault="008C5089" w:rsidP="008C5089">
            <w:pPr>
              <w:spacing w:after="0" w:line="240" w:lineRule="auto"/>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პრემიის თანხა</w:t>
            </w:r>
          </w:p>
        </w:tc>
        <w:tc>
          <w:tcPr>
            <w:tcW w:w="2268" w:type="dxa"/>
            <w:shd w:val="clear" w:color="auto" w:fill="auto"/>
            <w:vAlign w:val="center"/>
            <w:hideMark/>
          </w:tcPr>
          <w:p w14:paraId="507CBAEC" w14:textId="77777777" w:rsidR="008C5089" w:rsidRPr="008C5089" w:rsidRDefault="008C5089" w:rsidP="008C5089">
            <w:pPr>
              <w:spacing w:after="0" w:line="240" w:lineRule="auto"/>
              <w:jc w:val="center"/>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4</w:t>
            </w:r>
          </w:p>
        </w:tc>
        <w:tc>
          <w:tcPr>
            <w:tcW w:w="2126" w:type="dxa"/>
            <w:shd w:val="clear" w:color="auto" w:fill="auto"/>
            <w:vAlign w:val="center"/>
            <w:hideMark/>
          </w:tcPr>
          <w:p w14:paraId="5C1BC081" w14:textId="77777777" w:rsidR="008C5089" w:rsidRPr="008C5089" w:rsidRDefault="008C5089" w:rsidP="008C5089">
            <w:pPr>
              <w:spacing w:after="0" w:line="240" w:lineRule="auto"/>
              <w:jc w:val="center"/>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4000</w:t>
            </w:r>
          </w:p>
        </w:tc>
        <w:tc>
          <w:tcPr>
            <w:tcW w:w="2552" w:type="dxa"/>
            <w:shd w:val="clear" w:color="auto" w:fill="auto"/>
            <w:vAlign w:val="center"/>
            <w:hideMark/>
          </w:tcPr>
          <w:p w14:paraId="2FB50DB9"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16000</w:t>
            </w:r>
          </w:p>
        </w:tc>
        <w:tc>
          <w:tcPr>
            <w:tcW w:w="2034" w:type="dxa"/>
            <w:shd w:val="clear" w:color="auto" w:fill="auto"/>
            <w:vAlign w:val="center"/>
            <w:hideMark/>
          </w:tcPr>
          <w:p w14:paraId="4FDC4B85"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28</w:t>
            </w:r>
          </w:p>
        </w:tc>
      </w:tr>
      <w:tr w:rsidR="005C45DC" w:rsidRPr="005C45DC" w14:paraId="470F43CD" w14:textId="77777777" w:rsidTr="00A6184F">
        <w:trPr>
          <w:trHeight w:val="405"/>
        </w:trPr>
        <w:tc>
          <w:tcPr>
            <w:tcW w:w="5240" w:type="dxa"/>
            <w:shd w:val="clear" w:color="auto" w:fill="auto"/>
            <w:vAlign w:val="center"/>
            <w:hideMark/>
          </w:tcPr>
          <w:p w14:paraId="22F83910" w14:textId="77777777" w:rsidR="008C5089" w:rsidRPr="008C5089" w:rsidRDefault="008C5089" w:rsidP="008C5089">
            <w:pPr>
              <w:spacing w:after="0" w:line="240" w:lineRule="auto"/>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სიგელი (ალბომი ჯილდო)</w:t>
            </w:r>
          </w:p>
        </w:tc>
        <w:tc>
          <w:tcPr>
            <w:tcW w:w="2268" w:type="dxa"/>
            <w:shd w:val="clear" w:color="auto" w:fill="auto"/>
            <w:vAlign w:val="center"/>
            <w:hideMark/>
          </w:tcPr>
          <w:p w14:paraId="27B1E66B" w14:textId="77777777" w:rsidR="008C5089" w:rsidRPr="008C5089" w:rsidRDefault="008C5089" w:rsidP="008C5089">
            <w:pPr>
              <w:spacing w:after="0" w:line="240" w:lineRule="auto"/>
              <w:jc w:val="center"/>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4</w:t>
            </w:r>
          </w:p>
        </w:tc>
        <w:tc>
          <w:tcPr>
            <w:tcW w:w="2126" w:type="dxa"/>
            <w:shd w:val="clear" w:color="auto" w:fill="auto"/>
            <w:vAlign w:val="center"/>
            <w:hideMark/>
          </w:tcPr>
          <w:p w14:paraId="6EE154E9" w14:textId="77777777" w:rsidR="008C5089" w:rsidRPr="008C5089" w:rsidRDefault="008C5089" w:rsidP="008C5089">
            <w:pPr>
              <w:spacing w:after="0" w:line="240" w:lineRule="auto"/>
              <w:jc w:val="center"/>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70</w:t>
            </w:r>
          </w:p>
        </w:tc>
        <w:tc>
          <w:tcPr>
            <w:tcW w:w="2552" w:type="dxa"/>
            <w:shd w:val="clear" w:color="auto" w:fill="auto"/>
            <w:vAlign w:val="center"/>
            <w:hideMark/>
          </w:tcPr>
          <w:p w14:paraId="558357C5"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280</w:t>
            </w:r>
          </w:p>
        </w:tc>
        <w:tc>
          <w:tcPr>
            <w:tcW w:w="2034" w:type="dxa"/>
            <w:shd w:val="clear" w:color="auto" w:fill="auto"/>
            <w:vAlign w:val="center"/>
            <w:hideMark/>
          </w:tcPr>
          <w:p w14:paraId="2ACAF46A"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28</w:t>
            </w:r>
          </w:p>
        </w:tc>
      </w:tr>
      <w:tr w:rsidR="005C45DC" w:rsidRPr="005C45DC" w14:paraId="553D2FFA" w14:textId="77777777" w:rsidTr="00A6184F">
        <w:trPr>
          <w:trHeight w:val="405"/>
        </w:trPr>
        <w:tc>
          <w:tcPr>
            <w:tcW w:w="5240" w:type="dxa"/>
            <w:shd w:val="clear" w:color="auto" w:fill="auto"/>
            <w:vAlign w:val="center"/>
            <w:hideMark/>
          </w:tcPr>
          <w:p w14:paraId="2FA8D947" w14:textId="77777777" w:rsidR="008C5089" w:rsidRPr="008C5089" w:rsidRDefault="008C5089" w:rsidP="008C5089">
            <w:pPr>
              <w:spacing w:after="0" w:line="240" w:lineRule="auto"/>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ყვავილების თაიგული</w:t>
            </w:r>
          </w:p>
        </w:tc>
        <w:tc>
          <w:tcPr>
            <w:tcW w:w="2268" w:type="dxa"/>
            <w:shd w:val="clear" w:color="auto" w:fill="auto"/>
            <w:vAlign w:val="center"/>
            <w:hideMark/>
          </w:tcPr>
          <w:p w14:paraId="7BA44F68" w14:textId="77777777" w:rsidR="008C5089" w:rsidRPr="008C5089" w:rsidRDefault="008C5089" w:rsidP="008C5089">
            <w:pPr>
              <w:spacing w:after="0" w:line="240" w:lineRule="auto"/>
              <w:jc w:val="center"/>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4</w:t>
            </w:r>
          </w:p>
        </w:tc>
        <w:tc>
          <w:tcPr>
            <w:tcW w:w="2126" w:type="dxa"/>
            <w:shd w:val="clear" w:color="auto" w:fill="auto"/>
            <w:vAlign w:val="center"/>
            <w:hideMark/>
          </w:tcPr>
          <w:p w14:paraId="69874815" w14:textId="77777777" w:rsidR="008C5089" w:rsidRPr="008C5089" w:rsidRDefault="008C5089" w:rsidP="008C5089">
            <w:pPr>
              <w:spacing w:after="0" w:line="240" w:lineRule="auto"/>
              <w:jc w:val="center"/>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55</w:t>
            </w:r>
          </w:p>
        </w:tc>
        <w:tc>
          <w:tcPr>
            <w:tcW w:w="2552" w:type="dxa"/>
            <w:shd w:val="clear" w:color="auto" w:fill="auto"/>
            <w:vAlign w:val="center"/>
            <w:hideMark/>
          </w:tcPr>
          <w:p w14:paraId="05E53ED9"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220</w:t>
            </w:r>
          </w:p>
        </w:tc>
        <w:tc>
          <w:tcPr>
            <w:tcW w:w="2034" w:type="dxa"/>
            <w:shd w:val="clear" w:color="auto" w:fill="auto"/>
            <w:vAlign w:val="center"/>
            <w:hideMark/>
          </w:tcPr>
          <w:p w14:paraId="46A8CFEA"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28</w:t>
            </w:r>
          </w:p>
        </w:tc>
      </w:tr>
      <w:tr w:rsidR="005C45DC" w:rsidRPr="005C45DC" w14:paraId="6E65E7D0" w14:textId="77777777" w:rsidTr="00A6184F">
        <w:trPr>
          <w:trHeight w:val="405"/>
        </w:trPr>
        <w:tc>
          <w:tcPr>
            <w:tcW w:w="5240" w:type="dxa"/>
            <w:shd w:val="clear" w:color="auto" w:fill="auto"/>
            <w:vAlign w:val="center"/>
            <w:hideMark/>
          </w:tcPr>
          <w:p w14:paraId="27668035" w14:textId="3C7A35F8" w:rsidR="008C5089" w:rsidRPr="008C5089" w:rsidRDefault="008C5089" w:rsidP="008C5089">
            <w:pPr>
              <w:spacing w:after="0" w:line="240" w:lineRule="auto"/>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დარბაზის იჯარა</w:t>
            </w:r>
          </w:p>
        </w:tc>
        <w:tc>
          <w:tcPr>
            <w:tcW w:w="2268" w:type="dxa"/>
            <w:shd w:val="clear" w:color="auto" w:fill="auto"/>
            <w:vAlign w:val="center"/>
            <w:hideMark/>
          </w:tcPr>
          <w:p w14:paraId="22514ACC" w14:textId="77777777" w:rsidR="008C5089" w:rsidRPr="008C5089" w:rsidRDefault="008C5089" w:rsidP="008C5089">
            <w:pPr>
              <w:spacing w:after="0" w:line="240" w:lineRule="auto"/>
              <w:jc w:val="center"/>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1</w:t>
            </w:r>
          </w:p>
        </w:tc>
        <w:tc>
          <w:tcPr>
            <w:tcW w:w="2126" w:type="dxa"/>
            <w:shd w:val="clear" w:color="auto" w:fill="auto"/>
            <w:vAlign w:val="center"/>
            <w:hideMark/>
          </w:tcPr>
          <w:p w14:paraId="23AF29E9" w14:textId="77777777" w:rsidR="008C5089" w:rsidRPr="008C5089" w:rsidRDefault="008C5089" w:rsidP="008C5089">
            <w:pPr>
              <w:spacing w:after="0" w:line="240" w:lineRule="auto"/>
              <w:jc w:val="center"/>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2500</w:t>
            </w:r>
          </w:p>
        </w:tc>
        <w:tc>
          <w:tcPr>
            <w:tcW w:w="2552" w:type="dxa"/>
            <w:shd w:val="clear" w:color="auto" w:fill="auto"/>
            <w:vAlign w:val="center"/>
            <w:hideMark/>
          </w:tcPr>
          <w:p w14:paraId="11E79328"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2500</w:t>
            </w:r>
          </w:p>
        </w:tc>
        <w:tc>
          <w:tcPr>
            <w:tcW w:w="2034" w:type="dxa"/>
            <w:shd w:val="clear" w:color="auto" w:fill="auto"/>
            <w:vAlign w:val="center"/>
            <w:hideMark/>
          </w:tcPr>
          <w:p w14:paraId="7C053241"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28</w:t>
            </w:r>
          </w:p>
        </w:tc>
      </w:tr>
      <w:tr w:rsidR="005C45DC" w:rsidRPr="005C45DC" w14:paraId="0ABC95EF" w14:textId="77777777" w:rsidTr="00A6184F">
        <w:trPr>
          <w:trHeight w:val="405"/>
        </w:trPr>
        <w:tc>
          <w:tcPr>
            <w:tcW w:w="5240" w:type="dxa"/>
            <w:shd w:val="clear" w:color="auto" w:fill="auto"/>
            <w:vAlign w:val="center"/>
            <w:hideMark/>
          </w:tcPr>
          <w:p w14:paraId="567B0EAC" w14:textId="77777777" w:rsidR="008C5089" w:rsidRPr="008C5089" w:rsidRDefault="008C5089" w:rsidP="008C5089">
            <w:pPr>
              <w:spacing w:after="0" w:line="240" w:lineRule="auto"/>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მუსიკოსის მომსახურეობა</w:t>
            </w:r>
          </w:p>
        </w:tc>
        <w:tc>
          <w:tcPr>
            <w:tcW w:w="2268" w:type="dxa"/>
            <w:shd w:val="clear" w:color="auto" w:fill="auto"/>
            <w:vAlign w:val="center"/>
            <w:hideMark/>
          </w:tcPr>
          <w:p w14:paraId="49EEBCEB" w14:textId="77777777" w:rsidR="008C5089" w:rsidRPr="008C5089" w:rsidRDefault="008C5089" w:rsidP="008C5089">
            <w:pPr>
              <w:spacing w:after="0" w:line="240" w:lineRule="auto"/>
              <w:jc w:val="center"/>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1</w:t>
            </w:r>
          </w:p>
        </w:tc>
        <w:tc>
          <w:tcPr>
            <w:tcW w:w="2126" w:type="dxa"/>
            <w:shd w:val="clear" w:color="auto" w:fill="auto"/>
            <w:vAlign w:val="center"/>
            <w:hideMark/>
          </w:tcPr>
          <w:p w14:paraId="66D25471" w14:textId="77777777" w:rsidR="008C5089" w:rsidRPr="008C5089" w:rsidRDefault="008C5089" w:rsidP="008C5089">
            <w:pPr>
              <w:spacing w:after="0" w:line="240" w:lineRule="auto"/>
              <w:jc w:val="center"/>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1250</w:t>
            </w:r>
          </w:p>
        </w:tc>
        <w:tc>
          <w:tcPr>
            <w:tcW w:w="2552" w:type="dxa"/>
            <w:shd w:val="clear" w:color="auto" w:fill="auto"/>
            <w:vAlign w:val="center"/>
            <w:hideMark/>
          </w:tcPr>
          <w:p w14:paraId="2DFE616C"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1250</w:t>
            </w:r>
          </w:p>
        </w:tc>
        <w:tc>
          <w:tcPr>
            <w:tcW w:w="2034" w:type="dxa"/>
            <w:shd w:val="clear" w:color="auto" w:fill="auto"/>
            <w:vAlign w:val="center"/>
            <w:hideMark/>
          </w:tcPr>
          <w:p w14:paraId="12EC3511"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28</w:t>
            </w:r>
          </w:p>
        </w:tc>
      </w:tr>
      <w:tr w:rsidR="005C45DC" w:rsidRPr="005C45DC" w14:paraId="59D7C49F" w14:textId="77777777" w:rsidTr="00A6184F">
        <w:trPr>
          <w:trHeight w:val="435"/>
        </w:trPr>
        <w:tc>
          <w:tcPr>
            <w:tcW w:w="5240" w:type="dxa"/>
            <w:shd w:val="clear" w:color="auto" w:fill="auto"/>
            <w:vAlign w:val="center"/>
            <w:hideMark/>
          </w:tcPr>
          <w:p w14:paraId="7FD0B39C" w14:textId="77777777" w:rsidR="008C5089" w:rsidRPr="008C5089" w:rsidRDefault="008C5089" w:rsidP="008C5089">
            <w:pPr>
              <w:spacing w:after="0" w:line="240" w:lineRule="auto"/>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დაჯილდოებისათვის კვება და სასმელები</w:t>
            </w:r>
          </w:p>
        </w:tc>
        <w:tc>
          <w:tcPr>
            <w:tcW w:w="2268" w:type="dxa"/>
            <w:shd w:val="clear" w:color="auto" w:fill="auto"/>
            <w:vAlign w:val="center"/>
            <w:hideMark/>
          </w:tcPr>
          <w:p w14:paraId="048753F2" w14:textId="77777777" w:rsidR="008C5089" w:rsidRPr="008C5089" w:rsidRDefault="008C5089" w:rsidP="008C5089">
            <w:pPr>
              <w:spacing w:after="0" w:line="240" w:lineRule="auto"/>
              <w:jc w:val="center"/>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50</w:t>
            </w:r>
          </w:p>
        </w:tc>
        <w:tc>
          <w:tcPr>
            <w:tcW w:w="2126" w:type="dxa"/>
            <w:shd w:val="clear" w:color="auto" w:fill="auto"/>
            <w:vAlign w:val="center"/>
            <w:hideMark/>
          </w:tcPr>
          <w:p w14:paraId="56AC3085" w14:textId="77777777" w:rsidR="008C5089" w:rsidRPr="008C5089" w:rsidRDefault="008C5089" w:rsidP="008C5089">
            <w:pPr>
              <w:spacing w:after="0" w:line="240" w:lineRule="auto"/>
              <w:jc w:val="center"/>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35</w:t>
            </w:r>
          </w:p>
        </w:tc>
        <w:tc>
          <w:tcPr>
            <w:tcW w:w="2552" w:type="dxa"/>
            <w:shd w:val="clear" w:color="auto" w:fill="auto"/>
            <w:vAlign w:val="center"/>
            <w:hideMark/>
          </w:tcPr>
          <w:p w14:paraId="26CE54B4"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1750</w:t>
            </w:r>
          </w:p>
        </w:tc>
        <w:tc>
          <w:tcPr>
            <w:tcW w:w="2034" w:type="dxa"/>
            <w:shd w:val="clear" w:color="auto" w:fill="auto"/>
            <w:vAlign w:val="center"/>
            <w:hideMark/>
          </w:tcPr>
          <w:p w14:paraId="549456EE"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28</w:t>
            </w:r>
          </w:p>
        </w:tc>
      </w:tr>
      <w:tr w:rsidR="005C45DC" w:rsidRPr="008C5089" w14:paraId="7DA8C6F0" w14:textId="77777777" w:rsidTr="008C5089">
        <w:trPr>
          <w:trHeight w:val="570"/>
        </w:trPr>
        <w:tc>
          <w:tcPr>
            <w:tcW w:w="0" w:type="auto"/>
            <w:gridSpan w:val="5"/>
            <w:shd w:val="clear" w:color="000000" w:fill="F2F2F2"/>
            <w:vAlign w:val="center"/>
            <w:hideMark/>
          </w:tcPr>
          <w:p w14:paraId="459EF1A3"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 xml:space="preserve">ღონისძიების განხორციელების დროითი გეგმა </w:t>
            </w:r>
          </w:p>
        </w:tc>
      </w:tr>
      <w:tr w:rsidR="005C45DC" w:rsidRPr="005C45DC" w14:paraId="545299F3" w14:textId="77777777" w:rsidTr="00A6184F">
        <w:trPr>
          <w:trHeight w:val="570"/>
        </w:trPr>
        <w:tc>
          <w:tcPr>
            <w:tcW w:w="5240" w:type="dxa"/>
            <w:shd w:val="clear" w:color="000000" w:fill="F2F2F2"/>
            <w:vAlign w:val="center"/>
            <w:hideMark/>
          </w:tcPr>
          <w:p w14:paraId="4EE4E564" w14:textId="77777777" w:rsidR="008C5089" w:rsidRPr="008C5089" w:rsidRDefault="008C5089" w:rsidP="008C5089">
            <w:pPr>
              <w:spacing w:after="0" w:line="240" w:lineRule="auto"/>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ღონისძიების დასახელება</w:t>
            </w:r>
          </w:p>
        </w:tc>
        <w:tc>
          <w:tcPr>
            <w:tcW w:w="2268" w:type="dxa"/>
            <w:shd w:val="clear" w:color="000000" w:fill="F2F2F2"/>
            <w:vAlign w:val="center"/>
            <w:hideMark/>
          </w:tcPr>
          <w:p w14:paraId="3E40FF13"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1 კვარტალი</w:t>
            </w:r>
          </w:p>
        </w:tc>
        <w:tc>
          <w:tcPr>
            <w:tcW w:w="2126" w:type="dxa"/>
            <w:shd w:val="clear" w:color="000000" w:fill="F2F2F2"/>
            <w:vAlign w:val="center"/>
            <w:hideMark/>
          </w:tcPr>
          <w:p w14:paraId="5E865C42"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2 კვარტალი</w:t>
            </w:r>
          </w:p>
        </w:tc>
        <w:tc>
          <w:tcPr>
            <w:tcW w:w="2552" w:type="dxa"/>
            <w:shd w:val="clear" w:color="000000" w:fill="F2F2F2"/>
            <w:vAlign w:val="center"/>
            <w:hideMark/>
          </w:tcPr>
          <w:p w14:paraId="638E4071"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3 კვარტალი</w:t>
            </w:r>
          </w:p>
        </w:tc>
        <w:tc>
          <w:tcPr>
            <w:tcW w:w="2034" w:type="dxa"/>
            <w:shd w:val="clear" w:color="000000" w:fill="F2F2F2"/>
            <w:vAlign w:val="center"/>
            <w:hideMark/>
          </w:tcPr>
          <w:p w14:paraId="634B218A"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4 კვარტალი</w:t>
            </w:r>
          </w:p>
        </w:tc>
      </w:tr>
      <w:tr w:rsidR="005C45DC" w:rsidRPr="005C45DC" w14:paraId="1747D004" w14:textId="77777777" w:rsidTr="00A6184F">
        <w:trPr>
          <w:trHeight w:val="690"/>
        </w:trPr>
        <w:tc>
          <w:tcPr>
            <w:tcW w:w="5240" w:type="dxa"/>
            <w:shd w:val="clear" w:color="auto" w:fill="auto"/>
            <w:vAlign w:val="center"/>
            <w:hideMark/>
          </w:tcPr>
          <w:p w14:paraId="7FE8F1EA" w14:textId="77777777" w:rsidR="008C5089" w:rsidRPr="008C5089" w:rsidRDefault="008C5089" w:rsidP="008C5089">
            <w:pPr>
              <w:spacing w:after="0" w:line="240" w:lineRule="auto"/>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საზოგადოების ინფორმირება კონკურსის გამოცხადების შესახებ</w:t>
            </w:r>
          </w:p>
        </w:tc>
        <w:tc>
          <w:tcPr>
            <w:tcW w:w="2268" w:type="dxa"/>
            <w:shd w:val="clear" w:color="auto" w:fill="auto"/>
            <w:vAlign w:val="center"/>
            <w:hideMark/>
          </w:tcPr>
          <w:p w14:paraId="26959AC4"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 </w:t>
            </w:r>
          </w:p>
        </w:tc>
        <w:tc>
          <w:tcPr>
            <w:tcW w:w="2126" w:type="dxa"/>
            <w:shd w:val="clear" w:color="auto" w:fill="auto"/>
            <w:vAlign w:val="center"/>
            <w:hideMark/>
          </w:tcPr>
          <w:p w14:paraId="545F1550"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 </w:t>
            </w:r>
          </w:p>
        </w:tc>
        <w:tc>
          <w:tcPr>
            <w:tcW w:w="2552" w:type="dxa"/>
            <w:shd w:val="clear" w:color="auto" w:fill="auto"/>
            <w:vAlign w:val="center"/>
            <w:hideMark/>
          </w:tcPr>
          <w:p w14:paraId="5EC17C2C"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X</w:t>
            </w:r>
          </w:p>
        </w:tc>
        <w:tc>
          <w:tcPr>
            <w:tcW w:w="2034" w:type="dxa"/>
            <w:shd w:val="clear" w:color="auto" w:fill="auto"/>
            <w:vAlign w:val="center"/>
            <w:hideMark/>
          </w:tcPr>
          <w:p w14:paraId="3FC58338"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X</w:t>
            </w:r>
          </w:p>
        </w:tc>
      </w:tr>
      <w:tr w:rsidR="005C45DC" w:rsidRPr="005C45DC" w14:paraId="57E5FEEB" w14:textId="77777777" w:rsidTr="00A6184F">
        <w:trPr>
          <w:trHeight w:val="360"/>
        </w:trPr>
        <w:tc>
          <w:tcPr>
            <w:tcW w:w="5240" w:type="dxa"/>
            <w:shd w:val="clear" w:color="auto" w:fill="auto"/>
            <w:noWrap/>
            <w:vAlign w:val="center"/>
            <w:hideMark/>
          </w:tcPr>
          <w:p w14:paraId="3903E6AC" w14:textId="77777777" w:rsidR="008C5089" w:rsidRPr="008C5089" w:rsidRDefault="008C5089" w:rsidP="008C5089">
            <w:pPr>
              <w:spacing w:after="0" w:line="240" w:lineRule="auto"/>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lastRenderedPageBreak/>
              <w:t>სპეციალური კომისიის შექმნა</w:t>
            </w:r>
          </w:p>
        </w:tc>
        <w:tc>
          <w:tcPr>
            <w:tcW w:w="2268" w:type="dxa"/>
            <w:shd w:val="clear" w:color="auto" w:fill="auto"/>
            <w:vAlign w:val="center"/>
            <w:hideMark/>
          </w:tcPr>
          <w:p w14:paraId="65B51752"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X</w:t>
            </w:r>
          </w:p>
        </w:tc>
        <w:tc>
          <w:tcPr>
            <w:tcW w:w="2126" w:type="dxa"/>
            <w:shd w:val="clear" w:color="auto" w:fill="auto"/>
            <w:vAlign w:val="center"/>
            <w:hideMark/>
          </w:tcPr>
          <w:p w14:paraId="6F4C7F86"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 </w:t>
            </w:r>
          </w:p>
        </w:tc>
        <w:tc>
          <w:tcPr>
            <w:tcW w:w="2552" w:type="dxa"/>
            <w:shd w:val="clear" w:color="auto" w:fill="auto"/>
            <w:vAlign w:val="center"/>
            <w:hideMark/>
          </w:tcPr>
          <w:p w14:paraId="64C5369B"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 </w:t>
            </w:r>
          </w:p>
        </w:tc>
        <w:tc>
          <w:tcPr>
            <w:tcW w:w="2034" w:type="dxa"/>
            <w:shd w:val="clear" w:color="auto" w:fill="auto"/>
            <w:vAlign w:val="center"/>
            <w:hideMark/>
          </w:tcPr>
          <w:p w14:paraId="7CCCCD1E"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 </w:t>
            </w:r>
          </w:p>
        </w:tc>
      </w:tr>
      <w:tr w:rsidR="005C45DC" w:rsidRPr="005C45DC" w14:paraId="77D58069" w14:textId="77777777" w:rsidTr="00A6184F">
        <w:trPr>
          <w:trHeight w:val="360"/>
        </w:trPr>
        <w:tc>
          <w:tcPr>
            <w:tcW w:w="5240" w:type="dxa"/>
            <w:shd w:val="clear" w:color="auto" w:fill="auto"/>
            <w:noWrap/>
            <w:vAlign w:val="center"/>
            <w:hideMark/>
          </w:tcPr>
          <w:p w14:paraId="2D716380" w14:textId="77777777" w:rsidR="008C5089" w:rsidRPr="008C5089" w:rsidRDefault="008C5089" w:rsidP="008C5089">
            <w:pPr>
              <w:spacing w:after="0" w:line="240" w:lineRule="auto"/>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საკონკურსო განაცხადების მიღება</w:t>
            </w:r>
          </w:p>
        </w:tc>
        <w:tc>
          <w:tcPr>
            <w:tcW w:w="2268" w:type="dxa"/>
            <w:shd w:val="clear" w:color="auto" w:fill="auto"/>
            <w:vAlign w:val="center"/>
            <w:hideMark/>
          </w:tcPr>
          <w:p w14:paraId="7202EF14"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 </w:t>
            </w:r>
          </w:p>
        </w:tc>
        <w:tc>
          <w:tcPr>
            <w:tcW w:w="2126" w:type="dxa"/>
            <w:shd w:val="clear" w:color="auto" w:fill="auto"/>
            <w:vAlign w:val="center"/>
            <w:hideMark/>
          </w:tcPr>
          <w:p w14:paraId="759ABA57"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X</w:t>
            </w:r>
          </w:p>
        </w:tc>
        <w:tc>
          <w:tcPr>
            <w:tcW w:w="2552" w:type="dxa"/>
            <w:shd w:val="clear" w:color="auto" w:fill="auto"/>
            <w:vAlign w:val="center"/>
            <w:hideMark/>
          </w:tcPr>
          <w:p w14:paraId="4BEB80FC"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X</w:t>
            </w:r>
          </w:p>
        </w:tc>
        <w:tc>
          <w:tcPr>
            <w:tcW w:w="2034" w:type="dxa"/>
            <w:shd w:val="clear" w:color="auto" w:fill="auto"/>
            <w:vAlign w:val="center"/>
            <w:hideMark/>
          </w:tcPr>
          <w:p w14:paraId="24C0143F"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X</w:t>
            </w:r>
          </w:p>
        </w:tc>
      </w:tr>
      <w:tr w:rsidR="005C45DC" w:rsidRPr="005C45DC" w14:paraId="50F9660F" w14:textId="77777777" w:rsidTr="00A6184F">
        <w:trPr>
          <w:trHeight w:val="420"/>
        </w:trPr>
        <w:tc>
          <w:tcPr>
            <w:tcW w:w="5240" w:type="dxa"/>
            <w:shd w:val="clear" w:color="auto" w:fill="auto"/>
            <w:noWrap/>
            <w:vAlign w:val="center"/>
            <w:hideMark/>
          </w:tcPr>
          <w:p w14:paraId="54AC3FF1" w14:textId="77777777" w:rsidR="008C5089" w:rsidRPr="008C5089" w:rsidRDefault="008C5089" w:rsidP="008C5089">
            <w:pPr>
              <w:spacing w:after="0" w:line="240" w:lineRule="auto"/>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პრემიის ლაურეატების გამოვლენა და დაჯილდოება</w:t>
            </w:r>
          </w:p>
        </w:tc>
        <w:tc>
          <w:tcPr>
            <w:tcW w:w="2268" w:type="dxa"/>
            <w:shd w:val="clear" w:color="auto" w:fill="auto"/>
            <w:vAlign w:val="center"/>
            <w:hideMark/>
          </w:tcPr>
          <w:p w14:paraId="6F1DEDDE"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 </w:t>
            </w:r>
          </w:p>
        </w:tc>
        <w:tc>
          <w:tcPr>
            <w:tcW w:w="2126" w:type="dxa"/>
            <w:shd w:val="clear" w:color="auto" w:fill="auto"/>
            <w:vAlign w:val="center"/>
            <w:hideMark/>
          </w:tcPr>
          <w:p w14:paraId="6A3B5E5F"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 </w:t>
            </w:r>
          </w:p>
        </w:tc>
        <w:tc>
          <w:tcPr>
            <w:tcW w:w="2552" w:type="dxa"/>
            <w:shd w:val="clear" w:color="auto" w:fill="auto"/>
            <w:vAlign w:val="center"/>
            <w:hideMark/>
          </w:tcPr>
          <w:p w14:paraId="02A0651E"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 </w:t>
            </w:r>
          </w:p>
        </w:tc>
        <w:tc>
          <w:tcPr>
            <w:tcW w:w="2034" w:type="dxa"/>
            <w:shd w:val="clear" w:color="auto" w:fill="auto"/>
            <w:vAlign w:val="center"/>
            <w:hideMark/>
          </w:tcPr>
          <w:p w14:paraId="5E53D403"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X</w:t>
            </w:r>
          </w:p>
        </w:tc>
      </w:tr>
      <w:tr w:rsidR="005C45DC" w:rsidRPr="008C5089" w14:paraId="7EE9EB34" w14:textId="77777777" w:rsidTr="008C5089">
        <w:trPr>
          <w:trHeight w:val="600"/>
        </w:trPr>
        <w:tc>
          <w:tcPr>
            <w:tcW w:w="0" w:type="auto"/>
            <w:gridSpan w:val="5"/>
            <w:shd w:val="clear" w:color="000000" w:fill="F2F2F2"/>
            <w:noWrap/>
            <w:vAlign w:val="center"/>
            <w:hideMark/>
          </w:tcPr>
          <w:p w14:paraId="0ACD3EAB"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შეფასების ინდიკატორი</w:t>
            </w:r>
          </w:p>
        </w:tc>
      </w:tr>
      <w:tr w:rsidR="005C45DC" w:rsidRPr="005C45DC" w14:paraId="0FEC240F" w14:textId="77777777" w:rsidTr="00A6184F">
        <w:trPr>
          <w:trHeight w:val="735"/>
        </w:trPr>
        <w:tc>
          <w:tcPr>
            <w:tcW w:w="5240" w:type="dxa"/>
            <w:shd w:val="clear" w:color="000000" w:fill="F2F2F2"/>
            <w:vAlign w:val="center"/>
            <w:hideMark/>
          </w:tcPr>
          <w:p w14:paraId="6EF115DC" w14:textId="77777777" w:rsidR="008C5089" w:rsidRPr="008C5089" w:rsidRDefault="008C5089" w:rsidP="008C5089">
            <w:pPr>
              <w:spacing w:after="0" w:line="240" w:lineRule="auto"/>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შუალედური შედეგი</w:t>
            </w:r>
          </w:p>
        </w:tc>
        <w:tc>
          <w:tcPr>
            <w:tcW w:w="2268" w:type="dxa"/>
            <w:shd w:val="clear" w:color="000000" w:fill="F2F2F2"/>
            <w:vAlign w:val="center"/>
            <w:hideMark/>
          </w:tcPr>
          <w:p w14:paraId="31E08F62"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2025 წელი საბაზისო</w:t>
            </w:r>
          </w:p>
        </w:tc>
        <w:tc>
          <w:tcPr>
            <w:tcW w:w="2126" w:type="dxa"/>
            <w:shd w:val="clear" w:color="000000" w:fill="F2F2F2"/>
            <w:vAlign w:val="center"/>
            <w:hideMark/>
          </w:tcPr>
          <w:p w14:paraId="0EE98330"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2026 წელი</w:t>
            </w:r>
          </w:p>
        </w:tc>
        <w:tc>
          <w:tcPr>
            <w:tcW w:w="2552" w:type="dxa"/>
            <w:shd w:val="clear" w:color="000000" w:fill="F2F2F2"/>
            <w:vAlign w:val="center"/>
            <w:hideMark/>
          </w:tcPr>
          <w:p w14:paraId="2F5A8116"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 xml:space="preserve"> ცდომილების ალბათობა (%)</w:t>
            </w:r>
          </w:p>
        </w:tc>
        <w:tc>
          <w:tcPr>
            <w:tcW w:w="2034" w:type="dxa"/>
            <w:shd w:val="clear" w:color="000000" w:fill="F2F2F2"/>
            <w:vAlign w:val="center"/>
            <w:hideMark/>
          </w:tcPr>
          <w:p w14:paraId="3E16E8C2" w14:textId="77777777" w:rsidR="008C5089" w:rsidRPr="008C5089" w:rsidRDefault="008C5089" w:rsidP="008C5089">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რისკი</w:t>
            </w:r>
          </w:p>
        </w:tc>
      </w:tr>
      <w:tr w:rsidR="005C45DC" w:rsidRPr="005C45DC" w14:paraId="09E412A4" w14:textId="77777777" w:rsidTr="00A6184F">
        <w:trPr>
          <w:trHeight w:val="1090"/>
        </w:trPr>
        <w:tc>
          <w:tcPr>
            <w:tcW w:w="5240" w:type="dxa"/>
            <w:shd w:val="clear" w:color="auto" w:fill="auto"/>
            <w:vAlign w:val="center"/>
            <w:hideMark/>
          </w:tcPr>
          <w:p w14:paraId="71301529" w14:textId="77777777" w:rsidR="008C5089" w:rsidRPr="008C5089" w:rsidRDefault="008C5089" w:rsidP="008C5089">
            <w:pPr>
              <w:spacing w:after="0" w:line="240" w:lineRule="auto"/>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არსებული რეალობის ამსახველი ინდიკატორი - გამოვლენილია გიორგი შარვაშიძის პრემიის 4 ლაურეატი</w:t>
            </w:r>
          </w:p>
        </w:tc>
        <w:tc>
          <w:tcPr>
            <w:tcW w:w="2268" w:type="dxa"/>
            <w:shd w:val="clear" w:color="auto" w:fill="auto"/>
            <w:noWrap/>
            <w:vAlign w:val="center"/>
            <w:hideMark/>
          </w:tcPr>
          <w:p w14:paraId="5CA8AB32" w14:textId="77777777" w:rsidR="008C5089" w:rsidRPr="008C5089" w:rsidRDefault="008C5089" w:rsidP="008C5089">
            <w:pPr>
              <w:spacing w:after="0" w:line="240" w:lineRule="auto"/>
              <w:jc w:val="center"/>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 </w:t>
            </w:r>
          </w:p>
        </w:tc>
        <w:tc>
          <w:tcPr>
            <w:tcW w:w="2126" w:type="dxa"/>
            <w:shd w:val="clear" w:color="auto" w:fill="auto"/>
            <w:noWrap/>
            <w:vAlign w:val="center"/>
            <w:hideMark/>
          </w:tcPr>
          <w:p w14:paraId="4DBC8D2E" w14:textId="77777777" w:rsidR="008C5089" w:rsidRPr="008C5089" w:rsidRDefault="008C5089" w:rsidP="008C5089">
            <w:pPr>
              <w:spacing w:after="0" w:line="240" w:lineRule="auto"/>
              <w:jc w:val="center"/>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 </w:t>
            </w:r>
          </w:p>
        </w:tc>
        <w:tc>
          <w:tcPr>
            <w:tcW w:w="2552" w:type="dxa"/>
            <w:shd w:val="clear" w:color="auto" w:fill="auto"/>
            <w:noWrap/>
            <w:vAlign w:val="center"/>
            <w:hideMark/>
          </w:tcPr>
          <w:p w14:paraId="55810CC1" w14:textId="77777777" w:rsidR="008C5089" w:rsidRPr="008C5089" w:rsidRDefault="008C5089" w:rsidP="008C5089">
            <w:pPr>
              <w:spacing w:after="0" w:line="240" w:lineRule="auto"/>
              <w:jc w:val="center"/>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 </w:t>
            </w:r>
          </w:p>
        </w:tc>
        <w:tc>
          <w:tcPr>
            <w:tcW w:w="2034" w:type="dxa"/>
            <w:shd w:val="clear" w:color="auto" w:fill="auto"/>
            <w:vAlign w:val="center"/>
            <w:hideMark/>
          </w:tcPr>
          <w:p w14:paraId="52D3294B" w14:textId="77777777" w:rsidR="008C5089" w:rsidRPr="008C5089" w:rsidRDefault="008C5089" w:rsidP="008C5089">
            <w:pPr>
              <w:spacing w:after="0" w:line="240" w:lineRule="auto"/>
              <w:rPr>
                <w:rFonts w:ascii="Sylfaen" w:eastAsia="Times New Roman" w:hAnsi="Sylfaen" w:cs="Calibri"/>
                <w:color w:val="002060"/>
                <w:sz w:val="18"/>
                <w:szCs w:val="18"/>
                <w:lang w:val="en-GB" w:eastAsia="en-GB"/>
              </w:rPr>
            </w:pPr>
            <w:r w:rsidRPr="008C5089">
              <w:rPr>
                <w:rFonts w:ascii="Sylfaen" w:eastAsia="Times New Roman" w:hAnsi="Sylfaen" w:cs="Calibri"/>
                <w:color w:val="002060"/>
                <w:sz w:val="18"/>
                <w:szCs w:val="18"/>
                <w:lang w:val="en-GB" w:eastAsia="en-GB"/>
              </w:rPr>
              <w:t xml:space="preserve">დაბალი მხატვრული ღირებულებების </w:t>
            </w:r>
            <w:r w:rsidRPr="008C5089">
              <w:rPr>
                <w:rFonts w:ascii="Sylfaen" w:eastAsia="Times New Roman" w:hAnsi="Sylfaen" w:cs="Calibri"/>
                <w:color w:val="002060"/>
                <w:sz w:val="18"/>
                <w:szCs w:val="18"/>
                <w:lang w:val="en-GB" w:eastAsia="en-GB"/>
              </w:rPr>
              <w:br/>
              <w:t>მქონე ნაწარმოებების წარმოდგენა</w:t>
            </w:r>
          </w:p>
        </w:tc>
      </w:tr>
      <w:tr w:rsidR="005C45DC" w:rsidRPr="005C45DC" w14:paraId="16BC74E3" w14:textId="77777777" w:rsidTr="00A6184F">
        <w:trPr>
          <w:trHeight w:val="554"/>
        </w:trPr>
        <w:tc>
          <w:tcPr>
            <w:tcW w:w="5240" w:type="dxa"/>
            <w:shd w:val="clear" w:color="auto" w:fill="auto"/>
            <w:vAlign w:val="center"/>
            <w:hideMark/>
          </w:tcPr>
          <w:p w14:paraId="0DABE2BE" w14:textId="77777777" w:rsidR="008C5089" w:rsidRPr="008C5089" w:rsidRDefault="008C5089" w:rsidP="008C5089">
            <w:pPr>
              <w:spacing w:after="0" w:line="240" w:lineRule="auto"/>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პრემიის ლაურეატები 100% უზრუნველყოფილნი</w:t>
            </w:r>
            <w:r w:rsidRPr="008C5089">
              <w:rPr>
                <w:rFonts w:ascii="Sylfaen" w:eastAsia="Times New Roman" w:hAnsi="Sylfaen" w:cs="Calibri"/>
                <w:color w:val="002060"/>
                <w:sz w:val="20"/>
                <w:szCs w:val="20"/>
                <w:lang w:val="en-GB" w:eastAsia="en-GB"/>
              </w:rPr>
              <w:br/>
              <w:t xml:space="preserve"> არიან ფულადი პრემიით</w:t>
            </w:r>
          </w:p>
        </w:tc>
        <w:tc>
          <w:tcPr>
            <w:tcW w:w="2268" w:type="dxa"/>
            <w:shd w:val="clear" w:color="auto" w:fill="auto"/>
            <w:noWrap/>
            <w:vAlign w:val="center"/>
            <w:hideMark/>
          </w:tcPr>
          <w:p w14:paraId="1626393D" w14:textId="77777777" w:rsidR="008C5089" w:rsidRPr="008C5089" w:rsidRDefault="008C5089" w:rsidP="008C5089">
            <w:pPr>
              <w:spacing w:after="0" w:line="240" w:lineRule="auto"/>
              <w:jc w:val="center"/>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 </w:t>
            </w:r>
          </w:p>
        </w:tc>
        <w:tc>
          <w:tcPr>
            <w:tcW w:w="2126" w:type="dxa"/>
            <w:shd w:val="clear" w:color="auto" w:fill="auto"/>
            <w:noWrap/>
            <w:vAlign w:val="center"/>
            <w:hideMark/>
          </w:tcPr>
          <w:p w14:paraId="536EA510" w14:textId="77777777" w:rsidR="008C5089" w:rsidRPr="008C5089" w:rsidRDefault="008C5089" w:rsidP="008C5089">
            <w:pPr>
              <w:spacing w:after="0" w:line="240" w:lineRule="auto"/>
              <w:jc w:val="center"/>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 </w:t>
            </w:r>
          </w:p>
        </w:tc>
        <w:tc>
          <w:tcPr>
            <w:tcW w:w="2552" w:type="dxa"/>
            <w:shd w:val="clear" w:color="auto" w:fill="auto"/>
            <w:noWrap/>
            <w:vAlign w:val="center"/>
            <w:hideMark/>
          </w:tcPr>
          <w:p w14:paraId="56BF30BA" w14:textId="77777777" w:rsidR="008C5089" w:rsidRPr="008C5089" w:rsidRDefault="008C5089" w:rsidP="008C5089">
            <w:pPr>
              <w:spacing w:after="0" w:line="240" w:lineRule="auto"/>
              <w:jc w:val="center"/>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 </w:t>
            </w:r>
          </w:p>
        </w:tc>
        <w:tc>
          <w:tcPr>
            <w:tcW w:w="2034" w:type="dxa"/>
            <w:shd w:val="clear" w:color="auto" w:fill="auto"/>
            <w:vAlign w:val="center"/>
            <w:hideMark/>
          </w:tcPr>
          <w:p w14:paraId="7FBD2835" w14:textId="77777777" w:rsidR="008C5089" w:rsidRPr="008C5089" w:rsidRDefault="008C5089" w:rsidP="008C5089">
            <w:pPr>
              <w:spacing w:after="0" w:line="240" w:lineRule="auto"/>
              <w:rPr>
                <w:rFonts w:ascii="Sylfaen" w:eastAsia="Times New Roman" w:hAnsi="Sylfaen" w:cs="Calibri"/>
                <w:color w:val="002060"/>
                <w:sz w:val="18"/>
                <w:szCs w:val="18"/>
                <w:lang w:val="en-GB" w:eastAsia="en-GB"/>
              </w:rPr>
            </w:pPr>
            <w:r w:rsidRPr="008C5089">
              <w:rPr>
                <w:rFonts w:ascii="Sylfaen" w:eastAsia="Times New Roman" w:hAnsi="Sylfaen" w:cs="Calibri"/>
                <w:color w:val="002060"/>
                <w:sz w:val="18"/>
                <w:szCs w:val="18"/>
                <w:lang w:val="en-GB" w:eastAsia="en-GB"/>
              </w:rPr>
              <w:t>საკონკურსო განაცხადების დაგვიანებით წარმოდგენა; ვირუსული ეპიდემიები / პანდემია; ეროვნული ვალუტის მნიშვნელოვანი ინფლაცია და</w:t>
            </w:r>
            <w:r w:rsidRPr="008C5089">
              <w:rPr>
                <w:rFonts w:ascii="Sylfaen" w:eastAsia="Times New Roman" w:hAnsi="Sylfaen" w:cs="Calibri"/>
                <w:color w:val="002060"/>
                <w:sz w:val="18"/>
                <w:szCs w:val="18"/>
                <w:lang w:val="en-GB" w:eastAsia="en-GB"/>
              </w:rPr>
              <w:br/>
              <w:t xml:space="preserve"> სამომხმარებლო პროდუქტებზე ფასების ზრდა; მომსახურება / შესყიდვებზე ტენდერის ჩავარდნა</w:t>
            </w:r>
          </w:p>
        </w:tc>
      </w:tr>
      <w:tr w:rsidR="005C45DC" w:rsidRPr="005C45DC" w14:paraId="07D41AF5" w14:textId="77777777" w:rsidTr="00A6184F">
        <w:trPr>
          <w:trHeight w:val="402"/>
        </w:trPr>
        <w:tc>
          <w:tcPr>
            <w:tcW w:w="5240" w:type="dxa"/>
            <w:shd w:val="clear" w:color="auto" w:fill="auto"/>
            <w:noWrap/>
            <w:vAlign w:val="center"/>
            <w:hideMark/>
          </w:tcPr>
          <w:p w14:paraId="56DCF737" w14:textId="77777777" w:rsidR="008C5089" w:rsidRPr="008C5089" w:rsidRDefault="008C5089" w:rsidP="008C5089">
            <w:pPr>
              <w:spacing w:after="0" w:line="240" w:lineRule="auto"/>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კონკურსში მონაწილეთა რაოდენობა</w:t>
            </w:r>
          </w:p>
        </w:tc>
        <w:tc>
          <w:tcPr>
            <w:tcW w:w="2268" w:type="dxa"/>
            <w:shd w:val="clear" w:color="auto" w:fill="auto"/>
            <w:noWrap/>
            <w:vAlign w:val="center"/>
            <w:hideMark/>
          </w:tcPr>
          <w:p w14:paraId="7604CF25" w14:textId="77777777" w:rsidR="008C5089" w:rsidRPr="008C5089" w:rsidRDefault="008C5089" w:rsidP="008C5089">
            <w:pPr>
              <w:spacing w:after="0" w:line="240" w:lineRule="auto"/>
              <w:jc w:val="center"/>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w:t>
            </w:r>
          </w:p>
        </w:tc>
        <w:tc>
          <w:tcPr>
            <w:tcW w:w="2126" w:type="dxa"/>
            <w:shd w:val="clear" w:color="auto" w:fill="auto"/>
            <w:noWrap/>
            <w:vAlign w:val="center"/>
            <w:hideMark/>
          </w:tcPr>
          <w:p w14:paraId="318BBA4D" w14:textId="77777777" w:rsidR="008C5089" w:rsidRPr="008C5089" w:rsidRDefault="008C5089" w:rsidP="008C5089">
            <w:pPr>
              <w:spacing w:after="0" w:line="240" w:lineRule="auto"/>
              <w:jc w:val="center"/>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35-მდე</w:t>
            </w:r>
          </w:p>
        </w:tc>
        <w:tc>
          <w:tcPr>
            <w:tcW w:w="2552" w:type="dxa"/>
            <w:shd w:val="clear" w:color="auto" w:fill="auto"/>
            <w:noWrap/>
            <w:vAlign w:val="center"/>
            <w:hideMark/>
          </w:tcPr>
          <w:p w14:paraId="5876D930" w14:textId="77777777" w:rsidR="008C5089" w:rsidRPr="008C5089" w:rsidRDefault="008C5089" w:rsidP="008C5089">
            <w:pPr>
              <w:spacing w:after="0" w:line="240" w:lineRule="auto"/>
              <w:jc w:val="center"/>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20%</w:t>
            </w:r>
          </w:p>
        </w:tc>
        <w:tc>
          <w:tcPr>
            <w:tcW w:w="2034" w:type="dxa"/>
            <w:shd w:val="clear" w:color="auto" w:fill="auto"/>
            <w:noWrap/>
            <w:vAlign w:val="center"/>
            <w:hideMark/>
          </w:tcPr>
          <w:p w14:paraId="6276EFA3" w14:textId="77777777" w:rsidR="008C5089" w:rsidRPr="008C5089" w:rsidRDefault="008C5089" w:rsidP="008C5089">
            <w:pPr>
              <w:spacing w:after="0" w:line="240" w:lineRule="auto"/>
              <w:rPr>
                <w:rFonts w:ascii="Sylfaen" w:eastAsia="Times New Roman" w:hAnsi="Sylfaen" w:cs="Calibri"/>
                <w:color w:val="002060"/>
                <w:sz w:val="20"/>
                <w:szCs w:val="20"/>
                <w:lang w:val="en-GB" w:eastAsia="en-GB"/>
              </w:rPr>
            </w:pPr>
            <w:r w:rsidRPr="008C5089">
              <w:rPr>
                <w:rFonts w:ascii="Sylfaen" w:eastAsia="Times New Roman" w:hAnsi="Sylfaen" w:cs="Calibri"/>
                <w:color w:val="002060"/>
                <w:sz w:val="20"/>
                <w:szCs w:val="20"/>
                <w:lang w:val="en-GB" w:eastAsia="en-GB"/>
              </w:rPr>
              <w:t>ფასების ზრდა</w:t>
            </w:r>
          </w:p>
        </w:tc>
      </w:tr>
    </w:tbl>
    <w:p w14:paraId="3EC1A315" w14:textId="77777777" w:rsidR="006E1CC7" w:rsidRPr="005C45DC" w:rsidRDefault="006E1CC7" w:rsidP="006E1CC7">
      <w:pPr>
        <w:jc w:val="right"/>
        <w:rPr>
          <w:rFonts w:ascii="Sylfaen" w:hAnsi="Sylfaen"/>
          <w:color w:val="002060"/>
          <w:sz w:val="20"/>
          <w:szCs w:val="20"/>
          <w:lang w:val="ka-GE"/>
        </w:rPr>
      </w:pPr>
    </w:p>
    <w:p w14:paraId="6DC7D7C6" w14:textId="46B03D2B" w:rsidR="006E1CC7" w:rsidRPr="005C45DC" w:rsidRDefault="006E1CC7" w:rsidP="006E1CC7">
      <w:pPr>
        <w:jc w:val="right"/>
        <w:rPr>
          <w:rFonts w:ascii="Sylfaen" w:hAnsi="Sylfaen"/>
          <w:color w:val="002060"/>
          <w:sz w:val="20"/>
          <w:szCs w:val="20"/>
          <w:lang w:val="ka-GE"/>
        </w:rPr>
      </w:pPr>
    </w:p>
    <w:p w14:paraId="378B9D07" w14:textId="77777777" w:rsidR="00A55CC2" w:rsidRDefault="00A55CC2" w:rsidP="00F03A0B">
      <w:pPr>
        <w:jc w:val="right"/>
        <w:rPr>
          <w:rFonts w:ascii="Sylfaen" w:hAnsi="Sylfaen"/>
          <w:color w:val="002060"/>
          <w:sz w:val="20"/>
          <w:szCs w:val="20"/>
          <w:lang w:val="ka-GE"/>
        </w:rPr>
      </w:pPr>
    </w:p>
    <w:p w14:paraId="5251CE95" w14:textId="77777777" w:rsidR="00A55CC2" w:rsidRDefault="00A55CC2" w:rsidP="00F03A0B">
      <w:pPr>
        <w:jc w:val="right"/>
        <w:rPr>
          <w:rFonts w:ascii="Sylfaen" w:hAnsi="Sylfaen"/>
          <w:color w:val="002060"/>
          <w:sz w:val="20"/>
          <w:szCs w:val="20"/>
          <w:lang w:val="ka-GE"/>
        </w:rPr>
      </w:pPr>
    </w:p>
    <w:tbl>
      <w:tblPr>
        <w:tblW w:w="1424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766"/>
        <w:gridCol w:w="824"/>
        <w:gridCol w:w="1373"/>
        <w:gridCol w:w="216"/>
        <w:gridCol w:w="1778"/>
        <w:gridCol w:w="1842"/>
        <w:gridCol w:w="1418"/>
        <w:gridCol w:w="1559"/>
        <w:gridCol w:w="1559"/>
        <w:gridCol w:w="1276"/>
        <w:gridCol w:w="1609"/>
        <w:gridCol w:w="20"/>
      </w:tblGrid>
      <w:tr w:rsidR="00602948" w:rsidRPr="005C45DC" w14:paraId="4A6088D6" w14:textId="77777777" w:rsidTr="0071776A">
        <w:trPr>
          <w:gridAfter w:val="1"/>
          <w:wAfter w:w="20" w:type="dxa"/>
          <w:trHeight w:val="810"/>
        </w:trPr>
        <w:tc>
          <w:tcPr>
            <w:tcW w:w="766" w:type="dxa"/>
            <w:shd w:val="clear" w:color="000000" w:fill="F2F2F2"/>
            <w:vAlign w:val="center"/>
            <w:hideMark/>
          </w:tcPr>
          <w:p w14:paraId="34D4FF4F" w14:textId="77777777" w:rsidR="00602948" w:rsidRPr="0036346A" w:rsidRDefault="00602948" w:rsidP="0071776A">
            <w:pPr>
              <w:spacing w:after="0" w:line="240" w:lineRule="auto"/>
              <w:jc w:val="center"/>
              <w:rPr>
                <w:rFonts w:ascii="Sylfaen" w:eastAsia="Times New Roman" w:hAnsi="Sylfaen" w:cs="Calibri"/>
                <w:b/>
                <w:bCs/>
                <w:color w:val="002060"/>
                <w:sz w:val="20"/>
                <w:szCs w:val="20"/>
                <w:lang w:val="en-GB" w:eastAsia="en-GB"/>
              </w:rPr>
            </w:pPr>
            <w:bookmarkStart w:id="2" w:name="_Hlk229658807"/>
            <w:bookmarkEnd w:id="1"/>
            <w:r w:rsidRPr="0036346A">
              <w:rPr>
                <w:rFonts w:ascii="Sylfaen" w:eastAsia="Times New Roman" w:hAnsi="Sylfaen" w:cs="Calibri"/>
                <w:b/>
                <w:bCs/>
                <w:color w:val="002060"/>
                <w:sz w:val="20"/>
                <w:szCs w:val="20"/>
                <w:lang w:val="en-GB" w:eastAsia="en-GB"/>
              </w:rPr>
              <w:t>კოდი</w:t>
            </w:r>
          </w:p>
        </w:tc>
        <w:tc>
          <w:tcPr>
            <w:tcW w:w="2197" w:type="dxa"/>
            <w:gridSpan w:val="2"/>
            <w:vMerge w:val="restart"/>
            <w:shd w:val="clear" w:color="000000" w:fill="F2F2F2"/>
            <w:vAlign w:val="center"/>
            <w:hideMark/>
          </w:tcPr>
          <w:p w14:paraId="6A533723" w14:textId="77777777" w:rsidR="00602948" w:rsidRPr="0036346A" w:rsidRDefault="00602948" w:rsidP="007177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 xml:space="preserve">პროგრამის დასახელება </w:t>
            </w:r>
          </w:p>
        </w:tc>
        <w:tc>
          <w:tcPr>
            <w:tcW w:w="1994" w:type="dxa"/>
            <w:gridSpan w:val="2"/>
            <w:vMerge w:val="restart"/>
            <w:shd w:val="clear" w:color="000000" w:fill="F2F2F2"/>
            <w:vAlign w:val="center"/>
            <w:hideMark/>
          </w:tcPr>
          <w:p w14:paraId="157737D2" w14:textId="77777777" w:rsidR="00602948" w:rsidRPr="0036346A" w:rsidRDefault="00602948" w:rsidP="0071776A">
            <w:pPr>
              <w:spacing w:after="0" w:line="240" w:lineRule="auto"/>
              <w:jc w:val="center"/>
              <w:rPr>
                <w:rFonts w:ascii="Sylfaen" w:eastAsia="Times New Roman" w:hAnsi="Sylfaen" w:cs="Calibri"/>
                <w:b/>
                <w:bCs/>
                <w:color w:val="002060"/>
                <w:sz w:val="20"/>
                <w:szCs w:val="20"/>
                <w:lang w:val="en-GB" w:eastAsia="en-GB"/>
              </w:rPr>
            </w:pPr>
            <w:r w:rsidRPr="00A67EDD">
              <w:rPr>
                <w:rFonts w:ascii="Sylfaen" w:eastAsia="Times New Roman" w:hAnsi="Sylfaen" w:cs="Calibri"/>
                <w:b/>
                <w:bCs/>
                <w:color w:val="002060"/>
                <w:sz w:val="20"/>
                <w:szCs w:val="20"/>
                <w:lang w:val="en-GB" w:eastAsia="en-GB"/>
              </w:rPr>
              <w:t>სპორტის ხელშეწყობა</w:t>
            </w:r>
          </w:p>
        </w:tc>
        <w:tc>
          <w:tcPr>
            <w:tcW w:w="1842" w:type="dxa"/>
            <w:shd w:val="clear" w:color="000000" w:fill="F2F2F2"/>
            <w:vAlign w:val="center"/>
            <w:hideMark/>
          </w:tcPr>
          <w:p w14:paraId="19A541AB" w14:textId="77777777" w:rsidR="00602948" w:rsidRPr="0036346A" w:rsidRDefault="00602948" w:rsidP="007177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 xml:space="preserve">2024 წლის ფაქტი </w:t>
            </w:r>
          </w:p>
        </w:tc>
        <w:tc>
          <w:tcPr>
            <w:tcW w:w="1418" w:type="dxa"/>
            <w:shd w:val="clear" w:color="000000" w:fill="F2F2F2"/>
            <w:vAlign w:val="center"/>
            <w:hideMark/>
          </w:tcPr>
          <w:p w14:paraId="73D4F072" w14:textId="77777777" w:rsidR="00602948" w:rsidRPr="0036346A" w:rsidRDefault="00602948" w:rsidP="007177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 xml:space="preserve">2025 წლის პროგნოზი </w:t>
            </w:r>
          </w:p>
        </w:tc>
        <w:tc>
          <w:tcPr>
            <w:tcW w:w="1559" w:type="dxa"/>
            <w:shd w:val="clear" w:color="000000" w:fill="F2F2F2"/>
            <w:vAlign w:val="center"/>
            <w:hideMark/>
          </w:tcPr>
          <w:p w14:paraId="4B192F83" w14:textId="77777777" w:rsidR="00602948" w:rsidRPr="0036346A" w:rsidRDefault="00602948" w:rsidP="0071776A">
            <w:pPr>
              <w:spacing w:after="0" w:line="240" w:lineRule="auto"/>
              <w:jc w:val="center"/>
              <w:rPr>
                <w:rFonts w:ascii="Sylfaen" w:eastAsia="Times New Roman" w:hAnsi="Sylfaen" w:cs="Calibri"/>
                <w:color w:val="002060"/>
                <w:sz w:val="20"/>
                <w:szCs w:val="20"/>
                <w:lang w:val="en-GB" w:eastAsia="en-GB"/>
              </w:rPr>
            </w:pPr>
            <w:r w:rsidRPr="0036346A">
              <w:rPr>
                <w:rFonts w:ascii="Sylfaen" w:eastAsia="Times New Roman" w:hAnsi="Sylfaen" w:cs="Calibri"/>
                <w:color w:val="002060"/>
                <w:sz w:val="20"/>
                <w:szCs w:val="20"/>
                <w:lang w:val="en-GB" w:eastAsia="en-GB"/>
              </w:rPr>
              <w:t>2026 წელი</w:t>
            </w:r>
            <w:r w:rsidRPr="0036346A">
              <w:rPr>
                <w:rFonts w:ascii="Sylfaen" w:eastAsia="Times New Roman" w:hAnsi="Sylfaen" w:cs="Calibri"/>
                <w:color w:val="002060"/>
                <w:sz w:val="20"/>
                <w:szCs w:val="20"/>
                <w:lang w:val="en-GB" w:eastAsia="en-GB"/>
              </w:rPr>
              <w:br/>
              <w:t>პროგნოზი</w:t>
            </w:r>
          </w:p>
        </w:tc>
        <w:tc>
          <w:tcPr>
            <w:tcW w:w="1559" w:type="dxa"/>
            <w:shd w:val="clear" w:color="000000" w:fill="F2F2F2"/>
            <w:vAlign w:val="center"/>
            <w:hideMark/>
          </w:tcPr>
          <w:p w14:paraId="20409639" w14:textId="77777777" w:rsidR="00602948" w:rsidRPr="0036346A" w:rsidRDefault="00602948" w:rsidP="0071776A">
            <w:pPr>
              <w:spacing w:after="0" w:line="240" w:lineRule="auto"/>
              <w:jc w:val="center"/>
              <w:rPr>
                <w:rFonts w:ascii="Sylfaen" w:eastAsia="Times New Roman" w:hAnsi="Sylfaen" w:cs="Calibri"/>
                <w:color w:val="002060"/>
                <w:sz w:val="20"/>
                <w:szCs w:val="20"/>
                <w:lang w:val="en-GB" w:eastAsia="en-GB"/>
              </w:rPr>
            </w:pPr>
            <w:r w:rsidRPr="0036346A">
              <w:rPr>
                <w:rFonts w:ascii="Sylfaen" w:eastAsia="Times New Roman" w:hAnsi="Sylfaen" w:cs="Calibri"/>
                <w:color w:val="002060"/>
                <w:sz w:val="20"/>
                <w:szCs w:val="20"/>
                <w:lang w:val="en-GB" w:eastAsia="en-GB"/>
              </w:rPr>
              <w:t>2027 წელი</w:t>
            </w:r>
            <w:r w:rsidRPr="0036346A">
              <w:rPr>
                <w:rFonts w:ascii="Sylfaen" w:eastAsia="Times New Roman" w:hAnsi="Sylfaen" w:cs="Calibri"/>
                <w:color w:val="002060"/>
                <w:sz w:val="20"/>
                <w:szCs w:val="20"/>
                <w:lang w:val="en-GB" w:eastAsia="en-GB"/>
              </w:rPr>
              <w:br/>
              <w:t>პროგნოზი</w:t>
            </w:r>
          </w:p>
        </w:tc>
        <w:tc>
          <w:tcPr>
            <w:tcW w:w="1276" w:type="dxa"/>
            <w:shd w:val="clear" w:color="000000" w:fill="F2F2F2"/>
            <w:vAlign w:val="center"/>
            <w:hideMark/>
          </w:tcPr>
          <w:p w14:paraId="68CFD62E" w14:textId="77777777" w:rsidR="00602948" w:rsidRPr="0036346A" w:rsidRDefault="00602948" w:rsidP="0071776A">
            <w:pPr>
              <w:spacing w:after="0" w:line="240" w:lineRule="auto"/>
              <w:jc w:val="center"/>
              <w:rPr>
                <w:rFonts w:ascii="Sylfaen" w:eastAsia="Times New Roman" w:hAnsi="Sylfaen" w:cs="Calibri"/>
                <w:color w:val="002060"/>
                <w:sz w:val="20"/>
                <w:szCs w:val="20"/>
                <w:lang w:val="en-GB" w:eastAsia="en-GB"/>
              </w:rPr>
            </w:pPr>
            <w:r w:rsidRPr="0036346A">
              <w:rPr>
                <w:rFonts w:ascii="Sylfaen" w:eastAsia="Times New Roman" w:hAnsi="Sylfaen" w:cs="Calibri"/>
                <w:color w:val="002060"/>
                <w:sz w:val="20"/>
                <w:szCs w:val="20"/>
                <w:lang w:val="en-GB" w:eastAsia="en-GB"/>
              </w:rPr>
              <w:t>2028 წელი</w:t>
            </w:r>
            <w:r w:rsidRPr="0036346A">
              <w:rPr>
                <w:rFonts w:ascii="Sylfaen" w:eastAsia="Times New Roman" w:hAnsi="Sylfaen" w:cs="Calibri"/>
                <w:color w:val="002060"/>
                <w:sz w:val="20"/>
                <w:szCs w:val="20"/>
                <w:lang w:val="en-GB" w:eastAsia="en-GB"/>
              </w:rPr>
              <w:br/>
              <w:t>პროგნოზი</w:t>
            </w:r>
          </w:p>
        </w:tc>
        <w:tc>
          <w:tcPr>
            <w:tcW w:w="1609" w:type="dxa"/>
            <w:shd w:val="clear" w:color="000000" w:fill="F2F2F2"/>
            <w:vAlign w:val="center"/>
            <w:hideMark/>
          </w:tcPr>
          <w:p w14:paraId="08589BE0" w14:textId="77777777" w:rsidR="00602948" w:rsidRPr="0036346A" w:rsidRDefault="00602948" w:rsidP="0071776A">
            <w:pPr>
              <w:spacing w:after="0" w:line="240" w:lineRule="auto"/>
              <w:jc w:val="center"/>
              <w:rPr>
                <w:rFonts w:ascii="Sylfaen" w:eastAsia="Times New Roman" w:hAnsi="Sylfaen" w:cs="Calibri"/>
                <w:color w:val="002060"/>
                <w:sz w:val="20"/>
                <w:szCs w:val="20"/>
                <w:lang w:val="en-GB" w:eastAsia="en-GB"/>
              </w:rPr>
            </w:pPr>
            <w:r w:rsidRPr="0036346A">
              <w:rPr>
                <w:rFonts w:ascii="Sylfaen" w:eastAsia="Times New Roman" w:hAnsi="Sylfaen" w:cs="Calibri"/>
                <w:color w:val="002060"/>
                <w:sz w:val="20"/>
                <w:szCs w:val="20"/>
                <w:lang w:val="en-GB" w:eastAsia="en-GB"/>
              </w:rPr>
              <w:t>2029 წელი</w:t>
            </w:r>
            <w:r w:rsidRPr="0036346A">
              <w:rPr>
                <w:rFonts w:ascii="Sylfaen" w:eastAsia="Times New Roman" w:hAnsi="Sylfaen" w:cs="Calibri"/>
                <w:color w:val="002060"/>
                <w:sz w:val="20"/>
                <w:szCs w:val="20"/>
                <w:lang w:val="en-GB" w:eastAsia="en-GB"/>
              </w:rPr>
              <w:br/>
              <w:t>პროგნოზი</w:t>
            </w:r>
          </w:p>
        </w:tc>
      </w:tr>
      <w:tr w:rsidR="00602948" w:rsidRPr="005C45DC" w14:paraId="4E77A102" w14:textId="77777777" w:rsidTr="0071776A">
        <w:trPr>
          <w:gridAfter w:val="1"/>
          <w:wAfter w:w="20" w:type="dxa"/>
          <w:trHeight w:val="714"/>
        </w:trPr>
        <w:tc>
          <w:tcPr>
            <w:tcW w:w="766" w:type="dxa"/>
            <w:shd w:val="clear" w:color="000000" w:fill="F2F2F2"/>
            <w:vAlign w:val="center"/>
            <w:hideMark/>
          </w:tcPr>
          <w:p w14:paraId="746E56E0" w14:textId="77777777" w:rsidR="00602948" w:rsidRPr="00A67EDD" w:rsidRDefault="00602948" w:rsidP="0071776A">
            <w:pPr>
              <w:spacing w:after="0" w:line="240" w:lineRule="auto"/>
              <w:jc w:val="center"/>
              <w:rPr>
                <w:rFonts w:ascii="Sylfaen" w:eastAsia="Times New Roman" w:hAnsi="Sylfaen" w:cs="Calibri"/>
                <w:b/>
                <w:bCs/>
                <w:color w:val="002060"/>
                <w:sz w:val="20"/>
                <w:szCs w:val="20"/>
                <w:lang w:val="en-GB" w:eastAsia="en-GB"/>
              </w:rPr>
            </w:pPr>
            <w:r w:rsidRPr="00A67EDD">
              <w:rPr>
                <w:rFonts w:ascii="Sylfaen" w:eastAsia="Times New Roman" w:hAnsi="Sylfaen" w:cs="Calibri"/>
                <w:b/>
                <w:bCs/>
                <w:color w:val="002060"/>
                <w:sz w:val="20"/>
                <w:szCs w:val="20"/>
                <w:lang w:val="en-GB" w:eastAsia="en-GB"/>
              </w:rPr>
              <w:t>06 08</w:t>
            </w:r>
          </w:p>
        </w:tc>
        <w:tc>
          <w:tcPr>
            <w:tcW w:w="2197" w:type="dxa"/>
            <w:gridSpan w:val="2"/>
            <w:vMerge/>
            <w:vAlign w:val="center"/>
            <w:hideMark/>
          </w:tcPr>
          <w:p w14:paraId="4807C71C" w14:textId="77777777" w:rsidR="00602948" w:rsidRPr="00A67EDD" w:rsidRDefault="00602948" w:rsidP="0071776A">
            <w:pPr>
              <w:spacing w:after="0" w:line="240" w:lineRule="auto"/>
              <w:rPr>
                <w:rFonts w:ascii="Sylfaen" w:eastAsia="Times New Roman" w:hAnsi="Sylfaen" w:cs="Calibri"/>
                <w:b/>
                <w:bCs/>
                <w:color w:val="002060"/>
                <w:sz w:val="20"/>
                <w:szCs w:val="20"/>
                <w:lang w:val="en-GB" w:eastAsia="en-GB"/>
              </w:rPr>
            </w:pPr>
          </w:p>
        </w:tc>
        <w:tc>
          <w:tcPr>
            <w:tcW w:w="1994" w:type="dxa"/>
            <w:gridSpan w:val="2"/>
            <w:vMerge/>
            <w:vAlign w:val="center"/>
            <w:hideMark/>
          </w:tcPr>
          <w:p w14:paraId="6D6E6133" w14:textId="77777777" w:rsidR="00602948" w:rsidRPr="00A67EDD" w:rsidRDefault="00602948" w:rsidP="00A67EDD">
            <w:pPr>
              <w:spacing w:after="0" w:line="240" w:lineRule="auto"/>
              <w:jc w:val="center"/>
              <w:rPr>
                <w:rFonts w:ascii="Sylfaen" w:eastAsia="Times New Roman" w:hAnsi="Sylfaen" w:cs="Calibri"/>
                <w:b/>
                <w:bCs/>
                <w:color w:val="002060"/>
                <w:sz w:val="20"/>
                <w:szCs w:val="20"/>
                <w:lang w:val="en-GB" w:eastAsia="en-GB"/>
              </w:rPr>
            </w:pPr>
          </w:p>
        </w:tc>
        <w:tc>
          <w:tcPr>
            <w:tcW w:w="1842" w:type="dxa"/>
            <w:shd w:val="clear" w:color="000000" w:fill="F2F2F2"/>
            <w:vAlign w:val="center"/>
            <w:hideMark/>
          </w:tcPr>
          <w:p w14:paraId="3E93CE2C" w14:textId="77777777" w:rsidR="00602948" w:rsidRPr="00A67EDD" w:rsidRDefault="00602948" w:rsidP="0071776A">
            <w:pPr>
              <w:spacing w:after="0" w:line="240" w:lineRule="auto"/>
              <w:jc w:val="right"/>
              <w:rPr>
                <w:rFonts w:ascii="Sylfaen" w:eastAsia="Times New Roman" w:hAnsi="Sylfaen" w:cs="Calibri"/>
                <w:b/>
                <w:bCs/>
                <w:color w:val="002060"/>
                <w:sz w:val="20"/>
                <w:szCs w:val="20"/>
                <w:lang w:val="en-GB" w:eastAsia="en-GB"/>
              </w:rPr>
            </w:pPr>
            <w:r w:rsidRPr="00A67EDD">
              <w:rPr>
                <w:rFonts w:ascii="Sylfaen" w:eastAsia="Times New Roman" w:hAnsi="Sylfaen" w:cs="Calibri"/>
                <w:b/>
                <w:bCs/>
                <w:color w:val="002060"/>
                <w:sz w:val="20"/>
                <w:szCs w:val="20"/>
                <w:lang w:val="en-GB" w:eastAsia="en-GB"/>
              </w:rPr>
              <w:t>0</w:t>
            </w:r>
          </w:p>
        </w:tc>
        <w:tc>
          <w:tcPr>
            <w:tcW w:w="1418" w:type="dxa"/>
            <w:shd w:val="clear" w:color="000000" w:fill="F2F2F2"/>
            <w:vAlign w:val="center"/>
            <w:hideMark/>
          </w:tcPr>
          <w:p w14:paraId="47595682" w14:textId="77777777" w:rsidR="00602948" w:rsidRPr="00A67EDD" w:rsidRDefault="00602948" w:rsidP="0071776A">
            <w:pPr>
              <w:spacing w:after="0" w:line="240" w:lineRule="auto"/>
              <w:jc w:val="right"/>
              <w:rPr>
                <w:rFonts w:ascii="Sylfaen" w:eastAsia="Times New Roman" w:hAnsi="Sylfaen" w:cs="Calibri"/>
                <w:b/>
                <w:bCs/>
                <w:color w:val="002060"/>
                <w:sz w:val="20"/>
                <w:szCs w:val="20"/>
                <w:lang w:val="en-GB" w:eastAsia="en-GB"/>
              </w:rPr>
            </w:pPr>
            <w:r w:rsidRPr="00A67EDD">
              <w:rPr>
                <w:rFonts w:ascii="Sylfaen" w:eastAsia="Times New Roman" w:hAnsi="Sylfaen" w:cs="Calibri"/>
                <w:b/>
                <w:bCs/>
                <w:color w:val="002060"/>
                <w:sz w:val="20"/>
                <w:szCs w:val="20"/>
                <w:lang w:val="en-GB" w:eastAsia="en-GB"/>
              </w:rPr>
              <w:t>0</w:t>
            </w:r>
          </w:p>
        </w:tc>
        <w:tc>
          <w:tcPr>
            <w:tcW w:w="1559" w:type="dxa"/>
            <w:shd w:val="clear" w:color="000000" w:fill="F2F2F2"/>
            <w:vAlign w:val="center"/>
            <w:hideMark/>
          </w:tcPr>
          <w:p w14:paraId="4958A1FA" w14:textId="77777777" w:rsidR="00602948" w:rsidRPr="00A67EDD" w:rsidRDefault="00602948" w:rsidP="0071776A">
            <w:pPr>
              <w:spacing w:after="0" w:line="240" w:lineRule="auto"/>
              <w:jc w:val="right"/>
              <w:rPr>
                <w:rFonts w:ascii="Sylfaen" w:eastAsia="Times New Roman" w:hAnsi="Sylfaen" w:cs="Calibri"/>
                <w:b/>
                <w:bCs/>
                <w:color w:val="002060"/>
                <w:sz w:val="20"/>
                <w:szCs w:val="20"/>
                <w:lang w:val="en-GB" w:eastAsia="en-GB"/>
              </w:rPr>
            </w:pPr>
            <w:r w:rsidRPr="00A67EDD">
              <w:rPr>
                <w:rFonts w:ascii="Sylfaen" w:eastAsia="Times New Roman" w:hAnsi="Sylfaen" w:cs="Calibri"/>
                <w:b/>
                <w:bCs/>
                <w:color w:val="002060"/>
                <w:sz w:val="20"/>
                <w:szCs w:val="20"/>
                <w:lang w:val="en-GB" w:eastAsia="en-GB"/>
              </w:rPr>
              <w:t>380000</w:t>
            </w:r>
          </w:p>
        </w:tc>
        <w:tc>
          <w:tcPr>
            <w:tcW w:w="1559" w:type="dxa"/>
            <w:shd w:val="clear" w:color="000000" w:fill="F2F2F2"/>
            <w:vAlign w:val="center"/>
            <w:hideMark/>
          </w:tcPr>
          <w:p w14:paraId="684ACB1C" w14:textId="08B63C19" w:rsidR="00602948" w:rsidRPr="00CD61C0" w:rsidRDefault="00CD61C0" w:rsidP="0071776A">
            <w:pPr>
              <w:spacing w:after="0" w:line="240" w:lineRule="auto"/>
              <w:jc w:val="right"/>
              <w:rPr>
                <w:rFonts w:ascii="Sylfaen" w:eastAsia="Times New Roman" w:hAnsi="Sylfaen" w:cs="Calibri"/>
                <w:b/>
                <w:bCs/>
                <w:color w:val="002060"/>
                <w:sz w:val="20"/>
                <w:szCs w:val="20"/>
                <w:lang w:val="ka-GE" w:eastAsia="en-GB"/>
              </w:rPr>
            </w:pPr>
            <w:r>
              <w:rPr>
                <w:rFonts w:ascii="Sylfaen" w:eastAsia="Times New Roman" w:hAnsi="Sylfaen" w:cs="Calibri"/>
                <w:b/>
                <w:bCs/>
                <w:color w:val="002060"/>
                <w:sz w:val="20"/>
                <w:szCs w:val="20"/>
                <w:lang w:val="ka-GE" w:eastAsia="en-GB"/>
              </w:rPr>
              <w:t>408000</w:t>
            </w:r>
          </w:p>
        </w:tc>
        <w:tc>
          <w:tcPr>
            <w:tcW w:w="1276" w:type="dxa"/>
            <w:shd w:val="clear" w:color="000000" w:fill="F2F2F2"/>
            <w:vAlign w:val="center"/>
            <w:hideMark/>
          </w:tcPr>
          <w:p w14:paraId="185EE277" w14:textId="5EC6EA24" w:rsidR="00602948" w:rsidRPr="00CD61C0" w:rsidRDefault="00CD61C0" w:rsidP="0071776A">
            <w:pPr>
              <w:spacing w:after="0" w:line="240" w:lineRule="auto"/>
              <w:jc w:val="right"/>
              <w:rPr>
                <w:rFonts w:ascii="Sylfaen" w:eastAsia="Times New Roman" w:hAnsi="Sylfaen" w:cs="Calibri"/>
                <w:b/>
                <w:bCs/>
                <w:color w:val="002060"/>
                <w:sz w:val="20"/>
                <w:szCs w:val="20"/>
                <w:lang w:val="ka-GE" w:eastAsia="en-GB"/>
              </w:rPr>
            </w:pPr>
            <w:r>
              <w:rPr>
                <w:rFonts w:ascii="Sylfaen" w:eastAsia="Times New Roman" w:hAnsi="Sylfaen" w:cs="Calibri"/>
                <w:b/>
                <w:bCs/>
                <w:color w:val="002060"/>
                <w:sz w:val="20"/>
                <w:szCs w:val="20"/>
                <w:lang w:val="ka-GE" w:eastAsia="en-GB"/>
              </w:rPr>
              <w:t>438750</w:t>
            </w:r>
          </w:p>
        </w:tc>
        <w:tc>
          <w:tcPr>
            <w:tcW w:w="1609" w:type="dxa"/>
            <w:shd w:val="clear" w:color="000000" w:fill="F2F2F2"/>
            <w:vAlign w:val="center"/>
            <w:hideMark/>
          </w:tcPr>
          <w:p w14:paraId="0B22BB49" w14:textId="7CE0858F" w:rsidR="00602948" w:rsidRPr="00CD61C0" w:rsidRDefault="00CD61C0" w:rsidP="0071776A">
            <w:pPr>
              <w:spacing w:after="0" w:line="240" w:lineRule="auto"/>
              <w:jc w:val="right"/>
              <w:rPr>
                <w:rFonts w:ascii="Sylfaen" w:eastAsia="Times New Roman" w:hAnsi="Sylfaen" w:cs="Calibri"/>
                <w:b/>
                <w:bCs/>
                <w:color w:val="002060"/>
                <w:sz w:val="20"/>
                <w:szCs w:val="20"/>
                <w:lang w:val="ka-GE" w:eastAsia="en-GB"/>
              </w:rPr>
            </w:pPr>
            <w:r>
              <w:rPr>
                <w:rFonts w:ascii="Sylfaen" w:eastAsia="Times New Roman" w:hAnsi="Sylfaen" w:cs="Calibri"/>
                <w:b/>
                <w:bCs/>
                <w:color w:val="002060"/>
                <w:sz w:val="20"/>
                <w:szCs w:val="20"/>
                <w:lang w:val="ka-GE" w:eastAsia="en-GB"/>
              </w:rPr>
              <w:t>472680</w:t>
            </w:r>
          </w:p>
        </w:tc>
      </w:tr>
      <w:tr w:rsidR="00602948" w:rsidRPr="005C45DC" w14:paraId="5E614DE3" w14:textId="77777777" w:rsidTr="0071776A">
        <w:trPr>
          <w:gridAfter w:val="1"/>
          <w:wAfter w:w="20" w:type="dxa"/>
          <w:trHeight w:val="1215"/>
        </w:trPr>
        <w:tc>
          <w:tcPr>
            <w:tcW w:w="2963" w:type="dxa"/>
            <w:gridSpan w:val="3"/>
            <w:shd w:val="clear" w:color="000000" w:fill="FFFFFF"/>
            <w:vAlign w:val="center"/>
            <w:hideMark/>
          </w:tcPr>
          <w:p w14:paraId="5E689A20" w14:textId="77777777" w:rsidR="00602948" w:rsidRPr="0036346A" w:rsidRDefault="00602948" w:rsidP="007177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პრიორიტეტის დასახელება, რომლის ფარგლებშიც ხორციელდება პროგრამა</w:t>
            </w:r>
          </w:p>
        </w:tc>
        <w:tc>
          <w:tcPr>
            <w:tcW w:w="1994" w:type="dxa"/>
            <w:gridSpan w:val="2"/>
            <w:shd w:val="clear" w:color="000000" w:fill="FFFFFF"/>
            <w:vAlign w:val="center"/>
            <w:hideMark/>
          </w:tcPr>
          <w:p w14:paraId="6DED93A4" w14:textId="77777777" w:rsidR="00602948" w:rsidRPr="0036346A" w:rsidRDefault="00602948" w:rsidP="0071776A">
            <w:pPr>
              <w:spacing w:after="0" w:line="240" w:lineRule="auto"/>
              <w:jc w:val="center"/>
              <w:rPr>
                <w:rFonts w:ascii="Sylfaen" w:eastAsia="Times New Roman" w:hAnsi="Sylfaen" w:cs="Calibri"/>
                <w:b/>
                <w:bCs/>
                <w:color w:val="002060"/>
                <w:sz w:val="20"/>
                <w:szCs w:val="20"/>
                <w:lang w:val="en-GB" w:eastAsia="en-GB"/>
              </w:rPr>
            </w:pPr>
            <w:r w:rsidRPr="00A67EDD">
              <w:rPr>
                <w:rFonts w:ascii="Sylfaen" w:eastAsia="Times New Roman" w:hAnsi="Sylfaen" w:cs="Calibri"/>
                <w:b/>
                <w:bCs/>
                <w:color w:val="002060"/>
                <w:sz w:val="20"/>
                <w:szCs w:val="20"/>
                <w:lang w:val="en-GB" w:eastAsia="en-GB"/>
              </w:rPr>
              <w:t xml:space="preserve">განათლების, კულტურის, სპორტის და ახალგაზრდობის განვითარება, ხელშეწყობა და პოპულარიზაცია </w:t>
            </w:r>
          </w:p>
        </w:tc>
        <w:tc>
          <w:tcPr>
            <w:tcW w:w="1842" w:type="dxa"/>
            <w:shd w:val="clear" w:color="000000" w:fill="FFFFFF"/>
            <w:vAlign w:val="center"/>
            <w:hideMark/>
          </w:tcPr>
          <w:p w14:paraId="4E45E87F" w14:textId="77777777" w:rsidR="00602948" w:rsidRPr="0036346A" w:rsidRDefault="00602948" w:rsidP="007177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 xml:space="preserve">პროგრამის განმახორციელებელი </w:t>
            </w:r>
          </w:p>
        </w:tc>
        <w:tc>
          <w:tcPr>
            <w:tcW w:w="2977" w:type="dxa"/>
            <w:gridSpan w:val="2"/>
            <w:shd w:val="clear" w:color="000000" w:fill="FFFFFF"/>
            <w:vAlign w:val="center"/>
            <w:hideMark/>
          </w:tcPr>
          <w:p w14:paraId="6AF53BF5" w14:textId="77777777" w:rsidR="00602948" w:rsidRPr="0036346A" w:rsidRDefault="00602948" w:rsidP="007177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აფხაზეთის ავტონომიური რესპუბლიკის განათლებისა და კულტურის სამინისტრო</w:t>
            </w:r>
          </w:p>
        </w:tc>
        <w:tc>
          <w:tcPr>
            <w:tcW w:w="2835" w:type="dxa"/>
            <w:gridSpan w:val="2"/>
            <w:shd w:val="clear" w:color="000000" w:fill="FFFFFF"/>
            <w:vAlign w:val="center"/>
            <w:hideMark/>
          </w:tcPr>
          <w:p w14:paraId="5D0A0E74" w14:textId="77777777" w:rsidR="00602948" w:rsidRPr="0036346A" w:rsidRDefault="00602948" w:rsidP="007177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პროგრამის განხორციელების ვადა</w:t>
            </w:r>
          </w:p>
        </w:tc>
        <w:tc>
          <w:tcPr>
            <w:tcW w:w="1609" w:type="dxa"/>
            <w:shd w:val="clear" w:color="000000" w:fill="FFFFFF"/>
            <w:vAlign w:val="center"/>
            <w:hideMark/>
          </w:tcPr>
          <w:p w14:paraId="65D95A12" w14:textId="77777777" w:rsidR="00602948" w:rsidRPr="0036346A" w:rsidRDefault="00602948" w:rsidP="0071776A">
            <w:pPr>
              <w:spacing w:after="0" w:line="240" w:lineRule="auto"/>
              <w:jc w:val="right"/>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2026-2029 წწ.</w:t>
            </w:r>
          </w:p>
        </w:tc>
      </w:tr>
      <w:tr w:rsidR="00602948" w:rsidRPr="0036346A" w14:paraId="47771578" w14:textId="77777777" w:rsidTr="0071776A">
        <w:trPr>
          <w:trHeight w:val="2128"/>
        </w:trPr>
        <w:tc>
          <w:tcPr>
            <w:tcW w:w="2963" w:type="dxa"/>
            <w:gridSpan w:val="3"/>
            <w:shd w:val="clear" w:color="000000" w:fill="FFFFFF"/>
            <w:vAlign w:val="center"/>
            <w:hideMark/>
          </w:tcPr>
          <w:p w14:paraId="55F5E623" w14:textId="77777777" w:rsidR="00602948" w:rsidRPr="0036346A" w:rsidRDefault="00602948" w:rsidP="007177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 xml:space="preserve">პროგრამის აღწერა </w:t>
            </w:r>
          </w:p>
        </w:tc>
        <w:tc>
          <w:tcPr>
            <w:tcW w:w="11277" w:type="dxa"/>
            <w:gridSpan w:val="9"/>
            <w:shd w:val="clear" w:color="auto" w:fill="auto"/>
            <w:vAlign w:val="center"/>
            <w:hideMark/>
          </w:tcPr>
          <w:p w14:paraId="03CE09CF" w14:textId="12B845DF" w:rsidR="00A67EDD" w:rsidRPr="00DC376C" w:rsidRDefault="00A67EDD" w:rsidP="00A67EDD">
            <w:pPr>
              <w:spacing w:after="0" w:line="240" w:lineRule="auto"/>
              <w:jc w:val="both"/>
              <w:rPr>
                <w:rFonts w:ascii="Sylfaen" w:eastAsia="Times New Roman" w:hAnsi="Sylfaen" w:cs="Calibri"/>
                <w:color w:val="002060"/>
                <w:sz w:val="20"/>
                <w:szCs w:val="20"/>
                <w:lang w:val="en-GB" w:eastAsia="en-GB"/>
              </w:rPr>
            </w:pPr>
            <w:r w:rsidRPr="00DC376C">
              <w:rPr>
                <w:rFonts w:ascii="Sylfaen" w:eastAsia="Times New Roman" w:hAnsi="Sylfaen" w:cs="Calibri"/>
                <w:color w:val="002060"/>
                <w:sz w:val="20"/>
                <w:szCs w:val="20"/>
                <w:lang w:val="en-GB" w:eastAsia="en-GB"/>
              </w:rPr>
              <w:t>ა)ახალგაზრდული შეჯიბრებების, ტურნირების, ჩემპიონატების, სხვადასხვა სპორტულ-შემეცნებითი ღონისძიებების განხორციელების ფინანსური ხელშეწყობა;</w:t>
            </w:r>
          </w:p>
          <w:p w14:paraId="125B0FA9" w14:textId="77777777" w:rsidR="00A67EDD" w:rsidRPr="00DC376C" w:rsidRDefault="00A67EDD" w:rsidP="00A67EDD">
            <w:pPr>
              <w:spacing w:after="0" w:line="240" w:lineRule="auto"/>
              <w:jc w:val="both"/>
              <w:rPr>
                <w:rFonts w:ascii="Sylfaen" w:eastAsia="Times New Roman" w:hAnsi="Sylfaen" w:cs="Calibri"/>
                <w:color w:val="002060"/>
                <w:sz w:val="20"/>
                <w:szCs w:val="20"/>
                <w:lang w:val="en-GB" w:eastAsia="en-GB"/>
              </w:rPr>
            </w:pPr>
            <w:r w:rsidRPr="00DC376C">
              <w:rPr>
                <w:rFonts w:ascii="Sylfaen" w:eastAsia="Times New Roman" w:hAnsi="Sylfaen" w:cs="Calibri"/>
                <w:color w:val="002060"/>
                <w:sz w:val="20"/>
                <w:szCs w:val="20"/>
                <w:lang w:val="en-GB" w:eastAsia="en-GB"/>
              </w:rPr>
              <w:t>ბ) აფხაზეთის დროებით ოკუპირებული ტერიტორიიდან იძულებით გადაადგილებული და ოკუპირებულ ტერიტორიაზე მცხოვრები სპორტსმენების, სპორტის სხვადასხვა სახეობის წარმომადგენლების, ადგილობრივ და საერთაშორისო შეჯიბრებებში მონაწილეობის ფინანსური მხარდაჭერა;</w:t>
            </w:r>
          </w:p>
          <w:p w14:paraId="4A74887B" w14:textId="425D32C9" w:rsidR="00A67EDD" w:rsidRPr="00DC376C" w:rsidRDefault="00A67EDD" w:rsidP="00A67EDD">
            <w:pPr>
              <w:spacing w:after="0" w:line="240" w:lineRule="auto"/>
              <w:jc w:val="both"/>
              <w:rPr>
                <w:rFonts w:ascii="Sylfaen" w:eastAsia="Times New Roman" w:hAnsi="Sylfaen" w:cs="Calibri"/>
                <w:color w:val="002060"/>
                <w:sz w:val="20"/>
                <w:szCs w:val="20"/>
                <w:lang w:val="en-GB" w:eastAsia="en-GB"/>
              </w:rPr>
            </w:pPr>
            <w:r w:rsidRPr="00DC376C">
              <w:rPr>
                <w:rFonts w:ascii="Sylfaen" w:eastAsia="Times New Roman" w:hAnsi="Sylfaen" w:cs="Calibri"/>
                <w:color w:val="002060"/>
                <w:sz w:val="20"/>
                <w:szCs w:val="20"/>
                <w:lang w:val="en-GB" w:eastAsia="en-GB"/>
              </w:rPr>
              <w:t>გ)სპორტის სხვადასხვა სახეობების პოპულარიზაციის მიზნით მასობრივი და საზოგადოებრივი ინტერესების მქონე პროექტების ფინანსური მხარდაჭერა;</w:t>
            </w:r>
          </w:p>
          <w:p w14:paraId="73A4B876" w14:textId="77777777" w:rsidR="00A67EDD" w:rsidRPr="00DC376C" w:rsidRDefault="00A67EDD" w:rsidP="00A67EDD">
            <w:pPr>
              <w:spacing w:after="0" w:line="240" w:lineRule="auto"/>
              <w:jc w:val="both"/>
              <w:rPr>
                <w:rFonts w:ascii="Sylfaen" w:eastAsia="Times New Roman" w:hAnsi="Sylfaen" w:cs="Calibri"/>
                <w:color w:val="002060"/>
                <w:sz w:val="20"/>
                <w:szCs w:val="20"/>
                <w:lang w:val="en-GB" w:eastAsia="en-GB"/>
              </w:rPr>
            </w:pPr>
            <w:r w:rsidRPr="00DC376C">
              <w:rPr>
                <w:rFonts w:ascii="Sylfaen" w:eastAsia="Times New Roman" w:hAnsi="Sylfaen" w:cs="Calibri"/>
                <w:color w:val="002060"/>
                <w:sz w:val="20"/>
                <w:szCs w:val="20"/>
                <w:lang w:val="en-GB" w:eastAsia="en-GB"/>
              </w:rPr>
              <w:t>დ) სააგენტოს მიერ სხვადასხვა სპორტული შეჯიბრებების, ტურნირებისა და სპორტული ღონისძიებების ორგანიზება და განხორციელება.</w:t>
            </w:r>
          </w:p>
          <w:p w14:paraId="114588A5" w14:textId="0C721A65" w:rsidR="00A67EDD" w:rsidRPr="00DC376C" w:rsidRDefault="00A67EDD" w:rsidP="00A67EDD">
            <w:pPr>
              <w:spacing w:after="0" w:line="240" w:lineRule="auto"/>
              <w:jc w:val="both"/>
              <w:rPr>
                <w:rFonts w:ascii="Sylfaen" w:eastAsia="Times New Roman" w:hAnsi="Sylfaen" w:cs="Calibri"/>
                <w:color w:val="002060"/>
                <w:sz w:val="20"/>
                <w:szCs w:val="20"/>
                <w:lang w:val="en-GB" w:eastAsia="en-GB"/>
              </w:rPr>
            </w:pPr>
            <w:r w:rsidRPr="00DC376C">
              <w:rPr>
                <w:rFonts w:ascii="Sylfaen" w:eastAsia="Times New Roman" w:hAnsi="Sylfaen" w:cs="Calibri"/>
                <w:color w:val="002060"/>
                <w:sz w:val="20"/>
                <w:szCs w:val="20"/>
                <w:lang w:val="en-GB" w:eastAsia="en-GB"/>
              </w:rPr>
              <w:t>ე)ჭიდაობის პოპულარიზაცია, ნიჭიერი სპორტსმენების ზრდა-განვითარება და აფხაზეთის სახელით მოასპარეზე მოჭიდავეების პროფესიული განვითარების ხელშეწყობა შესაბამისი ტურნირების ჩატარების გზით;</w:t>
            </w:r>
          </w:p>
          <w:p w14:paraId="3397EC7F" w14:textId="77777777" w:rsidR="00A67EDD" w:rsidRPr="00DC376C" w:rsidRDefault="00A67EDD" w:rsidP="00A67EDD">
            <w:pPr>
              <w:spacing w:after="0" w:line="240" w:lineRule="auto"/>
              <w:jc w:val="both"/>
              <w:rPr>
                <w:rFonts w:ascii="Sylfaen" w:eastAsia="Times New Roman" w:hAnsi="Sylfaen" w:cs="Calibri"/>
                <w:color w:val="002060"/>
                <w:sz w:val="20"/>
                <w:szCs w:val="20"/>
                <w:lang w:val="en-GB" w:eastAsia="en-GB"/>
              </w:rPr>
            </w:pPr>
            <w:r w:rsidRPr="00DC376C">
              <w:rPr>
                <w:rFonts w:ascii="Sylfaen" w:eastAsia="Times New Roman" w:hAnsi="Sylfaen" w:cs="Calibri"/>
                <w:color w:val="002060"/>
                <w:sz w:val="20"/>
                <w:szCs w:val="20"/>
                <w:lang w:val="en-GB" w:eastAsia="en-GB"/>
              </w:rPr>
              <w:lastRenderedPageBreak/>
              <w:t>ვ) აფხაზეთის ავტონომიური რესპუბლიკის მთავრობის სამინისტროებსა და უწყებებს შორის მინი-ფეხბურთის ტურნირის ორგანიზება, უწყებებს შორის არაფორმალური ურთიერთობების გაღრმავებისა და თანამშრომლობის ეფექტიანობის გაზრდის მიზნით;</w:t>
            </w:r>
          </w:p>
          <w:p w14:paraId="665893B5" w14:textId="106B5236" w:rsidR="00A67EDD" w:rsidRPr="00DC376C" w:rsidRDefault="00A67EDD" w:rsidP="00A67EDD">
            <w:pPr>
              <w:spacing w:after="0" w:line="240" w:lineRule="auto"/>
              <w:jc w:val="both"/>
              <w:rPr>
                <w:rFonts w:ascii="Sylfaen" w:eastAsia="Times New Roman" w:hAnsi="Sylfaen" w:cs="Calibri"/>
                <w:color w:val="002060"/>
                <w:sz w:val="20"/>
                <w:szCs w:val="20"/>
                <w:lang w:val="en-GB" w:eastAsia="en-GB"/>
              </w:rPr>
            </w:pPr>
            <w:r w:rsidRPr="00DC376C">
              <w:rPr>
                <w:rFonts w:ascii="Sylfaen" w:eastAsia="Times New Roman" w:hAnsi="Sylfaen" w:cs="Calibri"/>
                <w:color w:val="002060"/>
                <w:sz w:val="20"/>
                <w:szCs w:val="20"/>
                <w:lang w:val="en-GB" w:eastAsia="en-GB"/>
              </w:rPr>
              <w:t>ზ)საერთაშორისო ასპარეზზე წარმატებული სპორტსმენების მიღწევების, შრომისა და შედეგების გამოვლენა და დაჯილდოება, მათი მოტივაციის ამაღლებისა და სპორტული კარიერის გაგრძელების სტიმულირების მიზნით;</w:t>
            </w:r>
          </w:p>
          <w:p w14:paraId="558AC366" w14:textId="3E8697C4" w:rsidR="00602948" w:rsidRPr="0036346A" w:rsidRDefault="00A67EDD" w:rsidP="00A67EDD">
            <w:pPr>
              <w:spacing w:after="0" w:line="240" w:lineRule="auto"/>
              <w:jc w:val="both"/>
              <w:rPr>
                <w:rFonts w:ascii="Sylfaen" w:eastAsia="Times New Roman" w:hAnsi="Sylfaen" w:cs="Calibri"/>
                <w:color w:val="002060"/>
                <w:sz w:val="20"/>
                <w:szCs w:val="20"/>
                <w:lang w:val="en-GB" w:eastAsia="en-GB"/>
              </w:rPr>
            </w:pPr>
            <w:r w:rsidRPr="00DC376C">
              <w:rPr>
                <w:rFonts w:ascii="Sylfaen" w:eastAsia="Times New Roman" w:hAnsi="Sylfaen" w:cs="Calibri"/>
                <w:color w:val="002060"/>
                <w:sz w:val="20"/>
                <w:szCs w:val="20"/>
                <w:lang w:val="en-GB" w:eastAsia="en-GB"/>
              </w:rPr>
              <w:t>ი) აფხაზეთის სპორტული კლუბებისა და გუნდების ფუნქციონირებისათვის და საქართველოს სხვადასხვა ოფიციალურ ჩემპიონატებში წარმატებული შედეგების მიღწევისათვის,</w:t>
            </w:r>
            <w:r w:rsidR="00883000">
              <w:rPr>
                <w:rFonts w:ascii="Sylfaen" w:eastAsia="Times New Roman" w:hAnsi="Sylfaen" w:cs="Calibri"/>
                <w:color w:val="002060"/>
                <w:sz w:val="20"/>
                <w:szCs w:val="20"/>
                <w:lang w:val="en-GB" w:eastAsia="en-GB"/>
              </w:rPr>
              <w:t xml:space="preserve"> </w:t>
            </w:r>
            <w:r w:rsidRPr="00DC376C">
              <w:rPr>
                <w:rFonts w:ascii="Sylfaen" w:eastAsia="Times New Roman" w:hAnsi="Sylfaen" w:cs="Calibri"/>
                <w:color w:val="002060"/>
                <w:sz w:val="20"/>
                <w:szCs w:val="20"/>
                <w:lang w:val="en-GB" w:eastAsia="en-GB"/>
              </w:rPr>
              <w:t>ფინანსური მხარდაჭერა.</w:t>
            </w:r>
          </w:p>
        </w:tc>
      </w:tr>
      <w:tr w:rsidR="00602948" w:rsidRPr="0036346A" w14:paraId="202D4FB1" w14:textId="77777777" w:rsidTr="0071776A">
        <w:trPr>
          <w:trHeight w:val="1981"/>
        </w:trPr>
        <w:tc>
          <w:tcPr>
            <w:tcW w:w="2963" w:type="dxa"/>
            <w:gridSpan w:val="3"/>
            <w:shd w:val="clear" w:color="000000" w:fill="FFFFFF"/>
            <w:vAlign w:val="center"/>
            <w:hideMark/>
          </w:tcPr>
          <w:p w14:paraId="3E7F6846" w14:textId="77777777" w:rsidR="00602948" w:rsidRPr="0036346A" w:rsidRDefault="00602948" w:rsidP="007177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lastRenderedPageBreak/>
              <w:t>პროგრამის მიზანი და მოსალოდნელი შედეგი</w:t>
            </w:r>
          </w:p>
        </w:tc>
        <w:tc>
          <w:tcPr>
            <w:tcW w:w="11277" w:type="dxa"/>
            <w:gridSpan w:val="9"/>
            <w:shd w:val="clear" w:color="auto" w:fill="auto"/>
            <w:vAlign w:val="center"/>
            <w:hideMark/>
          </w:tcPr>
          <w:p w14:paraId="19C0C9E7" w14:textId="6A06AF25" w:rsidR="00CE7C9F" w:rsidRPr="00DC376C" w:rsidRDefault="00CE7C9F" w:rsidP="00CE7C9F">
            <w:pPr>
              <w:spacing w:after="0" w:line="276" w:lineRule="auto"/>
              <w:jc w:val="both"/>
              <w:rPr>
                <w:rFonts w:ascii="Sylfaen" w:eastAsia="Times New Roman" w:hAnsi="Sylfaen" w:cs="Calibri"/>
                <w:color w:val="002060"/>
                <w:sz w:val="20"/>
                <w:szCs w:val="20"/>
                <w:lang w:val="en-GB" w:eastAsia="en-GB"/>
              </w:rPr>
            </w:pPr>
            <w:r w:rsidRPr="00DC376C">
              <w:rPr>
                <w:rFonts w:ascii="Sylfaen" w:eastAsia="Times New Roman" w:hAnsi="Sylfaen" w:cs="Calibri"/>
                <w:color w:val="002060"/>
                <w:sz w:val="20"/>
                <w:szCs w:val="20"/>
                <w:lang w:val="en-GB" w:eastAsia="en-GB"/>
              </w:rPr>
              <w:t xml:space="preserve">აფხაზეთიდან დროებით დევნილი ახალგაზრდების სპორტულ ცხოვრებაში ჩართულობის ზრდა, ცხოვრების ჯანსაღი წესის დამკვიდრება, სპორტული მიღწევების გაუმჯობესება და ეროვნულ და საერთაშორისო ასპარეზზე წარმატებული გამოსვლა. აფხაზეთიდან დროებით დევნილი სპორტსმენებისთვის გამოცდილებისა და პროფესიული უნარების ზრდის ხელშეწყობა, ადგილობრივ და საერთაშორისო დონეზე მონაწილეობისვის აუცილებელი პირობების შექმნა. </w:t>
            </w:r>
          </w:p>
          <w:p w14:paraId="140E4FCE" w14:textId="77777777" w:rsidR="00CE7C9F" w:rsidRPr="00DC376C" w:rsidRDefault="00CE7C9F" w:rsidP="00CE7C9F">
            <w:pPr>
              <w:spacing w:after="0" w:line="276" w:lineRule="auto"/>
              <w:jc w:val="both"/>
              <w:rPr>
                <w:rFonts w:ascii="Sylfaen" w:eastAsia="Times New Roman" w:hAnsi="Sylfaen" w:cs="Calibri"/>
                <w:color w:val="002060"/>
                <w:sz w:val="20"/>
                <w:szCs w:val="20"/>
                <w:lang w:val="en-GB" w:eastAsia="en-GB"/>
              </w:rPr>
            </w:pPr>
            <w:r w:rsidRPr="00DC376C">
              <w:rPr>
                <w:rFonts w:ascii="Sylfaen" w:eastAsia="Times New Roman" w:hAnsi="Sylfaen" w:cs="Calibri"/>
                <w:color w:val="002060"/>
                <w:sz w:val="20"/>
                <w:szCs w:val="20"/>
                <w:lang w:val="en-GB" w:eastAsia="en-GB"/>
              </w:rPr>
              <w:t>პროგრამის განხორციელების შედეგად მოსალოდნელია:</w:t>
            </w:r>
          </w:p>
          <w:p w14:paraId="04183DBF" w14:textId="5A1CF186" w:rsidR="00CE7C9F" w:rsidRPr="00DC376C" w:rsidRDefault="00CE7C9F" w:rsidP="00CE7C9F">
            <w:pPr>
              <w:spacing w:after="0" w:line="276" w:lineRule="auto"/>
              <w:jc w:val="both"/>
              <w:rPr>
                <w:rFonts w:ascii="Sylfaen" w:eastAsia="Times New Roman" w:hAnsi="Sylfaen" w:cs="Calibri"/>
                <w:color w:val="002060"/>
                <w:sz w:val="20"/>
                <w:szCs w:val="20"/>
                <w:lang w:val="en-GB" w:eastAsia="en-GB"/>
              </w:rPr>
            </w:pPr>
            <w:r w:rsidRPr="00DC376C">
              <w:rPr>
                <w:rFonts w:ascii="Sylfaen" w:eastAsia="Times New Roman" w:hAnsi="Sylfaen" w:cs="Calibri"/>
                <w:color w:val="002060"/>
                <w:sz w:val="20"/>
                <w:szCs w:val="20"/>
                <w:lang w:val="en-GB" w:eastAsia="en-GB"/>
              </w:rPr>
              <w:t>ა)ახალგაზრდული შეჯიბრებების, ტურნირების, ჩემპიონატების, სპორტული სხვადასხვა</w:t>
            </w:r>
            <w:r w:rsidR="00883000">
              <w:rPr>
                <w:rFonts w:ascii="Sylfaen" w:eastAsia="Times New Roman" w:hAnsi="Sylfaen" w:cs="Calibri"/>
                <w:color w:val="002060"/>
                <w:sz w:val="20"/>
                <w:szCs w:val="20"/>
                <w:lang w:val="en-GB" w:eastAsia="en-GB"/>
              </w:rPr>
              <w:t xml:space="preserve"> </w:t>
            </w:r>
            <w:r w:rsidRPr="00DC376C">
              <w:rPr>
                <w:rFonts w:ascii="Sylfaen" w:eastAsia="Times New Roman" w:hAnsi="Sylfaen" w:cs="Calibri"/>
                <w:color w:val="002060"/>
                <w:sz w:val="20"/>
                <w:szCs w:val="20"/>
                <w:lang w:val="en-GB" w:eastAsia="en-GB"/>
              </w:rPr>
              <w:t>ღონისძიებების რაოდენობის ზრდა და მათი გეოგრაფიული დაფარვის გაფართოება.</w:t>
            </w:r>
          </w:p>
          <w:p w14:paraId="31058CCC" w14:textId="6D27FD74" w:rsidR="00CE7C9F" w:rsidRPr="00DC376C" w:rsidRDefault="00CE7C9F" w:rsidP="00CE7C9F">
            <w:pPr>
              <w:spacing w:after="0" w:line="276" w:lineRule="auto"/>
              <w:jc w:val="both"/>
              <w:rPr>
                <w:rFonts w:ascii="Sylfaen" w:eastAsia="Times New Roman" w:hAnsi="Sylfaen" w:cs="Calibri"/>
                <w:color w:val="002060"/>
                <w:sz w:val="20"/>
                <w:szCs w:val="20"/>
                <w:lang w:val="en-GB" w:eastAsia="en-GB"/>
              </w:rPr>
            </w:pPr>
            <w:r w:rsidRPr="00DC376C">
              <w:rPr>
                <w:rFonts w:ascii="Sylfaen" w:eastAsia="Times New Roman" w:hAnsi="Sylfaen" w:cs="Calibri"/>
                <w:color w:val="002060"/>
                <w:sz w:val="20"/>
                <w:szCs w:val="20"/>
                <w:lang w:val="en-GB" w:eastAsia="en-GB"/>
              </w:rPr>
              <w:t>ბ)ახალგაზრდების ჩართულობის ზრდა სპორტულ ცხოვრებაში; მათთვის კარიერულ წინსვლასა და წარმატებაში ხელშეწყობა;</w:t>
            </w:r>
          </w:p>
          <w:p w14:paraId="3CF741BB" w14:textId="3233347E" w:rsidR="00CE7C9F" w:rsidRPr="00DC376C" w:rsidRDefault="00CE7C9F" w:rsidP="00CE7C9F">
            <w:pPr>
              <w:spacing w:after="0" w:line="276" w:lineRule="auto"/>
              <w:jc w:val="both"/>
              <w:rPr>
                <w:rFonts w:ascii="Sylfaen" w:eastAsia="Times New Roman" w:hAnsi="Sylfaen" w:cs="Calibri"/>
                <w:color w:val="002060"/>
                <w:sz w:val="20"/>
                <w:szCs w:val="20"/>
                <w:lang w:val="en-GB" w:eastAsia="en-GB"/>
              </w:rPr>
            </w:pPr>
            <w:r w:rsidRPr="00DC376C">
              <w:rPr>
                <w:rFonts w:ascii="Sylfaen" w:eastAsia="Times New Roman" w:hAnsi="Sylfaen" w:cs="Calibri"/>
                <w:color w:val="002060"/>
                <w:sz w:val="20"/>
                <w:szCs w:val="20"/>
                <w:lang w:val="en-GB" w:eastAsia="en-GB"/>
              </w:rPr>
              <w:t xml:space="preserve">გ)მეტი ახალგაზრდისთვის სპორტისადმი ინტერესის გაჩენა, ჯანსაღი ცხოვრების წესის დამკვიდრების და სოციალური ინტეგრაციის გაძლიერება; </w:t>
            </w:r>
          </w:p>
          <w:p w14:paraId="74A171AE" w14:textId="47E3458C" w:rsidR="00CE7C9F" w:rsidRPr="00DC376C" w:rsidRDefault="00CE7C9F" w:rsidP="00CE7C9F">
            <w:pPr>
              <w:spacing w:after="0" w:line="276" w:lineRule="auto"/>
              <w:jc w:val="both"/>
              <w:rPr>
                <w:rFonts w:ascii="Sylfaen" w:eastAsia="Times New Roman" w:hAnsi="Sylfaen" w:cs="Calibri"/>
                <w:color w:val="002060"/>
                <w:sz w:val="20"/>
                <w:szCs w:val="20"/>
                <w:lang w:val="en-GB" w:eastAsia="en-GB"/>
              </w:rPr>
            </w:pPr>
            <w:r w:rsidRPr="00DC376C">
              <w:rPr>
                <w:rFonts w:ascii="Sylfaen" w:eastAsia="Times New Roman" w:hAnsi="Sylfaen" w:cs="Calibri"/>
                <w:color w:val="002060"/>
                <w:sz w:val="20"/>
                <w:szCs w:val="20"/>
                <w:lang w:val="en-GB" w:eastAsia="en-GB"/>
              </w:rPr>
              <w:t>დ)აფხაზეთიდან დროებით დევნილი და ოკუპირებულ ტერიტორიაზე მცხოვრები სპორტსმენების მხარდაჭერის გაძლიერება, ადგილობრივ</w:t>
            </w:r>
            <w:r w:rsidR="00883000">
              <w:rPr>
                <w:rFonts w:ascii="Sylfaen" w:eastAsia="Times New Roman" w:hAnsi="Sylfaen" w:cs="Calibri"/>
                <w:color w:val="002060"/>
                <w:sz w:val="20"/>
                <w:szCs w:val="20"/>
                <w:lang w:val="en-GB" w:eastAsia="en-GB"/>
              </w:rPr>
              <w:t xml:space="preserve"> </w:t>
            </w:r>
            <w:r w:rsidRPr="00DC376C">
              <w:rPr>
                <w:rFonts w:ascii="Sylfaen" w:eastAsia="Times New Roman" w:hAnsi="Sylfaen" w:cs="Calibri"/>
                <w:color w:val="002060"/>
                <w:sz w:val="20"/>
                <w:szCs w:val="20"/>
                <w:lang w:val="en-GB" w:eastAsia="en-GB"/>
              </w:rPr>
              <w:t xml:space="preserve">და საერთაშორისო შეჯიბრებებში ტრანსპორტირების სამონაწილეო/სარეგისტრაციო ხარჯების დაფინანსებით/თანადაფინანსებით; </w:t>
            </w:r>
          </w:p>
          <w:p w14:paraId="70931CBD" w14:textId="3837EF2D" w:rsidR="00CE7C9F" w:rsidRPr="00DC376C" w:rsidRDefault="00CE7C9F" w:rsidP="00CE7C9F">
            <w:pPr>
              <w:spacing w:after="0" w:line="276" w:lineRule="auto"/>
              <w:jc w:val="both"/>
              <w:rPr>
                <w:rFonts w:ascii="Sylfaen" w:eastAsia="Times New Roman" w:hAnsi="Sylfaen" w:cs="Calibri"/>
                <w:color w:val="002060"/>
                <w:sz w:val="20"/>
                <w:szCs w:val="20"/>
                <w:lang w:val="en-GB" w:eastAsia="en-GB"/>
              </w:rPr>
            </w:pPr>
            <w:r w:rsidRPr="00DC376C">
              <w:rPr>
                <w:rFonts w:ascii="Sylfaen" w:eastAsia="Times New Roman" w:hAnsi="Sylfaen" w:cs="Calibri"/>
                <w:color w:val="002060"/>
                <w:sz w:val="20"/>
                <w:szCs w:val="20"/>
                <w:lang w:val="en-GB" w:eastAsia="en-GB"/>
              </w:rPr>
              <w:t>ვ)საქართველოში აფხაზეთის სახელით მოასპარეზე სპორტული კლუბებისა და გუნდების უწყვეტი და სტაბილური ფუნქციონირების უზრუნველყოფა, მათი რეგულარული მონაწილეობა საქართველოს ოფიციალურ ჩემპიონატებსა და შეჯიბრებებში,</w:t>
            </w:r>
            <w:r w:rsidR="00883000">
              <w:rPr>
                <w:rFonts w:ascii="Sylfaen" w:eastAsia="Times New Roman" w:hAnsi="Sylfaen" w:cs="Calibri"/>
                <w:color w:val="002060"/>
                <w:sz w:val="20"/>
                <w:szCs w:val="20"/>
                <w:lang w:val="en-GB" w:eastAsia="en-GB"/>
              </w:rPr>
              <w:t xml:space="preserve"> </w:t>
            </w:r>
            <w:r w:rsidRPr="00DC376C">
              <w:rPr>
                <w:rFonts w:ascii="Sylfaen" w:eastAsia="Times New Roman" w:hAnsi="Sylfaen" w:cs="Calibri"/>
                <w:color w:val="002060"/>
                <w:sz w:val="20"/>
                <w:szCs w:val="20"/>
                <w:lang w:val="en-GB" w:eastAsia="en-GB"/>
              </w:rPr>
              <w:t>სპორტულ და საჯარო სივრცეში მათი არსებობის შენარჩუნება, აფხაზეთის სპორტული კლუბების და გუნდების კონკურენტუნარიანობის გაზრდა,</w:t>
            </w:r>
            <w:r w:rsidR="00883000">
              <w:rPr>
                <w:rFonts w:ascii="Sylfaen" w:eastAsia="Times New Roman" w:hAnsi="Sylfaen" w:cs="Calibri"/>
                <w:color w:val="002060"/>
                <w:sz w:val="20"/>
                <w:szCs w:val="20"/>
                <w:lang w:val="en-GB" w:eastAsia="en-GB"/>
              </w:rPr>
              <w:t xml:space="preserve"> </w:t>
            </w:r>
            <w:r w:rsidRPr="00DC376C">
              <w:rPr>
                <w:rFonts w:ascii="Sylfaen" w:eastAsia="Times New Roman" w:hAnsi="Sylfaen" w:cs="Calibri"/>
                <w:color w:val="002060"/>
                <w:sz w:val="20"/>
                <w:szCs w:val="20"/>
                <w:lang w:val="en-GB" w:eastAsia="en-GB"/>
              </w:rPr>
              <w:t>სპორტული შედეგების და საპრიზო ადგილების დაკავების გაუმჯობესება;</w:t>
            </w:r>
          </w:p>
          <w:p w14:paraId="56C27AAA" w14:textId="77777777" w:rsidR="00CE7C9F" w:rsidRPr="00DC376C" w:rsidRDefault="00CE7C9F" w:rsidP="00CE7C9F">
            <w:pPr>
              <w:spacing w:after="0" w:line="276" w:lineRule="auto"/>
              <w:jc w:val="both"/>
              <w:rPr>
                <w:rFonts w:ascii="Sylfaen" w:eastAsia="Times New Roman" w:hAnsi="Sylfaen" w:cs="Calibri"/>
                <w:color w:val="002060"/>
                <w:sz w:val="20"/>
                <w:szCs w:val="20"/>
                <w:lang w:val="en-GB" w:eastAsia="en-GB"/>
              </w:rPr>
            </w:pPr>
            <w:r w:rsidRPr="00DC376C">
              <w:rPr>
                <w:rFonts w:ascii="Sylfaen" w:eastAsia="Times New Roman" w:hAnsi="Sylfaen" w:cs="Calibri"/>
                <w:color w:val="002060"/>
                <w:sz w:val="20"/>
                <w:szCs w:val="20"/>
                <w:lang w:val="en-GB" w:eastAsia="en-GB"/>
              </w:rPr>
              <w:t>ზ) ახალი ინიციატივების წარმოშობა და პარტნიორობების გაძლიერება;</w:t>
            </w:r>
          </w:p>
          <w:p w14:paraId="38D00A70" w14:textId="7DE8BD45" w:rsidR="00602948" w:rsidRPr="0036346A" w:rsidRDefault="00CE7C9F" w:rsidP="00CE7C9F">
            <w:pPr>
              <w:spacing w:after="0" w:line="276" w:lineRule="auto"/>
              <w:jc w:val="both"/>
              <w:rPr>
                <w:rFonts w:ascii="Sylfaen" w:eastAsia="Times New Roman" w:hAnsi="Sylfaen" w:cs="Calibri"/>
                <w:color w:val="002060"/>
                <w:sz w:val="20"/>
                <w:szCs w:val="20"/>
                <w:lang w:val="en-GB" w:eastAsia="en-GB"/>
              </w:rPr>
            </w:pPr>
            <w:r w:rsidRPr="00DC376C">
              <w:rPr>
                <w:rFonts w:ascii="Sylfaen" w:eastAsia="Times New Roman" w:hAnsi="Sylfaen" w:cs="Calibri"/>
                <w:color w:val="002060"/>
                <w:sz w:val="20"/>
                <w:szCs w:val="20"/>
                <w:lang w:val="en-GB" w:eastAsia="en-GB"/>
              </w:rPr>
              <w:t>თ) სპორტით დაინტერესებული ახალგაზრდების რაოდენობის ზრდა.</w:t>
            </w:r>
          </w:p>
        </w:tc>
      </w:tr>
      <w:tr w:rsidR="00602948" w:rsidRPr="005C45DC" w14:paraId="524A3856" w14:textId="77777777" w:rsidTr="0071776A">
        <w:trPr>
          <w:gridAfter w:val="1"/>
          <w:wAfter w:w="20" w:type="dxa"/>
          <w:trHeight w:val="930"/>
        </w:trPr>
        <w:tc>
          <w:tcPr>
            <w:tcW w:w="766" w:type="dxa"/>
            <w:shd w:val="clear" w:color="000000" w:fill="F2F2F2"/>
            <w:vAlign w:val="center"/>
            <w:hideMark/>
          </w:tcPr>
          <w:p w14:paraId="05570D73" w14:textId="77777777" w:rsidR="00602948" w:rsidRPr="0036346A" w:rsidRDefault="00602948" w:rsidP="007177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lastRenderedPageBreak/>
              <w:t>კოდი</w:t>
            </w:r>
          </w:p>
        </w:tc>
        <w:tc>
          <w:tcPr>
            <w:tcW w:w="4191" w:type="dxa"/>
            <w:gridSpan w:val="4"/>
            <w:shd w:val="clear" w:color="000000" w:fill="F2F2F2"/>
            <w:vAlign w:val="center"/>
            <w:hideMark/>
          </w:tcPr>
          <w:p w14:paraId="77ABA793" w14:textId="77777777" w:rsidR="00602948" w:rsidRPr="0036346A" w:rsidRDefault="00602948" w:rsidP="007177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ქვეპროგრამის დასახელება</w:t>
            </w:r>
          </w:p>
        </w:tc>
        <w:tc>
          <w:tcPr>
            <w:tcW w:w="1842" w:type="dxa"/>
            <w:shd w:val="clear" w:color="000000" w:fill="F2F2F2"/>
            <w:vAlign w:val="center"/>
            <w:hideMark/>
          </w:tcPr>
          <w:p w14:paraId="0F48B874" w14:textId="77777777" w:rsidR="00602948" w:rsidRPr="0036346A" w:rsidRDefault="00602948" w:rsidP="007177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 xml:space="preserve">2024 წლის ფაქტი </w:t>
            </w:r>
          </w:p>
        </w:tc>
        <w:tc>
          <w:tcPr>
            <w:tcW w:w="1418" w:type="dxa"/>
            <w:shd w:val="clear" w:color="000000" w:fill="F2F2F2"/>
            <w:vAlign w:val="center"/>
            <w:hideMark/>
          </w:tcPr>
          <w:p w14:paraId="73D8EBF7" w14:textId="77777777" w:rsidR="00602948" w:rsidRPr="0036346A" w:rsidRDefault="00602948" w:rsidP="007177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 xml:space="preserve">2025 წლის პროგნოზი </w:t>
            </w:r>
          </w:p>
        </w:tc>
        <w:tc>
          <w:tcPr>
            <w:tcW w:w="1559" w:type="dxa"/>
            <w:shd w:val="clear" w:color="000000" w:fill="F2F2F2"/>
            <w:vAlign w:val="center"/>
            <w:hideMark/>
          </w:tcPr>
          <w:p w14:paraId="63E15AEA" w14:textId="77777777" w:rsidR="00602948" w:rsidRPr="0036346A" w:rsidRDefault="00602948" w:rsidP="0071776A">
            <w:pPr>
              <w:spacing w:after="0" w:line="240" w:lineRule="auto"/>
              <w:jc w:val="center"/>
              <w:rPr>
                <w:rFonts w:ascii="Sylfaen" w:eastAsia="Times New Roman" w:hAnsi="Sylfaen" w:cs="Calibri"/>
                <w:color w:val="002060"/>
                <w:sz w:val="20"/>
                <w:szCs w:val="20"/>
                <w:lang w:val="en-GB" w:eastAsia="en-GB"/>
              </w:rPr>
            </w:pPr>
            <w:r w:rsidRPr="0036346A">
              <w:rPr>
                <w:rFonts w:ascii="Sylfaen" w:eastAsia="Times New Roman" w:hAnsi="Sylfaen" w:cs="Calibri"/>
                <w:color w:val="002060"/>
                <w:sz w:val="20"/>
                <w:szCs w:val="20"/>
                <w:lang w:val="en-GB" w:eastAsia="en-GB"/>
              </w:rPr>
              <w:t>2026 წელი</w:t>
            </w:r>
            <w:r w:rsidRPr="0036346A">
              <w:rPr>
                <w:rFonts w:ascii="Sylfaen" w:eastAsia="Times New Roman" w:hAnsi="Sylfaen" w:cs="Calibri"/>
                <w:color w:val="002060"/>
                <w:sz w:val="20"/>
                <w:szCs w:val="20"/>
                <w:lang w:val="en-GB" w:eastAsia="en-GB"/>
              </w:rPr>
              <w:br/>
              <w:t>პროგნოზი</w:t>
            </w:r>
          </w:p>
        </w:tc>
        <w:tc>
          <w:tcPr>
            <w:tcW w:w="1559" w:type="dxa"/>
            <w:shd w:val="clear" w:color="000000" w:fill="F2F2F2"/>
            <w:vAlign w:val="center"/>
            <w:hideMark/>
          </w:tcPr>
          <w:p w14:paraId="5769AA55" w14:textId="77777777" w:rsidR="00602948" w:rsidRPr="0036346A" w:rsidRDefault="00602948" w:rsidP="0071776A">
            <w:pPr>
              <w:spacing w:after="0" w:line="240" w:lineRule="auto"/>
              <w:jc w:val="center"/>
              <w:rPr>
                <w:rFonts w:ascii="Sylfaen" w:eastAsia="Times New Roman" w:hAnsi="Sylfaen" w:cs="Calibri"/>
                <w:color w:val="002060"/>
                <w:sz w:val="20"/>
                <w:szCs w:val="20"/>
                <w:lang w:val="en-GB" w:eastAsia="en-GB"/>
              </w:rPr>
            </w:pPr>
            <w:r w:rsidRPr="0036346A">
              <w:rPr>
                <w:rFonts w:ascii="Sylfaen" w:eastAsia="Times New Roman" w:hAnsi="Sylfaen" w:cs="Calibri"/>
                <w:color w:val="002060"/>
                <w:sz w:val="20"/>
                <w:szCs w:val="20"/>
                <w:lang w:val="en-GB" w:eastAsia="en-GB"/>
              </w:rPr>
              <w:t>2027 წელი</w:t>
            </w:r>
            <w:r w:rsidRPr="0036346A">
              <w:rPr>
                <w:rFonts w:ascii="Sylfaen" w:eastAsia="Times New Roman" w:hAnsi="Sylfaen" w:cs="Calibri"/>
                <w:color w:val="002060"/>
                <w:sz w:val="20"/>
                <w:szCs w:val="20"/>
                <w:lang w:val="en-GB" w:eastAsia="en-GB"/>
              </w:rPr>
              <w:br/>
              <w:t>პროგნოზი</w:t>
            </w:r>
          </w:p>
        </w:tc>
        <w:tc>
          <w:tcPr>
            <w:tcW w:w="1276" w:type="dxa"/>
            <w:shd w:val="clear" w:color="000000" w:fill="F2F2F2"/>
            <w:vAlign w:val="center"/>
            <w:hideMark/>
          </w:tcPr>
          <w:p w14:paraId="0BB86B3B" w14:textId="77777777" w:rsidR="00602948" w:rsidRPr="0036346A" w:rsidRDefault="00602948" w:rsidP="0071776A">
            <w:pPr>
              <w:spacing w:after="0" w:line="240" w:lineRule="auto"/>
              <w:jc w:val="center"/>
              <w:rPr>
                <w:rFonts w:ascii="Sylfaen" w:eastAsia="Times New Roman" w:hAnsi="Sylfaen" w:cs="Calibri"/>
                <w:color w:val="002060"/>
                <w:sz w:val="20"/>
                <w:szCs w:val="20"/>
                <w:lang w:val="en-GB" w:eastAsia="en-GB"/>
              </w:rPr>
            </w:pPr>
            <w:r w:rsidRPr="0036346A">
              <w:rPr>
                <w:rFonts w:ascii="Sylfaen" w:eastAsia="Times New Roman" w:hAnsi="Sylfaen" w:cs="Calibri"/>
                <w:color w:val="002060"/>
                <w:sz w:val="20"/>
                <w:szCs w:val="20"/>
                <w:lang w:val="en-GB" w:eastAsia="en-GB"/>
              </w:rPr>
              <w:t>2028 წელი</w:t>
            </w:r>
            <w:r w:rsidRPr="0036346A">
              <w:rPr>
                <w:rFonts w:ascii="Sylfaen" w:eastAsia="Times New Roman" w:hAnsi="Sylfaen" w:cs="Calibri"/>
                <w:color w:val="002060"/>
                <w:sz w:val="20"/>
                <w:szCs w:val="20"/>
                <w:lang w:val="en-GB" w:eastAsia="en-GB"/>
              </w:rPr>
              <w:br/>
              <w:t>პროგნოზი</w:t>
            </w:r>
          </w:p>
        </w:tc>
        <w:tc>
          <w:tcPr>
            <w:tcW w:w="1609" w:type="dxa"/>
            <w:shd w:val="clear" w:color="000000" w:fill="F2F2F2"/>
            <w:vAlign w:val="center"/>
            <w:hideMark/>
          </w:tcPr>
          <w:p w14:paraId="3CF65C93" w14:textId="77777777" w:rsidR="00602948" w:rsidRPr="0036346A" w:rsidRDefault="00602948" w:rsidP="0071776A">
            <w:pPr>
              <w:spacing w:after="0" w:line="240" w:lineRule="auto"/>
              <w:jc w:val="center"/>
              <w:rPr>
                <w:rFonts w:ascii="Sylfaen" w:eastAsia="Times New Roman" w:hAnsi="Sylfaen" w:cs="Calibri"/>
                <w:color w:val="002060"/>
                <w:sz w:val="20"/>
                <w:szCs w:val="20"/>
                <w:lang w:val="en-GB" w:eastAsia="en-GB"/>
              </w:rPr>
            </w:pPr>
            <w:r w:rsidRPr="0036346A">
              <w:rPr>
                <w:rFonts w:ascii="Sylfaen" w:eastAsia="Times New Roman" w:hAnsi="Sylfaen" w:cs="Calibri"/>
                <w:color w:val="002060"/>
                <w:sz w:val="20"/>
                <w:szCs w:val="20"/>
                <w:lang w:val="en-GB" w:eastAsia="en-GB"/>
              </w:rPr>
              <w:t>2029 წელი</w:t>
            </w:r>
            <w:r w:rsidRPr="0036346A">
              <w:rPr>
                <w:rFonts w:ascii="Sylfaen" w:eastAsia="Times New Roman" w:hAnsi="Sylfaen" w:cs="Calibri"/>
                <w:color w:val="002060"/>
                <w:sz w:val="20"/>
                <w:szCs w:val="20"/>
                <w:lang w:val="en-GB" w:eastAsia="en-GB"/>
              </w:rPr>
              <w:br/>
              <w:t>პროგნოზი</w:t>
            </w:r>
          </w:p>
        </w:tc>
      </w:tr>
      <w:tr w:rsidR="00602948" w:rsidRPr="005C45DC" w14:paraId="42E81D96" w14:textId="77777777" w:rsidTr="0071776A">
        <w:trPr>
          <w:gridAfter w:val="1"/>
          <w:wAfter w:w="20" w:type="dxa"/>
          <w:trHeight w:val="510"/>
        </w:trPr>
        <w:tc>
          <w:tcPr>
            <w:tcW w:w="766" w:type="dxa"/>
            <w:shd w:val="clear" w:color="000000" w:fill="FFFFFF"/>
            <w:vAlign w:val="center"/>
          </w:tcPr>
          <w:p w14:paraId="04601948" w14:textId="77777777" w:rsidR="00602948" w:rsidRPr="005928E5" w:rsidRDefault="00602948" w:rsidP="0071776A">
            <w:pPr>
              <w:spacing w:after="0" w:line="240" w:lineRule="auto"/>
              <w:jc w:val="center"/>
              <w:rPr>
                <w:rFonts w:ascii="Sylfaen" w:eastAsia="Times New Roman" w:hAnsi="Sylfaen" w:cs="Calibri"/>
                <w:color w:val="002060"/>
                <w:sz w:val="20"/>
                <w:szCs w:val="20"/>
                <w:lang w:val="en-GB" w:eastAsia="en-GB"/>
              </w:rPr>
            </w:pPr>
            <w:r w:rsidRPr="005928E5">
              <w:rPr>
                <w:rFonts w:ascii="Sylfaen" w:eastAsia="Times New Roman" w:hAnsi="Sylfaen" w:cs="Calibri"/>
                <w:color w:val="002060"/>
                <w:sz w:val="20"/>
                <w:szCs w:val="20"/>
                <w:lang w:val="en-GB" w:eastAsia="en-GB"/>
              </w:rPr>
              <w:t>06 08 01</w:t>
            </w:r>
          </w:p>
        </w:tc>
        <w:tc>
          <w:tcPr>
            <w:tcW w:w="4191" w:type="dxa"/>
            <w:gridSpan w:val="4"/>
            <w:shd w:val="clear" w:color="000000" w:fill="FFFFFF"/>
            <w:vAlign w:val="center"/>
          </w:tcPr>
          <w:p w14:paraId="75B6910E" w14:textId="49B2F097" w:rsidR="00602948" w:rsidRPr="005928E5" w:rsidRDefault="00602948" w:rsidP="0071776A">
            <w:pPr>
              <w:spacing w:after="0" w:line="240" w:lineRule="auto"/>
              <w:rPr>
                <w:rFonts w:ascii="Sylfaen" w:eastAsia="Times New Roman" w:hAnsi="Sylfaen" w:cs="Calibri"/>
                <w:color w:val="002060"/>
                <w:sz w:val="20"/>
                <w:szCs w:val="20"/>
                <w:lang w:val="en-GB" w:eastAsia="en-GB"/>
              </w:rPr>
            </w:pPr>
            <w:r w:rsidRPr="005928E5">
              <w:rPr>
                <w:rFonts w:ascii="Sylfaen" w:eastAsia="Times New Roman" w:hAnsi="Sylfaen" w:cs="Calibri"/>
                <w:color w:val="002060"/>
                <w:sz w:val="20"/>
                <w:szCs w:val="20"/>
                <w:lang w:val="en-GB" w:eastAsia="en-GB"/>
              </w:rPr>
              <w:t>სპორტულ</w:t>
            </w:r>
            <w:r w:rsidR="00393DB1">
              <w:rPr>
                <w:rFonts w:ascii="Sylfaen" w:eastAsia="Times New Roman" w:hAnsi="Sylfaen" w:cs="Calibri"/>
                <w:color w:val="002060"/>
                <w:sz w:val="20"/>
                <w:szCs w:val="20"/>
                <w:lang w:val="ka-GE" w:eastAsia="en-GB"/>
              </w:rPr>
              <w:t>ი</w:t>
            </w:r>
            <w:r w:rsidR="00883000">
              <w:rPr>
                <w:rFonts w:ascii="Sylfaen" w:eastAsia="Times New Roman" w:hAnsi="Sylfaen" w:cs="Calibri"/>
                <w:color w:val="002060"/>
                <w:sz w:val="20"/>
                <w:szCs w:val="20"/>
                <w:lang w:val="en-GB" w:eastAsia="en-GB"/>
              </w:rPr>
              <w:t xml:space="preserve"> </w:t>
            </w:r>
            <w:r w:rsidRPr="005928E5">
              <w:rPr>
                <w:rFonts w:ascii="Sylfaen" w:eastAsia="Times New Roman" w:hAnsi="Sylfaen" w:cs="Calibri"/>
                <w:color w:val="002060"/>
                <w:sz w:val="20"/>
                <w:szCs w:val="20"/>
                <w:lang w:val="en-GB" w:eastAsia="en-GB"/>
              </w:rPr>
              <w:t>ინიციატივების ფინანსური მხარდაჭერა</w:t>
            </w:r>
          </w:p>
        </w:tc>
        <w:tc>
          <w:tcPr>
            <w:tcW w:w="1842" w:type="dxa"/>
            <w:shd w:val="clear" w:color="000000" w:fill="FFFFFF"/>
            <w:vAlign w:val="center"/>
          </w:tcPr>
          <w:p w14:paraId="77E7C53C" w14:textId="5F1C3477" w:rsidR="00602948" w:rsidRPr="005928E5" w:rsidRDefault="005928E5" w:rsidP="0071776A">
            <w:pPr>
              <w:spacing w:after="0" w:line="240" w:lineRule="auto"/>
              <w:jc w:val="right"/>
              <w:rPr>
                <w:rFonts w:ascii="Sylfaen" w:eastAsia="Times New Roman" w:hAnsi="Sylfaen" w:cs="Calibri"/>
                <w:color w:val="002060"/>
                <w:sz w:val="20"/>
                <w:szCs w:val="20"/>
                <w:lang w:val="ka-GE" w:eastAsia="en-GB"/>
              </w:rPr>
            </w:pPr>
            <w:r w:rsidRPr="005928E5">
              <w:rPr>
                <w:rFonts w:ascii="Sylfaen" w:eastAsia="Times New Roman" w:hAnsi="Sylfaen" w:cs="Calibri"/>
                <w:color w:val="002060"/>
                <w:sz w:val="20"/>
                <w:szCs w:val="20"/>
                <w:lang w:val="ka-GE" w:eastAsia="en-GB"/>
              </w:rPr>
              <w:t>0</w:t>
            </w:r>
          </w:p>
        </w:tc>
        <w:tc>
          <w:tcPr>
            <w:tcW w:w="1418" w:type="dxa"/>
            <w:shd w:val="clear" w:color="000000" w:fill="FFFFFF"/>
            <w:vAlign w:val="center"/>
          </w:tcPr>
          <w:p w14:paraId="11869871" w14:textId="47505120" w:rsidR="00602948" w:rsidRPr="005928E5" w:rsidRDefault="005928E5" w:rsidP="0071776A">
            <w:pPr>
              <w:spacing w:after="0" w:line="240" w:lineRule="auto"/>
              <w:jc w:val="right"/>
              <w:rPr>
                <w:rFonts w:ascii="Sylfaen" w:eastAsia="Times New Roman" w:hAnsi="Sylfaen" w:cs="Calibri"/>
                <w:color w:val="002060"/>
                <w:sz w:val="20"/>
                <w:szCs w:val="20"/>
                <w:lang w:val="ka-GE" w:eastAsia="en-GB"/>
              </w:rPr>
            </w:pPr>
            <w:r w:rsidRPr="005928E5">
              <w:rPr>
                <w:rFonts w:ascii="Sylfaen" w:eastAsia="Times New Roman" w:hAnsi="Sylfaen" w:cs="Calibri"/>
                <w:color w:val="002060"/>
                <w:sz w:val="20"/>
                <w:szCs w:val="20"/>
                <w:lang w:val="ka-GE" w:eastAsia="en-GB"/>
              </w:rPr>
              <w:t>0</w:t>
            </w:r>
          </w:p>
        </w:tc>
        <w:tc>
          <w:tcPr>
            <w:tcW w:w="1559" w:type="dxa"/>
            <w:shd w:val="clear" w:color="000000" w:fill="FFFFFF"/>
            <w:vAlign w:val="center"/>
          </w:tcPr>
          <w:p w14:paraId="7392F473" w14:textId="77777777" w:rsidR="00602948" w:rsidRPr="00DA1EF7" w:rsidRDefault="00602948" w:rsidP="0071776A">
            <w:pPr>
              <w:spacing w:after="0" w:line="240" w:lineRule="auto"/>
              <w:jc w:val="right"/>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100000</w:t>
            </w:r>
          </w:p>
        </w:tc>
        <w:tc>
          <w:tcPr>
            <w:tcW w:w="1559" w:type="dxa"/>
            <w:shd w:val="clear" w:color="000000" w:fill="FFFFFF"/>
            <w:vAlign w:val="center"/>
          </w:tcPr>
          <w:p w14:paraId="67B8D1F7" w14:textId="77777777" w:rsidR="00602948" w:rsidRPr="0036346A" w:rsidRDefault="00602948" w:rsidP="0071776A">
            <w:pPr>
              <w:spacing w:after="0" w:line="240" w:lineRule="auto"/>
              <w:jc w:val="right"/>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100000</w:t>
            </w:r>
          </w:p>
        </w:tc>
        <w:tc>
          <w:tcPr>
            <w:tcW w:w="1276" w:type="dxa"/>
            <w:shd w:val="clear" w:color="000000" w:fill="FFFFFF"/>
            <w:vAlign w:val="center"/>
          </w:tcPr>
          <w:p w14:paraId="385BEA0A" w14:textId="77777777" w:rsidR="00602948" w:rsidRPr="0036346A" w:rsidRDefault="00602948" w:rsidP="0071776A">
            <w:pPr>
              <w:spacing w:after="0" w:line="240" w:lineRule="auto"/>
              <w:jc w:val="right"/>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100000</w:t>
            </w:r>
          </w:p>
        </w:tc>
        <w:tc>
          <w:tcPr>
            <w:tcW w:w="1609" w:type="dxa"/>
            <w:shd w:val="clear" w:color="000000" w:fill="FFFFFF"/>
            <w:vAlign w:val="center"/>
          </w:tcPr>
          <w:p w14:paraId="392E5E65" w14:textId="77777777" w:rsidR="00602948" w:rsidRPr="0036346A" w:rsidRDefault="00602948" w:rsidP="0071776A">
            <w:pPr>
              <w:spacing w:after="0" w:line="240" w:lineRule="auto"/>
              <w:jc w:val="right"/>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100000</w:t>
            </w:r>
          </w:p>
        </w:tc>
      </w:tr>
      <w:tr w:rsidR="00602948" w:rsidRPr="005C45DC" w14:paraId="1FC61114" w14:textId="77777777" w:rsidTr="0071776A">
        <w:trPr>
          <w:gridAfter w:val="1"/>
          <w:wAfter w:w="20" w:type="dxa"/>
          <w:trHeight w:val="510"/>
        </w:trPr>
        <w:tc>
          <w:tcPr>
            <w:tcW w:w="766" w:type="dxa"/>
            <w:shd w:val="clear" w:color="000000" w:fill="FFFFFF"/>
            <w:vAlign w:val="center"/>
          </w:tcPr>
          <w:p w14:paraId="5DC3D59D" w14:textId="77777777" w:rsidR="00602948" w:rsidRPr="005928E5" w:rsidRDefault="00602948" w:rsidP="0071776A">
            <w:pPr>
              <w:spacing w:after="0" w:line="240" w:lineRule="auto"/>
              <w:jc w:val="center"/>
              <w:rPr>
                <w:rFonts w:ascii="Sylfaen" w:eastAsia="Times New Roman" w:hAnsi="Sylfaen" w:cs="Calibri"/>
                <w:color w:val="002060"/>
                <w:sz w:val="20"/>
                <w:szCs w:val="20"/>
                <w:lang w:val="en-GB" w:eastAsia="en-GB"/>
              </w:rPr>
            </w:pPr>
            <w:r w:rsidRPr="005928E5">
              <w:rPr>
                <w:rFonts w:ascii="Sylfaen" w:eastAsia="Times New Roman" w:hAnsi="Sylfaen" w:cs="Calibri"/>
                <w:color w:val="002060"/>
                <w:sz w:val="20"/>
                <w:szCs w:val="20"/>
                <w:lang w:val="en-GB" w:eastAsia="en-GB"/>
              </w:rPr>
              <w:t>06 08 02</w:t>
            </w:r>
          </w:p>
        </w:tc>
        <w:tc>
          <w:tcPr>
            <w:tcW w:w="4191" w:type="dxa"/>
            <w:gridSpan w:val="4"/>
            <w:shd w:val="clear" w:color="000000" w:fill="FFFFFF"/>
            <w:vAlign w:val="center"/>
          </w:tcPr>
          <w:p w14:paraId="3CE6C4DF" w14:textId="77777777" w:rsidR="00602948" w:rsidRPr="005928E5" w:rsidRDefault="00602948" w:rsidP="0071776A">
            <w:pPr>
              <w:spacing w:after="0" w:line="240" w:lineRule="auto"/>
              <w:rPr>
                <w:rFonts w:ascii="Sylfaen" w:eastAsia="Times New Roman" w:hAnsi="Sylfaen" w:cs="Calibri"/>
                <w:color w:val="002060"/>
                <w:sz w:val="20"/>
                <w:szCs w:val="20"/>
                <w:lang w:val="en-GB" w:eastAsia="en-GB"/>
              </w:rPr>
            </w:pPr>
            <w:r w:rsidRPr="005928E5">
              <w:rPr>
                <w:rFonts w:ascii="Sylfaen" w:eastAsia="Times New Roman" w:hAnsi="Sylfaen" w:cs="Calibri"/>
                <w:color w:val="002060"/>
                <w:sz w:val="20"/>
                <w:szCs w:val="20"/>
                <w:lang w:val="en-GB" w:eastAsia="en-GB"/>
              </w:rPr>
              <w:t>სპორტი გვაერთიანებს</w:t>
            </w:r>
          </w:p>
        </w:tc>
        <w:tc>
          <w:tcPr>
            <w:tcW w:w="1842" w:type="dxa"/>
            <w:shd w:val="clear" w:color="000000" w:fill="FFFFFF"/>
            <w:vAlign w:val="center"/>
          </w:tcPr>
          <w:p w14:paraId="7C1B7ADF" w14:textId="5815A161" w:rsidR="00602948" w:rsidRPr="005928E5" w:rsidRDefault="005928E5" w:rsidP="0071776A">
            <w:pPr>
              <w:spacing w:after="0" w:line="240" w:lineRule="auto"/>
              <w:jc w:val="right"/>
              <w:rPr>
                <w:rFonts w:ascii="Sylfaen" w:eastAsia="Times New Roman" w:hAnsi="Sylfaen" w:cs="Calibri"/>
                <w:color w:val="002060"/>
                <w:sz w:val="20"/>
                <w:szCs w:val="20"/>
                <w:lang w:val="ka-GE" w:eastAsia="en-GB"/>
              </w:rPr>
            </w:pPr>
            <w:r w:rsidRPr="005928E5">
              <w:rPr>
                <w:rFonts w:ascii="Sylfaen" w:eastAsia="Times New Roman" w:hAnsi="Sylfaen" w:cs="Calibri"/>
                <w:color w:val="002060"/>
                <w:sz w:val="20"/>
                <w:szCs w:val="20"/>
                <w:lang w:val="ka-GE" w:eastAsia="en-GB"/>
              </w:rPr>
              <w:t>0</w:t>
            </w:r>
          </w:p>
        </w:tc>
        <w:tc>
          <w:tcPr>
            <w:tcW w:w="1418" w:type="dxa"/>
            <w:shd w:val="clear" w:color="000000" w:fill="FFFFFF"/>
            <w:vAlign w:val="center"/>
          </w:tcPr>
          <w:p w14:paraId="4545B160" w14:textId="4DDE3FF3" w:rsidR="00602948" w:rsidRPr="005928E5" w:rsidRDefault="005928E5" w:rsidP="0071776A">
            <w:pPr>
              <w:spacing w:after="0" w:line="240" w:lineRule="auto"/>
              <w:jc w:val="right"/>
              <w:rPr>
                <w:rFonts w:ascii="Sylfaen" w:eastAsia="Times New Roman" w:hAnsi="Sylfaen" w:cs="Calibri"/>
                <w:color w:val="002060"/>
                <w:sz w:val="20"/>
                <w:szCs w:val="20"/>
                <w:lang w:val="ka-GE" w:eastAsia="en-GB"/>
              </w:rPr>
            </w:pPr>
            <w:r w:rsidRPr="005928E5">
              <w:rPr>
                <w:rFonts w:ascii="Sylfaen" w:eastAsia="Times New Roman" w:hAnsi="Sylfaen" w:cs="Calibri"/>
                <w:color w:val="002060"/>
                <w:sz w:val="20"/>
                <w:szCs w:val="20"/>
                <w:lang w:val="ka-GE" w:eastAsia="en-GB"/>
              </w:rPr>
              <w:t>0</w:t>
            </w:r>
          </w:p>
        </w:tc>
        <w:tc>
          <w:tcPr>
            <w:tcW w:w="1559" w:type="dxa"/>
            <w:shd w:val="clear" w:color="000000" w:fill="FFFFFF"/>
            <w:vAlign w:val="center"/>
          </w:tcPr>
          <w:p w14:paraId="1DB28D2A" w14:textId="77777777" w:rsidR="00602948" w:rsidRPr="00DA1EF7" w:rsidRDefault="00602948" w:rsidP="0071776A">
            <w:pPr>
              <w:spacing w:after="0" w:line="240" w:lineRule="auto"/>
              <w:jc w:val="right"/>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75000</w:t>
            </w:r>
          </w:p>
        </w:tc>
        <w:tc>
          <w:tcPr>
            <w:tcW w:w="1559" w:type="dxa"/>
            <w:shd w:val="clear" w:color="000000" w:fill="FFFFFF"/>
            <w:vAlign w:val="center"/>
          </w:tcPr>
          <w:p w14:paraId="65DE3D34" w14:textId="67950FD4" w:rsidR="00602948" w:rsidRPr="0036346A" w:rsidRDefault="00D860AA" w:rsidP="0071776A">
            <w:pPr>
              <w:spacing w:after="0" w:line="240" w:lineRule="auto"/>
              <w:jc w:val="right"/>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82500</w:t>
            </w:r>
          </w:p>
        </w:tc>
        <w:tc>
          <w:tcPr>
            <w:tcW w:w="1276" w:type="dxa"/>
            <w:shd w:val="clear" w:color="000000" w:fill="FFFFFF"/>
            <w:vAlign w:val="center"/>
          </w:tcPr>
          <w:p w14:paraId="19DECF88" w14:textId="30CE81A3" w:rsidR="00602948" w:rsidRPr="0036346A" w:rsidRDefault="00D860AA" w:rsidP="0071776A">
            <w:pPr>
              <w:spacing w:after="0" w:line="240" w:lineRule="auto"/>
              <w:jc w:val="right"/>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90750</w:t>
            </w:r>
          </w:p>
        </w:tc>
        <w:tc>
          <w:tcPr>
            <w:tcW w:w="1609" w:type="dxa"/>
            <w:shd w:val="clear" w:color="000000" w:fill="FFFFFF"/>
            <w:vAlign w:val="center"/>
          </w:tcPr>
          <w:p w14:paraId="13CC4D81" w14:textId="34BB546B" w:rsidR="00602948" w:rsidRPr="0036346A" w:rsidRDefault="00D860AA" w:rsidP="0071776A">
            <w:pPr>
              <w:spacing w:after="0" w:line="240" w:lineRule="auto"/>
              <w:jc w:val="right"/>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99825</w:t>
            </w:r>
          </w:p>
        </w:tc>
      </w:tr>
      <w:tr w:rsidR="00602948" w:rsidRPr="005C45DC" w14:paraId="1BE35FFF" w14:textId="77777777" w:rsidTr="0071776A">
        <w:trPr>
          <w:gridAfter w:val="1"/>
          <w:wAfter w:w="20" w:type="dxa"/>
          <w:trHeight w:val="510"/>
        </w:trPr>
        <w:tc>
          <w:tcPr>
            <w:tcW w:w="766" w:type="dxa"/>
            <w:shd w:val="clear" w:color="000000" w:fill="FFFFFF"/>
            <w:vAlign w:val="center"/>
          </w:tcPr>
          <w:p w14:paraId="0C89DD1F" w14:textId="77777777" w:rsidR="00602948" w:rsidRPr="005928E5" w:rsidRDefault="00602948" w:rsidP="0071776A">
            <w:pPr>
              <w:spacing w:after="0" w:line="240" w:lineRule="auto"/>
              <w:jc w:val="center"/>
              <w:rPr>
                <w:rFonts w:ascii="Sylfaen" w:eastAsia="Times New Roman" w:hAnsi="Sylfaen" w:cs="Calibri"/>
                <w:color w:val="002060"/>
                <w:sz w:val="20"/>
                <w:szCs w:val="20"/>
                <w:lang w:val="en-GB" w:eastAsia="en-GB"/>
              </w:rPr>
            </w:pPr>
            <w:r w:rsidRPr="005928E5">
              <w:rPr>
                <w:rFonts w:ascii="Sylfaen" w:eastAsia="Times New Roman" w:hAnsi="Sylfaen" w:cs="Calibri"/>
                <w:color w:val="002060"/>
                <w:sz w:val="20"/>
                <w:szCs w:val="20"/>
                <w:lang w:val="en-GB" w:eastAsia="en-GB"/>
              </w:rPr>
              <w:t>06 08 03</w:t>
            </w:r>
          </w:p>
        </w:tc>
        <w:tc>
          <w:tcPr>
            <w:tcW w:w="4191" w:type="dxa"/>
            <w:gridSpan w:val="4"/>
            <w:shd w:val="clear" w:color="000000" w:fill="FFFFFF"/>
            <w:vAlign w:val="center"/>
          </w:tcPr>
          <w:p w14:paraId="1FF4B239" w14:textId="77777777" w:rsidR="00602948" w:rsidRPr="005928E5" w:rsidRDefault="00602948" w:rsidP="0071776A">
            <w:pPr>
              <w:spacing w:after="0" w:line="240" w:lineRule="auto"/>
              <w:rPr>
                <w:rFonts w:ascii="Sylfaen" w:eastAsia="Times New Roman" w:hAnsi="Sylfaen" w:cs="Calibri"/>
                <w:color w:val="002060"/>
                <w:sz w:val="20"/>
                <w:szCs w:val="20"/>
                <w:lang w:val="en-GB" w:eastAsia="en-GB"/>
              </w:rPr>
            </w:pPr>
            <w:r w:rsidRPr="005928E5">
              <w:rPr>
                <w:rFonts w:ascii="Sylfaen" w:eastAsia="Times New Roman" w:hAnsi="Sylfaen" w:cs="Calibri"/>
                <w:color w:val="002060"/>
                <w:sz w:val="20"/>
                <w:szCs w:val="20"/>
                <w:lang w:val="en-GB" w:eastAsia="en-GB"/>
              </w:rPr>
              <w:t>აფხაზეთის სპორტული კლუბების და გუნდების ფინანსური მხარდაჭერა</w:t>
            </w:r>
          </w:p>
        </w:tc>
        <w:tc>
          <w:tcPr>
            <w:tcW w:w="1842" w:type="dxa"/>
            <w:shd w:val="clear" w:color="000000" w:fill="FFFFFF"/>
            <w:vAlign w:val="center"/>
          </w:tcPr>
          <w:p w14:paraId="096604E2" w14:textId="50DCF282" w:rsidR="00602948" w:rsidRPr="005928E5" w:rsidRDefault="005928E5" w:rsidP="0071776A">
            <w:pPr>
              <w:spacing w:after="0" w:line="240" w:lineRule="auto"/>
              <w:jc w:val="right"/>
              <w:rPr>
                <w:rFonts w:ascii="Sylfaen" w:eastAsia="Times New Roman" w:hAnsi="Sylfaen" w:cs="Calibri"/>
                <w:color w:val="002060"/>
                <w:sz w:val="20"/>
                <w:szCs w:val="20"/>
                <w:lang w:val="ka-GE" w:eastAsia="en-GB"/>
              </w:rPr>
            </w:pPr>
            <w:r w:rsidRPr="005928E5">
              <w:rPr>
                <w:rFonts w:ascii="Sylfaen" w:eastAsia="Times New Roman" w:hAnsi="Sylfaen" w:cs="Calibri"/>
                <w:color w:val="002060"/>
                <w:sz w:val="20"/>
                <w:szCs w:val="20"/>
                <w:lang w:val="ka-GE" w:eastAsia="en-GB"/>
              </w:rPr>
              <w:t>0</w:t>
            </w:r>
          </w:p>
        </w:tc>
        <w:tc>
          <w:tcPr>
            <w:tcW w:w="1418" w:type="dxa"/>
            <w:shd w:val="clear" w:color="000000" w:fill="FFFFFF"/>
            <w:vAlign w:val="center"/>
          </w:tcPr>
          <w:p w14:paraId="29D61337" w14:textId="6248223F" w:rsidR="00602948" w:rsidRPr="005928E5" w:rsidRDefault="005928E5" w:rsidP="0071776A">
            <w:pPr>
              <w:spacing w:after="0" w:line="240" w:lineRule="auto"/>
              <w:jc w:val="right"/>
              <w:rPr>
                <w:rFonts w:ascii="Sylfaen" w:eastAsia="Times New Roman" w:hAnsi="Sylfaen" w:cs="Calibri"/>
                <w:color w:val="002060"/>
                <w:sz w:val="20"/>
                <w:szCs w:val="20"/>
                <w:lang w:val="ka-GE" w:eastAsia="en-GB"/>
              </w:rPr>
            </w:pPr>
            <w:r w:rsidRPr="005928E5">
              <w:rPr>
                <w:rFonts w:ascii="Sylfaen" w:eastAsia="Times New Roman" w:hAnsi="Sylfaen" w:cs="Calibri"/>
                <w:color w:val="002060"/>
                <w:sz w:val="20"/>
                <w:szCs w:val="20"/>
                <w:lang w:val="ka-GE" w:eastAsia="en-GB"/>
              </w:rPr>
              <w:t>0</w:t>
            </w:r>
          </w:p>
        </w:tc>
        <w:tc>
          <w:tcPr>
            <w:tcW w:w="1559" w:type="dxa"/>
            <w:shd w:val="clear" w:color="000000" w:fill="FFFFFF"/>
            <w:vAlign w:val="center"/>
          </w:tcPr>
          <w:p w14:paraId="14ABF8E7" w14:textId="77777777" w:rsidR="00602948" w:rsidRPr="00DA1EF7" w:rsidRDefault="00602948" w:rsidP="0071776A">
            <w:pPr>
              <w:spacing w:after="0" w:line="240" w:lineRule="auto"/>
              <w:jc w:val="right"/>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205000</w:t>
            </w:r>
          </w:p>
        </w:tc>
        <w:tc>
          <w:tcPr>
            <w:tcW w:w="1559" w:type="dxa"/>
            <w:shd w:val="clear" w:color="000000" w:fill="FFFFFF"/>
            <w:vAlign w:val="center"/>
          </w:tcPr>
          <w:p w14:paraId="24787A2E" w14:textId="52D54F99" w:rsidR="00602948" w:rsidRPr="0036346A" w:rsidRDefault="00A75B09" w:rsidP="0071776A">
            <w:pPr>
              <w:spacing w:after="0" w:line="240" w:lineRule="auto"/>
              <w:jc w:val="right"/>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225500</w:t>
            </w:r>
          </w:p>
        </w:tc>
        <w:tc>
          <w:tcPr>
            <w:tcW w:w="1276" w:type="dxa"/>
            <w:shd w:val="clear" w:color="000000" w:fill="FFFFFF"/>
            <w:vAlign w:val="center"/>
          </w:tcPr>
          <w:p w14:paraId="3CF3FC65" w14:textId="3E98B48D" w:rsidR="00602948" w:rsidRPr="0036346A" w:rsidRDefault="00A75B09" w:rsidP="0071776A">
            <w:pPr>
              <w:spacing w:after="0" w:line="240" w:lineRule="auto"/>
              <w:jc w:val="right"/>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248000</w:t>
            </w:r>
          </w:p>
        </w:tc>
        <w:tc>
          <w:tcPr>
            <w:tcW w:w="1609" w:type="dxa"/>
            <w:shd w:val="clear" w:color="000000" w:fill="FFFFFF"/>
            <w:vAlign w:val="center"/>
          </w:tcPr>
          <w:p w14:paraId="772685AE" w14:textId="2D010C58" w:rsidR="00602948" w:rsidRPr="0036346A" w:rsidRDefault="00A75B09" w:rsidP="0071776A">
            <w:pPr>
              <w:spacing w:after="0" w:line="240" w:lineRule="auto"/>
              <w:jc w:val="right"/>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272855</w:t>
            </w:r>
          </w:p>
        </w:tc>
      </w:tr>
      <w:tr w:rsidR="00602948" w:rsidRPr="005C45DC" w14:paraId="263C6929" w14:textId="77777777" w:rsidTr="0071776A">
        <w:trPr>
          <w:gridAfter w:val="1"/>
          <w:wAfter w:w="20" w:type="dxa"/>
          <w:trHeight w:val="465"/>
        </w:trPr>
        <w:tc>
          <w:tcPr>
            <w:tcW w:w="4957" w:type="dxa"/>
            <w:gridSpan w:val="5"/>
            <w:shd w:val="clear" w:color="000000" w:fill="FFFFFF"/>
            <w:vAlign w:val="center"/>
            <w:hideMark/>
          </w:tcPr>
          <w:p w14:paraId="7CE66FCE" w14:textId="77777777" w:rsidR="00602948" w:rsidRPr="0036346A" w:rsidRDefault="00602948" w:rsidP="007177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მათ შორის კაპიტალური პროგრამები</w:t>
            </w:r>
          </w:p>
        </w:tc>
        <w:tc>
          <w:tcPr>
            <w:tcW w:w="1842" w:type="dxa"/>
            <w:shd w:val="clear" w:color="000000" w:fill="FFFFFF"/>
            <w:vAlign w:val="center"/>
            <w:hideMark/>
          </w:tcPr>
          <w:p w14:paraId="2F5C3E8D" w14:textId="77777777" w:rsidR="00602948" w:rsidRPr="0036346A" w:rsidRDefault="00602948" w:rsidP="0071776A">
            <w:pPr>
              <w:spacing w:after="0" w:line="240" w:lineRule="auto"/>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 </w:t>
            </w:r>
          </w:p>
        </w:tc>
        <w:tc>
          <w:tcPr>
            <w:tcW w:w="1418" w:type="dxa"/>
            <w:shd w:val="clear" w:color="000000" w:fill="FFFFFF"/>
            <w:vAlign w:val="center"/>
            <w:hideMark/>
          </w:tcPr>
          <w:p w14:paraId="00D885DC" w14:textId="77777777" w:rsidR="00602948" w:rsidRPr="0036346A" w:rsidRDefault="00602948" w:rsidP="0071776A">
            <w:pPr>
              <w:spacing w:after="0" w:line="240" w:lineRule="auto"/>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 </w:t>
            </w:r>
          </w:p>
        </w:tc>
        <w:tc>
          <w:tcPr>
            <w:tcW w:w="1559" w:type="dxa"/>
            <w:shd w:val="clear" w:color="000000" w:fill="FFFFFF"/>
            <w:vAlign w:val="center"/>
            <w:hideMark/>
          </w:tcPr>
          <w:p w14:paraId="0D940C36" w14:textId="77777777" w:rsidR="00602948" w:rsidRPr="0036346A" w:rsidRDefault="00602948" w:rsidP="0071776A">
            <w:pPr>
              <w:spacing w:after="0" w:line="240" w:lineRule="auto"/>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 </w:t>
            </w:r>
          </w:p>
        </w:tc>
        <w:tc>
          <w:tcPr>
            <w:tcW w:w="1559" w:type="dxa"/>
            <w:shd w:val="clear" w:color="000000" w:fill="FFFFFF"/>
            <w:vAlign w:val="center"/>
            <w:hideMark/>
          </w:tcPr>
          <w:p w14:paraId="03A52B72" w14:textId="77777777" w:rsidR="00602948" w:rsidRPr="0036346A" w:rsidRDefault="00602948" w:rsidP="0071776A">
            <w:pPr>
              <w:spacing w:after="0" w:line="240" w:lineRule="auto"/>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 </w:t>
            </w:r>
          </w:p>
        </w:tc>
        <w:tc>
          <w:tcPr>
            <w:tcW w:w="1276" w:type="dxa"/>
            <w:shd w:val="clear" w:color="000000" w:fill="FFFFFF"/>
            <w:vAlign w:val="center"/>
            <w:hideMark/>
          </w:tcPr>
          <w:p w14:paraId="72805963" w14:textId="77777777" w:rsidR="00602948" w:rsidRPr="0036346A" w:rsidRDefault="00602948" w:rsidP="0071776A">
            <w:pPr>
              <w:spacing w:after="0" w:line="240" w:lineRule="auto"/>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 </w:t>
            </w:r>
          </w:p>
        </w:tc>
        <w:tc>
          <w:tcPr>
            <w:tcW w:w="1609" w:type="dxa"/>
            <w:shd w:val="clear" w:color="000000" w:fill="FFFFFF"/>
            <w:vAlign w:val="center"/>
            <w:hideMark/>
          </w:tcPr>
          <w:p w14:paraId="40F23086" w14:textId="77777777" w:rsidR="00602948" w:rsidRPr="0036346A" w:rsidRDefault="00602948" w:rsidP="0071776A">
            <w:pPr>
              <w:spacing w:after="0" w:line="240" w:lineRule="auto"/>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 </w:t>
            </w:r>
          </w:p>
        </w:tc>
      </w:tr>
      <w:tr w:rsidR="00602948" w:rsidRPr="0036346A" w14:paraId="364CB0C6" w14:textId="77777777" w:rsidTr="0071776A">
        <w:trPr>
          <w:trHeight w:val="459"/>
        </w:trPr>
        <w:tc>
          <w:tcPr>
            <w:tcW w:w="14240" w:type="dxa"/>
            <w:gridSpan w:val="12"/>
            <w:shd w:val="clear" w:color="000000" w:fill="F2F2F2"/>
            <w:vAlign w:val="center"/>
            <w:hideMark/>
          </w:tcPr>
          <w:p w14:paraId="769B139F" w14:textId="77777777" w:rsidR="00602948" w:rsidRPr="0036346A" w:rsidRDefault="00602948" w:rsidP="007177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შეფასების ინდიკატორი</w:t>
            </w:r>
          </w:p>
        </w:tc>
      </w:tr>
      <w:tr w:rsidR="00602948" w:rsidRPr="005C45DC" w14:paraId="5BD0F2C9" w14:textId="77777777" w:rsidTr="0071776A">
        <w:trPr>
          <w:gridAfter w:val="1"/>
          <w:wAfter w:w="20" w:type="dxa"/>
          <w:trHeight w:val="1065"/>
        </w:trPr>
        <w:tc>
          <w:tcPr>
            <w:tcW w:w="1590" w:type="dxa"/>
            <w:gridSpan w:val="2"/>
            <w:shd w:val="clear" w:color="000000" w:fill="F2F2F2"/>
            <w:vAlign w:val="center"/>
            <w:hideMark/>
          </w:tcPr>
          <w:p w14:paraId="37267911" w14:textId="77777777" w:rsidR="00602948" w:rsidRPr="0036346A" w:rsidRDefault="00602948" w:rsidP="007177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საბოლოო შედეგი</w:t>
            </w:r>
          </w:p>
        </w:tc>
        <w:tc>
          <w:tcPr>
            <w:tcW w:w="1589" w:type="dxa"/>
            <w:gridSpan w:val="2"/>
            <w:shd w:val="clear" w:color="000000" w:fill="F2F2F2"/>
            <w:vAlign w:val="center"/>
            <w:hideMark/>
          </w:tcPr>
          <w:p w14:paraId="59FF528C" w14:textId="77777777" w:rsidR="00602948" w:rsidRPr="0036346A" w:rsidRDefault="00602948" w:rsidP="007177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2025საბაზისო წელი</w:t>
            </w:r>
          </w:p>
        </w:tc>
        <w:tc>
          <w:tcPr>
            <w:tcW w:w="1778" w:type="dxa"/>
            <w:shd w:val="clear" w:color="000000" w:fill="F2F2F2"/>
            <w:vAlign w:val="center"/>
            <w:hideMark/>
          </w:tcPr>
          <w:p w14:paraId="330EA8BD" w14:textId="77777777" w:rsidR="00602948" w:rsidRPr="0036346A" w:rsidRDefault="00602948" w:rsidP="007177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2026 წელი</w:t>
            </w:r>
          </w:p>
        </w:tc>
        <w:tc>
          <w:tcPr>
            <w:tcW w:w="1842" w:type="dxa"/>
            <w:shd w:val="clear" w:color="000000" w:fill="F2F2F2"/>
            <w:vAlign w:val="center"/>
            <w:hideMark/>
          </w:tcPr>
          <w:p w14:paraId="546C395E" w14:textId="77777777" w:rsidR="00602948" w:rsidRPr="0036346A" w:rsidRDefault="00602948" w:rsidP="007177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2027 წელი</w:t>
            </w:r>
          </w:p>
        </w:tc>
        <w:tc>
          <w:tcPr>
            <w:tcW w:w="1418" w:type="dxa"/>
            <w:shd w:val="clear" w:color="000000" w:fill="F2F2F2"/>
            <w:vAlign w:val="center"/>
            <w:hideMark/>
          </w:tcPr>
          <w:p w14:paraId="56E1BBC4" w14:textId="77777777" w:rsidR="00602948" w:rsidRPr="0036346A" w:rsidRDefault="00602948" w:rsidP="007177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2028 წელი</w:t>
            </w:r>
          </w:p>
        </w:tc>
        <w:tc>
          <w:tcPr>
            <w:tcW w:w="1559" w:type="dxa"/>
            <w:shd w:val="clear" w:color="000000" w:fill="F2F2F2"/>
            <w:vAlign w:val="center"/>
            <w:hideMark/>
          </w:tcPr>
          <w:p w14:paraId="2CED2845" w14:textId="77777777" w:rsidR="00602948" w:rsidRPr="0036346A" w:rsidRDefault="00602948" w:rsidP="007177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2028 წელი</w:t>
            </w:r>
          </w:p>
        </w:tc>
        <w:tc>
          <w:tcPr>
            <w:tcW w:w="1559" w:type="dxa"/>
            <w:shd w:val="clear" w:color="000000" w:fill="F2F2F2"/>
            <w:vAlign w:val="center"/>
            <w:hideMark/>
          </w:tcPr>
          <w:p w14:paraId="212E9F48" w14:textId="77777777" w:rsidR="00602948" w:rsidRPr="0036346A" w:rsidRDefault="00602948" w:rsidP="007177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სტრატეგიული მიზანი</w:t>
            </w:r>
          </w:p>
        </w:tc>
        <w:tc>
          <w:tcPr>
            <w:tcW w:w="1276" w:type="dxa"/>
            <w:shd w:val="clear" w:color="000000" w:fill="F2F2F2"/>
            <w:vAlign w:val="center"/>
            <w:hideMark/>
          </w:tcPr>
          <w:p w14:paraId="14A15A2F" w14:textId="77777777" w:rsidR="00602948" w:rsidRPr="0036346A" w:rsidRDefault="00602948" w:rsidP="007177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2026 წლის ცდომილების ალბათობა (%)</w:t>
            </w:r>
          </w:p>
        </w:tc>
        <w:tc>
          <w:tcPr>
            <w:tcW w:w="1609" w:type="dxa"/>
            <w:shd w:val="clear" w:color="000000" w:fill="F2F2F2"/>
            <w:vAlign w:val="center"/>
            <w:hideMark/>
          </w:tcPr>
          <w:p w14:paraId="0D0D8C6D" w14:textId="77777777" w:rsidR="00602948" w:rsidRPr="0036346A" w:rsidRDefault="00602948" w:rsidP="007177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რისკი</w:t>
            </w:r>
          </w:p>
        </w:tc>
      </w:tr>
      <w:tr w:rsidR="00973E88" w:rsidRPr="005C45DC" w14:paraId="6ECAC92A" w14:textId="77777777" w:rsidTr="00973E88">
        <w:trPr>
          <w:gridAfter w:val="1"/>
          <w:wAfter w:w="20" w:type="dxa"/>
          <w:trHeight w:val="1134"/>
        </w:trPr>
        <w:tc>
          <w:tcPr>
            <w:tcW w:w="1590" w:type="dxa"/>
            <w:gridSpan w:val="2"/>
            <w:shd w:val="clear" w:color="000000" w:fill="FFFFFF"/>
            <w:vAlign w:val="center"/>
          </w:tcPr>
          <w:p w14:paraId="79FEE3E8" w14:textId="65216F0F" w:rsidR="00973E88" w:rsidRPr="0036346A" w:rsidRDefault="00973E88" w:rsidP="00973E88">
            <w:pPr>
              <w:spacing w:after="0" w:line="240" w:lineRule="auto"/>
              <w:rPr>
                <w:rFonts w:ascii="Sylfaen" w:eastAsia="Times New Roman" w:hAnsi="Sylfaen" w:cs="Calibri"/>
                <w:color w:val="002060"/>
                <w:sz w:val="18"/>
                <w:szCs w:val="18"/>
                <w:lang w:val="en-GB" w:eastAsia="en-GB"/>
              </w:rPr>
            </w:pPr>
            <w:r w:rsidRPr="00DC376C">
              <w:rPr>
                <w:rFonts w:ascii="Sylfaen" w:eastAsia="Times New Roman" w:hAnsi="Sylfaen" w:cs="Calibri"/>
                <w:color w:val="002060"/>
                <w:sz w:val="18"/>
                <w:szCs w:val="18"/>
                <w:lang w:val="en-GB" w:eastAsia="en-GB"/>
              </w:rPr>
              <w:t xml:space="preserve"> შემოსული განაცხადების რაოდენობა</w:t>
            </w:r>
          </w:p>
        </w:tc>
        <w:tc>
          <w:tcPr>
            <w:tcW w:w="1589" w:type="dxa"/>
            <w:gridSpan w:val="2"/>
            <w:shd w:val="clear" w:color="000000" w:fill="FFFFFF"/>
            <w:vAlign w:val="center"/>
          </w:tcPr>
          <w:p w14:paraId="427A21C9" w14:textId="77777777" w:rsidR="00973E88" w:rsidRPr="0036346A" w:rsidRDefault="00973E88" w:rsidP="00973E88">
            <w:pPr>
              <w:spacing w:after="0" w:line="240" w:lineRule="auto"/>
              <w:jc w:val="center"/>
              <w:rPr>
                <w:rFonts w:ascii="Sylfaen" w:eastAsia="Times New Roman" w:hAnsi="Sylfaen" w:cs="Calibri"/>
                <w:color w:val="002060"/>
                <w:sz w:val="18"/>
                <w:szCs w:val="18"/>
                <w:lang w:val="en-GB" w:eastAsia="en-GB"/>
              </w:rPr>
            </w:pPr>
          </w:p>
        </w:tc>
        <w:tc>
          <w:tcPr>
            <w:tcW w:w="1778" w:type="dxa"/>
            <w:shd w:val="clear" w:color="000000" w:fill="FFFFFF"/>
            <w:vAlign w:val="center"/>
          </w:tcPr>
          <w:p w14:paraId="626EE213" w14:textId="64C7A7A3" w:rsidR="00973E88" w:rsidRPr="0036346A" w:rsidRDefault="00973E88" w:rsidP="00973E88">
            <w:pPr>
              <w:spacing w:after="0" w:line="240" w:lineRule="auto"/>
              <w:jc w:val="center"/>
              <w:rPr>
                <w:rFonts w:ascii="Sylfaen" w:eastAsia="Times New Roman" w:hAnsi="Sylfaen" w:cs="Calibri"/>
                <w:color w:val="002060"/>
                <w:sz w:val="18"/>
                <w:szCs w:val="18"/>
                <w:lang w:val="en-GB" w:eastAsia="en-GB"/>
              </w:rPr>
            </w:pPr>
            <w:r>
              <w:rPr>
                <w:rFonts w:ascii="Sylfaen" w:eastAsia="Times New Roman" w:hAnsi="Sylfaen" w:cs="Calibri"/>
                <w:color w:val="002060"/>
                <w:sz w:val="18"/>
                <w:szCs w:val="18"/>
                <w:lang w:val="en-GB" w:eastAsia="en-GB"/>
              </w:rPr>
              <w:t>15</w:t>
            </w:r>
          </w:p>
        </w:tc>
        <w:tc>
          <w:tcPr>
            <w:tcW w:w="1842" w:type="dxa"/>
            <w:shd w:val="clear" w:color="000000" w:fill="FFFFFF"/>
            <w:vAlign w:val="center"/>
          </w:tcPr>
          <w:p w14:paraId="52E3ECBC" w14:textId="5A7714AB" w:rsidR="00973E88" w:rsidRPr="0036346A" w:rsidRDefault="00973E88" w:rsidP="00973E88">
            <w:pPr>
              <w:spacing w:after="0" w:line="240" w:lineRule="auto"/>
              <w:jc w:val="center"/>
              <w:rPr>
                <w:rFonts w:ascii="Sylfaen" w:eastAsia="Times New Roman" w:hAnsi="Sylfaen" w:cs="Calibri"/>
                <w:color w:val="002060"/>
                <w:sz w:val="18"/>
                <w:szCs w:val="18"/>
                <w:lang w:val="en-GB" w:eastAsia="en-GB"/>
              </w:rPr>
            </w:pPr>
            <w:r>
              <w:rPr>
                <w:rFonts w:ascii="Sylfaen" w:eastAsia="Times New Roman" w:hAnsi="Sylfaen" w:cs="Calibri"/>
                <w:color w:val="002060"/>
                <w:sz w:val="18"/>
                <w:szCs w:val="18"/>
                <w:lang w:val="en-GB" w:eastAsia="en-GB"/>
              </w:rPr>
              <w:t>16</w:t>
            </w:r>
          </w:p>
        </w:tc>
        <w:tc>
          <w:tcPr>
            <w:tcW w:w="1418" w:type="dxa"/>
            <w:shd w:val="clear" w:color="000000" w:fill="FFFFFF"/>
            <w:vAlign w:val="center"/>
          </w:tcPr>
          <w:p w14:paraId="0CFDCF7A" w14:textId="2560D903" w:rsidR="00973E88" w:rsidRPr="0036346A" w:rsidRDefault="00973E88" w:rsidP="00973E88">
            <w:pPr>
              <w:spacing w:after="0" w:line="240" w:lineRule="auto"/>
              <w:jc w:val="center"/>
              <w:rPr>
                <w:rFonts w:ascii="Sylfaen" w:eastAsia="Times New Roman" w:hAnsi="Sylfaen" w:cs="Calibri"/>
                <w:color w:val="002060"/>
                <w:sz w:val="18"/>
                <w:szCs w:val="18"/>
                <w:lang w:val="en-GB" w:eastAsia="en-GB"/>
              </w:rPr>
            </w:pPr>
            <w:r>
              <w:rPr>
                <w:rFonts w:ascii="Sylfaen" w:eastAsia="Times New Roman" w:hAnsi="Sylfaen" w:cs="Calibri"/>
                <w:color w:val="002060"/>
                <w:sz w:val="18"/>
                <w:szCs w:val="18"/>
                <w:lang w:val="en-GB" w:eastAsia="en-GB"/>
              </w:rPr>
              <w:t>17</w:t>
            </w:r>
          </w:p>
        </w:tc>
        <w:tc>
          <w:tcPr>
            <w:tcW w:w="1559" w:type="dxa"/>
            <w:shd w:val="clear" w:color="000000" w:fill="FFFFFF"/>
            <w:vAlign w:val="center"/>
          </w:tcPr>
          <w:p w14:paraId="000D335F" w14:textId="0F72095B" w:rsidR="00973E88" w:rsidRPr="0036346A" w:rsidRDefault="00973E88" w:rsidP="00973E88">
            <w:pPr>
              <w:spacing w:after="0" w:line="240" w:lineRule="auto"/>
              <w:jc w:val="center"/>
              <w:rPr>
                <w:rFonts w:ascii="Sylfaen" w:eastAsia="Times New Roman" w:hAnsi="Sylfaen" w:cs="Calibri"/>
                <w:color w:val="002060"/>
                <w:sz w:val="18"/>
                <w:szCs w:val="18"/>
                <w:lang w:val="en-GB" w:eastAsia="en-GB"/>
              </w:rPr>
            </w:pPr>
            <w:r>
              <w:rPr>
                <w:rFonts w:ascii="Sylfaen" w:eastAsia="Times New Roman" w:hAnsi="Sylfaen" w:cs="Calibri"/>
                <w:color w:val="002060"/>
                <w:sz w:val="18"/>
                <w:szCs w:val="18"/>
                <w:lang w:val="en-GB" w:eastAsia="en-GB"/>
              </w:rPr>
              <w:t>18</w:t>
            </w:r>
          </w:p>
        </w:tc>
        <w:tc>
          <w:tcPr>
            <w:tcW w:w="1559" w:type="dxa"/>
            <w:shd w:val="clear" w:color="000000" w:fill="FFFFFF"/>
            <w:vAlign w:val="center"/>
          </w:tcPr>
          <w:p w14:paraId="157871E5" w14:textId="77777777" w:rsidR="00973E88" w:rsidRPr="0036346A" w:rsidRDefault="00973E88" w:rsidP="00973E88">
            <w:pPr>
              <w:spacing w:after="0" w:line="240" w:lineRule="auto"/>
              <w:jc w:val="center"/>
              <w:rPr>
                <w:rFonts w:ascii="Sylfaen" w:eastAsia="Times New Roman" w:hAnsi="Sylfaen" w:cs="Calibri"/>
                <w:color w:val="002060"/>
                <w:sz w:val="18"/>
                <w:szCs w:val="18"/>
                <w:lang w:val="en-GB" w:eastAsia="en-GB"/>
              </w:rPr>
            </w:pPr>
          </w:p>
        </w:tc>
        <w:tc>
          <w:tcPr>
            <w:tcW w:w="1276" w:type="dxa"/>
            <w:shd w:val="clear" w:color="000000" w:fill="FFFFFF"/>
            <w:vAlign w:val="center"/>
          </w:tcPr>
          <w:p w14:paraId="48B62261" w14:textId="24DDA38E" w:rsidR="00973E88" w:rsidRPr="0036346A" w:rsidRDefault="00973E88" w:rsidP="00973E88">
            <w:pPr>
              <w:spacing w:after="0" w:line="240" w:lineRule="auto"/>
              <w:jc w:val="center"/>
              <w:rPr>
                <w:rFonts w:ascii="Sylfaen" w:eastAsia="Times New Roman" w:hAnsi="Sylfaen" w:cs="Calibri"/>
                <w:color w:val="002060"/>
                <w:sz w:val="18"/>
                <w:szCs w:val="18"/>
                <w:lang w:val="en-GB" w:eastAsia="en-GB"/>
              </w:rPr>
            </w:pPr>
            <w:r>
              <w:rPr>
                <w:rFonts w:ascii="Sylfaen" w:eastAsia="Times New Roman" w:hAnsi="Sylfaen" w:cs="Calibri"/>
                <w:color w:val="002060"/>
                <w:sz w:val="18"/>
                <w:szCs w:val="18"/>
                <w:lang w:val="en-GB" w:eastAsia="en-GB"/>
              </w:rPr>
              <w:t>10%</w:t>
            </w:r>
          </w:p>
        </w:tc>
        <w:tc>
          <w:tcPr>
            <w:tcW w:w="1609" w:type="dxa"/>
            <w:shd w:val="clear" w:color="000000" w:fill="FFFFFF"/>
            <w:vAlign w:val="center"/>
          </w:tcPr>
          <w:p w14:paraId="0E51AF9D" w14:textId="6A0CEA42" w:rsidR="00973E88" w:rsidRPr="0036346A" w:rsidRDefault="00973E88" w:rsidP="00973E88">
            <w:pPr>
              <w:spacing w:after="0" w:line="240" w:lineRule="auto"/>
              <w:rPr>
                <w:rFonts w:ascii="Sylfaen" w:eastAsia="Times New Roman" w:hAnsi="Sylfaen" w:cs="Calibri"/>
                <w:color w:val="002060"/>
                <w:sz w:val="18"/>
                <w:szCs w:val="18"/>
                <w:lang w:val="en-GB" w:eastAsia="en-GB"/>
              </w:rPr>
            </w:pPr>
            <w:r w:rsidRPr="00DC376C">
              <w:rPr>
                <w:rFonts w:ascii="Sylfaen" w:eastAsia="Times New Roman" w:hAnsi="Sylfaen" w:cs="Calibri"/>
                <w:color w:val="002060"/>
                <w:sz w:val="18"/>
                <w:szCs w:val="18"/>
                <w:lang w:val="en-GB" w:eastAsia="en-GB"/>
              </w:rPr>
              <w:t>წარმოდგენილი პროექტების დაბალი ხარისხი</w:t>
            </w:r>
          </w:p>
        </w:tc>
      </w:tr>
      <w:tr w:rsidR="00973E88" w:rsidRPr="005C45DC" w14:paraId="6952F7FB" w14:textId="77777777" w:rsidTr="0071776A">
        <w:trPr>
          <w:gridAfter w:val="1"/>
          <w:wAfter w:w="20" w:type="dxa"/>
          <w:trHeight w:val="847"/>
        </w:trPr>
        <w:tc>
          <w:tcPr>
            <w:tcW w:w="1590" w:type="dxa"/>
            <w:gridSpan w:val="2"/>
            <w:shd w:val="clear" w:color="000000" w:fill="FFFFFF"/>
            <w:vAlign w:val="center"/>
          </w:tcPr>
          <w:p w14:paraId="4D87A653" w14:textId="6C4B564D" w:rsidR="00973E88" w:rsidRPr="00DC376C" w:rsidRDefault="00973E88" w:rsidP="00973E88">
            <w:pPr>
              <w:spacing w:after="0" w:line="240" w:lineRule="auto"/>
              <w:rPr>
                <w:rFonts w:ascii="Sylfaen" w:eastAsia="Times New Roman" w:hAnsi="Sylfaen" w:cs="Calibri"/>
                <w:color w:val="002060"/>
                <w:sz w:val="18"/>
                <w:szCs w:val="18"/>
                <w:lang w:val="en-GB" w:eastAsia="en-GB"/>
              </w:rPr>
            </w:pPr>
            <w:r w:rsidRPr="00DC376C">
              <w:rPr>
                <w:rFonts w:ascii="Sylfaen" w:eastAsia="Times New Roman" w:hAnsi="Sylfaen" w:cs="Calibri"/>
                <w:color w:val="002060"/>
                <w:sz w:val="18"/>
                <w:szCs w:val="18"/>
                <w:lang w:val="en-GB" w:eastAsia="en-GB"/>
              </w:rPr>
              <w:t>დაფინანსებული განაცხადების რაოდენობა</w:t>
            </w:r>
          </w:p>
        </w:tc>
        <w:tc>
          <w:tcPr>
            <w:tcW w:w="1589" w:type="dxa"/>
            <w:gridSpan w:val="2"/>
            <w:shd w:val="clear" w:color="000000" w:fill="FFFFFF"/>
            <w:vAlign w:val="center"/>
          </w:tcPr>
          <w:p w14:paraId="68049E5C" w14:textId="77777777" w:rsidR="00973E88" w:rsidRPr="0036346A" w:rsidRDefault="00973E88" w:rsidP="00973E88">
            <w:pPr>
              <w:spacing w:after="0" w:line="240" w:lineRule="auto"/>
              <w:jc w:val="center"/>
              <w:rPr>
                <w:rFonts w:ascii="Sylfaen" w:eastAsia="Times New Roman" w:hAnsi="Sylfaen" w:cs="Calibri"/>
                <w:color w:val="002060"/>
                <w:sz w:val="18"/>
                <w:szCs w:val="18"/>
                <w:lang w:val="en-GB" w:eastAsia="en-GB"/>
              </w:rPr>
            </w:pPr>
          </w:p>
        </w:tc>
        <w:tc>
          <w:tcPr>
            <w:tcW w:w="1778" w:type="dxa"/>
            <w:shd w:val="clear" w:color="000000" w:fill="FFFFFF"/>
            <w:vAlign w:val="center"/>
          </w:tcPr>
          <w:p w14:paraId="143C11F5" w14:textId="65D83A9A" w:rsidR="00973E88" w:rsidRPr="0036346A" w:rsidRDefault="00973E88" w:rsidP="00973E88">
            <w:pPr>
              <w:spacing w:after="0" w:line="240" w:lineRule="auto"/>
              <w:jc w:val="center"/>
              <w:rPr>
                <w:rFonts w:ascii="Sylfaen" w:eastAsia="Times New Roman" w:hAnsi="Sylfaen" w:cs="Calibri"/>
                <w:color w:val="002060"/>
                <w:sz w:val="18"/>
                <w:szCs w:val="18"/>
                <w:lang w:val="en-GB" w:eastAsia="en-GB"/>
              </w:rPr>
            </w:pPr>
            <w:r>
              <w:rPr>
                <w:rFonts w:ascii="Sylfaen" w:eastAsia="Times New Roman" w:hAnsi="Sylfaen" w:cs="Calibri"/>
                <w:color w:val="002060"/>
                <w:sz w:val="18"/>
                <w:szCs w:val="18"/>
                <w:lang w:val="en-GB" w:eastAsia="en-GB"/>
              </w:rPr>
              <w:t>8</w:t>
            </w:r>
          </w:p>
        </w:tc>
        <w:tc>
          <w:tcPr>
            <w:tcW w:w="1842" w:type="dxa"/>
            <w:shd w:val="clear" w:color="000000" w:fill="FFFFFF"/>
            <w:vAlign w:val="center"/>
          </w:tcPr>
          <w:p w14:paraId="5F899202" w14:textId="334D12BE" w:rsidR="00973E88" w:rsidRPr="0036346A" w:rsidRDefault="00973E88" w:rsidP="00973E88">
            <w:pPr>
              <w:spacing w:after="0" w:line="240" w:lineRule="auto"/>
              <w:jc w:val="center"/>
              <w:rPr>
                <w:rFonts w:ascii="Sylfaen" w:eastAsia="Times New Roman" w:hAnsi="Sylfaen" w:cs="Calibri"/>
                <w:color w:val="002060"/>
                <w:sz w:val="18"/>
                <w:szCs w:val="18"/>
                <w:lang w:val="en-GB" w:eastAsia="en-GB"/>
              </w:rPr>
            </w:pPr>
            <w:r>
              <w:rPr>
                <w:rFonts w:ascii="Sylfaen" w:eastAsia="Times New Roman" w:hAnsi="Sylfaen" w:cs="Calibri"/>
                <w:color w:val="002060"/>
                <w:sz w:val="18"/>
                <w:szCs w:val="18"/>
                <w:lang w:val="en-GB" w:eastAsia="en-GB"/>
              </w:rPr>
              <w:t>9</w:t>
            </w:r>
          </w:p>
        </w:tc>
        <w:tc>
          <w:tcPr>
            <w:tcW w:w="1418" w:type="dxa"/>
            <w:shd w:val="clear" w:color="000000" w:fill="FFFFFF"/>
            <w:vAlign w:val="center"/>
          </w:tcPr>
          <w:p w14:paraId="3BB344CC" w14:textId="2ED4D2F9" w:rsidR="00973E88" w:rsidRPr="0036346A" w:rsidRDefault="00973E88" w:rsidP="00973E88">
            <w:pPr>
              <w:spacing w:after="0" w:line="240" w:lineRule="auto"/>
              <w:jc w:val="center"/>
              <w:rPr>
                <w:rFonts w:ascii="Sylfaen" w:eastAsia="Times New Roman" w:hAnsi="Sylfaen" w:cs="Calibri"/>
                <w:color w:val="002060"/>
                <w:sz w:val="18"/>
                <w:szCs w:val="18"/>
                <w:lang w:val="en-GB" w:eastAsia="en-GB"/>
              </w:rPr>
            </w:pPr>
            <w:r>
              <w:rPr>
                <w:rFonts w:ascii="Sylfaen" w:eastAsia="Times New Roman" w:hAnsi="Sylfaen" w:cs="Calibri"/>
                <w:color w:val="002060"/>
                <w:sz w:val="18"/>
                <w:szCs w:val="18"/>
                <w:lang w:val="en-GB" w:eastAsia="en-GB"/>
              </w:rPr>
              <w:t>9</w:t>
            </w:r>
          </w:p>
        </w:tc>
        <w:tc>
          <w:tcPr>
            <w:tcW w:w="1559" w:type="dxa"/>
            <w:shd w:val="clear" w:color="000000" w:fill="FFFFFF"/>
            <w:vAlign w:val="center"/>
          </w:tcPr>
          <w:p w14:paraId="6763196D" w14:textId="35AE6D07" w:rsidR="00973E88" w:rsidRPr="0036346A" w:rsidRDefault="00973E88" w:rsidP="00973E88">
            <w:pPr>
              <w:spacing w:after="0" w:line="240" w:lineRule="auto"/>
              <w:jc w:val="center"/>
              <w:rPr>
                <w:rFonts w:ascii="Sylfaen" w:eastAsia="Times New Roman" w:hAnsi="Sylfaen" w:cs="Calibri"/>
                <w:color w:val="002060"/>
                <w:sz w:val="18"/>
                <w:szCs w:val="18"/>
                <w:lang w:val="en-GB" w:eastAsia="en-GB"/>
              </w:rPr>
            </w:pPr>
            <w:r>
              <w:rPr>
                <w:rFonts w:ascii="Sylfaen" w:eastAsia="Times New Roman" w:hAnsi="Sylfaen" w:cs="Calibri"/>
                <w:color w:val="002060"/>
                <w:sz w:val="18"/>
                <w:szCs w:val="18"/>
                <w:lang w:val="en-GB" w:eastAsia="en-GB"/>
              </w:rPr>
              <w:t>10</w:t>
            </w:r>
          </w:p>
        </w:tc>
        <w:tc>
          <w:tcPr>
            <w:tcW w:w="1559" w:type="dxa"/>
            <w:shd w:val="clear" w:color="000000" w:fill="FFFFFF"/>
            <w:vAlign w:val="center"/>
          </w:tcPr>
          <w:p w14:paraId="5FD36A33" w14:textId="77777777" w:rsidR="00973E88" w:rsidRPr="0036346A" w:rsidRDefault="00973E88" w:rsidP="00973E88">
            <w:pPr>
              <w:spacing w:after="0" w:line="240" w:lineRule="auto"/>
              <w:jc w:val="center"/>
              <w:rPr>
                <w:rFonts w:ascii="Sylfaen" w:eastAsia="Times New Roman" w:hAnsi="Sylfaen" w:cs="Calibri"/>
                <w:color w:val="002060"/>
                <w:sz w:val="18"/>
                <w:szCs w:val="18"/>
                <w:lang w:val="en-GB" w:eastAsia="en-GB"/>
              </w:rPr>
            </w:pPr>
          </w:p>
        </w:tc>
        <w:tc>
          <w:tcPr>
            <w:tcW w:w="1276" w:type="dxa"/>
            <w:shd w:val="clear" w:color="000000" w:fill="FFFFFF"/>
            <w:vAlign w:val="center"/>
          </w:tcPr>
          <w:p w14:paraId="4C9E0D2E" w14:textId="7F9985D3" w:rsidR="00973E88" w:rsidRPr="0036346A" w:rsidRDefault="00973E88" w:rsidP="00973E88">
            <w:pPr>
              <w:spacing w:after="0" w:line="240" w:lineRule="auto"/>
              <w:jc w:val="center"/>
              <w:rPr>
                <w:rFonts w:ascii="Sylfaen" w:eastAsia="Times New Roman" w:hAnsi="Sylfaen" w:cs="Calibri"/>
                <w:color w:val="002060"/>
                <w:sz w:val="18"/>
                <w:szCs w:val="18"/>
                <w:lang w:val="en-GB" w:eastAsia="en-GB"/>
              </w:rPr>
            </w:pPr>
            <w:r>
              <w:rPr>
                <w:rFonts w:ascii="Sylfaen" w:eastAsia="Times New Roman" w:hAnsi="Sylfaen" w:cs="Calibri"/>
                <w:color w:val="002060"/>
                <w:sz w:val="18"/>
                <w:szCs w:val="18"/>
                <w:lang w:val="en-GB" w:eastAsia="en-GB"/>
              </w:rPr>
              <w:t>10%</w:t>
            </w:r>
          </w:p>
        </w:tc>
        <w:tc>
          <w:tcPr>
            <w:tcW w:w="1609" w:type="dxa"/>
            <w:shd w:val="clear" w:color="000000" w:fill="FFFFFF"/>
            <w:vAlign w:val="center"/>
          </w:tcPr>
          <w:p w14:paraId="666C71B4" w14:textId="781ED6C3" w:rsidR="00973E88" w:rsidRPr="0036346A" w:rsidRDefault="00973E88" w:rsidP="00973E88">
            <w:pPr>
              <w:spacing w:after="0" w:line="240" w:lineRule="auto"/>
              <w:rPr>
                <w:rFonts w:ascii="Sylfaen" w:eastAsia="Times New Roman" w:hAnsi="Sylfaen" w:cs="Calibri"/>
                <w:color w:val="002060"/>
                <w:sz w:val="18"/>
                <w:szCs w:val="18"/>
                <w:lang w:val="en-GB" w:eastAsia="en-GB"/>
              </w:rPr>
            </w:pPr>
            <w:r w:rsidRPr="00DC376C">
              <w:rPr>
                <w:rFonts w:ascii="Sylfaen" w:eastAsia="Times New Roman" w:hAnsi="Sylfaen" w:cs="Calibri"/>
                <w:color w:val="002060"/>
                <w:sz w:val="18"/>
                <w:szCs w:val="18"/>
                <w:lang w:val="en-GB" w:eastAsia="en-GB"/>
              </w:rPr>
              <w:t xml:space="preserve">პროექტის განმხორციელებლის მიერ ხარჯვის დამადასტურებელი დოკუმენტაციის არ ან არადროული </w:t>
            </w:r>
            <w:r w:rsidRPr="00DC376C">
              <w:rPr>
                <w:rFonts w:ascii="Sylfaen" w:eastAsia="Times New Roman" w:hAnsi="Sylfaen" w:cs="Calibri"/>
                <w:color w:val="002060"/>
                <w:sz w:val="18"/>
                <w:szCs w:val="18"/>
                <w:lang w:val="en-GB" w:eastAsia="en-GB"/>
              </w:rPr>
              <w:lastRenderedPageBreak/>
              <w:t>წარმოდგენა; ინფლაციური პროცესები</w:t>
            </w:r>
          </w:p>
        </w:tc>
      </w:tr>
      <w:tr w:rsidR="00973E88" w:rsidRPr="005C45DC" w14:paraId="527CFB60" w14:textId="77777777" w:rsidTr="00DB511A">
        <w:trPr>
          <w:gridAfter w:val="1"/>
          <w:wAfter w:w="20" w:type="dxa"/>
          <w:trHeight w:val="563"/>
        </w:trPr>
        <w:tc>
          <w:tcPr>
            <w:tcW w:w="1590" w:type="dxa"/>
            <w:gridSpan w:val="2"/>
            <w:shd w:val="clear" w:color="000000" w:fill="FFFFFF"/>
            <w:vAlign w:val="center"/>
          </w:tcPr>
          <w:p w14:paraId="15167AFC" w14:textId="4EAE7A4D" w:rsidR="00973E88" w:rsidRPr="00DC376C" w:rsidRDefault="00973E88" w:rsidP="00973E88">
            <w:pPr>
              <w:spacing w:after="0" w:line="240" w:lineRule="auto"/>
              <w:rPr>
                <w:rFonts w:ascii="Sylfaen" w:eastAsia="Times New Roman" w:hAnsi="Sylfaen" w:cs="Calibri"/>
                <w:color w:val="002060"/>
                <w:sz w:val="18"/>
                <w:szCs w:val="18"/>
                <w:lang w:val="en-GB" w:eastAsia="en-GB"/>
              </w:rPr>
            </w:pPr>
            <w:r w:rsidRPr="00DC376C">
              <w:rPr>
                <w:rFonts w:ascii="Sylfaen" w:eastAsia="Times New Roman" w:hAnsi="Sylfaen" w:cs="Calibri"/>
                <w:color w:val="002060"/>
                <w:sz w:val="18"/>
                <w:szCs w:val="18"/>
                <w:lang w:val="en-GB" w:eastAsia="en-GB"/>
              </w:rPr>
              <w:lastRenderedPageBreak/>
              <w:t>ადგილობრივ და საერთაშორისო ტურნირებზე დაფინანსებული მონაწილეების რაოდენობა</w:t>
            </w:r>
          </w:p>
        </w:tc>
        <w:tc>
          <w:tcPr>
            <w:tcW w:w="1589" w:type="dxa"/>
            <w:gridSpan w:val="2"/>
            <w:shd w:val="clear" w:color="000000" w:fill="FFFFFF"/>
            <w:vAlign w:val="center"/>
          </w:tcPr>
          <w:p w14:paraId="1A78DE74" w14:textId="77777777" w:rsidR="00973E88" w:rsidRPr="0036346A" w:rsidRDefault="00973E88" w:rsidP="00973E88">
            <w:pPr>
              <w:spacing w:after="0" w:line="240" w:lineRule="auto"/>
              <w:jc w:val="center"/>
              <w:rPr>
                <w:rFonts w:ascii="Sylfaen" w:eastAsia="Times New Roman" w:hAnsi="Sylfaen" w:cs="Calibri"/>
                <w:color w:val="002060"/>
                <w:sz w:val="18"/>
                <w:szCs w:val="18"/>
                <w:lang w:val="en-GB" w:eastAsia="en-GB"/>
              </w:rPr>
            </w:pPr>
          </w:p>
        </w:tc>
        <w:tc>
          <w:tcPr>
            <w:tcW w:w="1778" w:type="dxa"/>
            <w:shd w:val="clear" w:color="000000" w:fill="FFFFFF"/>
            <w:vAlign w:val="center"/>
          </w:tcPr>
          <w:p w14:paraId="29FAD7DE" w14:textId="3FAFD927" w:rsidR="00973E88" w:rsidRPr="0036346A" w:rsidRDefault="00973E88" w:rsidP="00973E88">
            <w:pPr>
              <w:spacing w:after="0" w:line="240" w:lineRule="auto"/>
              <w:jc w:val="center"/>
              <w:rPr>
                <w:rFonts w:ascii="Sylfaen" w:eastAsia="Times New Roman" w:hAnsi="Sylfaen" w:cs="Calibri"/>
                <w:color w:val="002060"/>
                <w:sz w:val="18"/>
                <w:szCs w:val="18"/>
                <w:lang w:val="en-GB" w:eastAsia="en-GB"/>
              </w:rPr>
            </w:pPr>
            <w:r>
              <w:rPr>
                <w:rFonts w:ascii="Sylfaen" w:eastAsia="Times New Roman" w:hAnsi="Sylfaen" w:cs="Calibri"/>
                <w:color w:val="002060"/>
                <w:sz w:val="18"/>
                <w:szCs w:val="18"/>
                <w:lang w:val="en-GB" w:eastAsia="en-GB"/>
              </w:rPr>
              <w:t>5</w:t>
            </w:r>
          </w:p>
        </w:tc>
        <w:tc>
          <w:tcPr>
            <w:tcW w:w="1842" w:type="dxa"/>
            <w:shd w:val="clear" w:color="000000" w:fill="FFFFFF"/>
            <w:vAlign w:val="center"/>
          </w:tcPr>
          <w:p w14:paraId="17381D51" w14:textId="582A7D6A" w:rsidR="00973E88" w:rsidRPr="0036346A" w:rsidRDefault="00973E88" w:rsidP="00973E88">
            <w:pPr>
              <w:spacing w:after="0" w:line="240" w:lineRule="auto"/>
              <w:jc w:val="center"/>
              <w:rPr>
                <w:rFonts w:ascii="Sylfaen" w:eastAsia="Times New Roman" w:hAnsi="Sylfaen" w:cs="Calibri"/>
                <w:color w:val="002060"/>
                <w:sz w:val="18"/>
                <w:szCs w:val="18"/>
                <w:lang w:val="en-GB" w:eastAsia="en-GB"/>
              </w:rPr>
            </w:pPr>
            <w:r>
              <w:rPr>
                <w:rFonts w:ascii="Sylfaen" w:eastAsia="Times New Roman" w:hAnsi="Sylfaen" w:cs="Calibri"/>
                <w:color w:val="002060"/>
                <w:sz w:val="18"/>
                <w:szCs w:val="18"/>
                <w:lang w:val="en-GB" w:eastAsia="en-GB"/>
              </w:rPr>
              <w:t>5</w:t>
            </w:r>
          </w:p>
        </w:tc>
        <w:tc>
          <w:tcPr>
            <w:tcW w:w="1418" w:type="dxa"/>
            <w:shd w:val="clear" w:color="000000" w:fill="FFFFFF"/>
            <w:vAlign w:val="center"/>
          </w:tcPr>
          <w:p w14:paraId="5EC972B5" w14:textId="711A39F3" w:rsidR="00973E88" w:rsidRPr="0036346A" w:rsidRDefault="00973E88" w:rsidP="00973E88">
            <w:pPr>
              <w:spacing w:after="0" w:line="240" w:lineRule="auto"/>
              <w:jc w:val="center"/>
              <w:rPr>
                <w:rFonts w:ascii="Sylfaen" w:eastAsia="Times New Roman" w:hAnsi="Sylfaen" w:cs="Calibri"/>
                <w:color w:val="002060"/>
                <w:sz w:val="18"/>
                <w:szCs w:val="18"/>
                <w:lang w:val="en-GB" w:eastAsia="en-GB"/>
              </w:rPr>
            </w:pPr>
            <w:r>
              <w:rPr>
                <w:rFonts w:ascii="Sylfaen" w:eastAsia="Times New Roman" w:hAnsi="Sylfaen" w:cs="Calibri"/>
                <w:color w:val="002060"/>
                <w:sz w:val="18"/>
                <w:szCs w:val="18"/>
                <w:lang w:val="en-GB" w:eastAsia="en-GB"/>
              </w:rPr>
              <w:t>6</w:t>
            </w:r>
          </w:p>
        </w:tc>
        <w:tc>
          <w:tcPr>
            <w:tcW w:w="1559" w:type="dxa"/>
            <w:shd w:val="clear" w:color="000000" w:fill="FFFFFF"/>
            <w:vAlign w:val="center"/>
          </w:tcPr>
          <w:p w14:paraId="71427220" w14:textId="162E1571" w:rsidR="00973E88" w:rsidRPr="0036346A" w:rsidRDefault="00973E88" w:rsidP="00973E88">
            <w:pPr>
              <w:spacing w:after="0" w:line="240" w:lineRule="auto"/>
              <w:jc w:val="center"/>
              <w:rPr>
                <w:rFonts w:ascii="Sylfaen" w:eastAsia="Times New Roman" w:hAnsi="Sylfaen" w:cs="Calibri"/>
                <w:color w:val="002060"/>
                <w:sz w:val="18"/>
                <w:szCs w:val="18"/>
                <w:lang w:val="en-GB" w:eastAsia="en-GB"/>
              </w:rPr>
            </w:pPr>
            <w:r>
              <w:rPr>
                <w:rFonts w:ascii="Sylfaen" w:eastAsia="Times New Roman" w:hAnsi="Sylfaen" w:cs="Calibri"/>
                <w:color w:val="002060"/>
                <w:sz w:val="18"/>
                <w:szCs w:val="18"/>
                <w:lang w:val="en-GB" w:eastAsia="en-GB"/>
              </w:rPr>
              <w:t>6</w:t>
            </w:r>
          </w:p>
        </w:tc>
        <w:tc>
          <w:tcPr>
            <w:tcW w:w="1559" w:type="dxa"/>
            <w:shd w:val="clear" w:color="000000" w:fill="FFFFFF"/>
            <w:vAlign w:val="center"/>
          </w:tcPr>
          <w:p w14:paraId="1D2136CE" w14:textId="77777777" w:rsidR="00973E88" w:rsidRPr="0036346A" w:rsidRDefault="00973E88" w:rsidP="00973E88">
            <w:pPr>
              <w:spacing w:after="0" w:line="240" w:lineRule="auto"/>
              <w:jc w:val="center"/>
              <w:rPr>
                <w:rFonts w:ascii="Sylfaen" w:eastAsia="Times New Roman" w:hAnsi="Sylfaen" w:cs="Calibri"/>
                <w:color w:val="002060"/>
                <w:sz w:val="18"/>
                <w:szCs w:val="18"/>
                <w:lang w:val="en-GB" w:eastAsia="en-GB"/>
              </w:rPr>
            </w:pPr>
          </w:p>
        </w:tc>
        <w:tc>
          <w:tcPr>
            <w:tcW w:w="1276" w:type="dxa"/>
            <w:shd w:val="clear" w:color="000000" w:fill="FFFFFF"/>
            <w:vAlign w:val="center"/>
          </w:tcPr>
          <w:p w14:paraId="1E403602" w14:textId="00F954C4" w:rsidR="00973E88" w:rsidRPr="0036346A" w:rsidRDefault="00973E88" w:rsidP="00973E88">
            <w:pPr>
              <w:spacing w:after="0" w:line="240" w:lineRule="auto"/>
              <w:jc w:val="center"/>
              <w:rPr>
                <w:rFonts w:ascii="Sylfaen" w:eastAsia="Times New Roman" w:hAnsi="Sylfaen" w:cs="Calibri"/>
                <w:color w:val="002060"/>
                <w:sz w:val="18"/>
                <w:szCs w:val="18"/>
                <w:lang w:val="en-GB" w:eastAsia="en-GB"/>
              </w:rPr>
            </w:pPr>
            <w:r>
              <w:rPr>
                <w:rFonts w:ascii="Sylfaen" w:eastAsia="Times New Roman" w:hAnsi="Sylfaen" w:cs="Calibri"/>
                <w:color w:val="002060"/>
                <w:sz w:val="18"/>
                <w:szCs w:val="18"/>
                <w:lang w:val="en-GB" w:eastAsia="en-GB"/>
              </w:rPr>
              <w:t>10%</w:t>
            </w:r>
          </w:p>
        </w:tc>
        <w:tc>
          <w:tcPr>
            <w:tcW w:w="1609" w:type="dxa"/>
            <w:shd w:val="clear" w:color="000000" w:fill="FFFFFF"/>
            <w:vAlign w:val="center"/>
          </w:tcPr>
          <w:p w14:paraId="01EC6679" w14:textId="6523EF7F" w:rsidR="00973E88" w:rsidRDefault="00973E88" w:rsidP="00973E88">
            <w:pPr>
              <w:spacing w:after="0" w:line="240" w:lineRule="auto"/>
              <w:rPr>
                <w:rFonts w:ascii="Sylfaen" w:eastAsia="Times New Roman" w:hAnsi="Sylfaen" w:cs="Calibri"/>
                <w:color w:val="002060"/>
                <w:sz w:val="18"/>
                <w:szCs w:val="18"/>
                <w:lang w:val="en-GB" w:eastAsia="en-GB"/>
              </w:rPr>
            </w:pPr>
            <w:r w:rsidRPr="00DC376C">
              <w:rPr>
                <w:rFonts w:ascii="Sylfaen" w:eastAsia="Times New Roman" w:hAnsi="Sylfaen" w:cs="Calibri"/>
                <w:color w:val="002060"/>
                <w:sz w:val="18"/>
                <w:szCs w:val="18"/>
                <w:lang w:val="en-GB" w:eastAsia="en-GB"/>
              </w:rPr>
              <w:t>დაფინანსების მომთხოვნის მხრიდან ხარჯვის დამადასტურებელი დოკუმენტაციის არ ან არადროული წარმოდგენა, სპორტული ტრამვები</w:t>
            </w:r>
          </w:p>
          <w:p w14:paraId="2064B4E8" w14:textId="5315AF21" w:rsidR="00973E88" w:rsidRPr="00973E88" w:rsidRDefault="00973E88" w:rsidP="00973E88">
            <w:pPr>
              <w:rPr>
                <w:rFonts w:ascii="Sylfaen" w:eastAsia="Times New Roman" w:hAnsi="Sylfaen" w:cs="Calibri"/>
                <w:sz w:val="18"/>
                <w:szCs w:val="18"/>
                <w:lang w:val="en-GB" w:eastAsia="en-GB"/>
              </w:rPr>
            </w:pPr>
          </w:p>
        </w:tc>
      </w:tr>
      <w:tr w:rsidR="00973E88" w:rsidRPr="005C45DC" w14:paraId="1A5392F9" w14:textId="77777777" w:rsidTr="0071776A">
        <w:trPr>
          <w:gridAfter w:val="1"/>
          <w:wAfter w:w="20" w:type="dxa"/>
          <w:trHeight w:val="847"/>
        </w:trPr>
        <w:tc>
          <w:tcPr>
            <w:tcW w:w="1590" w:type="dxa"/>
            <w:gridSpan w:val="2"/>
            <w:shd w:val="clear" w:color="000000" w:fill="FFFFFF"/>
            <w:vAlign w:val="center"/>
          </w:tcPr>
          <w:p w14:paraId="7E474BFF" w14:textId="1696AC60" w:rsidR="00973E88" w:rsidRPr="00DC376C" w:rsidRDefault="00973E88" w:rsidP="00973E88">
            <w:pPr>
              <w:spacing w:after="0" w:line="240" w:lineRule="auto"/>
              <w:rPr>
                <w:rFonts w:ascii="Sylfaen" w:eastAsia="Times New Roman" w:hAnsi="Sylfaen" w:cs="Calibri"/>
                <w:color w:val="002060"/>
                <w:sz w:val="18"/>
                <w:szCs w:val="18"/>
                <w:lang w:val="en-GB" w:eastAsia="en-GB"/>
              </w:rPr>
            </w:pPr>
            <w:r w:rsidRPr="00DC376C">
              <w:rPr>
                <w:rFonts w:ascii="Sylfaen" w:eastAsia="Times New Roman" w:hAnsi="Sylfaen" w:cs="Calibri"/>
                <w:color w:val="002060"/>
                <w:sz w:val="18"/>
                <w:szCs w:val="18"/>
                <w:lang w:val="en-GB" w:eastAsia="en-GB"/>
              </w:rPr>
              <w:t>დაფინანსებული კლუბებისა და გუნდების რაოდენობა</w:t>
            </w:r>
          </w:p>
        </w:tc>
        <w:tc>
          <w:tcPr>
            <w:tcW w:w="1589" w:type="dxa"/>
            <w:gridSpan w:val="2"/>
            <w:shd w:val="clear" w:color="000000" w:fill="FFFFFF"/>
            <w:vAlign w:val="center"/>
          </w:tcPr>
          <w:p w14:paraId="103B6848" w14:textId="77777777" w:rsidR="00973E88" w:rsidRPr="0036346A" w:rsidRDefault="00973E88" w:rsidP="00973E88">
            <w:pPr>
              <w:spacing w:after="0" w:line="240" w:lineRule="auto"/>
              <w:jc w:val="center"/>
              <w:rPr>
                <w:rFonts w:ascii="Sylfaen" w:eastAsia="Times New Roman" w:hAnsi="Sylfaen" w:cs="Calibri"/>
                <w:color w:val="002060"/>
                <w:sz w:val="18"/>
                <w:szCs w:val="18"/>
                <w:lang w:val="en-GB" w:eastAsia="en-GB"/>
              </w:rPr>
            </w:pPr>
          </w:p>
        </w:tc>
        <w:tc>
          <w:tcPr>
            <w:tcW w:w="1778" w:type="dxa"/>
            <w:shd w:val="clear" w:color="000000" w:fill="FFFFFF"/>
            <w:vAlign w:val="center"/>
          </w:tcPr>
          <w:p w14:paraId="521C4256" w14:textId="3AF9FD53" w:rsidR="00973E88" w:rsidRPr="0036346A" w:rsidRDefault="00973E88" w:rsidP="00973E88">
            <w:pPr>
              <w:spacing w:after="0" w:line="240" w:lineRule="auto"/>
              <w:jc w:val="center"/>
              <w:rPr>
                <w:rFonts w:ascii="Sylfaen" w:eastAsia="Times New Roman" w:hAnsi="Sylfaen" w:cs="Calibri"/>
                <w:color w:val="002060"/>
                <w:sz w:val="18"/>
                <w:szCs w:val="18"/>
                <w:lang w:val="en-GB" w:eastAsia="en-GB"/>
              </w:rPr>
            </w:pPr>
            <w:r>
              <w:rPr>
                <w:rFonts w:ascii="Sylfaen" w:eastAsia="Times New Roman" w:hAnsi="Sylfaen" w:cs="Calibri"/>
                <w:color w:val="002060"/>
                <w:sz w:val="18"/>
                <w:szCs w:val="18"/>
                <w:lang w:val="en-GB" w:eastAsia="en-GB"/>
              </w:rPr>
              <w:t>13</w:t>
            </w:r>
          </w:p>
        </w:tc>
        <w:tc>
          <w:tcPr>
            <w:tcW w:w="1842" w:type="dxa"/>
            <w:shd w:val="clear" w:color="000000" w:fill="FFFFFF"/>
            <w:vAlign w:val="center"/>
          </w:tcPr>
          <w:p w14:paraId="2129AF37" w14:textId="565CFF87" w:rsidR="00973E88" w:rsidRPr="0036346A" w:rsidRDefault="00973E88" w:rsidP="00973E88">
            <w:pPr>
              <w:spacing w:after="0" w:line="240" w:lineRule="auto"/>
              <w:jc w:val="center"/>
              <w:rPr>
                <w:rFonts w:ascii="Sylfaen" w:eastAsia="Times New Roman" w:hAnsi="Sylfaen" w:cs="Calibri"/>
                <w:color w:val="002060"/>
                <w:sz w:val="18"/>
                <w:szCs w:val="18"/>
                <w:lang w:val="en-GB" w:eastAsia="en-GB"/>
              </w:rPr>
            </w:pPr>
            <w:r>
              <w:rPr>
                <w:rFonts w:ascii="Sylfaen" w:eastAsia="Times New Roman" w:hAnsi="Sylfaen" w:cs="Calibri"/>
                <w:color w:val="002060"/>
                <w:sz w:val="18"/>
                <w:szCs w:val="18"/>
                <w:lang w:val="en-GB" w:eastAsia="en-GB"/>
              </w:rPr>
              <w:t>13</w:t>
            </w:r>
          </w:p>
        </w:tc>
        <w:tc>
          <w:tcPr>
            <w:tcW w:w="1418" w:type="dxa"/>
            <w:shd w:val="clear" w:color="000000" w:fill="FFFFFF"/>
            <w:vAlign w:val="center"/>
          </w:tcPr>
          <w:p w14:paraId="57339FE1" w14:textId="1B54BE07" w:rsidR="00973E88" w:rsidRPr="0036346A" w:rsidRDefault="00973E88" w:rsidP="00973E88">
            <w:pPr>
              <w:spacing w:after="0" w:line="240" w:lineRule="auto"/>
              <w:jc w:val="center"/>
              <w:rPr>
                <w:rFonts w:ascii="Sylfaen" w:eastAsia="Times New Roman" w:hAnsi="Sylfaen" w:cs="Calibri"/>
                <w:color w:val="002060"/>
                <w:sz w:val="18"/>
                <w:szCs w:val="18"/>
                <w:lang w:val="en-GB" w:eastAsia="en-GB"/>
              </w:rPr>
            </w:pPr>
            <w:r>
              <w:rPr>
                <w:rFonts w:ascii="Sylfaen" w:eastAsia="Times New Roman" w:hAnsi="Sylfaen" w:cs="Calibri"/>
                <w:color w:val="002060"/>
                <w:sz w:val="18"/>
                <w:szCs w:val="18"/>
                <w:lang w:val="en-GB" w:eastAsia="en-GB"/>
              </w:rPr>
              <w:t>14</w:t>
            </w:r>
          </w:p>
        </w:tc>
        <w:tc>
          <w:tcPr>
            <w:tcW w:w="1559" w:type="dxa"/>
            <w:shd w:val="clear" w:color="000000" w:fill="FFFFFF"/>
            <w:vAlign w:val="center"/>
          </w:tcPr>
          <w:p w14:paraId="72895ED7" w14:textId="4612C92C" w:rsidR="00973E88" w:rsidRPr="0036346A" w:rsidRDefault="00973E88" w:rsidP="00973E88">
            <w:pPr>
              <w:spacing w:after="0" w:line="240" w:lineRule="auto"/>
              <w:jc w:val="center"/>
              <w:rPr>
                <w:rFonts w:ascii="Sylfaen" w:eastAsia="Times New Roman" w:hAnsi="Sylfaen" w:cs="Calibri"/>
                <w:color w:val="002060"/>
                <w:sz w:val="18"/>
                <w:szCs w:val="18"/>
                <w:lang w:val="en-GB" w:eastAsia="en-GB"/>
              </w:rPr>
            </w:pPr>
            <w:r>
              <w:rPr>
                <w:rFonts w:ascii="Sylfaen" w:eastAsia="Times New Roman" w:hAnsi="Sylfaen" w:cs="Calibri"/>
                <w:color w:val="002060"/>
                <w:sz w:val="18"/>
                <w:szCs w:val="18"/>
                <w:lang w:val="en-GB" w:eastAsia="en-GB"/>
              </w:rPr>
              <w:t>14</w:t>
            </w:r>
          </w:p>
        </w:tc>
        <w:tc>
          <w:tcPr>
            <w:tcW w:w="1559" w:type="dxa"/>
            <w:shd w:val="clear" w:color="000000" w:fill="FFFFFF"/>
            <w:vAlign w:val="center"/>
          </w:tcPr>
          <w:p w14:paraId="1B0851B9" w14:textId="77777777" w:rsidR="00973E88" w:rsidRPr="0036346A" w:rsidRDefault="00973E88" w:rsidP="00973E88">
            <w:pPr>
              <w:spacing w:after="0" w:line="240" w:lineRule="auto"/>
              <w:jc w:val="center"/>
              <w:rPr>
                <w:rFonts w:ascii="Sylfaen" w:eastAsia="Times New Roman" w:hAnsi="Sylfaen" w:cs="Calibri"/>
                <w:color w:val="002060"/>
                <w:sz w:val="18"/>
                <w:szCs w:val="18"/>
                <w:lang w:val="en-GB" w:eastAsia="en-GB"/>
              </w:rPr>
            </w:pPr>
          </w:p>
        </w:tc>
        <w:tc>
          <w:tcPr>
            <w:tcW w:w="1276" w:type="dxa"/>
            <w:shd w:val="clear" w:color="000000" w:fill="FFFFFF"/>
            <w:vAlign w:val="center"/>
          </w:tcPr>
          <w:p w14:paraId="2933E42D" w14:textId="2D6996DC" w:rsidR="00973E88" w:rsidRPr="0036346A" w:rsidRDefault="00973E88" w:rsidP="00973E88">
            <w:pPr>
              <w:spacing w:after="0" w:line="240" w:lineRule="auto"/>
              <w:jc w:val="center"/>
              <w:rPr>
                <w:rFonts w:ascii="Sylfaen" w:eastAsia="Times New Roman" w:hAnsi="Sylfaen" w:cs="Calibri"/>
                <w:color w:val="002060"/>
                <w:sz w:val="18"/>
                <w:szCs w:val="18"/>
                <w:lang w:val="en-GB" w:eastAsia="en-GB"/>
              </w:rPr>
            </w:pPr>
            <w:r>
              <w:rPr>
                <w:rFonts w:ascii="Sylfaen" w:eastAsia="Times New Roman" w:hAnsi="Sylfaen" w:cs="Calibri"/>
                <w:color w:val="002060"/>
                <w:sz w:val="18"/>
                <w:szCs w:val="18"/>
                <w:lang w:val="en-GB" w:eastAsia="en-GB"/>
              </w:rPr>
              <w:t>10%</w:t>
            </w:r>
          </w:p>
        </w:tc>
        <w:tc>
          <w:tcPr>
            <w:tcW w:w="1609" w:type="dxa"/>
            <w:shd w:val="clear" w:color="000000" w:fill="FFFFFF"/>
            <w:vAlign w:val="center"/>
          </w:tcPr>
          <w:p w14:paraId="46C54E24" w14:textId="63ADBB02" w:rsidR="00973E88" w:rsidRPr="0036346A" w:rsidRDefault="00973E88" w:rsidP="00973E88">
            <w:pPr>
              <w:spacing w:after="0" w:line="240" w:lineRule="auto"/>
              <w:rPr>
                <w:rFonts w:ascii="Sylfaen" w:eastAsia="Times New Roman" w:hAnsi="Sylfaen" w:cs="Calibri"/>
                <w:color w:val="002060"/>
                <w:sz w:val="18"/>
                <w:szCs w:val="18"/>
                <w:lang w:val="en-GB" w:eastAsia="en-GB"/>
              </w:rPr>
            </w:pPr>
            <w:r w:rsidRPr="00DC376C">
              <w:rPr>
                <w:rFonts w:ascii="Sylfaen" w:eastAsia="Times New Roman" w:hAnsi="Sylfaen" w:cs="Calibri"/>
                <w:color w:val="002060"/>
                <w:sz w:val="18"/>
                <w:szCs w:val="18"/>
                <w:lang w:val="en-GB" w:eastAsia="en-GB"/>
              </w:rPr>
              <w:t>შემოსული განაცხადების სიმცირე, გუნდების განვითარების ნეგატიური ტენდენცია (შედეგების გაუარესება), ბენეფიციარების მხრიდან თანხის აუთვისებლობა, გუნდის სპორტული ასპარეზობიდან გამოთიშვა</w:t>
            </w:r>
          </w:p>
        </w:tc>
      </w:tr>
      <w:tr w:rsidR="00973E88" w:rsidRPr="005C45DC" w14:paraId="03065BF8" w14:textId="77777777" w:rsidTr="0071776A">
        <w:trPr>
          <w:gridAfter w:val="1"/>
          <w:wAfter w:w="20" w:type="dxa"/>
          <w:trHeight w:val="847"/>
        </w:trPr>
        <w:tc>
          <w:tcPr>
            <w:tcW w:w="1590" w:type="dxa"/>
            <w:gridSpan w:val="2"/>
            <w:shd w:val="clear" w:color="000000" w:fill="FFFFFF"/>
            <w:vAlign w:val="center"/>
          </w:tcPr>
          <w:p w14:paraId="6C976610" w14:textId="34F8D666" w:rsidR="00973E88" w:rsidRPr="00DC376C" w:rsidRDefault="00973E88" w:rsidP="00973E88">
            <w:pPr>
              <w:spacing w:after="0" w:line="240" w:lineRule="auto"/>
              <w:rPr>
                <w:rFonts w:ascii="Sylfaen" w:eastAsia="Times New Roman" w:hAnsi="Sylfaen" w:cs="Calibri"/>
                <w:color w:val="002060"/>
                <w:sz w:val="18"/>
                <w:szCs w:val="18"/>
                <w:lang w:val="en-GB" w:eastAsia="en-GB"/>
              </w:rPr>
            </w:pPr>
            <w:r w:rsidRPr="00DC376C">
              <w:rPr>
                <w:rFonts w:ascii="Sylfaen" w:eastAsia="Times New Roman" w:hAnsi="Sylfaen" w:cs="Calibri"/>
                <w:color w:val="002060"/>
                <w:sz w:val="18"/>
                <w:szCs w:val="18"/>
                <w:lang w:val="en-GB" w:eastAsia="en-GB"/>
              </w:rPr>
              <w:lastRenderedPageBreak/>
              <w:t xml:space="preserve"> სამინისტროს მიერ ორგანიზებული სპორტული ღონისძიებების რაოდენობა</w:t>
            </w:r>
          </w:p>
        </w:tc>
        <w:tc>
          <w:tcPr>
            <w:tcW w:w="1589" w:type="dxa"/>
            <w:gridSpan w:val="2"/>
            <w:shd w:val="clear" w:color="000000" w:fill="FFFFFF"/>
            <w:vAlign w:val="center"/>
          </w:tcPr>
          <w:p w14:paraId="07335825" w14:textId="77777777" w:rsidR="00973E88" w:rsidRPr="0036346A" w:rsidRDefault="00973E88" w:rsidP="00973E88">
            <w:pPr>
              <w:spacing w:after="0" w:line="240" w:lineRule="auto"/>
              <w:jc w:val="center"/>
              <w:rPr>
                <w:rFonts w:ascii="Sylfaen" w:eastAsia="Times New Roman" w:hAnsi="Sylfaen" w:cs="Calibri"/>
                <w:color w:val="002060"/>
                <w:sz w:val="18"/>
                <w:szCs w:val="18"/>
                <w:lang w:val="en-GB" w:eastAsia="en-GB"/>
              </w:rPr>
            </w:pPr>
          </w:p>
        </w:tc>
        <w:tc>
          <w:tcPr>
            <w:tcW w:w="1778" w:type="dxa"/>
            <w:shd w:val="clear" w:color="000000" w:fill="FFFFFF"/>
            <w:vAlign w:val="center"/>
          </w:tcPr>
          <w:p w14:paraId="57C93F4F" w14:textId="089AFA98" w:rsidR="00973E88" w:rsidRPr="0036346A" w:rsidRDefault="00973E88" w:rsidP="00973E88">
            <w:pPr>
              <w:spacing w:after="0" w:line="240" w:lineRule="auto"/>
              <w:jc w:val="center"/>
              <w:rPr>
                <w:rFonts w:ascii="Sylfaen" w:eastAsia="Times New Roman" w:hAnsi="Sylfaen" w:cs="Calibri"/>
                <w:color w:val="002060"/>
                <w:sz w:val="18"/>
                <w:szCs w:val="18"/>
                <w:lang w:val="en-GB" w:eastAsia="en-GB"/>
              </w:rPr>
            </w:pPr>
            <w:r>
              <w:rPr>
                <w:rFonts w:ascii="Sylfaen" w:eastAsia="Times New Roman" w:hAnsi="Sylfaen" w:cs="Calibri"/>
                <w:color w:val="002060"/>
                <w:sz w:val="18"/>
                <w:szCs w:val="18"/>
                <w:lang w:val="en-GB" w:eastAsia="en-GB"/>
              </w:rPr>
              <w:t>11</w:t>
            </w:r>
          </w:p>
        </w:tc>
        <w:tc>
          <w:tcPr>
            <w:tcW w:w="1842" w:type="dxa"/>
            <w:shd w:val="clear" w:color="000000" w:fill="FFFFFF"/>
            <w:vAlign w:val="center"/>
          </w:tcPr>
          <w:p w14:paraId="5E8E988F" w14:textId="6CE5C027" w:rsidR="00973E88" w:rsidRPr="0036346A" w:rsidRDefault="00973E88" w:rsidP="00973E88">
            <w:pPr>
              <w:spacing w:after="0" w:line="240" w:lineRule="auto"/>
              <w:jc w:val="center"/>
              <w:rPr>
                <w:rFonts w:ascii="Sylfaen" w:eastAsia="Times New Roman" w:hAnsi="Sylfaen" w:cs="Calibri"/>
                <w:color w:val="002060"/>
                <w:sz w:val="18"/>
                <w:szCs w:val="18"/>
                <w:lang w:val="en-GB" w:eastAsia="en-GB"/>
              </w:rPr>
            </w:pPr>
            <w:r>
              <w:rPr>
                <w:rFonts w:ascii="Sylfaen" w:eastAsia="Times New Roman" w:hAnsi="Sylfaen" w:cs="Calibri"/>
                <w:color w:val="002060"/>
                <w:sz w:val="18"/>
                <w:szCs w:val="18"/>
                <w:lang w:val="en-GB" w:eastAsia="en-GB"/>
              </w:rPr>
              <w:t>11</w:t>
            </w:r>
          </w:p>
        </w:tc>
        <w:tc>
          <w:tcPr>
            <w:tcW w:w="1418" w:type="dxa"/>
            <w:shd w:val="clear" w:color="000000" w:fill="FFFFFF"/>
            <w:vAlign w:val="center"/>
          </w:tcPr>
          <w:p w14:paraId="1F7F7E24" w14:textId="1B21B1F4" w:rsidR="00973E88" w:rsidRPr="0036346A" w:rsidRDefault="00973E88" w:rsidP="00973E88">
            <w:pPr>
              <w:spacing w:after="0" w:line="240" w:lineRule="auto"/>
              <w:jc w:val="center"/>
              <w:rPr>
                <w:rFonts w:ascii="Sylfaen" w:eastAsia="Times New Roman" w:hAnsi="Sylfaen" w:cs="Calibri"/>
                <w:color w:val="002060"/>
                <w:sz w:val="18"/>
                <w:szCs w:val="18"/>
                <w:lang w:val="en-GB" w:eastAsia="en-GB"/>
              </w:rPr>
            </w:pPr>
            <w:r>
              <w:rPr>
                <w:rFonts w:ascii="Sylfaen" w:eastAsia="Times New Roman" w:hAnsi="Sylfaen" w:cs="Calibri"/>
                <w:color w:val="002060"/>
                <w:sz w:val="18"/>
                <w:szCs w:val="18"/>
                <w:lang w:val="en-GB" w:eastAsia="en-GB"/>
              </w:rPr>
              <w:t>11</w:t>
            </w:r>
          </w:p>
        </w:tc>
        <w:tc>
          <w:tcPr>
            <w:tcW w:w="1559" w:type="dxa"/>
            <w:shd w:val="clear" w:color="000000" w:fill="FFFFFF"/>
            <w:vAlign w:val="center"/>
          </w:tcPr>
          <w:p w14:paraId="7916FCE6" w14:textId="0C93EB02" w:rsidR="00973E88" w:rsidRPr="0036346A" w:rsidRDefault="00973E88" w:rsidP="00973E88">
            <w:pPr>
              <w:spacing w:after="0" w:line="240" w:lineRule="auto"/>
              <w:jc w:val="center"/>
              <w:rPr>
                <w:rFonts w:ascii="Sylfaen" w:eastAsia="Times New Roman" w:hAnsi="Sylfaen" w:cs="Calibri"/>
                <w:color w:val="002060"/>
                <w:sz w:val="18"/>
                <w:szCs w:val="18"/>
                <w:lang w:val="en-GB" w:eastAsia="en-GB"/>
              </w:rPr>
            </w:pPr>
            <w:r>
              <w:rPr>
                <w:rFonts w:ascii="Sylfaen" w:eastAsia="Times New Roman" w:hAnsi="Sylfaen" w:cs="Calibri"/>
                <w:color w:val="002060"/>
                <w:sz w:val="18"/>
                <w:szCs w:val="18"/>
                <w:lang w:val="en-GB" w:eastAsia="en-GB"/>
              </w:rPr>
              <w:t>11</w:t>
            </w:r>
          </w:p>
        </w:tc>
        <w:tc>
          <w:tcPr>
            <w:tcW w:w="1559" w:type="dxa"/>
            <w:shd w:val="clear" w:color="000000" w:fill="FFFFFF"/>
            <w:vAlign w:val="center"/>
          </w:tcPr>
          <w:p w14:paraId="01F0EAE3" w14:textId="21AB5EC1" w:rsidR="00973E88" w:rsidRPr="0036346A" w:rsidRDefault="00973E88" w:rsidP="00973E88">
            <w:pPr>
              <w:spacing w:after="0" w:line="240" w:lineRule="auto"/>
              <w:jc w:val="center"/>
              <w:rPr>
                <w:rFonts w:ascii="Sylfaen" w:eastAsia="Times New Roman" w:hAnsi="Sylfaen" w:cs="Calibri"/>
                <w:color w:val="002060"/>
                <w:sz w:val="18"/>
                <w:szCs w:val="18"/>
                <w:lang w:val="en-GB" w:eastAsia="en-GB"/>
              </w:rPr>
            </w:pPr>
            <w:r>
              <w:rPr>
                <w:rFonts w:ascii="Sylfaen" w:eastAsia="Times New Roman" w:hAnsi="Sylfaen" w:cs="Calibri"/>
                <w:color w:val="002060"/>
                <w:sz w:val="18"/>
                <w:szCs w:val="18"/>
                <w:lang w:val="en-GB" w:eastAsia="en-GB"/>
              </w:rPr>
              <w:t>11</w:t>
            </w:r>
          </w:p>
        </w:tc>
        <w:tc>
          <w:tcPr>
            <w:tcW w:w="1276" w:type="dxa"/>
            <w:shd w:val="clear" w:color="000000" w:fill="FFFFFF"/>
            <w:vAlign w:val="center"/>
          </w:tcPr>
          <w:p w14:paraId="126FA62A" w14:textId="40D1355C" w:rsidR="00973E88" w:rsidRPr="0036346A" w:rsidRDefault="00973E88" w:rsidP="00973E88">
            <w:pPr>
              <w:spacing w:after="0" w:line="240" w:lineRule="auto"/>
              <w:jc w:val="center"/>
              <w:rPr>
                <w:rFonts w:ascii="Sylfaen" w:eastAsia="Times New Roman" w:hAnsi="Sylfaen" w:cs="Calibri"/>
                <w:color w:val="002060"/>
                <w:sz w:val="18"/>
                <w:szCs w:val="18"/>
                <w:lang w:val="en-GB" w:eastAsia="en-GB"/>
              </w:rPr>
            </w:pPr>
            <w:r>
              <w:rPr>
                <w:rFonts w:ascii="Sylfaen" w:eastAsia="Times New Roman" w:hAnsi="Sylfaen" w:cs="Calibri"/>
                <w:color w:val="002060"/>
                <w:sz w:val="18"/>
                <w:szCs w:val="18"/>
                <w:lang w:val="en-GB" w:eastAsia="en-GB"/>
              </w:rPr>
              <w:t>10%</w:t>
            </w:r>
          </w:p>
        </w:tc>
        <w:tc>
          <w:tcPr>
            <w:tcW w:w="1609" w:type="dxa"/>
            <w:shd w:val="clear" w:color="000000" w:fill="FFFFFF"/>
            <w:vAlign w:val="center"/>
          </w:tcPr>
          <w:p w14:paraId="6046465E" w14:textId="7E71708A" w:rsidR="00973E88" w:rsidRPr="0036346A" w:rsidRDefault="00973E88" w:rsidP="00973E88">
            <w:pPr>
              <w:spacing w:after="0" w:line="240" w:lineRule="auto"/>
              <w:rPr>
                <w:rFonts w:ascii="Sylfaen" w:eastAsia="Times New Roman" w:hAnsi="Sylfaen" w:cs="Calibri"/>
                <w:color w:val="002060"/>
                <w:sz w:val="18"/>
                <w:szCs w:val="18"/>
                <w:lang w:val="en-GB" w:eastAsia="en-GB"/>
              </w:rPr>
            </w:pPr>
            <w:r w:rsidRPr="00DC376C">
              <w:rPr>
                <w:rFonts w:ascii="Sylfaen" w:eastAsia="Times New Roman" w:hAnsi="Sylfaen" w:cs="Calibri"/>
                <w:color w:val="002060"/>
                <w:sz w:val="18"/>
                <w:szCs w:val="18"/>
                <w:lang w:val="en-GB" w:eastAsia="en-GB"/>
              </w:rPr>
              <w:t>დაგეგმილი ღონისძიებისთვის შერჩეულ ლოკაციაზე წვდომის შეზღუდვა, მეტეოროლოგიური პირობები ღია სივრცეში დაგეგმილი ღონისძიებების შემთხვევაში, ინფლაციური პროცესები.</w:t>
            </w:r>
          </w:p>
        </w:tc>
      </w:tr>
      <w:tr w:rsidR="00D46070" w:rsidRPr="005C45DC" w14:paraId="380F6FE9" w14:textId="77777777" w:rsidTr="0071776A">
        <w:trPr>
          <w:gridAfter w:val="1"/>
          <w:wAfter w:w="20" w:type="dxa"/>
          <w:trHeight w:val="847"/>
        </w:trPr>
        <w:tc>
          <w:tcPr>
            <w:tcW w:w="1590" w:type="dxa"/>
            <w:gridSpan w:val="2"/>
            <w:shd w:val="clear" w:color="000000" w:fill="FFFFFF"/>
            <w:vAlign w:val="center"/>
          </w:tcPr>
          <w:p w14:paraId="7011312E" w14:textId="4D213C07" w:rsidR="00D46070" w:rsidRPr="00DC376C" w:rsidRDefault="00D46070" w:rsidP="00D46070">
            <w:pPr>
              <w:spacing w:after="0" w:line="240" w:lineRule="auto"/>
              <w:rPr>
                <w:rFonts w:ascii="Sylfaen" w:eastAsia="Times New Roman" w:hAnsi="Sylfaen" w:cs="Calibri"/>
                <w:color w:val="002060"/>
                <w:sz w:val="18"/>
                <w:szCs w:val="18"/>
                <w:lang w:val="en-GB" w:eastAsia="en-GB"/>
              </w:rPr>
            </w:pPr>
            <w:r w:rsidRPr="00DC376C">
              <w:rPr>
                <w:rFonts w:ascii="Sylfaen" w:eastAsia="Times New Roman" w:hAnsi="Sylfaen" w:cs="Calibri"/>
                <w:color w:val="002060"/>
                <w:sz w:val="18"/>
                <w:szCs w:val="18"/>
                <w:lang w:val="en-GB" w:eastAsia="en-GB"/>
              </w:rPr>
              <w:t>ღონისძიებებში ჩართულ მონაწილეთა რაოდენობა</w:t>
            </w:r>
          </w:p>
        </w:tc>
        <w:tc>
          <w:tcPr>
            <w:tcW w:w="1589" w:type="dxa"/>
            <w:gridSpan w:val="2"/>
            <w:shd w:val="clear" w:color="000000" w:fill="FFFFFF"/>
            <w:vAlign w:val="center"/>
          </w:tcPr>
          <w:p w14:paraId="5E989657" w14:textId="77777777" w:rsidR="00D46070" w:rsidRPr="0036346A" w:rsidRDefault="00D46070" w:rsidP="00D46070">
            <w:pPr>
              <w:spacing w:after="0" w:line="240" w:lineRule="auto"/>
              <w:jc w:val="center"/>
              <w:rPr>
                <w:rFonts w:ascii="Sylfaen" w:eastAsia="Times New Roman" w:hAnsi="Sylfaen" w:cs="Calibri"/>
                <w:color w:val="002060"/>
                <w:sz w:val="18"/>
                <w:szCs w:val="18"/>
                <w:lang w:val="en-GB" w:eastAsia="en-GB"/>
              </w:rPr>
            </w:pPr>
          </w:p>
        </w:tc>
        <w:tc>
          <w:tcPr>
            <w:tcW w:w="1778" w:type="dxa"/>
            <w:shd w:val="clear" w:color="000000" w:fill="FFFFFF"/>
            <w:vAlign w:val="center"/>
          </w:tcPr>
          <w:p w14:paraId="1ECC5F59" w14:textId="60D007F1" w:rsidR="00D46070" w:rsidRDefault="00D46070" w:rsidP="00D46070">
            <w:pPr>
              <w:spacing w:after="0" w:line="240" w:lineRule="auto"/>
              <w:jc w:val="center"/>
              <w:rPr>
                <w:rFonts w:ascii="Sylfaen" w:eastAsia="Times New Roman" w:hAnsi="Sylfaen" w:cs="Calibri"/>
                <w:color w:val="002060"/>
                <w:sz w:val="18"/>
                <w:szCs w:val="18"/>
                <w:lang w:val="en-GB" w:eastAsia="en-GB"/>
              </w:rPr>
            </w:pPr>
            <w:r>
              <w:rPr>
                <w:rFonts w:ascii="Sylfaen" w:eastAsia="Times New Roman" w:hAnsi="Sylfaen" w:cs="Calibri"/>
                <w:color w:val="002060"/>
                <w:sz w:val="18"/>
                <w:szCs w:val="18"/>
                <w:lang w:val="en-GB" w:eastAsia="en-GB"/>
              </w:rPr>
              <w:t>2500</w:t>
            </w:r>
          </w:p>
        </w:tc>
        <w:tc>
          <w:tcPr>
            <w:tcW w:w="1842" w:type="dxa"/>
            <w:shd w:val="clear" w:color="000000" w:fill="FFFFFF"/>
            <w:vAlign w:val="center"/>
          </w:tcPr>
          <w:p w14:paraId="2172A7B6" w14:textId="27CD847D" w:rsidR="00D46070" w:rsidRDefault="00D46070" w:rsidP="00D46070">
            <w:pPr>
              <w:spacing w:after="0" w:line="240" w:lineRule="auto"/>
              <w:jc w:val="center"/>
              <w:rPr>
                <w:rFonts w:ascii="Sylfaen" w:eastAsia="Times New Roman" w:hAnsi="Sylfaen" w:cs="Calibri"/>
                <w:color w:val="002060"/>
                <w:sz w:val="18"/>
                <w:szCs w:val="18"/>
                <w:lang w:val="en-GB" w:eastAsia="en-GB"/>
              </w:rPr>
            </w:pPr>
            <w:r>
              <w:rPr>
                <w:rFonts w:ascii="Sylfaen" w:eastAsia="Times New Roman" w:hAnsi="Sylfaen" w:cs="Calibri"/>
                <w:color w:val="002060"/>
                <w:sz w:val="18"/>
                <w:szCs w:val="18"/>
                <w:lang w:val="en-GB" w:eastAsia="en-GB"/>
              </w:rPr>
              <w:t>2600</w:t>
            </w:r>
          </w:p>
        </w:tc>
        <w:tc>
          <w:tcPr>
            <w:tcW w:w="1418" w:type="dxa"/>
            <w:shd w:val="clear" w:color="000000" w:fill="FFFFFF"/>
            <w:vAlign w:val="center"/>
          </w:tcPr>
          <w:p w14:paraId="4698A471" w14:textId="12608462" w:rsidR="00D46070" w:rsidRDefault="00D46070" w:rsidP="00D46070">
            <w:pPr>
              <w:spacing w:after="0" w:line="240" w:lineRule="auto"/>
              <w:jc w:val="center"/>
              <w:rPr>
                <w:rFonts w:ascii="Sylfaen" w:eastAsia="Times New Roman" w:hAnsi="Sylfaen" w:cs="Calibri"/>
                <w:color w:val="002060"/>
                <w:sz w:val="18"/>
                <w:szCs w:val="18"/>
                <w:lang w:val="en-GB" w:eastAsia="en-GB"/>
              </w:rPr>
            </w:pPr>
            <w:r>
              <w:rPr>
                <w:rFonts w:ascii="Sylfaen" w:eastAsia="Times New Roman" w:hAnsi="Sylfaen" w:cs="Calibri"/>
                <w:color w:val="002060"/>
                <w:sz w:val="18"/>
                <w:szCs w:val="18"/>
                <w:lang w:val="en-GB" w:eastAsia="en-GB"/>
              </w:rPr>
              <w:t>2700</w:t>
            </w:r>
          </w:p>
        </w:tc>
        <w:tc>
          <w:tcPr>
            <w:tcW w:w="1559" w:type="dxa"/>
            <w:shd w:val="clear" w:color="000000" w:fill="FFFFFF"/>
            <w:vAlign w:val="center"/>
          </w:tcPr>
          <w:p w14:paraId="68E96D26" w14:textId="1BC35655" w:rsidR="00D46070" w:rsidRDefault="00D46070" w:rsidP="00D46070">
            <w:pPr>
              <w:spacing w:after="0" w:line="240" w:lineRule="auto"/>
              <w:jc w:val="center"/>
              <w:rPr>
                <w:rFonts w:ascii="Sylfaen" w:eastAsia="Times New Roman" w:hAnsi="Sylfaen" w:cs="Calibri"/>
                <w:color w:val="002060"/>
                <w:sz w:val="18"/>
                <w:szCs w:val="18"/>
                <w:lang w:val="en-GB" w:eastAsia="en-GB"/>
              </w:rPr>
            </w:pPr>
            <w:r>
              <w:rPr>
                <w:rFonts w:ascii="Sylfaen" w:eastAsia="Times New Roman" w:hAnsi="Sylfaen" w:cs="Calibri"/>
                <w:color w:val="002060"/>
                <w:sz w:val="18"/>
                <w:szCs w:val="18"/>
                <w:lang w:val="en-GB" w:eastAsia="en-GB"/>
              </w:rPr>
              <w:t>2800</w:t>
            </w:r>
          </w:p>
        </w:tc>
        <w:tc>
          <w:tcPr>
            <w:tcW w:w="1559" w:type="dxa"/>
            <w:shd w:val="clear" w:color="000000" w:fill="FFFFFF"/>
            <w:vAlign w:val="center"/>
          </w:tcPr>
          <w:p w14:paraId="5E0D2C6F" w14:textId="77777777" w:rsidR="00D46070" w:rsidRDefault="00D46070" w:rsidP="00D46070">
            <w:pPr>
              <w:spacing w:after="0" w:line="240" w:lineRule="auto"/>
              <w:jc w:val="center"/>
              <w:rPr>
                <w:rFonts w:ascii="Sylfaen" w:eastAsia="Times New Roman" w:hAnsi="Sylfaen" w:cs="Calibri"/>
                <w:color w:val="002060"/>
                <w:sz w:val="18"/>
                <w:szCs w:val="18"/>
                <w:lang w:val="en-GB" w:eastAsia="en-GB"/>
              </w:rPr>
            </w:pPr>
          </w:p>
        </w:tc>
        <w:tc>
          <w:tcPr>
            <w:tcW w:w="1276" w:type="dxa"/>
            <w:shd w:val="clear" w:color="000000" w:fill="FFFFFF"/>
            <w:vAlign w:val="center"/>
          </w:tcPr>
          <w:p w14:paraId="3A6E922A" w14:textId="66A98CAB" w:rsidR="00D46070" w:rsidRDefault="00D46070" w:rsidP="00D46070">
            <w:pPr>
              <w:spacing w:after="0" w:line="240" w:lineRule="auto"/>
              <w:jc w:val="center"/>
              <w:rPr>
                <w:rFonts w:ascii="Sylfaen" w:eastAsia="Times New Roman" w:hAnsi="Sylfaen" w:cs="Calibri"/>
                <w:color w:val="002060"/>
                <w:sz w:val="18"/>
                <w:szCs w:val="18"/>
                <w:lang w:val="en-GB" w:eastAsia="en-GB"/>
              </w:rPr>
            </w:pPr>
            <w:r>
              <w:rPr>
                <w:rFonts w:ascii="Sylfaen" w:eastAsia="Times New Roman" w:hAnsi="Sylfaen" w:cs="Calibri"/>
                <w:color w:val="002060"/>
                <w:sz w:val="18"/>
                <w:szCs w:val="18"/>
                <w:lang w:val="en-GB" w:eastAsia="en-GB"/>
              </w:rPr>
              <w:t>10%</w:t>
            </w:r>
          </w:p>
        </w:tc>
        <w:tc>
          <w:tcPr>
            <w:tcW w:w="1609" w:type="dxa"/>
            <w:shd w:val="clear" w:color="000000" w:fill="FFFFFF"/>
            <w:vAlign w:val="center"/>
          </w:tcPr>
          <w:p w14:paraId="3EEA280E" w14:textId="60DB8F32" w:rsidR="00D46070" w:rsidRPr="00DC376C" w:rsidRDefault="00D46070" w:rsidP="00D46070">
            <w:pPr>
              <w:spacing w:after="0" w:line="240" w:lineRule="auto"/>
              <w:rPr>
                <w:rFonts w:ascii="Sylfaen" w:eastAsia="Times New Roman" w:hAnsi="Sylfaen" w:cs="Calibri"/>
                <w:color w:val="002060"/>
                <w:sz w:val="18"/>
                <w:szCs w:val="18"/>
                <w:lang w:val="en-GB" w:eastAsia="en-GB"/>
              </w:rPr>
            </w:pPr>
            <w:r w:rsidRPr="00DC376C">
              <w:rPr>
                <w:rFonts w:ascii="Sylfaen" w:eastAsia="Times New Roman" w:hAnsi="Sylfaen" w:cs="Calibri"/>
                <w:color w:val="002060"/>
                <w:sz w:val="18"/>
                <w:szCs w:val="18"/>
                <w:lang w:val="en-GB" w:eastAsia="en-GB"/>
              </w:rPr>
              <w:t>დაგეგმილი ღონისძიებისთვის შერჩეულ ლოკაციაზე წვდომის შეზღუდვა, მეტეოროლოგიური პირობები ღია სივრცეში დაგეგმილი ღონისძიებების შემთხვევაში, ინფლაციური პროცესები.</w:t>
            </w:r>
          </w:p>
        </w:tc>
      </w:tr>
    </w:tbl>
    <w:p w14:paraId="0652E4DE" w14:textId="77777777" w:rsidR="00602948" w:rsidRDefault="00602948" w:rsidP="00602948">
      <w:pPr>
        <w:jc w:val="right"/>
        <w:rPr>
          <w:rFonts w:ascii="Sylfaen" w:hAnsi="Sylfaen"/>
          <w:color w:val="002060"/>
          <w:sz w:val="20"/>
          <w:szCs w:val="20"/>
          <w:lang w:val="ka-GE"/>
        </w:rPr>
      </w:pPr>
    </w:p>
    <w:p w14:paraId="3522BB0B" w14:textId="77777777" w:rsidR="00602948" w:rsidRDefault="00602948" w:rsidP="00602948">
      <w:pPr>
        <w:jc w:val="right"/>
        <w:rPr>
          <w:rFonts w:ascii="Sylfaen" w:hAnsi="Sylfaen"/>
          <w:color w:val="002060"/>
          <w:sz w:val="20"/>
          <w:szCs w:val="20"/>
          <w:lang w:val="ka-GE"/>
        </w:rPr>
      </w:pPr>
    </w:p>
    <w:p w14:paraId="106E56C9" w14:textId="77777777" w:rsidR="00602948" w:rsidRPr="005C45DC" w:rsidRDefault="00602948" w:rsidP="00602948">
      <w:pPr>
        <w:jc w:val="right"/>
        <w:rPr>
          <w:rFonts w:ascii="Sylfaen" w:hAnsi="Sylfaen"/>
          <w:color w:val="002060"/>
          <w:sz w:val="20"/>
          <w:szCs w:val="20"/>
          <w:lang w:val="ka-GE"/>
        </w:rPr>
      </w:pPr>
      <w:r w:rsidRPr="005C45DC">
        <w:rPr>
          <w:rFonts w:ascii="Sylfaen" w:hAnsi="Sylfaen"/>
          <w:color w:val="002060"/>
          <w:sz w:val="20"/>
          <w:szCs w:val="20"/>
          <w:lang w:val="ka-GE"/>
        </w:rPr>
        <w:t>დანართი N2-</w:t>
      </w:r>
      <w:r>
        <w:rPr>
          <w:rFonts w:ascii="Sylfaen" w:hAnsi="Sylfaen"/>
          <w:color w:val="002060"/>
          <w:sz w:val="20"/>
          <w:szCs w:val="20"/>
          <w:lang w:val="ka-GE"/>
        </w:rPr>
        <w:t>2</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531"/>
        <w:gridCol w:w="2835"/>
        <w:gridCol w:w="2552"/>
        <w:gridCol w:w="2198"/>
        <w:gridCol w:w="2104"/>
      </w:tblGrid>
      <w:tr w:rsidR="00602948" w:rsidRPr="00D13EC5" w14:paraId="2E9E04B1" w14:textId="77777777" w:rsidTr="00DB511A">
        <w:trPr>
          <w:trHeight w:val="705"/>
        </w:trPr>
        <w:tc>
          <w:tcPr>
            <w:tcW w:w="7366" w:type="dxa"/>
            <w:gridSpan w:val="2"/>
            <w:shd w:val="clear" w:color="auto" w:fill="auto"/>
            <w:vAlign w:val="center"/>
            <w:hideMark/>
          </w:tcPr>
          <w:p w14:paraId="740422ED"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lastRenderedPageBreak/>
              <w:t>ღონისძიების დასახელება:</w:t>
            </w:r>
          </w:p>
        </w:tc>
        <w:tc>
          <w:tcPr>
            <w:tcW w:w="6854" w:type="dxa"/>
            <w:gridSpan w:val="3"/>
            <w:shd w:val="clear" w:color="auto" w:fill="auto"/>
            <w:vAlign w:val="center"/>
            <w:hideMark/>
          </w:tcPr>
          <w:p w14:paraId="5DBCC9FE" w14:textId="43FE2E3B"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F62AA2">
              <w:rPr>
                <w:rFonts w:ascii="Sylfaen" w:eastAsia="Times New Roman" w:hAnsi="Sylfaen" w:cs="Calibri"/>
                <w:b/>
                <w:bCs/>
                <w:color w:val="002060"/>
                <w:sz w:val="20"/>
                <w:szCs w:val="20"/>
                <w:lang w:val="en-GB" w:eastAsia="en-GB"/>
              </w:rPr>
              <w:t>სპორტულ</w:t>
            </w:r>
            <w:r w:rsidR="00883000">
              <w:rPr>
                <w:rFonts w:ascii="Sylfaen" w:eastAsia="Times New Roman" w:hAnsi="Sylfaen" w:cs="Calibri"/>
                <w:b/>
                <w:bCs/>
                <w:color w:val="002060"/>
                <w:sz w:val="20"/>
                <w:szCs w:val="20"/>
                <w:lang w:val="en-GB" w:eastAsia="en-GB"/>
              </w:rPr>
              <w:t xml:space="preserve"> </w:t>
            </w:r>
            <w:r w:rsidRPr="00F62AA2">
              <w:rPr>
                <w:rFonts w:ascii="Sylfaen" w:eastAsia="Times New Roman" w:hAnsi="Sylfaen" w:cs="Calibri"/>
                <w:b/>
                <w:bCs/>
                <w:color w:val="002060"/>
                <w:sz w:val="20"/>
                <w:szCs w:val="20"/>
                <w:lang w:val="en-GB" w:eastAsia="en-GB"/>
              </w:rPr>
              <w:t>ინიციატივების ფინანსური მხარდაჭერა</w:t>
            </w:r>
          </w:p>
        </w:tc>
      </w:tr>
      <w:tr w:rsidR="00602948" w:rsidRPr="005C45DC" w14:paraId="48D2C9A3" w14:textId="77777777" w:rsidTr="00DB511A">
        <w:trPr>
          <w:trHeight w:val="585"/>
        </w:trPr>
        <w:tc>
          <w:tcPr>
            <w:tcW w:w="12116" w:type="dxa"/>
            <w:gridSpan w:val="4"/>
            <w:shd w:val="clear" w:color="auto" w:fill="auto"/>
            <w:vAlign w:val="center"/>
            <w:hideMark/>
          </w:tcPr>
          <w:p w14:paraId="7F26D7F5" w14:textId="77777777" w:rsidR="00602948" w:rsidRPr="00D13EC5" w:rsidRDefault="00602948"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ღონისძიების კლასიფიკაციის კოდი:</w:t>
            </w:r>
          </w:p>
        </w:tc>
        <w:tc>
          <w:tcPr>
            <w:tcW w:w="2104" w:type="dxa"/>
            <w:shd w:val="clear" w:color="auto" w:fill="auto"/>
            <w:vAlign w:val="center"/>
            <w:hideMark/>
          </w:tcPr>
          <w:p w14:paraId="1037D428" w14:textId="77777777" w:rsidR="00602948" w:rsidRPr="000C245D" w:rsidRDefault="00602948" w:rsidP="0071776A">
            <w:pPr>
              <w:spacing w:after="0" w:line="240" w:lineRule="auto"/>
              <w:jc w:val="center"/>
              <w:rPr>
                <w:rFonts w:ascii="Sylfaen" w:eastAsia="Times New Roman" w:hAnsi="Sylfaen" w:cs="Calibri"/>
                <w:b/>
                <w:bCs/>
                <w:color w:val="002060"/>
                <w:sz w:val="20"/>
                <w:szCs w:val="20"/>
                <w:lang w:val="en-GB" w:eastAsia="en-GB"/>
              </w:rPr>
            </w:pPr>
            <w:r w:rsidRPr="000C245D">
              <w:rPr>
                <w:rFonts w:ascii="Sylfaen" w:eastAsia="Times New Roman" w:hAnsi="Sylfaen" w:cs="Calibri"/>
                <w:b/>
                <w:bCs/>
                <w:color w:val="002060"/>
                <w:sz w:val="20"/>
                <w:szCs w:val="20"/>
                <w:lang w:val="en-GB" w:eastAsia="en-GB"/>
              </w:rPr>
              <w:t>06 08 01</w:t>
            </w:r>
          </w:p>
        </w:tc>
      </w:tr>
      <w:tr w:rsidR="00602948" w:rsidRPr="00D13EC5" w14:paraId="5C3C6EC3" w14:textId="77777777" w:rsidTr="00DB511A">
        <w:trPr>
          <w:trHeight w:val="585"/>
        </w:trPr>
        <w:tc>
          <w:tcPr>
            <w:tcW w:w="7366" w:type="dxa"/>
            <w:gridSpan w:val="2"/>
            <w:shd w:val="clear" w:color="auto" w:fill="auto"/>
            <w:vAlign w:val="center"/>
            <w:hideMark/>
          </w:tcPr>
          <w:p w14:paraId="598E5A84"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ქვეპროგრამის დასახელება, რის ფარგლებშიც ხორციელდება ღონისძიება:</w:t>
            </w:r>
          </w:p>
        </w:tc>
        <w:tc>
          <w:tcPr>
            <w:tcW w:w="6854" w:type="dxa"/>
            <w:gridSpan w:val="3"/>
            <w:shd w:val="clear" w:color="auto" w:fill="auto"/>
            <w:vAlign w:val="center"/>
            <w:hideMark/>
          </w:tcPr>
          <w:p w14:paraId="45334DCC"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0C245D">
              <w:rPr>
                <w:rFonts w:ascii="Sylfaen" w:eastAsia="Times New Roman" w:hAnsi="Sylfaen" w:cs="Calibri"/>
                <w:b/>
                <w:bCs/>
                <w:color w:val="002060"/>
                <w:sz w:val="20"/>
                <w:szCs w:val="20"/>
                <w:lang w:val="en-GB" w:eastAsia="en-GB"/>
              </w:rPr>
              <w:t>სპორტის ხელშეწყობა</w:t>
            </w:r>
          </w:p>
        </w:tc>
      </w:tr>
      <w:tr w:rsidR="00602948" w:rsidRPr="005C45DC" w14:paraId="7E6EB36B" w14:textId="77777777" w:rsidTr="00DB511A">
        <w:trPr>
          <w:trHeight w:val="585"/>
        </w:trPr>
        <w:tc>
          <w:tcPr>
            <w:tcW w:w="9918" w:type="dxa"/>
            <w:gridSpan w:val="3"/>
            <w:shd w:val="clear" w:color="auto" w:fill="auto"/>
            <w:vAlign w:val="center"/>
            <w:hideMark/>
          </w:tcPr>
          <w:p w14:paraId="15721F03" w14:textId="77777777" w:rsidR="00602948" w:rsidRPr="00D13EC5" w:rsidRDefault="00602948"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არის ღონისძიება ახალი?</w:t>
            </w:r>
            <w:r w:rsidRPr="005C45DC">
              <w:rPr>
                <w:rFonts w:ascii="Sylfaen" w:eastAsia="Times New Roman" w:hAnsi="Sylfaen" w:cs="Calibri"/>
                <w:b/>
                <w:bCs/>
                <w:color w:val="002060"/>
                <w:sz w:val="20"/>
                <w:szCs w:val="20"/>
                <w:lang w:val="en-GB" w:eastAsia="en-GB"/>
              </w:rPr>
              <w:t xml:space="preserve"> </w:t>
            </w:r>
          </w:p>
        </w:tc>
        <w:tc>
          <w:tcPr>
            <w:tcW w:w="2198" w:type="dxa"/>
            <w:shd w:val="clear" w:color="auto" w:fill="FFFFFF" w:themeFill="background1"/>
            <w:vAlign w:val="center"/>
            <w:hideMark/>
          </w:tcPr>
          <w:p w14:paraId="561C6658" w14:textId="77777777" w:rsidR="00602948" w:rsidRPr="00D13EC5" w:rsidRDefault="00602948" w:rsidP="0071776A">
            <w:pPr>
              <w:spacing w:after="0" w:line="240" w:lineRule="auto"/>
              <w:jc w:val="center"/>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კი</w:t>
            </w:r>
          </w:p>
        </w:tc>
        <w:tc>
          <w:tcPr>
            <w:tcW w:w="2104" w:type="dxa"/>
            <w:shd w:val="clear" w:color="auto" w:fill="F2F2F2" w:themeFill="background1" w:themeFillShade="F2"/>
            <w:vAlign w:val="center"/>
            <w:hideMark/>
          </w:tcPr>
          <w:p w14:paraId="1A8F16E9" w14:textId="77777777" w:rsidR="00602948" w:rsidRPr="00D31C3D" w:rsidRDefault="00602948" w:rsidP="0071776A">
            <w:pPr>
              <w:spacing w:after="0" w:line="240" w:lineRule="auto"/>
              <w:jc w:val="center"/>
              <w:rPr>
                <w:rFonts w:ascii="Sylfaen" w:eastAsia="Times New Roman" w:hAnsi="Sylfaen" w:cs="Calibri"/>
                <w:color w:val="002060"/>
                <w:sz w:val="20"/>
                <w:szCs w:val="20"/>
                <w:lang w:val="en-GB" w:eastAsia="en-GB"/>
              </w:rPr>
            </w:pPr>
            <w:r w:rsidRPr="00D31C3D">
              <w:rPr>
                <w:rFonts w:ascii="Sylfaen" w:eastAsia="Times New Roman" w:hAnsi="Sylfaen" w:cs="Calibri"/>
                <w:color w:val="002060"/>
                <w:sz w:val="20"/>
                <w:szCs w:val="20"/>
                <w:lang w:val="en-GB" w:eastAsia="en-GB"/>
              </w:rPr>
              <w:t>ა</w:t>
            </w:r>
            <w:r w:rsidRPr="00D31C3D">
              <w:rPr>
                <w:rFonts w:ascii="Sylfaen" w:eastAsia="Times New Roman" w:hAnsi="Sylfaen" w:cs="Calibri"/>
                <w:color w:val="002060"/>
                <w:sz w:val="20"/>
                <w:szCs w:val="20"/>
                <w:shd w:val="clear" w:color="auto" w:fill="F2F2F2" w:themeFill="background1" w:themeFillShade="F2"/>
                <w:lang w:val="en-GB" w:eastAsia="en-GB"/>
              </w:rPr>
              <w:t>რა</w:t>
            </w:r>
          </w:p>
        </w:tc>
      </w:tr>
      <w:tr w:rsidR="00602948" w:rsidRPr="00D13EC5" w14:paraId="5B93CF36" w14:textId="77777777" w:rsidTr="00DB511A">
        <w:trPr>
          <w:trHeight w:val="585"/>
        </w:trPr>
        <w:tc>
          <w:tcPr>
            <w:tcW w:w="7366" w:type="dxa"/>
            <w:gridSpan w:val="2"/>
            <w:shd w:val="clear" w:color="auto" w:fill="auto"/>
            <w:vAlign w:val="center"/>
            <w:hideMark/>
          </w:tcPr>
          <w:p w14:paraId="77E61AB6" w14:textId="77777777" w:rsidR="00602948" w:rsidRPr="00D13EC5" w:rsidRDefault="00602948"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თუ ღონისძიება ახალია, ვინ არის ინიციატორი?</w:t>
            </w:r>
          </w:p>
        </w:tc>
        <w:tc>
          <w:tcPr>
            <w:tcW w:w="6854" w:type="dxa"/>
            <w:gridSpan w:val="3"/>
            <w:shd w:val="clear" w:color="auto" w:fill="auto"/>
            <w:vAlign w:val="center"/>
            <w:hideMark/>
          </w:tcPr>
          <w:p w14:paraId="519BA849"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 </w:t>
            </w:r>
          </w:p>
        </w:tc>
      </w:tr>
      <w:tr w:rsidR="00602948" w:rsidRPr="00D13EC5" w14:paraId="43B70EE2" w14:textId="77777777" w:rsidTr="00DB511A">
        <w:trPr>
          <w:trHeight w:val="795"/>
        </w:trPr>
        <w:tc>
          <w:tcPr>
            <w:tcW w:w="7366" w:type="dxa"/>
            <w:gridSpan w:val="2"/>
            <w:shd w:val="clear" w:color="auto" w:fill="auto"/>
            <w:vAlign w:val="center"/>
            <w:hideMark/>
          </w:tcPr>
          <w:p w14:paraId="50812A86" w14:textId="77777777" w:rsidR="00602948" w:rsidRPr="00D13EC5" w:rsidRDefault="00602948"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ღონისძიების განმახორციელებელი:</w:t>
            </w:r>
          </w:p>
        </w:tc>
        <w:tc>
          <w:tcPr>
            <w:tcW w:w="6854" w:type="dxa"/>
            <w:gridSpan w:val="3"/>
            <w:shd w:val="clear" w:color="auto" w:fill="auto"/>
            <w:vAlign w:val="center"/>
            <w:hideMark/>
          </w:tcPr>
          <w:p w14:paraId="064943B4"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აფხაზეთის ავტონომიური რესპუბლიკის განათლებისა და კულტურის სამინისტრო</w:t>
            </w:r>
          </w:p>
        </w:tc>
      </w:tr>
      <w:tr w:rsidR="002A6333" w:rsidRPr="005C45DC" w14:paraId="13171FA2" w14:textId="77777777" w:rsidTr="00DB511A">
        <w:trPr>
          <w:trHeight w:val="690"/>
        </w:trPr>
        <w:tc>
          <w:tcPr>
            <w:tcW w:w="4531" w:type="dxa"/>
            <w:shd w:val="clear" w:color="000000" w:fill="F2F2F2"/>
            <w:vAlign w:val="center"/>
            <w:hideMark/>
          </w:tcPr>
          <w:p w14:paraId="60C2BA4F" w14:textId="77777777" w:rsidR="00602948" w:rsidRPr="00D13EC5" w:rsidRDefault="00602948"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დაფინანსების წყარო</w:t>
            </w:r>
          </w:p>
        </w:tc>
        <w:tc>
          <w:tcPr>
            <w:tcW w:w="2835" w:type="dxa"/>
            <w:shd w:val="clear" w:color="auto" w:fill="F2F2F2" w:themeFill="background1" w:themeFillShade="F2"/>
            <w:vAlign w:val="center"/>
            <w:hideMark/>
          </w:tcPr>
          <w:p w14:paraId="29724A1C"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2026 წელი</w:t>
            </w:r>
            <w:r w:rsidRPr="00D13EC5">
              <w:rPr>
                <w:rFonts w:ascii="Sylfaen" w:eastAsia="Times New Roman" w:hAnsi="Sylfaen" w:cs="Calibri"/>
                <w:b/>
                <w:bCs/>
                <w:color w:val="002060"/>
                <w:sz w:val="20"/>
                <w:szCs w:val="20"/>
                <w:lang w:val="en-GB" w:eastAsia="en-GB"/>
              </w:rPr>
              <w:br/>
              <w:t>პროგნოზი</w:t>
            </w:r>
          </w:p>
        </w:tc>
        <w:tc>
          <w:tcPr>
            <w:tcW w:w="2552" w:type="dxa"/>
            <w:shd w:val="clear" w:color="000000" w:fill="F2F2F2"/>
            <w:vAlign w:val="center"/>
            <w:hideMark/>
          </w:tcPr>
          <w:p w14:paraId="2091CCBF"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2027 წელი</w:t>
            </w:r>
            <w:r w:rsidRPr="00D13EC5">
              <w:rPr>
                <w:rFonts w:ascii="Sylfaen" w:eastAsia="Times New Roman" w:hAnsi="Sylfaen" w:cs="Calibri"/>
                <w:b/>
                <w:bCs/>
                <w:color w:val="002060"/>
                <w:sz w:val="20"/>
                <w:szCs w:val="20"/>
                <w:lang w:val="en-GB" w:eastAsia="en-GB"/>
              </w:rPr>
              <w:br/>
              <w:t>პროგნოზი</w:t>
            </w:r>
          </w:p>
        </w:tc>
        <w:tc>
          <w:tcPr>
            <w:tcW w:w="2198" w:type="dxa"/>
            <w:shd w:val="clear" w:color="000000" w:fill="F2F2F2"/>
            <w:vAlign w:val="center"/>
            <w:hideMark/>
          </w:tcPr>
          <w:p w14:paraId="1468742F"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2028 წელი</w:t>
            </w:r>
            <w:r w:rsidRPr="00D13EC5">
              <w:rPr>
                <w:rFonts w:ascii="Sylfaen" w:eastAsia="Times New Roman" w:hAnsi="Sylfaen" w:cs="Calibri"/>
                <w:b/>
                <w:bCs/>
                <w:color w:val="002060"/>
                <w:sz w:val="20"/>
                <w:szCs w:val="20"/>
                <w:lang w:val="en-GB" w:eastAsia="en-GB"/>
              </w:rPr>
              <w:br/>
              <w:t>პროგნოზი</w:t>
            </w:r>
          </w:p>
        </w:tc>
        <w:tc>
          <w:tcPr>
            <w:tcW w:w="2104" w:type="dxa"/>
            <w:shd w:val="clear" w:color="000000" w:fill="F2F2F2"/>
            <w:vAlign w:val="center"/>
            <w:hideMark/>
          </w:tcPr>
          <w:p w14:paraId="063DFCC7"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2029 წელი</w:t>
            </w:r>
            <w:r w:rsidRPr="00D13EC5">
              <w:rPr>
                <w:rFonts w:ascii="Sylfaen" w:eastAsia="Times New Roman" w:hAnsi="Sylfaen" w:cs="Calibri"/>
                <w:b/>
                <w:bCs/>
                <w:color w:val="002060"/>
                <w:sz w:val="20"/>
                <w:szCs w:val="20"/>
                <w:lang w:val="en-GB" w:eastAsia="en-GB"/>
              </w:rPr>
              <w:br/>
              <w:t>პროგნოზი</w:t>
            </w:r>
          </w:p>
        </w:tc>
      </w:tr>
      <w:tr w:rsidR="002A6333" w:rsidRPr="005C45DC" w14:paraId="777A1134" w14:textId="77777777" w:rsidTr="00DB511A">
        <w:trPr>
          <w:trHeight w:val="540"/>
        </w:trPr>
        <w:tc>
          <w:tcPr>
            <w:tcW w:w="4531" w:type="dxa"/>
            <w:shd w:val="clear" w:color="auto" w:fill="auto"/>
            <w:vAlign w:val="center"/>
            <w:hideMark/>
          </w:tcPr>
          <w:p w14:paraId="79254C4F" w14:textId="77777777" w:rsidR="00602948" w:rsidRPr="00D13EC5" w:rsidRDefault="00602948" w:rsidP="0071776A">
            <w:pPr>
              <w:spacing w:after="0" w:line="240" w:lineRule="auto"/>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აფხაზეთის ავტონომიური რესპუბლიკის ბიუჯეტი</w:t>
            </w:r>
          </w:p>
        </w:tc>
        <w:tc>
          <w:tcPr>
            <w:tcW w:w="2835" w:type="dxa"/>
            <w:shd w:val="clear" w:color="auto" w:fill="auto"/>
            <w:vAlign w:val="center"/>
            <w:hideMark/>
          </w:tcPr>
          <w:p w14:paraId="26ED7753" w14:textId="77777777" w:rsidR="00602948" w:rsidRPr="000C245D" w:rsidRDefault="00602948" w:rsidP="000C245D">
            <w:pPr>
              <w:spacing w:after="0" w:line="240" w:lineRule="auto"/>
              <w:jc w:val="right"/>
              <w:rPr>
                <w:rFonts w:ascii="Sylfaen" w:eastAsia="Times New Roman" w:hAnsi="Sylfaen" w:cs="Calibri"/>
                <w:color w:val="002060"/>
                <w:sz w:val="20"/>
                <w:szCs w:val="20"/>
                <w:lang w:val="en-GB" w:eastAsia="en-GB"/>
              </w:rPr>
            </w:pPr>
            <w:r w:rsidRPr="000C245D">
              <w:rPr>
                <w:rFonts w:ascii="Sylfaen" w:eastAsia="Times New Roman" w:hAnsi="Sylfaen" w:cs="Calibri"/>
                <w:color w:val="002060"/>
                <w:sz w:val="20"/>
                <w:szCs w:val="20"/>
                <w:lang w:val="en-GB" w:eastAsia="en-GB"/>
              </w:rPr>
              <w:t>100000</w:t>
            </w:r>
          </w:p>
        </w:tc>
        <w:tc>
          <w:tcPr>
            <w:tcW w:w="2552" w:type="dxa"/>
            <w:shd w:val="clear" w:color="000000" w:fill="FFFFFF"/>
            <w:vAlign w:val="center"/>
          </w:tcPr>
          <w:p w14:paraId="7F07721B" w14:textId="77777777" w:rsidR="00602948" w:rsidRPr="000C245D" w:rsidRDefault="00602948" w:rsidP="000C245D">
            <w:pPr>
              <w:spacing w:after="0" w:line="240" w:lineRule="auto"/>
              <w:jc w:val="right"/>
              <w:rPr>
                <w:rFonts w:ascii="Sylfaen" w:eastAsia="Times New Roman" w:hAnsi="Sylfaen" w:cs="Calibri"/>
                <w:color w:val="002060"/>
                <w:sz w:val="20"/>
                <w:szCs w:val="20"/>
                <w:lang w:val="en-GB" w:eastAsia="en-GB"/>
              </w:rPr>
            </w:pPr>
            <w:r w:rsidRPr="000C245D">
              <w:rPr>
                <w:rFonts w:ascii="Sylfaen" w:eastAsia="Times New Roman" w:hAnsi="Sylfaen" w:cs="Calibri"/>
                <w:color w:val="002060"/>
                <w:sz w:val="20"/>
                <w:szCs w:val="20"/>
                <w:lang w:val="en-GB" w:eastAsia="en-GB"/>
              </w:rPr>
              <w:t>100000</w:t>
            </w:r>
          </w:p>
        </w:tc>
        <w:tc>
          <w:tcPr>
            <w:tcW w:w="2198" w:type="dxa"/>
            <w:shd w:val="clear" w:color="000000" w:fill="FFFFFF"/>
            <w:vAlign w:val="center"/>
          </w:tcPr>
          <w:p w14:paraId="5BB17689" w14:textId="77777777" w:rsidR="00602948" w:rsidRPr="000C245D" w:rsidRDefault="00602948" w:rsidP="000C245D">
            <w:pPr>
              <w:spacing w:after="0" w:line="240" w:lineRule="auto"/>
              <w:jc w:val="right"/>
              <w:rPr>
                <w:rFonts w:ascii="Sylfaen" w:eastAsia="Times New Roman" w:hAnsi="Sylfaen" w:cs="Calibri"/>
                <w:color w:val="002060"/>
                <w:sz w:val="20"/>
                <w:szCs w:val="20"/>
                <w:lang w:val="en-GB" w:eastAsia="en-GB"/>
              </w:rPr>
            </w:pPr>
            <w:r w:rsidRPr="000C245D">
              <w:rPr>
                <w:rFonts w:ascii="Sylfaen" w:eastAsia="Times New Roman" w:hAnsi="Sylfaen" w:cs="Calibri"/>
                <w:color w:val="002060"/>
                <w:sz w:val="20"/>
                <w:szCs w:val="20"/>
                <w:lang w:val="en-GB" w:eastAsia="en-GB"/>
              </w:rPr>
              <w:t>100000</w:t>
            </w:r>
          </w:p>
        </w:tc>
        <w:tc>
          <w:tcPr>
            <w:tcW w:w="2104" w:type="dxa"/>
            <w:shd w:val="clear" w:color="000000" w:fill="FFFFFF"/>
            <w:vAlign w:val="center"/>
          </w:tcPr>
          <w:p w14:paraId="421D4202" w14:textId="77777777" w:rsidR="00602948" w:rsidRPr="000C245D" w:rsidRDefault="00602948" w:rsidP="000C245D">
            <w:pPr>
              <w:spacing w:after="0" w:line="240" w:lineRule="auto"/>
              <w:jc w:val="right"/>
              <w:rPr>
                <w:rFonts w:ascii="Sylfaen" w:eastAsia="Times New Roman" w:hAnsi="Sylfaen" w:cs="Calibri"/>
                <w:color w:val="002060"/>
                <w:sz w:val="20"/>
                <w:szCs w:val="20"/>
                <w:lang w:val="en-GB" w:eastAsia="en-GB"/>
              </w:rPr>
            </w:pPr>
            <w:r w:rsidRPr="000C245D">
              <w:rPr>
                <w:rFonts w:ascii="Sylfaen" w:eastAsia="Times New Roman" w:hAnsi="Sylfaen" w:cs="Calibri"/>
                <w:color w:val="002060"/>
                <w:sz w:val="20"/>
                <w:szCs w:val="20"/>
                <w:lang w:val="en-GB" w:eastAsia="en-GB"/>
              </w:rPr>
              <w:t>100000</w:t>
            </w:r>
          </w:p>
        </w:tc>
      </w:tr>
      <w:tr w:rsidR="00602948" w:rsidRPr="005C45DC" w14:paraId="7F8DFE1C" w14:textId="77777777" w:rsidTr="00DB511A">
        <w:trPr>
          <w:trHeight w:val="300"/>
        </w:trPr>
        <w:tc>
          <w:tcPr>
            <w:tcW w:w="4531" w:type="dxa"/>
            <w:shd w:val="clear" w:color="auto" w:fill="auto"/>
            <w:vAlign w:val="center"/>
            <w:hideMark/>
          </w:tcPr>
          <w:p w14:paraId="20F2E6DD" w14:textId="77777777" w:rsidR="00602948" w:rsidRPr="00D13EC5" w:rsidRDefault="00602948" w:rsidP="0071776A">
            <w:pPr>
              <w:spacing w:after="0" w:line="240" w:lineRule="auto"/>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სახელმწიფო ბიუჯეტი</w:t>
            </w:r>
          </w:p>
        </w:tc>
        <w:tc>
          <w:tcPr>
            <w:tcW w:w="2835" w:type="dxa"/>
            <w:shd w:val="clear" w:color="auto" w:fill="auto"/>
            <w:vAlign w:val="center"/>
            <w:hideMark/>
          </w:tcPr>
          <w:p w14:paraId="218F6036" w14:textId="77777777" w:rsidR="00602948" w:rsidRPr="000C245D" w:rsidRDefault="00602948" w:rsidP="000C245D">
            <w:pPr>
              <w:spacing w:after="0" w:line="240" w:lineRule="auto"/>
              <w:jc w:val="center"/>
              <w:rPr>
                <w:rFonts w:ascii="Sylfaen" w:eastAsia="Times New Roman" w:hAnsi="Sylfaen" w:cs="Calibri"/>
                <w:b/>
                <w:bCs/>
                <w:color w:val="002060"/>
                <w:sz w:val="20"/>
                <w:szCs w:val="20"/>
                <w:lang w:val="en-GB" w:eastAsia="en-GB"/>
              </w:rPr>
            </w:pPr>
            <w:r w:rsidRPr="000C245D">
              <w:rPr>
                <w:rFonts w:ascii="Sylfaen" w:eastAsia="Times New Roman" w:hAnsi="Sylfaen" w:cs="Calibri"/>
                <w:b/>
                <w:bCs/>
                <w:color w:val="002060"/>
                <w:sz w:val="20"/>
                <w:szCs w:val="20"/>
                <w:lang w:val="en-GB" w:eastAsia="en-GB"/>
              </w:rPr>
              <w:t> </w:t>
            </w:r>
          </w:p>
        </w:tc>
        <w:tc>
          <w:tcPr>
            <w:tcW w:w="2552" w:type="dxa"/>
            <w:shd w:val="clear" w:color="auto" w:fill="auto"/>
            <w:vAlign w:val="center"/>
          </w:tcPr>
          <w:p w14:paraId="146ACCBD" w14:textId="77777777" w:rsidR="00602948" w:rsidRPr="000C245D" w:rsidRDefault="00602948" w:rsidP="000C245D">
            <w:pPr>
              <w:spacing w:after="0" w:line="240" w:lineRule="auto"/>
              <w:jc w:val="center"/>
              <w:rPr>
                <w:rFonts w:ascii="Sylfaen" w:eastAsia="Times New Roman" w:hAnsi="Sylfaen" w:cs="Calibri"/>
                <w:b/>
                <w:bCs/>
                <w:color w:val="002060"/>
                <w:sz w:val="20"/>
                <w:szCs w:val="20"/>
                <w:lang w:val="en-GB" w:eastAsia="en-GB"/>
              </w:rPr>
            </w:pPr>
          </w:p>
        </w:tc>
        <w:tc>
          <w:tcPr>
            <w:tcW w:w="2198" w:type="dxa"/>
            <w:shd w:val="clear" w:color="auto" w:fill="auto"/>
            <w:vAlign w:val="center"/>
          </w:tcPr>
          <w:p w14:paraId="603D2F52" w14:textId="77777777" w:rsidR="00602948" w:rsidRPr="000C245D" w:rsidRDefault="00602948" w:rsidP="000C245D">
            <w:pPr>
              <w:spacing w:after="0" w:line="240" w:lineRule="auto"/>
              <w:jc w:val="center"/>
              <w:rPr>
                <w:rFonts w:ascii="Sylfaen" w:eastAsia="Times New Roman" w:hAnsi="Sylfaen" w:cs="Calibri"/>
                <w:b/>
                <w:bCs/>
                <w:color w:val="002060"/>
                <w:sz w:val="20"/>
                <w:szCs w:val="20"/>
                <w:lang w:val="en-GB" w:eastAsia="en-GB"/>
              </w:rPr>
            </w:pPr>
          </w:p>
        </w:tc>
        <w:tc>
          <w:tcPr>
            <w:tcW w:w="2104" w:type="dxa"/>
            <w:shd w:val="clear" w:color="auto" w:fill="auto"/>
            <w:vAlign w:val="center"/>
          </w:tcPr>
          <w:p w14:paraId="264D53A1" w14:textId="77777777" w:rsidR="00602948" w:rsidRPr="000C245D" w:rsidRDefault="00602948" w:rsidP="000C245D">
            <w:pPr>
              <w:spacing w:after="0" w:line="240" w:lineRule="auto"/>
              <w:jc w:val="center"/>
              <w:rPr>
                <w:rFonts w:ascii="Sylfaen" w:eastAsia="Times New Roman" w:hAnsi="Sylfaen" w:cs="Calibri"/>
                <w:b/>
                <w:bCs/>
                <w:color w:val="002060"/>
                <w:sz w:val="20"/>
                <w:szCs w:val="20"/>
                <w:lang w:val="en-GB" w:eastAsia="en-GB"/>
              </w:rPr>
            </w:pPr>
          </w:p>
        </w:tc>
      </w:tr>
      <w:tr w:rsidR="00602948" w:rsidRPr="005C45DC" w14:paraId="40E094C9" w14:textId="77777777" w:rsidTr="00DB511A">
        <w:trPr>
          <w:trHeight w:val="300"/>
        </w:trPr>
        <w:tc>
          <w:tcPr>
            <w:tcW w:w="4531" w:type="dxa"/>
            <w:shd w:val="clear" w:color="auto" w:fill="auto"/>
            <w:vAlign w:val="center"/>
            <w:hideMark/>
          </w:tcPr>
          <w:p w14:paraId="055A61F9" w14:textId="77777777" w:rsidR="00602948" w:rsidRPr="00D13EC5" w:rsidRDefault="00602948" w:rsidP="0071776A">
            <w:pPr>
              <w:spacing w:after="0" w:line="240" w:lineRule="auto"/>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სხვა ......</w:t>
            </w:r>
          </w:p>
        </w:tc>
        <w:tc>
          <w:tcPr>
            <w:tcW w:w="2835" w:type="dxa"/>
            <w:shd w:val="clear" w:color="auto" w:fill="auto"/>
            <w:vAlign w:val="center"/>
            <w:hideMark/>
          </w:tcPr>
          <w:p w14:paraId="776D5336" w14:textId="77777777" w:rsidR="00602948" w:rsidRPr="000C245D" w:rsidRDefault="00602948" w:rsidP="000C245D">
            <w:pPr>
              <w:spacing w:after="0" w:line="240" w:lineRule="auto"/>
              <w:jc w:val="center"/>
              <w:rPr>
                <w:rFonts w:ascii="Sylfaen" w:eastAsia="Times New Roman" w:hAnsi="Sylfaen" w:cs="Calibri"/>
                <w:b/>
                <w:bCs/>
                <w:color w:val="002060"/>
                <w:sz w:val="20"/>
                <w:szCs w:val="20"/>
                <w:lang w:val="en-GB" w:eastAsia="en-GB"/>
              </w:rPr>
            </w:pPr>
            <w:r w:rsidRPr="000C245D">
              <w:rPr>
                <w:rFonts w:ascii="Sylfaen" w:eastAsia="Times New Roman" w:hAnsi="Sylfaen" w:cs="Calibri"/>
                <w:b/>
                <w:bCs/>
                <w:color w:val="002060"/>
                <w:sz w:val="20"/>
                <w:szCs w:val="20"/>
                <w:lang w:val="en-GB" w:eastAsia="en-GB"/>
              </w:rPr>
              <w:t> </w:t>
            </w:r>
          </w:p>
        </w:tc>
        <w:tc>
          <w:tcPr>
            <w:tcW w:w="2552" w:type="dxa"/>
            <w:shd w:val="clear" w:color="auto" w:fill="auto"/>
            <w:vAlign w:val="center"/>
          </w:tcPr>
          <w:p w14:paraId="381E42F1" w14:textId="77777777" w:rsidR="00602948" w:rsidRPr="000C245D" w:rsidRDefault="00602948" w:rsidP="000C245D">
            <w:pPr>
              <w:spacing w:after="0" w:line="240" w:lineRule="auto"/>
              <w:jc w:val="center"/>
              <w:rPr>
                <w:rFonts w:ascii="Sylfaen" w:eastAsia="Times New Roman" w:hAnsi="Sylfaen" w:cs="Calibri"/>
                <w:b/>
                <w:bCs/>
                <w:color w:val="002060"/>
                <w:sz w:val="20"/>
                <w:szCs w:val="20"/>
                <w:lang w:val="en-GB" w:eastAsia="en-GB"/>
              </w:rPr>
            </w:pPr>
          </w:p>
        </w:tc>
        <w:tc>
          <w:tcPr>
            <w:tcW w:w="2198" w:type="dxa"/>
            <w:shd w:val="clear" w:color="auto" w:fill="auto"/>
            <w:vAlign w:val="center"/>
          </w:tcPr>
          <w:p w14:paraId="7BFAE8FF" w14:textId="77777777" w:rsidR="00602948" w:rsidRPr="000C245D" w:rsidRDefault="00602948" w:rsidP="000C245D">
            <w:pPr>
              <w:spacing w:after="0" w:line="240" w:lineRule="auto"/>
              <w:jc w:val="center"/>
              <w:rPr>
                <w:rFonts w:ascii="Sylfaen" w:eastAsia="Times New Roman" w:hAnsi="Sylfaen" w:cs="Calibri"/>
                <w:b/>
                <w:bCs/>
                <w:color w:val="002060"/>
                <w:sz w:val="20"/>
                <w:szCs w:val="20"/>
                <w:lang w:val="en-GB" w:eastAsia="en-GB"/>
              </w:rPr>
            </w:pPr>
          </w:p>
        </w:tc>
        <w:tc>
          <w:tcPr>
            <w:tcW w:w="2104" w:type="dxa"/>
            <w:shd w:val="clear" w:color="auto" w:fill="auto"/>
            <w:vAlign w:val="center"/>
          </w:tcPr>
          <w:p w14:paraId="63C9697C" w14:textId="77777777" w:rsidR="00602948" w:rsidRPr="000C245D" w:rsidRDefault="00602948" w:rsidP="000C245D">
            <w:pPr>
              <w:spacing w:after="0" w:line="240" w:lineRule="auto"/>
              <w:jc w:val="center"/>
              <w:rPr>
                <w:rFonts w:ascii="Sylfaen" w:eastAsia="Times New Roman" w:hAnsi="Sylfaen" w:cs="Calibri"/>
                <w:b/>
                <w:bCs/>
                <w:color w:val="002060"/>
                <w:sz w:val="20"/>
                <w:szCs w:val="20"/>
                <w:lang w:val="en-GB" w:eastAsia="en-GB"/>
              </w:rPr>
            </w:pPr>
          </w:p>
        </w:tc>
      </w:tr>
      <w:tr w:rsidR="00602948" w:rsidRPr="005C45DC" w14:paraId="28790697" w14:textId="77777777" w:rsidTr="00DB511A">
        <w:trPr>
          <w:trHeight w:val="435"/>
        </w:trPr>
        <w:tc>
          <w:tcPr>
            <w:tcW w:w="4531" w:type="dxa"/>
            <w:shd w:val="clear" w:color="auto" w:fill="auto"/>
            <w:vAlign w:val="center"/>
            <w:hideMark/>
          </w:tcPr>
          <w:p w14:paraId="02B8BB97" w14:textId="77777777" w:rsidR="00602948" w:rsidRPr="00D13EC5" w:rsidRDefault="00602948"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სულ ჯამი</w:t>
            </w:r>
          </w:p>
        </w:tc>
        <w:tc>
          <w:tcPr>
            <w:tcW w:w="2835" w:type="dxa"/>
            <w:shd w:val="clear" w:color="auto" w:fill="auto"/>
            <w:vAlign w:val="center"/>
            <w:hideMark/>
          </w:tcPr>
          <w:p w14:paraId="040137CC" w14:textId="77777777" w:rsidR="00602948" w:rsidRPr="000C245D" w:rsidRDefault="00602948" w:rsidP="0071776A">
            <w:pPr>
              <w:spacing w:after="0" w:line="240" w:lineRule="auto"/>
              <w:jc w:val="center"/>
              <w:rPr>
                <w:rFonts w:ascii="Sylfaen" w:eastAsia="Times New Roman" w:hAnsi="Sylfaen" w:cs="Calibri"/>
                <w:b/>
                <w:bCs/>
                <w:color w:val="002060"/>
                <w:sz w:val="20"/>
                <w:szCs w:val="20"/>
                <w:lang w:val="en-GB" w:eastAsia="en-GB"/>
              </w:rPr>
            </w:pPr>
            <w:r w:rsidRPr="000C245D">
              <w:rPr>
                <w:rFonts w:ascii="Sylfaen" w:eastAsia="Times New Roman" w:hAnsi="Sylfaen" w:cs="Calibri"/>
                <w:b/>
                <w:bCs/>
                <w:color w:val="002060"/>
                <w:sz w:val="20"/>
                <w:szCs w:val="20"/>
                <w:lang w:val="en-GB" w:eastAsia="en-GB"/>
              </w:rPr>
              <w:t>100000</w:t>
            </w:r>
          </w:p>
        </w:tc>
        <w:tc>
          <w:tcPr>
            <w:tcW w:w="2552" w:type="dxa"/>
            <w:shd w:val="clear" w:color="auto" w:fill="auto"/>
            <w:vAlign w:val="center"/>
          </w:tcPr>
          <w:p w14:paraId="3DC63978"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0C245D">
              <w:rPr>
                <w:rFonts w:ascii="Sylfaen" w:eastAsia="Times New Roman" w:hAnsi="Sylfaen" w:cs="Calibri"/>
                <w:b/>
                <w:bCs/>
                <w:color w:val="002060"/>
                <w:sz w:val="20"/>
                <w:szCs w:val="20"/>
                <w:lang w:val="en-GB" w:eastAsia="en-GB"/>
              </w:rPr>
              <w:t>100000</w:t>
            </w:r>
          </w:p>
        </w:tc>
        <w:tc>
          <w:tcPr>
            <w:tcW w:w="2198" w:type="dxa"/>
            <w:shd w:val="clear" w:color="auto" w:fill="auto"/>
            <w:vAlign w:val="center"/>
          </w:tcPr>
          <w:p w14:paraId="78978F71"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0C245D">
              <w:rPr>
                <w:rFonts w:ascii="Sylfaen" w:eastAsia="Times New Roman" w:hAnsi="Sylfaen" w:cs="Calibri"/>
                <w:b/>
                <w:bCs/>
                <w:color w:val="002060"/>
                <w:sz w:val="20"/>
                <w:szCs w:val="20"/>
                <w:lang w:val="en-GB" w:eastAsia="en-GB"/>
              </w:rPr>
              <w:t>100000</w:t>
            </w:r>
          </w:p>
        </w:tc>
        <w:tc>
          <w:tcPr>
            <w:tcW w:w="2104" w:type="dxa"/>
            <w:shd w:val="clear" w:color="auto" w:fill="auto"/>
            <w:vAlign w:val="center"/>
          </w:tcPr>
          <w:p w14:paraId="6966D151"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0C245D">
              <w:rPr>
                <w:rFonts w:ascii="Sylfaen" w:eastAsia="Times New Roman" w:hAnsi="Sylfaen" w:cs="Calibri"/>
                <w:b/>
                <w:bCs/>
                <w:color w:val="002060"/>
                <w:sz w:val="20"/>
                <w:szCs w:val="20"/>
                <w:lang w:val="en-GB" w:eastAsia="en-GB"/>
              </w:rPr>
              <w:t>100000</w:t>
            </w:r>
          </w:p>
        </w:tc>
      </w:tr>
      <w:tr w:rsidR="00602948" w:rsidRPr="005C45DC" w14:paraId="7FF0E344" w14:textId="77777777" w:rsidTr="00DB511A">
        <w:trPr>
          <w:trHeight w:val="435"/>
        </w:trPr>
        <w:tc>
          <w:tcPr>
            <w:tcW w:w="4531" w:type="dxa"/>
            <w:shd w:val="clear" w:color="auto" w:fill="auto"/>
            <w:noWrap/>
            <w:vAlign w:val="center"/>
            <w:hideMark/>
          </w:tcPr>
          <w:p w14:paraId="45FE937D" w14:textId="77777777" w:rsidR="00602948" w:rsidRPr="00D13EC5" w:rsidRDefault="00602948" w:rsidP="0071776A">
            <w:pPr>
              <w:spacing w:after="0" w:line="240" w:lineRule="auto"/>
              <w:rPr>
                <w:rFonts w:ascii="Sylfaen" w:eastAsia="Times New Roman" w:hAnsi="Sylfaen" w:cs="Calibri"/>
                <w:b/>
                <w:bCs/>
                <w:i/>
                <w:iCs/>
                <w:color w:val="002060"/>
                <w:sz w:val="20"/>
                <w:szCs w:val="20"/>
                <w:lang w:val="en-GB" w:eastAsia="en-GB"/>
              </w:rPr>
            </w:pPr>
            <w:r w:rsidRPr="00D13EC5">
              <w:rPr>
                <w:rFonts w:ascii="Sylfaen" w:eastAsia="Times New Roman" w:hAnsi="Sylfaen" w:cs="Calibri"/>
                <w:b/>
                <w:bCs/>
                <w:i/>
                <w:iCs/>
                <w:color w:val="002060"/>
                <w:sz w:val="20"/>
                <w:szCs w:val="20"/>
                <w:lang w:val="en-GB" w:eastAsia="en-GB"/>
              </w:rPr>
              <w:t>მ.შ. კაპიტალური პროექტები</w:t>
            </w:r>
          </w:p>
        </w:tc>
        <w:tc>
          <w:tcPr>
            <w:tcW w:w="2835" w:type="dxa"/>
            <w:shd w:val="clear" w:color="auto" w:fill="auto"/>
            <w:vAlign w:val="center"/>
            <w:hideMark/>
          </w:tcPr>
          <w:p w14:paraId="526D0AEF" w14:textId="77777777" w:rsidR="00602948" w:rsidRPr="000C245D" w:rsidRDefault="00602948" w:rsidP="000C245D">
            <w:pPr>
              <w:spacing w:after="0" w:line="240" w:lineRule="auto"/>
              <w:jc w:val="center"/>
              <w:rPr>
                <w:rFonts w:ascii="Sylfaen" w:eastAsia="Times New Roman" w:hAnsi="Sylfaen" w:cs="Calibri"/>
                <w:b/>
                <w:bCs/>
                <w:color w:val="002060"/>
                <w:sz w:val="20"/>
                <w:szCs w:val="20"/>
                <w:lang w:val="en-GB" w:eastAsia="en-GB"/>
              </w:rPr>
            </w:pPr>
            <w:r w:rsidRPr="000C245D">
              <w:rPr>
                <w:rFonts w:ascii="Sylfaen" w:eastAsia="Times New Roman" w:hAnsi="Sylfaen" w:cs="Calibri"/>
                <w:b/>
                <w:bCs/>
                <w:color w:val="002060"/>
                <w:sz w:val="20"/>
                <w:szCs w:val="20"/>
                <w:lang w:val="en-GB" w:eastAsia="en-GB"/>
              </w:rPr>
              <w:t> </w:t>
            </w:r>
          </w:p>
        </w:tc>
        <w:tc>
          <w:tcPr>
            <w:tcW w:w="2552" w:type="dxa"/>
            <w:shd w:val="clear" w:color="auto" w:fill="auto"/>
            <w:vAlign w:val="center"/>
            <w:hideMark/>
          </w:tcPr>
          <w:p w14:paraId="3C495B93" w14:textId="77777777" w:rsidR="00602948" w:rsidRPr="000C245D" w:rsidRDefault="00602948" w:rsidP="000C245D">
            <w:pPr>
              <w:spacing w:after="0" w:line="240" w:lineRule="auto"/>
              <w:jc w:val="center"/>
              <w:rPr>
                <w:rFonts w:ascii="Sylfaen" w:eastAsia="Times New Roman" w:hAnsi="Sylfaen" w:cs="Calibri"/>
                <w:b/>
                <w:bCs/>
                <w:color w:val="002060"/>
                <w:sz w:val="20"/>
                <w:szCs w:val="20"/>
                <w:lang w:val="en-GB" w:eastAsia="en-GB"/>
              </w:rPr>
            </w:pPr>
            <w:r w:rsidRPr="000C245D">
              <w:rPr>
                <w:rFonts w:ascii="Sylfaen" w:eastAsia="Times New Roman" w:hAnsi="Sylfaen" w:cs="Calibri"/>
                <w:b/>
                <w:bCs/>
                <w:color w:val="002060"/>
                <w:sz w:val="20"/>
                <w:szCs w:val="20"/>
                <w:lang w:val="en-GB" w:eastAsia="en-GB"/>
              </w:rPr>
              <w:t> </w:t>
            </w:r>
          </w:p>
        </w:tc>
        <w:tc>
          <w:tcPr>
            <w:tcW w:w="2198" w:type="dxa"/>
            <w:shd w:val="clear" w:color="auto" w:fill="auto"/>
            <w:vAlign w:val="center"/>
            <w:hideMark/>
          </w:tcPr>
          <w:p w14:paraId="654AEDB1" w14:textId="77777777" w:rsidR="00602948" w:rsidRPr="000C245D" w:rsidRDefault="00602948" w:rsidP="000C245D">
            <w:pPr>
              <w:spacing w:after="0" w:line="240" w:lineRule="auto"/>
              <w:jc w:val="center"/>
              <w:rPr>
                <w:rFonts w:ascii="Sylfaen" w:eastAsia="Times New Roman" w:hAnsi="Sylfaen" w:cs="Calibri"/>
                <w:b/>
                <w:bCs/>
                <w:color w:val="002060"/>
                <w:sz w:val="20"/>
                <w:szCs w:val="20"/>
                <w:lang w:val="en-GB" w:eastAsia="en-GB"/>
              </w:rPr>
            </w:pPr>
            <w:r w:rsidRPr="000C245D">
              <w:rPr>
                <w:rFonts w:ascii="Sylfaen" w:eastAsia="Times New Roman" w:hAnsi="Sylfaen" w:cs="Calibri"/>
                <w:b/>
                <w:bCs/>
                <w:color w:val="002060"/>
                <w:sz w:val="20"/>
                <w:szCs w:val="20"/>
                <w:lang w:val="en-GB" w:eastAsia="en-GB"/>
              </w:rPr>
              <w:t> </w:t>
            </w:r>
          </w:p>
        </w:tc>
        <w:tc>
          <w:tcPr>
            <w:tcW w:w="2104" w:type="dxa"/>
            <w:shd w:val="clear" w:color="auto" w:fill="auto"/>
            <w:vAlign w:val="center"/>
            <w:hideMark/>
          </w:tcPr>
          <w:p w14:paraId="068D9099" w14:textId="77777777" w:rsidR="00602948" w:rsidRPr="000C245D" w:rsidRDefault="00602948" w:rsidP="000C245D">
            <w:pPr>
              <w:spacing w:after="0" w:line="240" w:lineRule="auto"/>
              <w:jc w:val="center"/>
              <w:rPr>
                <w:rFonts w:ascii="Sylfaen" w:eastAsia="Times New Roman" w:hAnsi="Sylfaen" w:cs="Calibri"/>
                <w:b/>
                <w:bCs/>
                <w:color w:val="002060"/>
                <w:sz w:val="20"/>
                <w:szCs w:val="20"/>
                <w:lang w:val="en-GB" w:eastAsia="en-GB"/>
              </w:rPr>
            </w:pPr>
            <w:r w:rsidRPr="000C245D">
              <w:rPr>
                <w:rFonts w:ascii="Sylfaen" w:eastAsia="Times New Roman" w:hAnsi="Sylfaen" w:cs="Calibri"/>
                <w:b/>
                <w:bCs/>
                <w:color w:val="002060"/>
                <w:sz w:val="20"/>
                <w:szCs w:val="20"/>
                <w:lang w:val="en-GB" w:eastAsia="en-GB"/>
              </w:rPr>
              <w:t> </w:t>
            </w:r>
          </w:p>
        </w:tc>
      </w:tr>
      <w:tr w:rsidR="00602948" w:rsidRPr="00D13EC5" w14:paraId="16BEC354" w14:textId="77777777" w:rsidTr="00DB511A">
        <w:trPr>
          <w:trHeight w:val="1062"/>
        </w:trPr>
        <w:tc>
          <w:tcPr>
            <w:tcW w:w="4531" w:type="dxa"/>
            <w:shd w:val="clear" w:color="auto" w:fill="auto"/>
            <w:vAlign w:val="center"/>
            <w:hideMark/>
          </w:tcPr>
          <w:p w14:paraId="574BB5EA"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მიზანი და აღწერა</w:t>
            </w:r>
          </w:p>
        </w:tc>
        <w:tc>
          <w:tcPr>
            <w:tcW w:w="9689" w:type="dxa"/>
            <w:gridSpan w:val="4"/>
            <w:shd w:val="clear" w:color="auto" w:fill="auto"/>
            <w:vAlign w:val="center"/>
            <w:hideMark/>
          </w:tcPr>
          <w:p w14:paraId="0E8EC8EC" w14:textId="2FEF33A4" w:rsidR="00602948" w:rsidRPr="00ED2F87" w:rsidRDefault="00ED2F87" w:rsidP="0071776A">
            <w:pPr>
              <w:spacing w:after="0" w:line="240" w:lineRule="auto"/>
              <w:jc w:val="both"/>
              <w:rPr>
                <w:rFonts w:ascii="Sylfaen" w:eastAsia="Times New Roman" w:hAnsi="Sylfaen" w:cs="Calibri"/>
                <w:bCs/>
                <w:color w:val="002060"/>
                <w:sz w:val="20"/>
                <w:szCs w:val="20"/>
                <w:lang w:val="en-GB" w:eastAsia="en-GB"/>
              </w:rPr>
            </w:pPr>
            <w:r w:rsidRPr="00ED2F87">
              <w:rPr>
                <w:rFonts w:ascii="Sylfaen" w:eastAsia="Times New Roman" w:hAnsi="Sylfaen" w:cs="Calibri"/>
                <w:bCs/>
                <w:color w:val="002060"/>
                <w:sz w:val="20"/>
                <w:szCs w:val="20"/>
                <w:lang w:val="en-GB" w:eastAsia="en-GB"/>
              </w:rPr>
              <w:t>ქვეპროგრამის მიზანია ინიცირებული სპორტული და ახალგაზრდული პროექტების ფინანსური მხარდაჭერა,</w:t>
            </w:r>
            <w:r w:rsidR="00883000">
              <w:rPr>
                <w:rFonts w:ascii="Sylfaen" w:eastAsia="Times New Roman" w:hAnsi="Sylfaen" w:cs="Calibri"/>
                <w:bCs/>
                <w:color w:val="002060"/>
                <w:sz w:val="20"/>
                <w:szCs w:val="20"/>
                <w:lang w:val="en-GB" w:eastAsia="en-GB"/>
              </w:rPr>
              <w:t xml:space="preserve"> </w:t>
            </w:r>
            <w:r w:rsidRPr="00ED2F87">
              <w:rPr>
                <w:rFonts w:ascii="Sylfaen" w:eastAsia="Times New Roman" w:hAnsi="Sylfaen" w:cs="Calibri"/>
                <w:bCs/>
                <w:color w:val="002060"/>
                <w:sz w:val="20"/>
                <w:szCs w:val="20"/>
                <w:lang w:val="en-GB" w:eastAsia="en-GB"/>
              </w:rPr>
              <w:t>ტურნირების, ახალგაზრდული შეჯიბრებების, სპორტული,</w:t>
            </w:r>
            <w:r w:rsidR="00883000">
              <w:rPr>
                <w:rFonts w:ascii="Sylfaen" w:eastAsia="Times New Roman" w:hAnsi="Sylfaen" w:cs="Calibri"/>
                <w:bCs/>
                <w:color w:val="002060"/>
                <w:sz w:val="20"/>
                <w:szCs w:val="20"/>
                <w:lang w:val="en-GB" w:eastAsia="en-GB"/>
              </w:rPr>
              <w:t xml:space="preserve"> </w:t>
            </w:r>
            <w:r w:rsidRPr="00ED2F87">
              <w:rPr>
                <w:rFonts w:ascii="Sylfaen" w:eastAsia="Times New Roman" w:hAnsi="Sylfaen" w:cs="Calibri"/>
                <w:bCs/>
                <w:color w:val="002060"/>
                <w:sz w:val="20"/>
                <w:szCs w:val="20"/>
                <w:lang w:val="en-GB" w:eastAsia="en-GB"/>
              </w:rPr>
              <w:t>შემეცნებითი და სხვადასხვა ღონისძიებების გამართვის</w:t>
            </w:r>
            <w:r w:rsidR="00883000">
              <w:rPr>
                <w:rFonts w:ascii="Sylfaen" w:eastAsia="Times New Roman" w:hAnsi="Sylfaen" w:cs="Calibri"/>
                <w:bCs/>
                <w:color w:val="002060"/>
                <w:sz w:val="20"/>
                <w:szCs w:val="20"/>
                <w:lang w:val="en-GB" w:eastAsia="en-GB"/>
              </w:rPr>
              <w:t xml:space="preserve"> </w:t>
            </w:r>
            <w:r w:rsidRPr="00ED2F87">
              <w:rPr>
                <w:rFonts w:ascii="Sylfaen" w:eastAsia="Times New Roman" w:hAnsi="Sylfaen" w:cs="Calibri"/>
                <w:bCs/>
                <w:color w:val="002060"/>
                <w:sz w:val="20"/>
                <w:szCs w:val="20"/>
                <w:lang w:val="en-GB" w:eastAsia="en-GB"/>
              </w:rPr>
              <w:t>და აფხაზეთის დროებით ოკუპირებული ტერიტორიიდან იძულებით გადაადგილებული და ოკუპირებულ ტერიტორიაზე მცხოვრები სპორტსმენების/ახალგაზრდების, სპორტის სხვადასხვა სახეობის წარმომადგენლების/გუნდების ადგილობრივ და საერთაშორისო (ევროპის, მსოფლიო და და სხვა საერთაშორისო) შეჯიბრებებში მონაწილეობის ხელშეწყობა</w:t>
            </w:r>
          </w:p>
        </w:tc>
      </w:tr>
      <w:tr w:rsidR="002A6333" w:rsidRPr="005C45DC" w14:paraId="03EE5360" w14:textId="77777777" w:rsidTr="00DB511A">
        <w:trPr>
          <w:trHeight w:val="705"/>
        </w:trPr>
        <w:tc>
          <w:tcPr>
            <w:tcW w:w="4531" w:type="dxa"/>
            <w:shd w:val="clear" w:color="000000" w:fill="F2F2F2"/>
            <w:vAlign w:val="center"/>
            <w:hideMark/>
          </w:tcPr>
          <w:p w14:paraId="2F582CD5" w14:textId="77777777" w:rsidR="00602948" w:rsidRPr="00D13EC5" w:rsidRDefault="00602948"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lastRenderedPageBreak/>
              <w:t>ღონისძიების დასახელება</w:t>
            </w:r>
          </w:p>
        </w:tc>
        <w:tc>
          <w:tcPr>
            <w:tcW w:w="2835" w:type="dxa"/>
            <w:shd w:val="clear" w:color="000000" w:fill="F2F2F2"/>
            <w:vAlign w:val="center"/>
            <w:hideMark/>
          </w:tcPr>
          <w:p w14:paraId="64BCAD83" w14:textId="77777777" w:rsidR="00602948" w:rsidRPr="00D13EC5" w:rsidRDefault="00602948" w:rsidP="0071776A">
            <w:pPr>
              <w:spacing w:after="0" w:line="240" w:lineRule="auto"/>
              <w:jc w:val="center"/>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 xml:space="preserve">რაოდენობა </w:t>
            </w:r>
          </w:p>
        </w:tc>
        <w:tc>
          <w:tcPr>
            <w:tcW w:w="2552" w:type="dxa"/>
            <w:shd w:val="clear" w:color="000000" w:fill="F2F2F2"/>
            <w:vAlign w:val="center"/>
            <w:hideMark/>
          </w:tcPr>
          <w:p w14:paraId="35595507" w14:textId="77777777" w:rsidR="00602948" w:rsidRPr="00D13EC5" w:rsidRDefault="00602948" w:rsidP="0071776A">
            <w:pPr>
              <w:spacing w:after="0" w:line="240" w:lineRule="auto"/>
              <w:jc w:val="center"/>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ერთ. საშ. ფასი</w:t>
            </w:r>
          </w:p>
        </w:tc>
        <w:tc>
          <w:tcPr>
            <w:tcW w:w="2198" w:type="dxa"/>
            <w:shd w:val="clear" w:color="000000" w:fill="F2F2F2"/>
            <w:vAlign w:val="center"/>
            <w:hideMark/>
          </w:tcPr>
          <w:p w14:paraId="3F1FD099" w14:textId="77777777" w:rsidR="00602948" w:rsidRPr="00D13EC5" w:rsidRDefault="00602948" w:rsidP="0071776A">
            <w:pPr>
              <w:spacing w:after="0" w:line="240" w:lineRule="auto"/>
              <w:jc w:val="center"/>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სულ (ლარი)</w:t>
            </w:r>
          </w:p>
        </w:tc>
        <w:tc>
          <w:tcPr>
            <w:tcW w:w="2104" w:type="dxa"/>
            <w:shd w:val="clear" w:color="000000" w:fill="F2F2F2"/>
            <w:vAlign w:val="center"/>
            <w:hideMark/>
          </w:tcPr>
          <w:p w14:paraId="42925C5E" w14:textId="77777777" w:rsidR="00602948" w:rsidRPr="00D13EC5" w:rsidRDefault="00602948" w:rsidP="0071776A">
            <w:pPr>
              <w:spacing w:after="0" w:line="240" w:lineRule="auto"/>
              <w:jc w:val="center"/>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ეკონომიკური კლასიფიკაციის მუხლი</w:t>
            </w:r>
          </w:p>
        </w:tc>
      </w:tr>
      <w:tr w:rsidR="00602948" w:rsidRPr="005C45DC" w14:paraId="433CAC15" w14:textId="77777777" w:rsidTr="00DB511A">
        <w:trPr>
          <w:trHeight w:val="405"/>
        </w:trPr>
        <w:tc>
          <w:tcPr>
            <w:tcW w:w="4531" w:type="dxa"/>
            <w:shd w:val="clear" w:color="auto" w:fill="auto"/>
            <w:noWrap/>
            <w:vAlign w:val="center"/>
          </w:tcPr>
          <w:p w14:paraId="69013974" w14:textId="4A266EE9" w:rsidR="00602948" w:rsidRPr="007171B0" w:rsidRDefault="00DB511A" w:rsidP="0071776A">
            <w:pPr>
              <w:spacing w:after="0" w:line="240" w:lineRule="auto"/>
              <w:rPr>
                <w:rFonts w:ascii="Sylfaen" w:eastAsia="Times New Roman" w:hAnsi="Sylfaen" w:cs="Calibri"/>
                <w:color w:val="002060"/>
                <w:sz w:val="20"/>
                <w:szCs w:val="20"/>
                <w:lang w:val="en-GB" w:eastAsia="en-GB"/>
              </w:rPr>
            </w:pPr>
            <w:r w:rsidRPr="007171B0">
              <w:rPr>
                <w:rFonts w:ascii="Sylfaen" w:eastAsia="Times New Roman" w:hAnsi="Sylfaen" w:cs="Calibri"/>
                <w:color w:val="002060"/>
                <w:sz w:val="20"/>
                <w:szCs w:val="20"/>
                <w:lang w:val="en-GB" w:eastAsia="en-GB"/>
              </w:rPr>
              <w:t>სპორტულ</w:t>
            </w:r>
            <w:r w:rsidR="00883000" w:rsidRPr="007171B0">
              <w:rPr>
                <w:rFonts w:ascii="Sylfaen" w:eastAsia="Times New Roman" w:hAnsi="Sylfaen" w:cs="Calibri"/>
                <w:color w:val="002060"/>
                <w:sz w:val="20"/>
                <w:szCs w:val="20"/>
                <w:lang w:val="en-GB" w:eastAsia="en-GB"/>
              </w:rPr>
              <w:t xml:space="preserve"> </w:t>
            </w:r>
            <w:r w:rsidRPr="007171B0">
              <w:rPr>
                <w:rFonts w:ascii="Sylfaen" w:eastAsia="Times New Roman" w:hAnsi="Sylfaen" w:cs="Calibri"/>
                <w:color w:val="002060"/>
                <w:sz w:val="20"/>
                <w:szCs w:val="20"/>
                <w:lang w:val="en-GB" w:eastAsia="en-GB"/>
              </w:rPr>
              <w:t>ინიციატივების ფინანსური მხარდაჭერა</w:t>
            </w:r>
          </w:p>
        </w:tc>
        <w:tc>
          <w:tcPr>
            <w:tcW w:w="2835" w:type="dxa"/>
            <w:shd w:val="clear" w:color="auto" w:fill="auto"/>
            <w:vAlign w:val="center"/>
          </w:tcPr>
          <w:p w14:paraId="6F05FE17" w14:textId="77777777" w:rsidR="00602948" w:rsidRPr="00D13EC5" w:rsidRDefault="00602948" w:rsidP="0071776A">
            <w:pPr>
              <w:spacing w:after="0" w:line="240" w:lineRule="auto"/>
              <w:jc w:val="center"/>
              <w:rPr>
                <w:rFonts w:ascii="Sylfaen" w:eastAsia="Times New Roman" w:hAnsi="Sylfaen" w:cs="Calibri"/>
                <w:color w:val="002060"/>
                <w:sz w:val="20"/>
                <w:szCs w:val="20"/>
                <w:lang w:val="en-GB" w:eastAsia="en-GB"/>
              </w:rPr>
            </w:pPr>
          </w:p>
        </w:tc>
        <w:tc>
          <w:tcPr>
            <w:tcW w:w="2552" w:type="dxa"/>
            <w:shd w:val="clear" w:color="auto" w:fill="auto"/>
            <w:vAlign w:val="center"/>
          </w:tcPr>
          <w:p w14:paraId="53F1A839" w14:textId="77777777" w:rsidR="00602948" w:rsidRPr="00D13EC5" w:rsidRDefault="00602948" w:rsidP="0071776A">
            <w:pPr>
              <w:spacing w:after="0" w:line="240" w:lineRule="auto"/>
              <w:jc w:val="center"/>
              <w:rPr>
                <w:rFonts w:ascii="Sylfaen" w:eastAsia="Times New Roman" w:hAnsi="Sylfaen" w:cs="Calibri"/>
                <w:color w:val="002060"/>
                <w:sz w:val="20"/>
                <w:szCs w:val="20"/>
                <w:lang w:val="en-GB" w:eastAsia="en-GB"/>
              </w:rPr>
            </w:pPr>
          </w:p>
        </w:tc>
        <w:tc>
          <w:tcPr>
            <w:tcW w:w="2198" w:type="dxa"/>
            <w:shd w:val="clear" w:color="auto" w:fill="auto"/>
            <w:vAlign w:val="center"/>
          </w:tcPr>
          <w:p w14:paraId="78CF73E3" w14:textId="77777777" w:rsidR="00602948" w:rsidRPr="00207218" w:rsidRDefault="00602948" w:rsidP="0071776A">
            <w:pPr>
              <w:spacing w:after="0" w:line="240" w:lineRule="auto"/>
              <w:jc w:val="center"/>
              <w:rPr>
                <w:rFonts w:ascii="Sylfaen" w:eastAsia="Times New Roman" w:hAnsi="Sylfaen" w:cs="Calibri"/>
                <w:b/>
                <w:bCs/>
                <w:color w:val="002060"/>
                <w:sz w:val="20"/>
                <w:szCs w:val="20"/>
                <w:lang w:val="en-GB" w:eastAsia="en-GB"/>
              </w:rPr>
            </w:pPr>
            <w:r w:rsidRPr="00207218">
              <w:rPr>
                <w:rFonts w:ascii="Sylfaen" w:eastAsia="Times New Roman" w:hAnsi="Sylfaen" w:cs="Calibri"/>
                <w:b/>
                <w:bCs/>
                <w:color w:val="002060"/>
                <w:sz w:val="20"/>
                <w:szCs w:val="20"/>
                <w:lang w:val="en-GB" w:eastAsia="en-GB"/>
              </w:rPr>
              <w:t>100000</w:t>
            </w:r>
          </w:p>
        </w:tc>
        <w:tc>
          <w:tcPr>
            <w:tcW w:w="2104" w:type="dxa"/>
            <w:shd w:val="clear" w:color="auto" w:fill="auto"/>
            <w:vAlign w:val="center"/>
            <w:hideMark/>
          </w:tcPr>
          <w:p w14:paraId="499DBBDB"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207218">
              <w:rPr>
                <w:rFonts w:ascii="Sylfaen" w:eastAsia="Times New Roman" w:hAnsi="Sylfaen" w:cs="Calibri"/>
                <w:b/>
                <w:bCs/>
                <w:color w:val="002060"/>
                <w:sz w:val="20"/>
                <w:szCs w:val="20"/>
                <w:lang w:val="en-GB" w:eastAsia="en-GB"/>
              </w:rPr>
              <w:t>25</w:t>
            </w:r>
          </w:p>
        </w:tc>
      </w:tr>
      <w:tr w:rsidR="00602948" w:rsidRPr="00D13EC5" w14:paraId="376AB328" w14:textId="77777777" w:rsidTr="0071776A">
        <w:trPr>
          <w:trHeight w:val="570"/>
        </w:trPr>
        <w:tc>
          <w:tcPr>
            <w:tcW w:w="0" w:type="auto"/>
            <w:gridSpan w:val="5"/>
            <w:shd w:val="clear" w:color="auto" w:fill="auto"/>
            <w:vAlign w:val="center"/>
            <w:hideMark/>
          </w:tcPr>
          <w:p w14:paraId="09A26E36"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 xml:space="preserve">ღონისძიების განხორციელების დროითი გეგმა </w:t>
            </w:r>
          </w:p>
        </w:tc>
      </w:tr>
      <w:tr w:rsidR="002A6333" w:rsidRPr="005C45DC" w14:paraId="5687C6DC" w14:textId="77777777" w:rsidTr="00DB511A">
        <w:trPr>
          <w:trHeight w:val="690"/>
        </w:trPr>
        <w:tc>
          <w:tcPr>
            <w:tcW w:w="4531" w:type="dxa"/>
            <w:shd w:val="clear" w:color="000000" w:fill="F2F2F2"/>
            <w:vAlign w:val="center"/>
            <w:hideMark/>
          </w:tcPr>
          <w:p w14:paraId="1367DF73" w14:textId="77777777" w:rsidR="00602948" w:rsidRPr="00D13EC5" w:rsidRDefault="00602948"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ღონისძიების დასახელება</w:t>
            </w:r>
          </w:p>
        </w:tc>
        <w:tc>
          <w:tcPr>
            <w:tcW w:w="2835" w:type="dxa"/>
            <w:shd w:val="clear" w:color="000000" w:fill="F2F2F2"/>
            <w:vAlign w:val="center"/>
            <w:hideMark/>
          </w:tcPr>
          <w:p w14:paraId="12F3F10F"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1 კვარტალი</w:t>
            </w:r>
          </w:p>
        </w:tc>
        <w:tc>
          <w:tcPr>
            <w:tcW w:w="2552" w:type="dxa"/>
            <w:shd w:val="clear" w:color="000000" w:fill="F2F2F2"/>
            <w:vAlign w:val="center"/>
            <w:hideMark/>
          </w:tcPr>
          <w:p w14:paraId="33737B5B"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 კვარტალი</w:t>
            </w:r>
          </w:p>
        </w:tc>
        <w:tc>
          <w:tcPr>
            <w:tcW w:w="2198" w:type="dxa"/>
            <w:shd w:val="clear" w:color="000000" w:fill="F2F2F2"/>
            <w:vAlign w:val="center"/>
            <w:hideMark/>
          </w:tcPr>
          <w:p w14:paraId="705020A8"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3 კვარტალი</w:t>
            </w:r>
          </w:p>
        </w:tc>
        <w:tc>
          <w:tcPr>
            <w:tcW w:w="2104" w:type="dxa"/>
            <w:shd w:val="clear" w:color="000000" w:fill="F2F2F2"/>
            <w:vAlign w:val="center"/>
            <w:hideMark/>
          </w:tcPr>
          <w:p w14:paraId="4D01BBA0"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4 კვარტალი</w:t>
            </w:r>
          </w:p>
        </w:tc>
      </w:tr>
      <w:tr w:rsidR="00602948" w:rsidRPr="005C45DC" w14:paraId="0C07CA67" w14:textId="77777777" w:rsidTr="00DB511A">
        <w:trPr>
          <w:trHeight w:val="510"/>
        </w:trPr>
        <w:tc>
          <w:tcPr>
            <w:tcW w:w="4531" w:type="dxa"/>
            <w:shd w:val="clear" w:color="auto" w:fill="auto"/>
            <w:noWrap/>
            <w:vAlign w:val="center"/>
          </w:tcPr>
          <w:p w14:paraId="31E4C8AE" w14:textId="23DFC2CF" w:rsidR="00602948" w:rsidRPr="00D13EC5" w:rsidRDefault="00207218" w:rsidP="0071776A">
            <w:pPr>
              <w:spacing w:after="0" w:line="240" w:lineRule="auto"/>
              <w:rPr>
                <w:rFonts w:ascii="Sylfaen" w:eastAsia="Times New Roman" w:hAnsi="Sylfaen" w:cs="Calibri"/>
                <w:color w:val="002060"/>
                <w:sz w:val="20"/>
                <w:szCs w:val="20"/>
                <w:lang w:val="en-GB" w:eastAsia="en-GB"/>
              </w:rPr>
            </w:pPr>
            <w:r w:rsidRPr="00F203ED">
              <w:rPr>
                <w:rFonts w:ascii="Sylfaen" w:eastAsia="Times New Roman" w:hAnsi="Sylfaen" w:cs="Calibri"/>
                <w:color w:val="002060"/>
                <w:sz w:val="20"/>
                <w:szCs w:val="20"/>
                <w:lang w:val="en-GB" w:eastAsia="en-GB"/>
              </w:rPr>
              <w:t>სპორტული ინიციატივების ფინანსური მხარდაჭერა</w:t>
            </w:r>
          </w:p>
        </w:tc>
        <w:tc>
          <w:tcPr>
            <w:tcW w:w="2835" w:type="dxa"/>
            <w:shd w:val="clear" w:color="auto" w:fill="auto"/>
            <w:vAlign w:val="center"/>
          </w:tcPr>
          <w:p w14:paraId="30F37E20"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p>
        </w:tc>
        <w:tc>
          <w:tcPr>
            <w:tcW w:w="2552" w:type="dxa"/>
            <w:shd w:val="clear" w:color="auto" w:fill="auto"/>
            <w:vAlign w:val="center"/>
          </w:tcPr>
          <w:p w14:paraId="083A4CF9" w14:textId="6C469536" w:rsidR="00602948" w:rsidRPr="00D13EC5" w:rsidRDefault="00207218" w:rsidP="0071776A">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X</w:t>
            </w:r>
          </w:p>
        </w:tc>
        <w:tc>
          <w:tcPr>
            <w:tcW w:w="2198" w:type="dxa"/>
            <w:shd w:val="clear" w:color="auto" w:fill="auto"/>
            <w:vAlign w:val="center"/>
          </w:tcPr>
          <w:p w14:paraId="3FA79A8A" w14:textId="7D5BBAC3" w:rsidR="00602948" w:rsidRPr="00D13EC5" w:rsidRDefault="00207218" w:rsidP="0071776A">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X</w:t>
            </w:r>
          </w:p>
        </w:tc>
        <w:tc>
          <w:tcPr>
            <w:tcW w:w="2104" w:type="dxa"/>
            <w:shd w:val="clear" w:color="auto" w:fill="auto"/>
            <w:vAlign w:val="center"/>
          </w:tcPr>
          <w:p w14:paraId="1BE06ECF" w14:textId="4D4BFE3E" w:rsidR="00602948" w:rsidRPr="00D13EC5" w:rsidRDefault="00207218" w:rsidP="0071776A">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X</w:t>
            </w:r>
          </w:p>
        </w:tc>
      </w:tr>
      <w:tr w:rsidR="00602948" w:rsidRPr="00D13EC5" w14:paraId="6F4E0897" w14:textId="77777777" w:rsidTr="0071776A">
        <w:trPr>
          <w:trHeight w:val="432"/>
        </w:trPr>
        <w:tc>
          <w:tcPr>
            <w:tcW w:w="0" w:type="auto"/>
            <w:gridSpan w:val="5"/>
            <w:shd w:val="clear" w:color="000000" w:fill="F2F2F2"/>
            <w:noWrap/>
            <w:vAlign w:val="center"/>
            <w:hideMark/>
          </w:tcPr>
          <w:p w14:paraId="169F10A3"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შეფასების ინდიკატორი</w:t>
            </w:r>
          </w:p>
        </w:tc>
      </w:tr>
      <w:tr w:rsidR="002A6333" w:rsidRPr="005C45DC" w14:paraId="5B70A22C" w14:textId="77777777" w:rsidTr="00DB511A">
        <w:trPr>
          <w:trHeight w:val="645"/>
        </w:trPr>
        <w:tc>
          <w:tcPr>
            <w:tcW w:w="4531" w:type="dxa"/>
            <w:shd w:val="clear" w:color="000000" w:fill="F2F2F2"/>
            <w:vAlign w:val="center"/>
            <w:hideMark/>
          </w:tcPr>
          <w:p w14:paraId="1FAC7EB8" w14:textId="77777777" w:rsidR="00602948" w:rsidRPr="00D13EC5" w:rsidRDefault="00602948"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შუალედური შედეგი</w:t>
            </w:r>
          </w:p>
        </w:tc>
        <w:tc>
          <w:tcPr>
            <w:tcW w:w="2835" w:type="dxa"/>
            <w:shd w:val="clear" w:color="000000" w:fill="F2F2F2"/>
            <w:vAlign w:val="center"/>
            <w:hideMark/>
          </w:tcPr>
          <w:p w14:paraId="3786280B"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2025 წელი საბაზისო</w:t>
            </w:r>
          </w:p>
        </w:tc>
        <w:tc>
          <w:tcPr>
            <w:tcW w:w="2552" w:type="dxa"/>
            <w:shd w:val="clear" w:color="000000" w:fill="F2F2F2"/>
            <w:vAlign w:val="center"/>
            <w:hideMark/>
          </w:tcPr>
          <w:p w14:paraId="30BB079D"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2026 წელი</w:t>
            </w:r>
          </w:p>
        </w:tc>
        <w:tc>
          <w:tcPr>
            <w:tcW w:w="2198" w:type="dxa"/>
            <w:shd w:val="clear" w:color="000000" w:fill="F2F2F2"/>
            <w:vAlign w:val="center"/>
            <w:hideMark/>
          </w:tcPr>
          <w:p w14:paraId="121FCECE"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 xml:space="preserve"> ცდომილების ალბათობა (%)</w:t>
            </w:r>
          </w:p>
        </w:tc>
        <w:tc>
          <w:tcPr>
            <w:tcW w:w="2104" w:type="dxa"/>
            <w:shd w:val="clear" w:color="000000" w:fill="F2F2F2"/>
            <w:vAlign w:val="center"/>
            <w:hideMark/>
          </w:tcPr>
          <w:p w14:paraId="694D7439"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რისკი</w:t>
            </w:r>
          </w:p>
        </w:tc>
      </w:tr>
      <w:tr w:rsidR="002A6333" w:rsidRPr="005C45DC" w14:paraId="7736D2BD" w14:textId="77777777" w:rsidTr="00DB511A">
        <w:trPr>
          <w:trHeight w:val="280"/>
        </w:trPr>
        <w:tc>
          <w:tcPr>
            <w:tcW w:w="4531" w:type="dxa"/>
            <w:shd w:val="clear" w:color="auto" w:fill="auto"/>
            <w:noWrap/>
            <w:vAlign w:val="center"/>
          </w:tcPr>
          <w:p w14:paraId="0B0A484E" w14:textId="5B551C79" w:rsidR="002A6333" w:rsidRPr="00D13EC5" w:rsidRDefault="002A6333" w:rsidP="002A6333">
            <w:pPr>
              <w:spacing w:after="0" w:line="240" w:lineRule="auto"/>
              <w:rPr>
                <w:rFonts w:ascii="Sylfaen" w:eastAsia="Times New Roman" w:hAnsi="Sylfaen" w:cs="Calibri"/>
                <w:color w:val="002060"/>
                <w:sz w:val="20"/>
                <w:szCs w:val="20"/>
                <w:lang w:val="en-GB" w:eastAsia="en-GB"/>
              </w:rPr>
            </w:pPr>
            <w:r w:rsidRPr="00F203ED">
              <w:rPr>
                <w:rFonts w:ascii="Sylfaen" w:eastAsia="Times New Roman" w:hAnsi="Sylfaen" w:cs="Calibri"/>
                <w:color w:val="002060"/>
                <w:sz w:val="20"/>
                <w:szCs w:val="20"/>
                <w:lang w:val="en-GB" w:eastAsia="en-GB"/>
              </w:rPr>
              <w:t xml:space="preserve"> შემოსული განაცხადების რაოდენობა</w:t>
            </w:r>
          </w:p>
        </w:tc>
        <w:tc>
          <w:tcPr>
            <w:tcW w:w="2835" w:type="dxa"/>
            <w:shd w:val="clear" w:color="auto" w:fill="auto"/>
            <w:vAlign w:val="center"/>
          </w:tcPr>
          <w:p w14:paraId="24849568" w14:textId="77777777" w:rsidR="002A6333" w:rsidRPr="00D13EC5" w:rsidRDefault="002A6333" w:rsidP="002A6333">
            <w:pPr>
              <w:spacing w:after="0" w:line="240" w:lineRule="auto"/>
              <w:jc w:val="center"/>
              <w:rPr>
                <w:rFonts w:ascii="Sylfaen" w:eastAsia="Times New Roman" w:hAnsi="Sylfaen" w:cs="Calibri"/>
                <w:color w:val="002060"/>
                <w:sz w:val="20"/>
                <w:szCs w:val="20"/>
                <w:lang w:val="en-GB" w:eastAsia="en-GB"/>
              </w:rPr>
            </w:pPr>
          </w:p>
        </w:tc>
        <w:tc>
          <w:tcPr>
            <w:tcW w:w="2552" w:type="dxa"/>
            <w:shd w:val="clear" w:color="auto" w:fill="auto"/>
            <w:vAlign w:val="center"/>
          </w:tcPr>
          <w:p w14:paraId="0D646BAF" w14:textId="13013EFF" w:rsidR="002A6333" w:rsidRPr="00D13EC5" w:rsidRDefault="002A6333" w:rsidP="002A6333">
            <w:pPr>
              <w:spacing w:after="0" w:line="240" w:lineRule="auto"/>
              <w:jc w:val="center"/>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15</w:t>
            </w:r>
          </w:p>
        </w:tc>
        <w:tc>
          <w:tcPr>
            <w:tcW w:w="2198" w:type="dxa"/>
            <w:shd w:val="clear" w:color="auto" w:fill="auto"/>
            <w:noWrap/>
            <w:vAlign w:val="center"/>
          </w:tcPr>
          <w:p w14:paraId="6083D531" w14:textId="31DA65C6" w:rsidR="002A6333" w:rsidRPr="00D13EC5" w:rsidRDefault="002A6333" w:rsidP="002A6333">
            <w:pPr>
              <w:spacing w:after="0" w:line="240" w:lineRule="auto"/>
              <w:jc w:val="center"/>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10%</w:t>
            </w:r>
          </w:p>
        </w:tc>
        <w:tc>
          <w:tcPr>
            <w:tcW w:w="2104" w:type="dxa"/>
            <w:shd w:val="clear" w:color="auto" w:fill="auto"/>
            <w:vAlign w:val="center"/>
          </w:tcPr>
          <w:p w14:paraId="3C96909E" w14:textId="77307D57" w:rsidR="002A6333" w:rsidRPr="00D13EC5" w:rsidRDefault="002A6333" w:rsidP="002A6333">
            <w:pPr>
              <w:spacing w:after="0" w:line="240" w:lineRule="auto"/>
              <w:rPr>
                <w:rFonts w:ascii="Sylfaen" w:eastAsia="Times New Roman" w:hAnsi="Sylfaen" w:cs="Calibri"/>
                <w:color w:val="002060"/>
                <w:sz w:val="18"/>
                <w:szCs w:val="18"/>
                <w:lang w:val="en-GB" w:eastAsia="en-GB"/>
              </w:rPr>
            </w:pPr>
            <w:r w:rsidRPr="00F203ED">
              <w:rPr>
                <w:rFonts w:ascii="Sylfaen" w:eastAsia="Times New Roman" w:hAnsi="Sylfaen" w:cs="Calibri"/>
                <w:color w:val="002060"/>
                <w:sz w:val="18"/>
                <w:szCs w:val="18"/>
                <w:lang w:val="en-GB" w:eastAsia="en-GB"/>
              </w:rPr>
              <w:t>წარმოდგენილი პროექტების დაბალი ხარისხი</w:t>
            </w:r>
          </w:p>
        </w:tc>
      </w:tr>
      <w:tr w:rsidR="002A6333" w:rsidRPr="005C45DC" w14:paraId="643C8477" w14:textId="77777777" w:rsidTr="00DB511A">
        <w:trPr>
          <w:trHeight w:val="2246"/>
        </w:trPr>
        <w:tc>
          <w:tcPr>
            <w:tcW w:w="4531" w:type="dxa"/>
            <w:shd w:val="clear" w:color="auto" w:fill="auto"/>
            <w:noWrap/>
            <w:vAlign w:val="center"/>
          </w:tcPr>
          <w:p w14:paraId="04E8CFC2" w14:textId="00AE91F2" w:rsidR="002A6333" w:rsidRPr="00D13EC5" w:rsidRDefault="002A6333" w:rsidP="002A6333">
            <w:pPr>
              <w:spacing w:after="0" w:line="240" w:lineRule="auto"/>
              <w:rPr>
                <w:rFonts w:ascii="Sylfaen" w:eastAsia="Times New Roman" w:hAnsi="Sylfaen" w:cs="Calibri"/>
                <w:color w:val="002060"/>
                <w:sz w:val="20"/>
                <w:szCs w:val="20"/>
                <w:lang w:val="en-GB" w:eastAsia="en-GB"/>
              </w:rPr>
            </w:pPr>
            <w:r w:rsidRPr="00F203ED">
              <w:rPr>
                <w:rFonts w:ascii="Sylfaen" w:eastAsia="Times New Roman" w:hAnsi="Sylfaen" w:cs="Calibri"/>
                <w:color w:val="002060"/>
                <w:sz w:val="20"/>
                <w:szCs w:val="20"/>
                <w:lang w:val="en-GB" w:eastAsia="en-GB"/>
              </w:rPr>
              <w:t xml:space="preserve"> დაფინანსებული განაცხადების რაოდენობა</w:t>
            </w:r>
          </w:p>
        </w:tc>
        <w:tc>
          <w:tcPr>
            <w:tcW w:w="2835" w:type="dxa"/>
            <w:shd w:val="clear" w:color="auto" w:fill="auto"/>
            <w:vAlign w:val="center"/>
          </w:tcPr>
          <w:p w14:paraId="7276EA6A" w14:textId="77777777" w:rsidR="002A6333" w:rsidRPr="00D13EC5" w:rsidRDefault="002A6333" w:rsidP="002A6333">
            <w:pPr>
              <w:spacing w:after="0" w:line="240" w:lineRule="auto"/>
              <w:jc w:val="center"/>
              <w:rPr>
                <w:rFonts w:ascii="Sylfaen" w:eastAsia="Times New Roman" w:hAnsi="Sylfaen" w:cs="Calibri"/>
                <w:color w:val="002060"/>
                <w:sz w:val="20"/>
                <w:szCs w:val="20"/>
                <w:lang w:val="en-GB" w:eastAsia="en-GB"/>
              </w:rPr>
            </w:pPr>
          </w:p>
        </w:tc>
        <w:tc>
          <w:tcPr>
            <w:tcW w:w="2552" w:type="dxa"/>
            <w:shd w:val="clear" w:color="auto" w:fill="auto"/>
            <w:vAlign w:val="center"/>
          </w:tcPr>
          <w:p w14:paraId="570BD367" w14:textId="227F2C0E" w:rsidR="002A6333" w:rsidRPr="00D13EC5" w:rsidRDefault="002A6333" w:rsidP="002A6333">
            <w:pPr>
              <w:spacing w:after="0" w:line="240" w:lineRule="auto"/>
              <w:jc w:val="center"/>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8</w:t>
            </w:r>
          </w:p>
        </w:tc>
        <w:tc>
          <w:tcPr>
            <w:tcW w:w="2198" w:type="dxa"/>
            <w:shd w:val="clear" w:color="auto" w:fill="auto"/>
            <w:noWrap/>
            <w:vAlign w:val="center"/>
          </w:tcPr>
          <w:p w14:paraId="7BB9E9A9" w14:textId="03C9E7BC" w:rsidR="002A6333" w:rsidRPr="00D13EC5" w:rsidRDefault="002A6333" w:rsidP="002A6333">
            <w:pPr>
              <w:spacing w:after="0" w:line="240" w:lineRule="auto"/>
              <w:jc w:val="center"/>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10%</w:t>
            </w:r>
          </w:p>
        </w:tc>
        <w:tc>
          <w:tcPr>
            <w:tcW w:w="2104" w:type="dxa"/>
            <w:shd w:val="clear" w:color="auto" w:fill="auto"/>
            <w:vAlign w:val="center"/>
          </w:tcPr>
          <w:p w14:paraId="2645F108" w14:textId="6D2FBCBD" w:rsidR="002A6333" w:rsidRPr="00DB511A" w:rsidRDefault="002A6333" w:rsidP="00DB511A">
            <w:pPr>
              <w:spacing w:line="240" w:lineRule="auto"/>
              <w:rPr>
                <w:rFonts w:ascii="Sylfaen" w:hAnsi="Sylfaen" w:cs="Calibri"/>
                <w:color w:val="002060"/>
                <w:sz w:val="20"/>
                <w:szCs w:val="20"/>
              </w:rPr>
            </w:pPr>
            <w:r>
              <w:rPr>
                <w:rFonts w:ascii="Sylfaen" w:hAnsi="Sylfaen" w:cs="Calibri"/>
                <w:color w:val="002060"/>
                <w:sz w:val="20"/>
                <w:szCs w:val="20"/>
              </w:rPr>
              <w:t>პროექტის განმხორციელებლის მიერ ხარჯვის დამადასტურებელი დოკუმენტაციის არ ან არადროული წარმოდგენა; ინფლაციური პროცესები</w:t>
            </w:r>
          </w:p>
        </w:tc>
      </w:tr>
      <w:tr w:rsidR="002A6333" w:rsidRPr="005C45DC" w14:paraId="401618E2" w14:textId="77777777" w:rsidTr="00DB511A">
        <w:trPr>
          <w:trHeight w:val="3331"/>
        </w:trPr>
        <w:tc>
          <w:tcPr>
            <w:tcW w:w="4531" w:type="dxa"/>
            <w:shd w:val="clear" w:color="auto" w:fill="auto"/>
            <w:noWrap/>
            <w:vAlign w:val="center"/>
          </w:tcPr>
          <w:p w14:paraId="23F45961" w14:textId="63BACD51" w:rsidR="002A6333" w:rsidRPr="00D13EC5" w:rsidRDefault="002A6333" w:rsidP="002A6333">
            <w:pPr>
              <w:spacing w:after="0" w:line="240" w:lineRule="auto"/>
              <w:rPr>
                <w:rFonts w:ascii="Sylfaen" w:eastAsia="Times New Roman" w:hAnsi="Sylfaen" w:cs="Calibri"/>
                <w:color w:val="002060"/>
                <w:sz w:val="20"/>
                <w:szCs w:val="20"/>
                <w:lang w:val="en-GB" w:eastAsia="en-GB"/>
              </w:rPr>
            </w:pPr>
            <w:r>
              <w:rPr>
                <w:rFonts w:ascii="Sylfaen" w:hAnsi="Sylfaen" w:cs="Calibri"/>
                <w:color w:val="002060"/>
                <w:sz w:val="20"/>
                <w:szCs w:val="20"/>
              </w:rPr>
              <w:lastRenderedPageBreak/>
              <w:t>ადგილობრივ და საერთაშორისო ტურნირებზე დაფინანსებული მონაწილეების რაოდენობა</w:t>
            </w:r>
          </w:p>
        </w:tc>
        <w:tc>
          <w:tcPr>
            <w:tcW w:w="2835" w:type="dxa"/>
            <w:shd w:val="clear" w:color="auto" w:fill="auto"/>
            <w:vAlign w:val="center"/>
          </w:tcPr>
          <w:p w14:paraId="7015B3CE" w14:textId="77777777" w:rsidR="002A6333" w:rsidRPr="00D13EC5" w:rsidRDefault="002A6333" w:rsidP="002A6333">
            <w:pPr>
              <w:spacing w:after="0" w:line="240" w:lineRule="auto"/>
              <w:jc w:val="center"/>
              <w:rPr>
                <w:rFonts w:ascii="Sylfaen" w:eastAsia="Times New Roman" w:hAnsi="Sylfaen" w:cs="Calibri"/>
                <w:color w:val="002060"/>
                <w:sz w:val="20"/>
                <w:szCs w:val="20"/>
                <w:lang w:val="en-GB" w:eastAsia="en-GB"/>
              </w:rPr>
            </w:pPr>
          </w:p>
        </w:tc>
        <w:tc>
          <w:tcPr>
            <w:tcW w:w="2552" w:type="dxa"/>
            <w:shd w:val="clear" w:color="auto" w:fill="auto"/>
            <w:vAlign w:val="center"/>
          </w:tcPr>
          <w:p w14:paraId="0B9FD050" w14:textId="1127B8DD" w:rsidR="002A6333" w:rsidRPr="00D13EC5" w:rsidRDefault="002A6333" w:rsidP="002A6333">
            <w:pPr>
              <w:spacing w:after="0" w:line="240" w:lineRule="auto"/>
              <w:jc w:val="center"/>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5</w:t>
            </w:r>
          </w:p>
        </w:tc>
        <w:tc>
          <w:tcPr>
            <w:tcW w:w="2198" w:type="dxa"/>
            <w:shd w:val="clear" w:color="auto" w:fill="auto"/>
            <w:noWrap/>
            <w:vAlign w:val="center"/>
          </w:tcPr>
          <w:p w14:paraId="0D0744E3" w14:textId="3BEBA2F1" w:rsidR="002A6333" w:rsidRPr="00D13EC5" w:rsidRDefault="002A6333" w:rsidP="002A6333">
            <w:pPr>
              <w:spacing w:after="0" w:line="240" w:lineRule="auto"/>
              <w:jc w:val="center"/>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10%</w:t>
            </w:r>
          </w:p>
        </w:tc>
        <w:tc>
          <w:tcPr>
            <w:tcW w:w="2104" w:type="dxa"/>
            <w:shd w:val="clear" w:color="auto" w:fill="auto"/>
            <w:vAlign w:val="center"/>
          </w:tcPr>
          <w:p w14:paraId="6AEA784D" w14:textId="3B4BFCD8" w:rsidR="002A6333" w:rsidRPr="00DB511A" w:rsidRDefault="002A6333" w:rsidP="00DB511A">
            <w:pPr>
              <w:spacing w:line="240" w:lineRule="auto"/>
              <w:rPr>
                <w:rFonts w:ascii="Sylfaen" w:hAnsi="Sylfaen" w:cs="Calibri"/>
                <w:color w:val="002060"/>
                <w:sz w:val="20"/>
                <w:szCs w:val="20"/>
              </w:rPr>
            </w:pPr>
            <w:r>
              <w:rPr>
                <w:rFonts w:ascii="Sylfaen" w:hAnsi="Sylfaen" w:cs="Calibri"/>
                <w:color w:val="002060"/>
                <w:sz w:val="20"/>
                <w:szCs w:val="20"/>
              </w:rPr>
              <w:t>დაფინანსების მომთხოვნის მხრიდან ხარჯვის დამადასტურებელი დოკუმენტაციის არ ან არადროული წარმოდგენა, სპორტული ტრამვები</w:t>
            </w:r>
          </w:p>
        </w:tc>
      </w:tr>
      <w:tr w:rsidR="002A6333" w:rsidRPr="005C45DC" w14:paraId="3BB2F853" w14:textId="77777777" w:rsidTr="00DB511A">
        <w:trPr>
          <w:trHeight w:val="2832"/>
        </w:trPr>
        <w:tc>
          <w:tcPr>
            <w:tcW w:w="4531" w:type="dxa"/>
            <w:shd w:val="clear" w:color="auto" w:fill="auto"/>
            <w:noWrap/>
            <w:vAlign w:val="center"/>
          </w:tcPr>
          <w:p w14:paraId="56DC8769" w14:textId="7AC5713A" w:rsidR="002A6333" w:rsidRDefault="002A6333" w:rsidP="002A6333">
            <w:pPr>
              <w:spacing w:after="0" w:line="240" w:lineRule="auto"/>
              <w:rPr>
                <w:rFonts w:ascii="Sylfaen" w:hAnsi="Sylfaen" w:cs="Calibri"/>
                <w:color w:val="002060"/>
                <w:sz w:val="20"/>
                <w:szCs w:val="20"/>
              </w:rPr>
            </w:pPr>
            <w:r>
              <w:rPr>
                <w:rFonts w:ascii="Sylfaen" w:hAnsi="Sylfaen" w:cs="Calibri"/>
                <w:color w:val="002060"/>
                <w:sz w:val="20"/>
                <w:szCs w:val="20"/>
              </w:rPr>
              <w:t xml:space="preserve"> ღონისძიებებში ჩართულ მონაწილეთა რაოდენობა</w:t>
            </w:r>
          </w:p>
        </w:tc>
        <w:tc>
          <w:tcPr>
            <w:tcW w:w="2835" w:type="dxa"/>
            <w:shd w:val="clear" w:color="auto" w:fill="auto"/>
            <w:vAlign w:val="center"/>
          </w:tcPr>
          <w:p w14:paraId="6543A3D4" w14:textId="77777777" w:rsidR="002A6333" w:rsidRPr="00D13EC5" w:rsidRDefault="002A6333" w:rsidP="002A6333">
            <w:pPr>
              <w:spacing w:after="0" w:line="240" w:lineRule="auto"/>
              <w:jc w:val="center"/>
              <w:rPr>
                <w:rFonts w:ascii="Sylfaen" w:eastAsia="Times New Roman" w:hAnsi="Sylfaen" w:cs="Calibri"/>
                <w:color w:val="002060"/>
                <w:sz w:val="20"/>
                <w:szCs w:val="20"/>
                <w:lang w:val="en-GB" w:eastAsia="en-GB"/>
              </w:rPr>
            </w:pPr>
          </w:p>
        </w:tc>
        <w:tc>
          <w:tcPr>
            <w:tcW w:w="2552" w:type="dxa"/>
            <w:shd w:val="clear" w:color="auto" w:fill="auto"/>
            <w:vAlign w:val="center"/>
          </w:tcPr>
          <w:p w14:paraId="6EF0F04D" w14:textId="0DB33998" w:rsidR="002A6333" w:rsidRDefault="002A6333" w:rsidP="002A6333">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1500</w:t>
            </w:r>
          </w:p>
        </w:tc>
        <w:tc>
          <w:tcPr>
            <w:tcW w:w="2198" w:type="dxa"/>
            <w:shd w:val="clear" w:color="auto" w:fill="auto"/>
            <w:noWrap/>
            <w:vAlign w:val="center"/>
          </w:tcPr>
          <w:p w14:paraId="2C3FB694" w14:textId="2FB54414" w:rsidR="002A6333" w:rsidRDefault="002A6333" w:rsidP="002A6333">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10&amp;</w:t>
            </w:r>
          </w:p>
        </w:tc>
        <w:tc>
          <w:tcPr>
            <w:tcW w:w="2104" w:type="dxa"/>
            <w:shd w:val="clear" w:color="auto" w:fill="auto"/>
            <w:vAlign w:val="center"/>
          </w:tcPr>
          <w:p w14:paraId="234C284E" w14:textId="5B68896E" w:rsidR="002A6333" w:rsidRDefault="002A6333" w:rsidP="002A6333">
            <w:pPr>
              <w:spacing w:line="240" w:lineRule="auto"/>
              <w:rPr>
                <w:rFonts w:ascii="Sylfaen" w:hAnsi="Sylfaen" w:cs="Calibri"/>
                <w:color w:val="002060"/>
                <w:sz w:val="20"/>
                <w:szCs w:val="20"/>
              </w:rPr>
            </w:pPr>
            <w:r>
              <w:rPr>
                <w:rFonts w:ascii="Sylfaen" w:hAnsi="Sylfaen" w:cs="Calibri"/>
                <w:color w:val="002060"/>
                <w:sz w:val="20"/>
                <w:szCs w:val="20"/>
              </w:rPr>
              <w:t xml:space="preserve">დაგეგმილი ღონისძიებისთვის შერჩეულ ლოკაციაზე წვდომის შეზღუდვა, მეტეოროლოგიური პირობები ღია სივრცეში დაგეგმილი ღონისძიებების შემთხვევაში, ინფლაციური პროცესები. </w:t>
            </w:r>
          </w:p>
        </w:tc>
      </w:tr>
    </w:tbl>
    <w:p w14:paraId="0D3F9898" w14:textId="77777777" w:rsidR="00602948" w:rsidRDefault="00602948" w:rsidP="00602948">
      <w:pPr>
        <w:jc w:val="right"/>
        <w:rPr>
          <w:rFonts w:ascii="Sylfaen" w:hAnsi="Sylfaen"/>
          <w:color w:val="002060"/>
          <w:sz w:val="20"/>
          <w:szCs w:val="20"/>
          <w:lang w:val="ka-GE"/>
        </w:rPr>
      </w:pPr>
    </w:p>
    <w:p w14:paraId="11105A41" w14:textId="77777777" w:rsidR="00FB02A0" w:rsidRDefault="00FB02A0" w:rsidP="00602948">
      <w:pPr>
        <w:jc w:val="right"/>
        <w:rPr>
          <w:rFonts w:ascii="Sylfaen" w:hAnsi="Sylfaen"/>
          <w:color w:val="002060"/>
          <w:sz w:val="20"/>
          <w:szCs w:val="20"/>
          <w:lang w:val="ka-GE"/>
        </w:rPr>
      </w:pPr>
    </w:p>
    <w:p w14:paraId="5BCDC37A" w14:textId="564430C8" w:rsidR="00602948" w:rsidRPr="005C45DC" w:rsidRDefault="00602948" w:rsidP="00602948">
      <w:pPr>
        <w:jc w:val="right"/>
        <w:rPr>
          <w:rFonts w:ascii="Sylfaen" w:hAnsi="Sylfaen"/>
          <w:color w:val="002060"/>
          <w:sz w:val="20"/>
          <w:szCs w:val="20"/>
          <w:lang w:val="ka-GE"/>
        </w:rPr>
      </w:pPr>
      <w:r w:rsidRPr="005C45DC">
        <w:rPr>
          <w:rFonts w:ascii="Sylfaen" w:hAnsi="Sylfaen"/>
          <w:color w:val="002060"/>
          <w:sz w:val="20"/>
          <w:szCs w:val="20"/>
          <w:lang w:val="ka-GE"/>
        </w:rPr>
        <w:lastRenderedPageBreak/>
        <w:t>დანართი N2-1</w:t>
      </w:r>
    </w:p>
    <w:tbl>
      <w:tblPr>
        <w:tblW w:w="1421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240"/>
        <w:gridCol w:w="2268"/>
        <w:gridCol w:w="2126"/>
        <w:gridCol w:w="2127"/>
        <w:gridCol w:w="2458"/>
      </w:tblGrid>
      <w:tr w:rsidR="00602948" w:rsidRPr="00D13EC5" w14:paraId="5848F692" w14:textId="77777777" w:rsidTr="0091001D">
        <w:trPr>
          <w:trHeight w:val="643"/>
        </w:trPr>
        <w:tc>
          <w:tcPr>
            <w:tcW w:w="7508" w:type="dxa"/>
            <w:gridSpan w:val="2"/>
            <w:shd w:val="clear" w:color="auto" w:fill="auto"/>
            <w:vAlign w:val="center"/>
            <w:hideMark/>
          </w:tcPr>
          <w:p w14:paraId="7FD10B5D"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ღონისძიების დასახელება:</w:t>
            </w:r>
          </w:p>
        </w:tc>
        <w:tc>
          <w:tcPr>
            <w:tcW w:w="6711" w:type="dxa"/>
            <w:gridSpan w:val="3"/>
            <w:shd w:val="clear" w:color="auto" w:fill="auto"/>
            <w:vAlign w:val="center"/>
            <w:hideMark/>
          </w:tcPr>
          <w:p w14:paraId="11ADEC25" w14:textId="77777777" w:rsidR="00602948" w:rsidRPr="005721F1" w:rsidRDefault="00602948" w:rsidP="0071776A">
            <w:pPr>
              <w:spacing w:after="0" w:line="240" w:lineRule="auto"/>
              <w:jc w:val="center"/>
              <w:rPr>
                <w:rFonts w:ascii="Sylfaen" w:eastAsia="Times New Roman" w:hAnsi="Sylfaen" w:cs="Calibri"/>
                <w:b/>
                <w:bCs/>
                <w:color w:val="002060"/>
                <w:sz w:val="20"/>
                <w:szCs w:val="20"/>
                <w:lang w:val="en-GB" w:eastAsia="en-GB"/>
              </w:rPr>
            </w:pPr>
            <w:r w:rsidRPr="005721F1">
              <w:rPr>
                <w:rFonts w:ascii="Sylfaen" w:eastAsia="Times New Roman" w:hAnsi="Sylfaen" w:cs="Calibri"/>
                <w:b/>
                <w:bCs/>
                <w:color w:val="002060"/>
                <w:sz w:val="20"/>
                <w:szCs w:val="20"/>
                <w:lang w:val="en-GB" w:eastAsia="en-GB"/>
              </w:rPr>
              <w:t>სპორტი გვაერთიანებს</w:t>
            </w:r>
          </w:p>
        </w:tc>
      </w:tr>
      <w:tr w:rsidR="00602948" w:rsidRPr="005C45DC" w14:paraId="28088E6F" w14:textId="77777777" w:rsidTr="0091001D">
        <w:trPr>
          <w:trHeight w:val="533"/>
        </w:trPr>
        <w:tc>
          <w:tcPr>
            <w:tcW w:w="11761" w:type="dxa"/>
            <w:gridSpan w:val="4"/>
            <w:shd w:val="clear" w:color="auto" w:fill="auto"/>
            <w:vAlign w:val="center"/>
            <w:hideMark/>
          </w:tcPr>
          <w:p w14:paraId="0228228C" w14:textId="77777777" w:rsidR="00602948" w:rsidRPr="00D13EC5" w:rsidRDefault="00602948"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ღონისძიების კლასიფიკაციის კოდი:</w:t>
            </w:r>
          </w:p>
        </w:tc>
        <w:tc>
          <w:tcPr>
            <w:tcW w:w="2458" w:type="dxa"/>
            <w:shd w:val="clear" w:color="auto" w:fill="auto"/>
            <w:vAlign w:val="center"/>
            <w:hideMark/>
          </w:tcPr>
          <w:p w14:paraId="58C210BA" w14:textId="77777777" w:rsidR="00602948" w:rsidRPr="005721F1" w:rsidRDefault="00602948" w:rsidP="0071776A">
            <w:pPr>
              <w:spacing w:after="0" w:line="240" w:lineRule="auto"/>
              <w:jc w:val="center"/>
              <w:rPr>
                <w:rFonts w:ascii="Sylfaen" w:eastAsia="Times New Roman" w:hAnsi="Sylfaen" w:cs="Calibri"/>
                <w:b/>
                <w:bCs/>
                <w:color w:val="002060"/>
                <w:sz w:val="20"/>
                <w:szCs w:val="20"/>
                <w:lang w:val="en-GB" w:eastAsia="en-GB"/>
              </w:rPr>
            </w:pPr>
            <w:r w:rsidRPr="005721F1">
              <w:rPr>
                <w:rFonts w:ascii="Sylfaen" w:eastAsia="Times New Roman" w:hAnsi="Sylfaen" w:cs="Calibri"/>
                <w:b/>
                <w:bCs/>
                <w:color w:val="002060"/>
                <w:sz w:val="20"/>
                <w:szCs w:val="20"/>
                <w:lang w:val="en-GB" w:eastAsia="en-GB"/>
              </w:rPr>
              <w:t>06 08 02</w:t>
            </w:r>
          </w:p>
        </w:tc>
      </w:tr>
      <w:tr w:rsidR="00602948" w:rsidRPr="00D13EC5" w14:paraId="12A6ECBF" w14:textId="77777777" w:rsidTr="0091001D">
        <w:trPr>
          <w:trHeight w:val="533"/>
        </w:trPr>
        <w:tc>
          <w:tcPr>
            <w:tcW w:w="7508" w:type="dxa"/>
            <w:gridSpan w:val="2"/>
            <w:shd w:val="clear" w:color="auto" w:fill="auto"/>
            <w:vAlign w:val="center"/>
            <w:hideMark/>
          </w:tcPr>
          <w:p w14:paraId="6B4D0127"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ქვეპროგრამის დასახელება, რის ფარგლებშიც ხორციელდება ღონისძიება:</w:t>
            </w:r>
          </w:p>
        </w:tc>
        <w:tc>
          <w:tcPr>
            <w:tcW w:w="6711" w:type="dxa"/>
            <w:gridSpan w:val="3"/>
            <w:shd w:val="clear" w:color="auto" w:fill="auto"/>
            <w:vAlign w:val="center"/>
            <w:hideMark/>
          </w:tcPr>
          <w:p w14:paraId="0432244A"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5721F1">
              <w:rPr>
                <w:rFonts w:ascii="Sylfaen" w:eastAsia="Times New Roman" w:hAnsi="Sylfaen" w:cs="Calibri"/>
                <w:b/>
                <w:bCs/>
                <w:color w:val="002060"/>
                <w:sz w:val="20"/>
                <w:szCs w:val="20"/>
                <w:lang w:val="en-GB" w:eastAsia="en-GB"/>
              </w:rPr>
              <w:t>სპორტის ხელშეწყობა</w:t>
            </w:r>
          </w:p>
        </w:tc>
      </w:tr>
      <w:tr w:rsidR="00602948" w:rsidRPr="005C45DC" w14:paraId="102862A8" w14:textId="77777777" w:rsidTr="0091001D">
        <w:trPr>
          <w:trHeight w:val="533"/>
        </w:trPr>
        <w:tc>
          <w:tcPr>
            <w:tcW w:w="9634" w:type="dxa"/>
            <w:gridSpan w:val="3"/>
            <w:shd w:val="clear" w:color="auto" w:fill="auto"/>
            <w:vAlign w:val="center"/>
            <w:hideMark/>
          </w:tcPr>
          <w:p w14:paraId="28D52844" w14:textId="77777777" w:rsidR="00602948" w:rsidRPr="00D13EC5" w:rsidRDefault="00602948"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არის ღონისძიება ახალი?</w:t>
            </w:r>
            <w:r w:rsidRPr="005C45DC">
              <w:rPr>
                <w:rFonts w:ascii="Sylfaen" w:eastAsia="Times New Roman" w:hAnsi="Sylfaen" w:cs="Calibri"/>
                <w:b/>
                <w:bCs/>
                <w:color w:val="002060"/>
                <w:sz w:val="20"/>
                <w:szCs w:val="20"/>
                <w:lang w:val="en-GB" w:eastAsia="en-GB"/>
              </w:rPr>
              <w:t xml:space="preserve"> </w:t>
            </w:r>
          </w:p>
        </w:tc>
        <w:tc>
          <w:tcPr>
            <w:tcW w:w="2126" w:type="dxa"/>
            <w:shd w:val="clear" w:color="auto" w:fill="FFFFFF" w:themeFill="background1"/>
            <w:vAlign w:val="center"/>
            <w:hideMark/>
          </w:tcPr>
          <w:p w14:paraId="14767A1E" w14:textId="77777777" w:rsidR="00602948" w:rsidRPr="00D13EC5" w:rsidRDefault="00602948" w:rsidP="0071776A">
            <w:pPr>
              <w:spacing w:after="0" w:line="240" w:lineRule="auto"/>
              <w:jc w:val="center"/>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კი</w:t>
            </w:r>
          </w:p>
        </w:tc>
        <w:tc>
          <w:tcPr>
            <w:tcW w:w="2458" w:type="dxa"/>
            <w:shd w:val="clear" w:color="auto" w:fill="F2F2F2" w:themeFill="background1" w:themeFillShade="F2"/>
            <w:vAlign w:val="center"/>
            <w:hideMark/>
          </w:tcPr>
          <w:p w14:paraId="20379A55"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არა</w:t>
            </w:r>
          </w:p>
        </w:tc>
      </w:tr>
      <w:tr w:rsidR="00602948" w:rsidRPr="00D13EC5" w14:paraId="16008044" w14:textId="77777777" w:rsidTr="0091001D">
        <w:trPr>
          <w:trHeight w:val="533"/>
        </w:trPr>
        <w:tc>
          <w:tcPr>
            <w:tcW w:w="7508" w:type="dxa"/>
            <w:gridSpan w:val="2"/>
            <w:shd w:val="clear" w:color="auto" w:fill="auto"/>
            <w:vAlign w:val="center"/>
            <w:hideMark/>
          </w:tcPr>
          <w:p w14:paraId="785D8E36" w14:textId="77777777" w:rsidR="00602948" w:rsidRPr="00D13EC5" w:rsidRDefault="00602948"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თუ ღონისძიება ახალია, ვინ არის ინიციატორი?</w:t>
            </w:r>
          </w:p>
        </w:tc>
        <w:tc>
          <w:tcPr>
            <w:tcW w:w="6711" w:type="dxa"/>
            <w:gridSpan w:val="3"/>
            <w:shd w:val="clear" w:color="auto" w:fill="auto"/>
            <w:vAlign w:val="center"/>
            <w:hideMark/>
          </w:tcPr>
          <w:p w14:paraId="38259CE3"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 </w:t>
            </w:r>
          </w:p>
        </w:tc>
      </w:tr>
      <w:tr w:rsidR="00602948" w:rsidRPr="00D13EC5" w14:paraId="1C94E3F5" w14:textId="77777777" w:rsidTr="0091001D">
        <w:trPr>
          <w:trHeight w:val="724"/>
        </w:trPr>
        <w:tc>
          <w:tcPr>
            <w:tcW w:w="7508" w:type="dxa"/>
            <w:gridSpan w:val="2"/>
            <w:shd w:val="clear" w:color="auto" w:fill="auto"/>
            <w:vAlign w:val="center"/>
            <w:hideMark/>
          </w:tcPr>
          <w:p w14:paraId="2C457557" w14:textId="77777777" w:rsidR="00602948" w:rsidRPr="00D13EC5" w:rsidRDefault="00602948"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ღონისძიების განმახორციელებელი:</w:t>
            </w:r>
          </w:p>
        </w:tc>
        <w:tc>
          <w:tcPr>
            <w:tcW w:w="6711" w:type="dxa"/>
            <w:gridSpan w:val="3"/>
            <w:shd w:val="clear" w:color="auto" w:fill="auto"/>
            <w:vAlign w:val="center"/>
            <w:hideMark/>
          </w:tcPr>
          <w:p w14:paraId="7FB34CC3"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აფხაზეთის ავტონომიური რესპუბლიკის განათლებისა და კულტურის სამინისტრო</w:t>
            </w:r>
          </w:p>
        </w:tc>
      </w:tr>
      <w:tr w:rsidR="0091001D" w:rsidRPr="005C45DC" w14:paraId="1419AADF" w14:textId="77777777" w:rsidTr="0091001D">
        <w:trPr>
          <w:trHeight w:val="628"/>
        </w:trPr>
        <w:tc>
          <w:tcPr>
            <w:tcW w:w="5240" w:type="dxa"/>
            <w:shd w:val="clear" w:color="000000" w:fill="F2F2F2"/>
            <w:vAlign w:val="center"/>
            <w:hideMark/>
          </w:tcPr>
          <w:p w14:paraId="16F9DF16" w14:textId="77777777" w:rsidR="00602948" w:rsidRPr="00D13EC5" w:rsidRDefault="00602948"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დაფინანსების წყარო</w:t>
            </w:r>
          </w:p>
        </w:tc>
        <w:tc>
          <w:tcPr>
            <w:tcW w:w="2268" w:type="dxa"/>
            <w:shd w:val="clear" w:color="auto" w:fill="F2F2F2" w:themeFill="background1" w:themeFillShade="F2"/>
            <w:vAlign w:val="center"/>
            <w:hideMark/>
          </w:tcPr>
          <w:p w14:paraId="0AF0017F"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2026 წელი</w:t>
            </w:r>
            <w:r w:rsidRPr="00D13EC5">
              <w:rPr>
                <w:rFonts w:ascii="Sylfaen" w:eastAsia="Times New Roman" w:hAnsi="Sylfaen" w:cs="Calibri"/>
                <w:b/>
                <w:bCs/>
                <w:color w:val="002060"/>
                <w:sz w:val="20"/>
                <w:szCs w:val="20"/>
                <w:lang w:val="en-GB" w:eastAsia="en-GB"/>
              </w:rPr>
              <w:br/>
              <w:t>პროგნოზი</w:t>
            </w:r>
          </w:p>
        </w:tc>
        <w:tc>
          <w:tcPr>
            <w:tcW w:w="2126" w:type="dxa"/>
            <w:shd w:val="clear" w:color="000000" w:fill="F2F2F2"/>
            <w:vAlign w:val="center"/>
            <w:hideMark/>
          </w:tcPr>
          <w:p w14:paraId="347628F3"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2027 წელი</w:t>
            </w:r>
            <w:r w:rsidRPr="00D13EC5">
              <w:rPr>
                <w:rFonts w:ascii="Sylfaen" w:eastAsia="Times New Roman" w:hAnsi="Sylfaen" w:cs="Calibri"/>
                <w:b/>
                <w:bCs/>
                <w:color w:val="002060"/>
                <w:sz w:val="20"/>
                <w:szCs w:val="20"/>
                <w:lang w:val="en-GB" w:eastAsia="en-GB"/>
              </w:rPr>
              <w:br/>
              <w:t>პროგნოზი</w:t>
            </w:r>
          </w:p>
        </w:tc>
        <w:tc>
          <w:tcPr>
            <w:tcW w:w="2126" w:type="dxa"/>
            <w:shd w:val="clear" w:color="000000" w:fill="F2F2F2"/>
            <w:vAlign w:val="center"/>
            <w:hideMark/>
          </w:tcPr>
          <w:p w14:paraId="340DB484"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2028 წელი</w:t>
            </w:r>
            <w:r w:rsidRPr="00D13EC5">
              <w:rPr>
                <w:rFonts w:ascii="Sylfaen" w:eastAsia="Times New Roman" w:hAnsi="Sylfaen" w:cs="Calibri"/>
                <w:b/>
                <w:bCs/>
                <w:color w:val="002060"/>
                <w:sz w:val="20"/>
                <w:szCs w:val="20"/>
                <w:lang w:val="en-GB" w:eastAsia="en-GB"/>
              </w:rPr>
              <w:br/>
              <w:t>პროგნოზი</w:t>
            </w:r>
          </w:p>
        </w:tc>
        <w:tc>
          <w:tcPr>
            <w:tcW w:w="2458" w:type="dxa"/>
            <w:shd w:val="clear" w:color="000000" w:fill="F2F2F2"/>
            <w:vAlign w:val="center"/>
            <w:hideMark/>
          </w:tcPr>
          <w:p w14:paraId="0CD2F550"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2029 წელი</w:t>
            </w:r>
            <w:r w:rsidRPr="00D13EC5">
              <w:rPr>
                <w:rFonts w:ascii="Sylfaen" w:eastAsia="Times New Roman" w:hAnsi="Sylfaen" w:cs="Calibri"/>
                <w:b/>
                <w:bCs/>
                <w:color w:val="002060"/>
                <w:sz w:val="20"/>
                <w:szCs w:val="20"/>
                <w:lang w:val="en-GB" w:eastAsia="en-GB"/>
              </w:rPr>
              <w:br/>
              <w:t>პროგნოზი</w:t>
            </w:r>
          </w:p>
        </w:tc>
      </w:tr>
      <w:tr w:rsidR="005721F1" w:rsidRPr="005C45DC" w14:paraId="6D1670CA" w14:textId="77777777" w:rsidTr="0091001D">
        <w:trPr>
          <w:trHeight w:val="492"/>
        </w:trPr>
        <w:tc>
          <w:tcPr>
            <w:tcW w:w="5240" w:type="dxa"/>
            <w:shd w:val="clear" w:color="auto" w:fill="auto"/>
            <w:vAlign w:val="center"/>
            <w:hideMark/>
          </w:tcPr>
          <w:p w14:paraId="37BCF851" w14:textId="77777777" w:rsidR="005721F1" w:rsidRPr="00D13EC5" w:rsidRDefault="005721F1" w:rsidP="005721F1">
            <w:pPr>
              <w:spacing w:after="0" w:line="240" w:lineRule="auto"/>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აფხაზეთის ავტონომიური რესპუბლიკის ბიუჯეტი</w:t>
            </w:r>
          </w:p>
        </w:tc>
        <w:tc>
          <w:tcPr>
            <w:tcW w:w="2268" w:type="dxa"/>
            <w:shd w:val="clear" w:color="auto" w:fill="auto"/>
            <w:vAlign w:val="center"/>
            <w:hideMark/>
          </w:tcPr>
          <w:p w14:paraId="678F03F4" w14:textId="77777777" w:rsidR="005721F1" w:rsidRPr="005721F1" w:rsidRDefault="005721F1" w:rsidP="005721F1">
            <w:pPr>
              <w:spacing w:after="0" w:line="240" w:lineRule="auto"/>
              <w:jc w:val="right"/>
              <w:rPr>
                <w:rFonts w:ascii="Sylfaen" w:eastAsia="Times New Roman" w:hAnsi="Sylfaen" w:cs="Calibri"/>
                <w:color w:val="002060"/>
                <w:sz w:val="20"/>
                <w:szCs w:val="20"/>
                <w:lang w:val="en-GB" w:eastAsia="en-GB"/>
              </w:rPr>
            </w:pPr>
            <w:r w:rsidRPr="005721F1">
              <w:rPr>
                <w:rFonts w:ascii="Sylfaen" w:eastAsia="Times New Roman" w:hAnsi="Sylfaen" w:cs="Calibri"/>
                <w:color w:val="002060"/>
                <w:sz w:val="20"/>
                <w:szCs w:val="20"/>
                <w:lang w:val="en-GB" w:eastAsia="en-GB"/>
              </w:rPr>
              <w:t>75000</w:t>
            </w:r>
          </w:p>
        </w:tc>
        <w:tc>
          <w:tcPr>
            <w:tcW w:w="2126" w:type="dxa"/>
            <w:shd w:val="clear" w:color="000000" w:fill="FFFFFF"/>
            <w:vAlign w:val="center"/>
          </w:tcPr>
          <w:p w14:paraId="7497A13F" w14:textId="75679444" w:rsidR="005721F1" w:rsidRPr="00D13EC5" w:rsidRDefault="005721F1" w:rsidP="005721F1">
            <w:pPr>
              <w:spacing w:after="0" w:line="240" w:lineRule="auto"/>
              <w:jc w:val="right"/>
              <w:rPr>
                <w:rFonts w:ascii="Sylfaen" w:eastAsia="Times New Roman" w:hAnsi="Sylfaen" w:cs="Calibri"/>
                <w:color w:val="002060"/>
                <w:sz w:val="20"/>
                <w:szCs w:val="20"/>
                <w:lang w:val="en-GB" w:eastAsia="en-GB"/>
              </w:rPr>
            </w:pPr>
            <w:r w:rsidRPr="005721F1">
              <w:rPr>
                <w:rFonts w:ascii="Sylfaen" w:eastAsia="Times New Roman" w:hAnsi="Sylfaen" w:cs="Calibri"/>
                <w:color w:val="002060"/>
                <w:sz w:val="20"/>
                <w:szCs w:val="20"/>
                <w:lang w:val="en-GB" w:eastAsia="en-GB"/>
              </w:rPr>
              <w:t>82500</w:t>
            </w:r>
          </w:p>
        </w:tc>
        <w:tc>
          <w:tcPr>
            <w:tcW w:w="2126" w:type="dxa"/>
            <w:shd w:val="clear" w:color="000000" w:fill="FFFFFF"/>
            <w:vAlign w:val="center"/>
          </w:tcPr>
          <w:p w14:paraId="7811E685" w14:textId="776FCD4C" w:rsidR="005721F1" w:rsidRPr="00D13EC5" w:rsidRDefault="005721F1" w:rsidP="005721F1">
            <w:pPr>
              <w:spacing w:after="0" w:line="240" w:lineRule="auto"/>
              <w:jc w:val="right"/>
              <w:rPr>
                <w:rFonts w:ascii="Sylfaen" w:eastAsia="Times New Roman" w:hAnsi="Sylfaen" w:cs="Calibri"/>
                <w:color w:val="002060"/>
                <w:sz w:val="20"/>
                <w:szCs w:val="20"/>
                <w:lang w:val="en-GB" w:eastAsia="en-GB"/>
              </w:rPr>
            </w:pPr>
            <w:r w:rsidRPr="005721F1">
              <w:rPr>
                <w:rFonts w:ascii="Sylfaen" w:eastAsia="Times New Roman" w:hAnsi="Sylfaen" w:cs="Calibri"/>
                <w:color w:val="002060"/>
                <w:sz w:val="20"/>
                <w:szCs w:val="20"/>
                <w:lang w:val="en-GB" w:eastAsia="en-GB"/>
              </w:rPr>
              <w:t>90750</w:t>
            </w:r>
          </w:p>
        </w:tc>
        <w:tc>
          <w:tcPr>
            <w:tcW w:w="2458" w:type="dxa"/>
            <w:shd w:val="clear" w:color="000000" w:fill="FFFFFF"/>
            <w:vAlign w:val="center"/>
          </w:tcPr>
          <w:p w14:paraId="61C5673D" w14:textId="543A1C23" w:rsidR="005721F1" w:rsidRPr="00D13EC5" w:rsidRDefault="005721F1" w:rsidP="005721F1">
            <w:pPr>
              <w:spacing w:after="0" w:line="240" w:lineRule="auto"/>
              <w:jc w:val="right"/>
              <w:rPr>
                <w:rFonts w:ascii="Sylfaen" w:eastAsia="Times New Roman" w:hAnsi="Sylfaen" w:cs="Calibri"/>
                <w:color w:val="002060"/>
                <w:sz w:val="20"/>
                <w:szCs w:val="20"/>
                <w:lang w:val="en-GB" w:eastAsia="en-GB"/>
              </w:rPr>
            </w:pPr>
            <w:r w:rsidRPr="005721F1">
              <w:rPr>
                <w:rFonts w:ascii="Sylfaen" w:eastAsia="Times New Roman" w:hAnsi="Sylfaen" w:cs="Calibri"/>
                <w:color w:val="002060"/>
                <w:sz w:val="20"/>
                <w:szCs w:val="20"/>
                <w:lang w:val="en-GB" w:eastAsia="en-GB"/>
              </w:rPr>
              <w:t>99825</w:t>
            </w:r>
          </w:p>
        </w:tc>
      </w:tr>
      <w:tr w:rsidR="005721F1" w:rsidRPr="005C45DC" w14:paraId="2303080D" w14:textId="77777777" w:rsidTr="0091001D">
        <w:trPr>
          <w:trHeight w:val="273"/>
        </w:trPr>
        <w:tc>
          <w:tcPr>
            <w:tcW w:w="5240" w:type="dxa"/>
            <w:shd w:val="clear" w:color="auto" w:fill="auto"/>
            <w:vAlign w:val="center"/>
            <w:hideMark/>
          </w:tcPr>
          <w:p w14:paraId="10F1E93A" w14:textId="77777777" w:rsidR="005721F1" w:rsidRPr="00D13EC5" w:rsidRDefault="005721F1" w:rsidP="005721F1">
            <w:pPr>
              <w:spacing w:after="0" w:line="240" w:lineRule="auto"/>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სახელმწიფო ბიუჯეტი</w:t>
            </w:r>
          </w:p>
        </w:tc>
        <w:tc>
          <w:tcPr>
            <w:tcW w:w="2268" w:type="dxa"/>
            <w:shd w:val="clear" w:color="auto" w:fill="auto"/>
            <w:vAlign w:val="center"/>
            <w:hideMark/>
          </w:tcPr>
          <w:p w14:paraId="2B8D02A7" w14:textId="77777777" w:rsidR="005721F1" w:rsidRPr="000643F9" w:rsidRDefault="005721F1" w:rsidP="005721F1">
            <w:pPr>
              <w:spacing w:after="0" w:line="240" w:lineRule="auto"/>
              <w:jc w:val="right"/>
              <w:rPr>
                <w:rFonts w:ascii="Sylfaen" w:eastAsia="Times New Roman" w:hAnsi="Sylfaen" w:cs="Calibri"/>
                <w:color w:val="FF0000"/>
                <w:sz w:val="20"/>
                <w:szCs w:val="20"/>
                <w:lang w:val="en-GB" w:eastAsia="en-GB"/>
              </w:rPr>
            </w:pPr>
            <w:r w:rsidRPr="000643F9">
              <w:rPr>
                <w:rFonts w:ascii="Sylfaen" w:eastAsia="Times New Roman" w:hAnsi="Sylfaen" w:cs="Calibri"/>
                <w:color w:val="FF0000"/>
                <w:sz w:val="20"/>
                <w:szCs w:val="20"/>
                <w:lang w:val="en-GB" w:eastAsia="en-GB"/>
              </w:rPr>
              <w:t> </w:t>
            </w:r>
          </w:p>
        </w:tc>
        <w:tc>
          <w:tcPr>
            <w:tcW w:w="2126" w:type="dxa"/>
            <w:shd w:val="clear" w:color="auto" w:fill="auto"/>
            <w:vAlign w:val="center"/>
          </w:tcPr>
          <w:p w14:paraId="5BAB9D6E" w14:textId="0C26720C" w:rsidR="005721F1" w:rsidRPr="00D13EC5" w:rsidRDefault="005721F1" w:rsidP="005721F1">
            <w:pPr>
              <w:spacing w:after="0" w:line="240" w:lineRule="auto"/>
              <w:jc w:val="right"/>
              <w:rPr>
                <w:rFonts w:ascii="Sylfaen" w:eastAsia="Times New Roman" w:hAnsi="Sylfaen" w:cs="Calibri"/>
                <w:color w:val="002060"/>
                <w:sz w:val="20"/>
                <w:szCs w:val="20"/>
                <w:lang w:val="en-GB" w:eastAsia="en-GB"/>
              </w:rPr>
            </w:pPr>
            <w:r w:rsidRPr="000643F9">
              <w:rPr>
                <w:rFonts w:ascii="Sylfaen" w:eastAsia="Times New Roman" w:hAnsi="Sylfaen" w:cs="Calibri"/>
                <w:color w:val="FF0000"/>
                <w:sz w:val="20"/>
                <w:szCs w:val="20"/>
                <w:lang w:val="en-GB" w:eastAsia="en-GB"/>
              </w:rPr>
              <w:t> </w:t>
            </w:r>
          </w:p>
        </w:tc>
        <w:tc>
          <w:tcPr>
            <w:tcW w:w="2126" w:type="dxa"/>
            <w:shd w:val="clear" w:color="auto" w:fill="auto"/>
            <w:vAlign w:val="center"/>
          </w:tcPr>
          <w:p w14:paraId="61C359DA" w14:textId="106DEAE0" w:rsidR="005721F1" w:rsidRPr="00D13EC5" w:rsidRDefault="005721F1" w:rsidP="005721F1">
            <w:pPr>
              <w:spacing w:after="0" w:line="240" w:lineRule="auto"/>
              <w:jc w:val="right"/>
              <w:rPr>
                <w:rFonts w:ascii="Sylfaen" w:eastAsia="Times New Roman" w:hAnsi="Sylfaen" w:cs="Calibri"/>
                <w:color w:val="002060"/>
                <w:sz w:val="20"/>
                <w:szCs w:val="20"/>
                <w:lang w:val="en-GB" w:eastAsia="en-GB"/>
              </w:rPr>
            </w:pPr>
            <w:r w:rsidRPr="000643F9">
              <w:rPr>
                <w:rFonts w:ascii="Sylfaen" w:eastAsia="Times New Roman" w:hAnsi="Sylfaen" w:cs="Calibri"/>
                <w:color w:val="FF0000"/>
                <w:sz w:val="20"/>
                <w:szCs w:val="20"/>
                <w:lang w:val="en-GB" w:eastAsia="en-GB"/>
              </w:rPr>
              <w:t> </w:t>
            </w:r>
          </w:p>
        </w:tc>
        <w:tc>
          <w:tcPr>
            <w:tcW w:w="2458" w:type="dxa"/>
            <w:shd w:val="clear" w:color="auto" w:fill="auto"/>
            <w:vAlign w:val="center"/>
          </w:tcPr>
          <w:p w14:paraId="1E5AF8AF" w14:textId="7B4E08ED" w:rsidR="005721F1" w:rsidRPr="00D13EC5" w:rsidRDefault="005721F1" w:rsidP="005721F1">
            <w:pPr>
              <w:spacing w:after="0" w:line="240" w:lineRule="auto"/>
              <w:jc w:val="right"/>
              <w:rPr>
                <w:rFonts w:ascii="Sylfaen" w:eastAsia="Times New Roman" w:hAnsi="Sylfaen" w:cs="Calibri"/>
                <w:color w:val="002060"/>
                <w:sz w:val="20"/>
                <w:szCs w:val="20"/>
                <w:lang w:val="en-GB" w:eastAsia="en-GB"/>
              </w:rPr>
            </w:pPr>
            <w:r w:rsidRPr="000643F9">
              <w:rPr>
                <w:rFonts w:ascii="Sylfaen" w:eastAsia="Times New Roman" w:hAnsi="Sylfaen" w:cs="Calibri"/>
                <w:color w:val="FF0000"/>
                <w:sz w:val="20"/>
                <w:szCs w:val="20"/>
                <w:lang w:val="en-GB" w:eastAsia="en-GB"/>
              </w:rPr>
              <w:t> </w:t>
            </w:r>
          </w:p>
        </w:tc>
      </w:tr>
      <w:tr w:rsidR="005721F1" w:rsidRPr="005C45DC" w14:paraId="42381CB2" w14:textId="77777777" w:rsidTr="0091001D">
        <w:trPr>
          <w:trHeight w:val="273"/>
        </w:trPr>
        <w:tc>
          <w:tcPr>
            <w:tcW w:w="5240" w:type="dxa"/>
            <w:shd w:val="clear" w:color="auto" w:fill="auto"/>
            <w:vAlign w:val="center"/>
            <w:hideMark/>
          </w:tcPr>
          <w:p w14:paraId="46589039" w14:textId="77777777" w:rsidR="005721F1" w:rsidRPr="00D13EC5" w:rsidRDefault="005721F1" w:rsidP="005721F1">
            <w:pPr>
              <w:spacing w:after="0" w:line="240" w:lineRule="auto"/>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სხვა ......</w:t>
            </w:r>
          </w:p>
        </w:tc>
        <w:tc>
          <w:tcPr>
            <w:tcW w:w="2268" w:type="dxa"/>
            <w:shd w:val="clear" w:color="auto" w:fill="auto"/>
            <w:vAlign w:val="center"/>
            <w:hideMark/>
          </w:tcPr>
          <w:p w14:paraId="4EA1A8B5" w14:textId="77777777" w:rsidR="005721F1" w:rsidRPr="000643F9" w:rsidRDefault="005721F1" w:rsidP="005721F1">
            <w:pPr>
              <w:spacing w:after="0" w:line="240" w:lineRule="auto"/>
              <w:jc w:val="right"/>
              <w:rPr>
                <w:rFonts w:ascii="Sylfaen" w:eastAsia="Times New Roman" w:hAnsi="Sylfaen" w:cs="Calibri"/>
                <w:color w:val="FF0000"/>
                <w:sz w:val="20"/>
                <w:szCs w:val="20"/>
                <w:lang w:val="en-GB" w:eastAsia="en-GB"/>
              </w:rPr>
            </w:pPr>
            <w:r w:rsidRPr="000643F9">
              <w:rPr>
                <w:rFonts w:ascii="Sylfaen" w:eastAsia="Times New Roman" w:hAnsi="Sylfaen" w:cs="Calibri"/>
                <w:color w:val="FF0000"/>
                <w:sz w:val="20"/>
                <w:szCs w:val="20"/>
                <w:lang w:val="en-GB" w:eastAsia="en-GB"/>
              </w:rPr>
              <w:t> </w:t>
            </w:r>
          </w:p>
        </w:tc>
        <w:tc>
          <w:tcPr>
            <w:tcW w:w="2126" w:type="dxa"/>
            <w:shd w:val="clear" w:color="auto" w:fill="auto"/>
            <w:vAlign w:val="center"/>
          </w:tcPr>
          <w:p w14:paraId="2AD204F7" w14:textId="0FE7A0E7" w:rsidR="005721F1" w:rsidRPr="00D13EC5" w:rsidRDefault="005721F1" w:rsidP="005721F1">
            <w:pPr>
              <w:spacing w:after="0" w:line="240" w:lineRule="auto"/>
              <w:jc w:val="right"/>
              <w:rPr>
                <w:rFonts w:ascii="Sylfaen" w:eastAsia="Times New Roman" w:hAnsi="Sylfaen" w:cs="Calibri"/>
                <w:color w:val="002060"/>
                <w:sz w:val="20"/>
                <w:szCs w:val="20"/>
                <w:lang w:val="en-GB" w:eastAsia="en-GB"/>
              </w:rPr>
            </w:pPr>
            <w:r w:rsidRPr="000643F9">
              <w:rPr>
                <w:rFonts w:ascii="Sylfaen" w:eastAsia="Times New Roman" w:hAnsi="Sylfaen" w:cs="Calibri"/>
                <w:color w:val="FF0000"/>
                <w:sz w:val="20"/>
                <w:szCs w:val="20"/>
                <w:lang w:val="en-GB" w:eastAsia="en-GB"/>
              </w:rPr>
              <w:t> </w:t>
            </w:r>
          </w:p>
        </w:tc>
        <w:tc>
          <w:tcPr>
            <w:tcW w:w="2126" w:type="dxa"/>
            <w:shd w:val="clear" w:color="auto" w:fill="auto"/>
            <w:vAlign w:val="center"/>
          </w:tcPr>
          <w:p w14:paraId="56155012" w14:textId="60CA704A" w:rsidR="005721F1" w:rsidRPr="00D13EC5" w:rsidRDefault="005721F1" w:rsidP="005721F1">
            <w:pPr>
              <w:spacing w:after="0" w:line="240" w:lineRule="auto"/>
              <w:jc w:val="right"/>
              <w:rPr>
                <w:rFonts w:ascii="Sylfaen" w:eastAsia="Times New Roman" w:hAnsi="Sylfaen" w:cs="Calibri"/>
                <w:color w:val="002060"/>
                <w:sz w:val="20"/>
                <w:szCs w:val="20"/>
                <w:lang w:val="en-GB" w:eastAsia="en-GB"/>
              </w:rPr>
            </w:pPr>
            <w:r w:rsidRPr="000643F9">
              <w:rPr>
                <w:rFonts w:ascii="Sylfaen" w:eastAsia="Times New Roman" w:hAnsi="Sylfaen" w:cs="Calibri"/>
                <w:color w:val="FF0000"/>
                <w:sz w:val="20"/>
                <w:szCs w:val="20"/>
                <w:lang w:val="en-GB" w:eastAsia="en-GB"/>
              </w:rPr>
              <w:t> </w:t>
            </w:r>
          </w:p>
        </w:tc>
        <w:tc>
          <w:tcPr>
            <w:tcW w:w="2458" w:type="dxa"/>
            <w:shd w:val="clear" w:color="auto" w:fill="auto"/>
            <w:vAlign w:val="center"/>
          </w:tcPr>
          <w:p w14:paraId="0AADA24D" w14:textId="08C2B557" w:rsidR="005721F1" w:rsidRPr="00D13EC5" w:rsidRDefault="005721F1" w:rsidP="005721F1">
            <w:pPr>
              <w:spacing w:after="0" w:line="240" w:lineRule="auto"/>
              <w:jc w:val="right"/>
              <w:rPr>
                <w:rFonts w:ascii="Sylfaen" w:eastAsia="Times New Roman" w:hAnsi="Sylfaen" w:cs="Calibri"/>
                <w:color w:val="002060"/>
                <w:sz w:val="20"/>
                <w:szCs w:val="20"/>
                <w:lang w:val="en-GB" w:eastAsia="en-GB"/>
              </w:rPr>
            </w:pPr>
            <w:r w:rsidRPr="000643F9">
              <w:rPr>
                <w:rFonts w:ascii="Sylfaen" w:eastAsia="Times New Roman" w:hAnsi="Sylfaen" w:cs="Calibri"/>
                <w:color w:val="FF0000"/>
                <w:sz w:val="20"/>
                <w:szCs w:val="20"/>
                <w:lang w:val="en-GB" w:eastAsia="en-GB"/>
              </w:rPr>
              <w:t> </w:t>
            </w:r>
          </w:p>
        </w:tc>
      </w:tr>
      <w:tr w:rsidR="005721F1" w:rsidRPr="005C45DC" w14:paraId="34129D7E" w14:textId="77777777" w:rsidTr="0091001D">
        <w:trPr>
          <w:trHeight w:val="396"/>
        </w:trPr>
        <w:tc>
          <w:tcPr>
            <w:tcW w:w="5240" w:type="dxa"/>
            <w:shd w:val="clear" w:color="auto" w:fill="auto"/>
            <w:vAlign w:val="center"/>
            <w:hideMark/>
          </w:tcPr>
          <w:p w14:paraId="7DB19F65" w14:textId="77777777" w:rsidR="005721F1" w:rsidRPr="00D13EC5" w:rsidRDefault="005721F1" w:rsidP="005721F1">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სულ ჯამი</w:t>
            </w:r>
          </w:p>
        </w:tc>
        <w:tc>
          <w:tcPr>
            <w:tcW w:w="2268" w:type="dxa"/>
            <w:shd w:val="clear" w:color="auto" w:fill="auto"/>
            <w:vAlign w:val="center"/>
            <w:hideMark/>
          </w:tcPr>
          <w:p w14:paraId="223CD184" w14:textId="77777777" w:rsidR="005721F1" w:rsidRPr="005721F1" w:rsidRDefault="005721F1" w:rsidP="005721F1">
            <w:pPr>
              <w:spacing w:after="0" w:line="240" w:lineRule="auto"/>
              <w:jc w:val="right"/>
              <w:rPr>
                <w:rFonts w:ascii="Sylfaen" w:eastAsia="Times New Roman" w:hAnsi="Sylfaen" w:cs="Calibri"/>
                <w:b/>
                <w:bCs/>
                <w:color w:val="002060"/>
                <w:sz w:val="20"/>
                <w:szCs w:val="20"/>
                <w:lang w:val="en-GB" w:eastAsia="en-GB"/>
              </w:rPr>
            </w:pPr>
            <w:r w:rsidRPr="005721F1">
              <w:rPr>
                <w:rFonts w:ascii="Sylfaen" w:eastAsia="Times New Roman" w:hAnsi="Sylfaen" w:cs="Calibri"/>
                <w:b/>
                <w:bCs/>
                <w:color w:val="002060"/>
                <w:sz w:val="20"/>
                <w:szCs w:val="20"/>
                <w:lang w:val="en-GB" w:eastAsia="en-GB"/>
              </w:rPr>
              <w:t>75000</w:t>
            </w:r>
          </w:p>
        </w:tc>
        <w:tc>
          <w:tcPr>
            <w:tcW w:w="2126" w:type="dxa"/>
            <w:shd w:val="clear" w:color="auto" w:fill="auto"/>
            <w:vAlign w:val="center"/>
          </w:tcPr>
          <w:p w14:paraId="123E771E" w14:textId="73EF9B28" w:rsidR="005721F1" w:rsidRPr="00D13EC5" w:rsidRDefault="005721F1" w:rsidP="005721F1">
            <w:pPr>
              <w:spacing w:after="0" w:line="240" w:lineRule="auto"/>
              <w:jc w:val="right"/>
              <w:rPr>
                <w:rFonts w:ascii="Sylfaen" w:eastAsia="Times New Roman" w:hAnsi="Sylfaen" w:cs="Calibri"/>
                <w:b/>
                <w:bCs/>
                <w:color w:val="002060"/>
                <w:sz w:val="20"/>
                <w:szCs w:val="20"/>
                <w:lang w:val="en-GB" w:eastAsia="en-GB"/>
              </w:rPr>
            </w:pPr>
            <w:r w:rsidRPr="005721F1">
              <w:rPr>
                <w:rFonts w:ascii="Sylfaen" w:eastAsia="Times New Roman" w:hAnsi="Sylfaen" w:cs="Calibri"/>
                <w:b/>
                <w:bCs/>
                <w:color w:val="002060"/>
                <w:sz w:val="20"/>
                <w:szCs w:val="20"/>
                <w:lang w:val="en-GB" w:eastAsia="en-GB"/>
              </w:rPr>
              <w:t>82500</w:t>
            </w:r>
          </w:p>
        </w:tc>
        <w:tc>
          <w:tcPr>
            <w:tcW w:w="2126" w:type="dxa"/>
            <w:shd w:val="clear" w:color="auto" w:fill="auto"/>
            <w:vAlign w:val="center"/>
          </w:tcPr>
          <w:p w14:paraId="016C7C4A" w14:textId="5230CF9D" w:rsidR="005721F1" w:rsidRPr="00D13EC5" w:rsidRDefault="005721F1" w:rsidP="005721F1">
            <w:pPr>
              <w:spacing w:after="0" w:line="240" w:lineRule="auto"/>
              <w:jc w:val="right"/>
              <w:rPr>
                <w:rFonts w:ascii="Sylfaen" w:eastAsia="Times New Roman" w:hAnsi="Sylfaen" w:cs="Calibri"/>
                <w:b/>
                <w:bCs/>
                <w:color w:val="002060"/>
                <w:sz w:val="20"/>
                <w:szCs w:val="20"/>
                <w:lang w:val="en-GB" w:eastAsia="en-GB"/>
              </w:rPr>
            </w:pPr>
            <w:r w:rsidRPr="005721F1">
              <w:rPr>
                <w:rFonts w:ascii="Sylfaen" w:eastAsia="Times New Roman" w:hAnsi="Sylfaen" w:cs="Calibri"/>
                <w:b/>
                <w:bCs/>
                <w:color w:val="002060"/>
                <w:sz w:val="20"/>
                <w:szCs w:val="20"/>
                <w:lang w:val="en-GB" w:eastAsia="en-GB"/>
              </w:rPr>
              <w:t>90750</w:t>
            </w:r>
          </w:p>
        </w:tc>
        <w:tc>
          <w:tcPr>
            <w:tcW w:w="2458" w:type="dxa"/>
            <w:shd w:val="clear" w:color="auto" w:fill="auto"/>
            <w:vAlign w:val="center"/>
          </w:tcPr>
          <w:p w14:paraId="39E8D3D0" w14:textId="632083A3" w:rsidR="005721F1" w:rsidRPr="00D13EC5" w:rsidRDefault="005721F1" w:rsidP="005721F1">
            <w:pPr>
              <w:spacing w:after="0" w:line="240" w:lineRule="auto"/>
              <w:jc w:val="right"/>
              <w:rPr>
                <w:rFonts w:ascii="Sylfaen" w:eastAsia="Times New Roman" w:hAnsi="Sylfaen" w:cs="Calibri"/>
                <w:b/>
                <w:bCs/>
                <w:color w:val="002060"/>
                <w:sz w:val="20"/>
                <w:szCs w:val="20"/>
                <w:lang w:val="en-GB" w:eastAsia="en-GB"/>
              </w:rPr>
            </w:pPr>
            <w:r w:rsidRPr="005721F1">
              <w:rPr>
                <w:rFonts w:ascii="Sylfaen" w:eastAsia="Times New Roman" w:hAnsi="Sylfaen" w:cs="Calibri"/>
                <w:b/>
                <w:bCs/>
                <w:color w:val="002060"/>
                <w:sz w:val="20"/>
                <w:szCs w:val="20"/>
                <w:lang w:val="en-GB" w:eastAsia="en-GB"/>
              </w:rPr>
              <w:t>99825</w:t>
            </w:r>
          </w:p>
        </w:tc>
      </w:tr>
      <w:tr w:rsidR="00602948" w:rsidRPr="005C45DC" w14:paraId="07C6000A" w14:textId="77777777" w:rsidTr="0091001D">
        <w:trPr>
          <w:trHeight w:val="396"/>
        </w:trPr>
        <w:tc>
          <w:tcPr>
            <w:tcW w:w="5240" w:type="dxa"/>
            <w:shd w:val="clear" w:color="auto" w:fill="auto"/>
            <w:noWrap/>
            <w:vAlign w:val="center"/>
            <w:hideMark/>
          </w:tcPr>
          <w:p w14:paraId="4930C24A" w14:textId="77777777" w:rsidR="00602948" w:rsidRPr="00D13EC5" w:rsidRDefault="00602948" w:rsidP="0071776A">
            <w:pPr>
              <w:spacing w:after="0" w:line="240" w:lineRule="auto"/>
              <w:rPr>
                <w:rFonts w:ascii="Sylfaen" w:eastAsia="Times New Roman" w:hAnsi="Sylfaen" w:cs="Calibri"/>
                <w:b/>
                <w:bCs/>
                <w:i/>
                <w:iCs/>
                <w:color w:val="002060"/>
                <w:sz w:val="20"/>
                <w:szCs w:val="20"/>
                <w:lang w:val="en-GB" w:eastAsia="en-GB"/>
              </w:rPr>
            </w:pPr>
            <w:r w:rsidRPr="00D13EC5">
              <w:rPr>
                <w:rFonts w:ascii="Sylfaen" w:eastAsia="Times New Roman" w:hAnsi="Sylfaen" w:cs="Calibri"/>
                <w:b/>
                <w:bCs/>
                <w:i/>
                <w:iCs/>
                <w:color w:val="002060"/>
                <w:sz w:val="20"/>
                <w:szCs w:val="20"/>
                <w:lang w:val="en-GB" w:eastAsia="en-GB"/>
              </w:rPr>
              <w:t>მ.შ. კაპიტალური პროექტები</w:t>
            </w:r>
          </w:p>
        </w:tc>
        <w:tc>
          <w:tcPr>
            <w:tcW w:w="2268" w:type="dxa"/>
            <w:shd w:val="clear" w:color="auto" w:fill="auto"/>
            <w:vAlign w:val="center"/>
            <w:hideMark/>
          </w:tcPr>
          <w:p w14:paraId="6E9A70B7" w14:textId="77777777" w:rsidR="00602948" w:rsidRPr="00D13EC5" w:rsidRDefault="00602948" w:rsidP="0071776A">
            <w:pPr>
              <w:spacing w:after="0" w:line="240" w:lineRule="auto"/>
              <w:jc w:val="right"/>
              <w:rPr>
                <w:rFonts w:ascii="Sylfaen" w:eastAsia="Times New Roman" w:hAnsi="Sylfaen" w:cs="Calibri"/>
                <w:i/>
                <w:iCs/>
                <w:color w:val="002060"/>
                <w:sz w:val="20"/>
                <w:szCs w:val="20"/>
                <w:lang w:val="en-GB" w:eastAsia="en-GB"/>
              </w:rPr>
            </w:pPr>
            <w:r w:rsidRPr="00D13EC5">
              <w:rPr>
                <w:rFonts w:ascii="Sylfaen" w:eastAsia="Times New Roman" w:hAnsi="Sylfaen" w:cs="Calibri"/>
                <w:i/>
                <w:iCs/>
                <w:color w:val="002060"/>
                <w:sz w:val="20"/>
                <w:szCs w:val="20"/>
                <w:lang w:val="en-GB" w:eastAsia="en-GB"/>
              </w:rPr>
              <w:t> </w:t>
            </w:r>
          </w:p>
        </w:tc>
        <w:tc>
          <w:tcPr>
            <w:tcW w:w="2126" w:type="dxa"/>
            <w:shd w:val="clear" w:color="auto" w:fill="auto"/>
            <w:vAlign w:val="center"/>
            <w:hideMark/>
          </w:tcPr>
          <w:p w14:paraId="35E30289" w14:textId="77777777" w:rsidR="00602948" w:rsidRPr="00D13EC5" w:rsidRDefault="00602948" w:rsidP="0071776A">
            <w:pPr>
              <w:spacing w:after="0" w:line="240" w:lineRule="auto"/>
              <w:jc w:val="right"/>
              <w:rPr>
                <w:rFonts w:ascii="Sylfaen" w:eastAsia="Times New Roman" w:hAnsi="Sylfaen" w:cs="Calibri"/>
                <w:i/>
                <w:iCs/>
                <w:color w:val="002060"/>
                <w:sz w:val="20"/>
                <w:szCs w:val="20"/>
                <w:lang w:val="en-GB" w:eastAsia="en-GB"/>
              </w:rPr>
            </w:pPr>
            <w:r w:rsidRPr="00D13EC5">
              <w:rPr>
                <w:rFonts w:ascii="Sylfaen" w:eastAsia="Times New Roman" w:hAnsi="Sylfaen" w:cs="Calibri"/>
                <w:i/>
                <w:iCs/>
                <w:color w:val="002060"/>
                <w:sz w:val="20"/>
                <w:szCs w:val="20"/>
                <w:lang w:val="en-GB" w:eastAsia="en-GB"/>
              </w:rPr>
              <w:t> </w:t>
            </w:r>
          </w:p>
        </w:tc>
        <w:tc>
          <w:tcPr>
            <w:tcW w:w="2126" w:type="dxa"/>
            <w:shd w:val="clear" w:color="auto" w:fill="auto"/>
            <w:vAlign w:val="center"/>
            <w:hideMark/>
          </w:tcPr>
          <w:p w14:paraId="60E50487" w14:textId="77777777" w:rsidR="00602948" w:rsidRPr="00D13EC5" w:rsidRDefault="00602948" w:rsidP="0071776A">
            <w:pPr>
              <w:spacing w:after="0" w:line="240" w:lineRule="auto"/>
              <w:jc w:val="right"/>
              <w:rPr>
                <w:rFonts w:ascii="Sylfaen" w:eastAsia="Times New Roman" w:hAnsi="Sylfaen" w:cs="Calibri"/>
                <w:i/>
                <w:iCs/>
                <w:color w:val="002060"/>
                <w:sz w:val="20"/>
                <w:szCs w:val="20"/>
                <w:lang w:val="en-GB" w:eastAsia="en-GB"/>
              </w:rPr>
            </w:pPr>
            <w:r w:rsidRPr="00D13EC5">
              <w:rPr>
                <w:rFonts w:ascii="Sylfaen" w:eastAsia="Times New Roman" w:hAnsi="Sylfaen" w:cs="Calibri"/>
                <w:i/>
                <w:iCs/>
                <w:color w:val="002060"/>
                <w:sz w:val="20"/>
                <w:szCs w:val="20"/>
                <w:lang w:val="en-GB" w:eastAsia="en-GB"/>
              </w:rPr>
              <w:t> </w:t>
            </w:r>
          </w:p>
        </w:tc>
        <w:tc>
          <w:tcPr>
            <w:tcW w:w="2458" w:type="dxa"/>
            <w:shd w:val="clear" w:color="auto" w:fill="auto"/>
            <w:vAlign w:val="center"/>
            <w:hideMark/>
          </w:tcPr>
          <w:p w14:paraId="4CEBA92D" w14:textId="77777777" w:rsidR="00602948" w:rsidRPr="00D13EC5" w:rsidRDefault="00602948" w:rsidP="0071776A">
            <w:pPr>
              <w:spacing w:after="0" w:line="240" w:lineRule="auto"/>
              <w:jc w:val="right"/>
              <w:rPr>
                <w:rFonts w:ascii="Sylfaen" w:eastAsia="Times New Roman" w:hAnsi="Sylfaen" w:cs="Calibri"/>
                <w:i/>
                <w:iCs/>
                <w:color w:val="002060"/>
                <w:sz w:val="20"/>
                <w:szCs w:val="20"/>
                <w:lang w:val="en-GB" w:eastAsia="en-GB"/>
              </w:rPr>
            </w:pPr>
            <w:r w:rsidRPr="00D13EC5">
              <w:rPr>
                <w:rFonts w:ascii="Sylfaen" w:eastAsia="Times New Roman" w:hAnsi="Sylfaen" w:cs="Calibri"/>
                <w:i/>
                <w:iCs/>
                <w:color w:val="002060"/>
                <w:sz w:val="20"/>
                <w:szCs w:val="20"/>
                <w:lang w:val="en-GB" w:eastAsia="en-GB"/>
              </w:rPr>
              <w:t> </w:t>
            </w:r>
          </w:p>
        </w:tc>
      </w:tr>
      <w:tr w:rsidR="00602948" w:rsidRPr="00D13EC5" w14:paraId="16BC953F" w14:textId="77777777" w:rsidTr="0091001D">
        <w:trPr>
          <w:trHeight w:val="1220"/>
        </w:trPr>
        <w:tc>
          <w:tcPr>
            <w:tcW w:w="5240" w:type="dxa"/>
            <w:shd w:val="clear" w:color="auto" w:fill="auto"/>
            <w:vAlign w:val="center"/>
            <w:hideMark/>
          </w:tcPr>
          <w:p w14:paraId="51FC2732"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მიზანი და აღწერა</w:t>
            </w:r>
          </w:p>
        </w:tc>
        <w:tc>
          <w:tcPr>
            <w:tcW w:w="8979" w:type="dxa"/>
            <w:gridSpan w:val="4"/>
            <w:shd w:val="clear" w:color="auto" w:fill="auto"/>
            <w:vAlign w:val="center"/>
            <w:hideMark/>
          </w:tcPr>
          <w:p w14:paraId="49CF053D" w14:textId="2608DA77" w:rsidR="00602948" w:rsidRDefault="005721F1" w:rsidP="0071776A">
            <w:pPr>
              <w:spacing w:after="0" w:line="240" w:lineRule="auto"/>
              <w:jc w:val="both"/>
              <w:rPr>
                <w:rFonts w:ascii="Sylfaen" w:eastAsia="Times New Roman" w:hAnsi="Sylfaen" w:cs="Calibri"/>
                <w:color w:val="002060"/>
                <w:sz w:val="20"/>
                <w:szCs w:val="20"/>
                <w:lang w:val="en-GB" w:eastAsia="en-GB"/>
              </w:rPr>
            </w:pPr>
            <w:r w:rsidRPr="00F203ED">
              <w:rPr>
                <w:rFonts w:ascii="Sylfaen" w:eastAsia="Times New Roman" w:hAnsi="Sylfaen" w:cs="Calibri"/>
                <w:color w:val="002060"/>
                <w:sz w:val="20"/>
                <w:szCs w:val="20"/>
                <w:lang w:val="en-GB" w:eastAsia="en-GB"/>
              </w:rPr>
              <w:t>ქვეპროგრამის მიზანია აფხაზეთიდან დროებით დევნილ საზოგადოებაში სპორტისა და ჯანსაღი ცხოვრების წესის პოპულარიზება, სპორტსმენების განვითარების ხელშეწყობა და მათი სპორტული ოსტატობის დონის ამაღლება, წარმატებული სპორტსმენების მოტივაციის ზრდა, აფხაზეთის ავტონომიური რესპუბლიკის მთავრობის აპარატის, სამინისტროებსა და უწყებებს შორის თანამშრომლობისა და კომუნიკაციის გაღრმავება.</w:t>
            </w:r>
          </w:p>
          <w:p w14:paraId="51787F68" w14:textId="12DD2B33" w:rsidR="005721F1" w:rsidRPr="005721F1" w:rsidRDefault="005721F1" w:rsidP="005721F1">
            <w:pPr>
              <w:rPr>
                <w:rFonts w:ascii="Sylfaen" w:eastAsia="Times New Roman" w:hAnsi="Sylfaen" w:cs="Calibri"/>
                <w:sz w:val="20"/>
                <w:szCs w:val="20"/>
                <w:lang w:val="en-GB" w:eastAsia="en-GB"/>
              </w:rPr>
            </w:pPr>
          </w:p>
        </w:tc>
      </w:tr>
      <w:tr w:rsidR="0091001D" w:rsidRPr="005C45DC" w14:paraId="3E163913" w14:textId="77777777" w:rsidTr="0091001D">
        <w:trPr>
          <w:trHeight w:val="643"/>
        </w:trPr>
        <w:tc>
          <w:tcPr>
            <w:tcW w:w="5240" w:type="dxa"/>
            <w:shd w:val="clear" w:color="000000" w:fill="F2F2F2"/>
            <w:vAlign w:val="center"/>
            <w:hideMark/>
          </w:tcPr>
          <w:p w14:paraId="5BB64AE8" w14:textId="77777777" w:rsidR="00602948" w:rsidRPr="00D13EC5" w:rsidRDefault="00602948"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lastRenderedPageBreak/>
              <w:t>ღონისძიების დასახელება</w:t>
            </w:r>
          </w:p>
        </w:tc>
        <w:tc>
          <w:tcPr>
            <w:tcW w:w="2268" w:type="dxa"/>
            <w:shd w:val="clear" w:color="000000" w:fill="F2F2F2"/>
            <w:vAlign w:val="center"/>
            <w:hideMark/>
          </w:tcPr>
          <w:p w14:paraId="7B6488E2" w14:textId="77777777" w:rsidR="00602948" w:rsidRPr="00D13EC5" w:rsidRDefault="00602948" w:rsidP="0071776A">
            <w:pPr>
              <w:spacing w:after="0" w:line="240" w:lineRule="auto"/>
              <w:jc w:val="center"/>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 xml:space="preserve">რაოდენობა </w:t>
            </w:r>
          </w:p>
        </w:tc>
        <w:tc>
          <w:tcPr>
            <w:tcW w:w="2126" w:type="dxa"/>
            <w:shd w:val="clear" w:color="000000" w:fill="F2F2F2"/>
            <w:vAlign w:val="center"/>
            <w:hideMark/>
          </w:tcPr>
          <w:p w14:paraId="5AE447CD" w14:textId="77777777" w:rsidR="00602948" w:rsidRPr="00D13EC5" w:rsidRDefault="00602948" w:rsidP="0071776A">
            <w:pPr>
              <w:spacing w:after="0" w:line="240" w:lineRule="auto"/>
              <w:jc w:val="center"/>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ერთ. საშ. ფასი</w:t>
            </w:r>
          </w:p>
        </w:tc>
        <w:tc>
          <w:tcPr>
            <w:tcW w:w="2126" w:type="dxa"/>
            <w:shd w:val="clear" w:color="000000" w:fill="F2F2F2"/>
            <w:vAlign w:val="center"/>
            <w:hideMark/>
          </w:tcPr>
          <w:p w14:paraId="02A36D80" w14:textId="77777777" w:rsidR="00602948" w:rsidRPr="00D13EC5" w:rsidRDefault="00602948" w:rsidP="0071776A">
            <w:pPr>
              <w:spacing w:after="0" w:line="240" w:lineRule="auto"/>
              <w:jc w:val="center"/>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სულ (ლარი)</w:t>
            </w:r>
          </w:p>
        </w:tc>
        <w:tc>
          <w:tcPr>
            <w:tcW w:w="2458" w:type="dxa"/>
            <w:shd w:val="clear" w:color="000000" w:fill="F2F2F2"/>
            <w:vAlign w:val="center"/>
            <w:hideMark/>
          </w:tcPr>
          <w:p w14:paraId="52AC7BCD" w14:textId="77777777" w:rsidR="00602948" w:rsidRPr="00D13EC5" w:rsidRDefault="00602948" w:rsidP="0071776A">
            <w:pPr>
              <w:spacing w:after="0" w:line="240" w:lineRule="auto"/>
              <w:jc w:val="center"/>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ეკონომიკური კლასიფიკაციის მუხლი</w:t>
            </w:r>
          </w:p>
        </w:tc>
      </w:tr>
      <w:tr w:rsidR="005721F1" w:rsidRPr="005C45DC" w14:paraId="64371EA4" w14:textId="77777777" w:rsidTr="0091001D">
        <w:trPr>
          <w:trHeight w:val="422"/>
        </w:trPr>
        <w:tc>
          <w:tcPr>
            <w:tcW w:w="5240" w:type="dxa"/>
            <w:shd w:val="clear" w:color="auto" w:fill="auto"/>
            <w:noWrap/>
            <w:vAlign w:val="center"/>
          </w:tcPr>
          <w:p w14:paraId="5775BE8E" w14:textId="77777777" w:rsidR="005721F1" w:rsidRPr="005721F1" w:rsidRDefault="005721F1" w:rsidP="005721F1">
            <w:pPr>
              <w:spacing w:line="240" w:lineRule="auto"/>
              <w:rPr>
                <w:rFonts w:ascii="Sylfaen" w:hAnsi="Sylfaen" w:cs="Calibri"/>
                <w:color w:val="002060"/>
                <w:sz w:val="20"/>
                <w:szCs w:val="20"/>
              </w:rPr>
            </w:pPr>
            <w:r w:rsidRPr="005721F1">
              <w:rPr>
                <w:rFonts w:ascii="Sylfaen" w:hAnsi="Sylfaen" w:cs="Calibri"/>
                <w:color w:val="002060"/>
                <w:sz w:val="20"/>
                <w:szCs w:val="20"/>
              </w:rPr>
              <w:t xml:space="preserve">მინი ფეხბურთი ტურნირი დევნილთა კომპაქტურ დასახლებაში </w:t>
            </w:r>
          </w:p>
          <w:p w14:paraId="759850F6" w14:textId="77777777" w:rsidR="005721F1" w:rsidRPr="005721F1" w:rsidRDefault="005721F1" w:rsidP="005721F1">
            <w:pPr>
              <w:spacing w:after="0" w:line="240" w:lineRule="auto"/>
              <w:rPr>
                <w:rFonts w:ascii="Sylfaen" w:eastAsia="Times New Roman" w:hAnsi="Sylfaen" w:cs="Calibri"/>
                <w:color w:val="002060"/>
                <w:sz w:val="20"/>
                <w:szCs w:val="20"/>
                <w:lang w:val="en-GB" w:eastAsia="en-GB"/>
              </w:rPr>
            </w:pPr>
          </w:p>
        </w:tc>
        <w:tc>
          <w:tcPr>
            <w:tcW w:w="2268" w:type="dxa"/>
            <w:shd w:val="clear" w:color="auto" w:fill="auto"/>
            <w:vAlign w:val="center"/>
          </w:tcPr>
          <w:p w14:paraId="6F66DD02" w14:textId="680CA547" w:rsidR="005721F1" w:rsidRPr="00D13EC5" w:rsidRDefault="005721F1" w:rsidP="005721F1">
            <w:pPr>
              <w:spacing w:after="0" w:line="240" w:lineRule="auto"/>
              <w:jc w:val="center"/>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6</w:t>
            </w:r>
          </w:p>
        </w:tc>
        <w:tc>
          <w:tcPr>
            <w:tcW w:w="2126" w:type="dxa"/>
            <w:shd w:val="clear" w:color="auto" w:fill="auto"/>
            <w:vAlign w:val="center"/>
          </w:tcPr>
          <w:p w14:paraId="58398871" w14:textId="012DC977" w:rsidR="005721F1" w:rsidRPr="00A42B6C" w:rsidRDefault="00CA3263" w:rsidP="005721F1">
            <w:pPr>
              <w:spacing w:after="0" w:line="240" w:lineRule="auto"/>
              <w:jc w:val="center"/>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en-GB" w:eastAsia="en-GB"/>
              </w:rPr>
              <w:t>3470</w:t>
            </w:r>
          </w:p>
        </w:tc>
        <w:tc>
          <w:tcPr>
            <w:tcW w:w="2126" w:type="dxa"/>
            <w:shd w:val="clear" w:color="auto" w:fill="auto"/>
            <w:vAlign w:val="center"/>
          </w:tcPr>
          <w:p w14:paraId="3234347D" w14:textId="54C94CDC" w:rsidR="005721F1" w:rsidRPr="00A42B6C" w:rsidRDefault="00CA3263" w:rsidP="00A42B6C">
            <w:pPr>
              <w:spacing w:after="0" w:line="240" w:lineRule="auto"/>
              <w:jc w:val="center"/>
              <w:rPr>
                <w:rFonts w:ascii="Sylfaen" w:eastAsia="Times New Roman" w:hAnsi="Sylfaen" w:cs="Calibri"/>
                <w:b/>
                <w:bCs/>
                <w:color w:val="002060"/>
                <w:sz w:val="20"/>
                <w:szCs w:val="20"/>
                <w:lang w:val="en-GB" w:eastAsia="en-GB"/>
              </w:rPr>
            </w:pPr>
            <w:r>
              <w:rPr>
                <w:rFonts w:ascii="Sylfaen" w:eastAsia="Times New Roman" w:hAnsi="Sylfaen" w:cs="Calibri"/>
                <w:b/>
                <w:bCs/>
                <w:color w:val="002060"/>
                <w:sz w:val="20"/>
                <w:szCs w:val="20"/>
                <w:lang w:val="en-GB" w:eastAsia="en-GB"/>
              </w:rPr>
              <w:t>20822</w:t>
            </w:r>
          </w:p>
        </w:tc>
        <w:tc>
          <w:tcPr>
            <w:tcW w:w="2458" w:type="dxa"/>
            <w:shd w:val="clear" w:color="auto" w:fill="auto"/>
            <w:vAlign w:val="center"/>
            <w:hideMark/>
          </w:tcPr>
          <w:p w14:paraId="17CE664C" w14:textId="77777777" w:rsidR="005721F1" w:rsidRPr="00A42B6C" w:rsidRDefault="005721F1" w:rsidP="005721F1">
            <w:pPr>
              <w:spacing w:after="0" w:line="240" w:lineRule="auto"/>
              <w:jc w:val="center"/>
              <w:rPr>
                <w:rFonts w:ascii="Sylfaen" w:eastAsia="Times New Roman" w:hAnsi="Sylfaen" w:cs="Calibri"/>
                <w:b/>
                <w:bCs/>
                <w:color w:val="002060"/>
                <w:sz w:val="20"/>
                <w:szCs w:val="20"/>
                <w:lang w:val="en-GB" w:eastAsia="en-GB"/>
              </w:rPr>
            </w:pPr>
            <w:r w:rsidRPr="00A42B6C">
              <w:rPr>
                <w:rFonts w:ascii="Sylfaen" w:eastAsia="Times New Roman" w:hAnsi="Sylfaen" w:cs="Calibri"/>
                <w:b/>
                <w:bCs/>
                <w:color w:val="002060"/>
                <w:sz w:val="20"/>
                <w:szCs w:val="20"/>
                <w:lang w:val="en-GB" w:eastAsia="en-GB"/>
              </w:rPr>
              <w:t>28</w:t>
            </w:r>
          </w:p>
        </w:tc>
      </w:tr>
      <w:tr w:rsidR="005721F1" w:rsidRPr="005C45DC" w14:paraId="62E05B5F" w14:textId="77777777" w:rsidTr="0091001D">
        <w:trPr>
          <w:trHeight w:val="446"/>
        </w:trPr>
        <w:tc>
          <w:tcPr>
            <w:tcW w:w="5240" w:type="dxa"/>
            <w:shd w:val="clear" w:color="auto" w:fill="auto"/>
            <w:noWrap/>
            <w:vAlign w:val="center"/>
          </w:tcPr>
          <w:p w14:paraId="5B1C2FD1" w14:textId="77777777" w:rsidR="005721F1" w:rsidRPr="005721F1" w:rsidRDefault="005721F1" w:rsidP="005721F1">
            <w:pPr>
              <w:spacing w:line="240" w:lineRule="auto"/>
              <w:rPr>
                <w:rFonts w:ascii="Sylfaen" w:hAnsi="Sylfaen" w:cs="Calibri"/>
                <w:color w:val="002060"/>
                <w:sz w:val="20"/>
                <w:szCs w:val="20"/>
              </w:rPr>
            </w:pPr>
            <w:r w:rsidRPr="005721F1">
              <w:rPr>
                <w:rFonts w:ascii="Sylfaen" w:hAnsi="Sylfaen" w:cs="Calibri"/>
                <w:color w:val="002060"/>
                <w:sz w:val="20"/>
                <w:szCs w:val="20"/>
              </w:rPr>
              <w:t>აფხაზეთის ა/რ მთავრობის სამინისტროებსა და უწყებათა შორის ტურნირი მინი-ფეხბურთში</w:t>
            </w:r>
          </w:p>
          <w:p w14:paraId="730A96CD" w14:textId="77777777" w:rsidR="005721F1" w:rsidRPr="005721F1" w:rsidRDefault="005721F1" w:rsidP="005721F1">
            <w:pPr>
              <w:spacing w:after="0" w:line="240" w:lineRule="auto"/>
              <w:rPr>
                <w:rFonts w:ascii="Sylfaen" w:eastAsia="Times New Roman" w:hAnsi="Sylfaen" w:cs="Calibri"/>
                <w:color w:val="002060"/>
                <w:sz w:val="20"/>
                <w:szCs w:val="20"/>
                <w:lang w:val="en-GB" w:eastAsia="en-GB"/>
              </w:rPr>
            </w:pPr>
          </w:p>
        </w:tc>
        <w:tc>
          <w:tcPr>
            <w:tcW w:w="2268" w:type="dxa"/>
            <w:shd w:val="clear" w:color="auto" w:fill="auto"/>
            <w:vAlign w:val="center"/>
          </w:tcPr>
          <w:p w14:paraId="78483446" w14:textId="482D8303" w:rsidR="005721F1" w:rsidRPr="00D13EC5" w:rsidRDefault="005721F1" w:rsidP="005721F1">
            <w:pPr>
              <w:spacing w:after="0" w:line="240" w:lineRule="auto"/>
              <w:jc w:val="center"/>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1</w:t>
            </w:r>
          </w:p>
        </w:tc>
        <w:tc>
          <w:tcPr>
            <w:tcW w:w="2126" w:type="dxa"/>
            <w:shd w:val="clear" w:color="auto" w:fill="auto"/>
            <w:vAlign w:val="center"/>
          </w:tcPr>
          <w:p w14:paraId="050A60BD" w14:textId="041AF61D" w:rsidR="005721F1" w:rsidRPr="00A42B6C" w:rsidRDefault="00A42B6C" w:rsidP="005721F1">
            <w:pPr>
              <w:spacing w:after="0" w:line="240" w:lineRule="auto"/>
              <w:jc w:val="center"/>
              <w:rPr>
                <w:rFonts w:ascii="Sylfaen" w:eastAsia="Times New Roman" w:hAnsi="Sylfaen" w:cs="Calibri"/>
                <w:color w:val="002060"/>
                <w:sz w:val="20"/>
                <w:szCs w:val="20"/>
                <w:lang w:val="en-GB" w:eastAsia="en-GB"/>
              </w:rPr>
            </w:pPr>
            <w:r w:rsidRPr="00A42B6C">
              <w:rPr>
                <w:rFonts w:ascii="Sylfaen" w:eastAsia="Times New Roman" w:hAnsi="Sylfaen" w:cs="Calibri"/>
                <w:color w:val="002060"/>
                <w:sz w:val="20"/>
                <w:szCs w:val="20"/>
                <w:lang w:val="en-GB" w:eastAsia="en-GB"/>
              </w:rPr>
              <w:t>3528</w:t>
            </w:r>
          </w:p>
        </w:tc>
        <w:tc>
          <w:tcPr>
            <w:tcW w:w="2126" w:type="dxa"/>
            <w:shd w:val="clear" w:color="auto" w:fill="auto"/>
            <w:vAlign w:val="center"/>
          </w:tcPr>
          <w:p w14:paraId="7A2DD726" w14:textId="6EFFAF75" w:rsidR="005721F1" w:rsidRPr="00A42B6C" w:rsidRDefault="00A42B6C" w:rsidP="005721F1">
            <w:pPr>
              <w:spacing w:after="0" w:line="240" w:lineRule="auto"/>
              <w:jc w:val="center"/>
              <w:rPr>
                <w:rFonts w:ascii="Sylfaen" w:eastAsia="Times New Roman" w:hAnsi="Sylfaen" w:cs="Calibri"/>
                <w:b/>
                <w:bCs/>
                <w:color w:val="002060"/>
                <w:sz w:val="20"/>
                <w:szCs w:val="20"/>
                <w:lang w:eastAsia="en-GB"/>
              </w:rPr>
            </w:pPr>
            <w:r w:rsidRPr="00A42B6C">
              <w:rPr>
                <w:rFonts w:ascii="Sylfaen" w:eastAsia="Times New Roman" w:hAnsi="Sylfaen" w:cs="Calibri"/>
                <w:b/>
                <w:bCs/>
                <w:color w:val="002060"/>
                <w:sz w:val="20"/>
                <w:szCs w:val="20"/>
                <w:lang w:eastAsia="en-GB"/>
              </w:rPr>
              <w:t>3528</w:t>
            </w:r>
          </w:p>
        </w:tc>
        <w:tc>
          <w:tcPr>
            <w:tcW w:w="2458" w:type="dxa"/>
            <w:shd w:val="clear" w:color="auto" w:fill="auto"/>
            <w:vAlign w:val="center"/>
          </w:tcPr>
          <w:p w14:paraId="4BA3B840" w14:textId="72965CA6" w:rsidR="005721F1" w:rsidRPr="00A42B6C" w:rsidRDefault="005721F1" w:rsidP="005721F1">
            <w:pPr>
              <w:spacing w:after="0" w:line="240" w:lineRule="auto"/>
              <w:jc w:val="center"/>
              <w:rPr>
                <w:rFonts w:ascii="Sylfaen" w:eastAsia="Times New Roman" w:hAnsi="Sylfaen" w:cs="Calibri"/>
                <w:b/>
                <w:bCs/>
                <w:color w:val="002060"/>
                <w:sz w:val="20"/>
                <w:szCs w:val="20"/>
                <w:lang w:val="en-GB" w:eastAsia="en-GB"/>
              </w:rPr>
            </w:pPr>
            <w:r w:rsidRPr="00A42B6C">
              <w:rPr>
                <w:rFonts w:ascii="Sylfaen" w:eastAsia="Times New Roman" w:hAnsi="Sylfaen" w:cs="Calibri"/>
                <w:b/>
                <w:bCs/>
                <w:color w:val="002060"/>
                <w:sz w:val="20"/>
                <w:szCs w:val="20"/>
                <w:lang w:val="en-GB" w:eastAsia="en-GB"/>
              </w:rPr>
              <w:t>28</w:t>
            </w:r>
          </w:p>
        </w:tc>
      </w:tr>
      <w:tr w:rsidR="005721F1" w:rsidRPr="005C45DC" w14:paraId="6501EA3E" w14:textId="77777777" w:rsidTr="0091001D">
        <w:trPr>
          <w:trHeight w:val="368"/>
        </w:trPr>
        <w:tc>
          <w:tcPr>
            <w:tcW w:w="5240" w:type="dxa"/>
            <w:shd w:val="clear" w:color="auto" w:fill="auto"/>
            <w:noWrap/>
            <w:vAlign w:val="center"/>
          </w:tcPr>
          <w:p w14:paraId="636343C8" w14:textId="77777777" w:rsidR="005721F1" w:rsidRPr="005721F1" w:rsidRDefault="005721F1" w:rsidP="005721F1">
            <w:pPr>
              <w:spacing w:line="240" w:lineRule="auto"/>
              <w:rPr>
                <w:rFonts w:ascii="Sylfaen" w:hAnsi="Sylfaen" w:cs="Calibri"/>
                <w:color w:val="002060"/>
                <w:sz w:val="20"/>
                <w:szCs w:val="20"/>
              </w:rPr>
            </w:pPr>
            <w:r w:rsidRPr="005721F1">
              <w:rPr>
                <w:rFonts w:ascii="Sylfaen" w:hAnsi="Sylfaen" w:cs="Calibri"/>
                <w:color w:val="002060"/>
                <w:sz w:val="20"/>
                <w:szCs w:val="20"/>
              </w:rPr>
              <w:t>აფხაზეთის ღია პირველობა თავისუფალ ჭიდაობაში</w:t>
            </w:r>
          </w:p>
          <w:p w14:paraId="2BD9E10D" w14:textId="77777777" w:rsidR="005721F1" w:rsidRPr="005721F1" w:rsidRDefault="005721F1" w:rsidP="005721F1">
            <w:pPr>
              <w:spacing w:after="0" w:line="240" w:lineRule="auto"/>
              <w:jc w:val="center"/>
              <w:rPr>
                <w:rFonts w:ascii="Sylfaen" w:eastAsia="Times New Roman" w:hAnsi="Sylfaen" w:cs="Calibri"/>
                <w:color w:val="002060"/>
                <w:sz w:val="20"/>
                <w:szCs w:val="20"/>
                <w:lang w:val="en-GB" w:eastAsia="en-GB"/>
              </w:rPr>
            </w:pPr>
          </w:p>
        </w:tc>
        <w:tc>
          <w:tcPr>
            <w:tcW w:w="2268" w:type="dxa"/>
            <w:shd w:val="clear" w:color="auto" w:fill="auto"/>
            <w:vAlign w:val="center"/>
          </w:tcPr>
          <w:p w14:paraId="609B806B" w14:textId="1507EB5A" w:rsidR="005721F1" w:rsidRPr="00D13EC5" w:rsidRDefault="005721F1" w:rsidP="005721F1">
            <w:pPr>
              <w:spacing w:after="0" w:line="240" w:lineRule="auto"/>
              <w:jc w:val="center"/>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1</w:t>
            </w:r>
          </w:p>
        </w:tc>
        <w:tc>
          <w:tcPr>
            <w:tcW w:w="2126" w:type="dxa"/>
            <w:shd w:val="clear" w:color="auto" w:fill="auto"/>
            <w:vAlign w:val="center"/>
          </w:tcPr>
          <w:p w14:paraId="489A7AC3" w14:textId="298107D7" w:rsidR="005721F1" w:rsidRPr="00A42B6C" w:rsidRDefault="00A42B6C" w:rsidP="005721F1">
            <w:pPr>
              <w:spacing w:after="0" w:line="240" w:lineRule="auto"/>
              <w:jc w:val="center"/>
              <w:rPr>
                <w:rFonts w:ascii="Sylfaen" w:eastAsia="Times New Roman" w:hAnsi="Sylfaen" w:cs="Calibri"/>
                <w:color w:val="002060"/>
                <w:sz w:val="20"/>
                <w:szCs w:val="20"/>
                <w:lang w:val="en-GB" w:eastAsia="en-GB"/>
              </w:rPr>
            </w:pPr>
            <w:r w:rsidRPr="00A42B6C">
              <w:rPr>
                <w:rFonts w:ascii="Sylfaen" w:eastAsia="Times New Roman" w:hAnsi="Sylfaen" w:cs="Calibri"/>
                <w:color w:val="002060"/>
                <w:sz w:val="20"/>
                <w:szCs w:val="20"/>
                <w:lang w:val="en-GB" w:eastAsia="en-GB"/>
              </w:rPr>
              <w:t>12532</w:t>
            </w:r>
          </w:p>
        </w:tc>
        <w:tc>
          <w:tcPr>
            <w:tcW w:w="2126" w:type="dxa"/>
            <w:shd w:val="clear" w:color="auto" w:fill="auto"/>
            <w:vAlign w:val="center"/>
          </w:tcPr>
          <w:p w14:paraId="69646846" w14:textId="623CD484" w:rsidR="005721F1" w:rsidRPr="00A42B6C" w:rsidRDefault="00A42B6C" w:rsidP="005721F1">
            <w:pPr>
              <w:spacing w:after="0" w:line="240" w:lineRule="auto"/>
              <w:jc w:val="center"/>
              <w:rPr>
                <w:rFonts w:ascii="Sylfaen" w:eastAsia="Times New Roman" w:hAnsi="Sylfaen" w:cs="Calibri"/>
                <w:b/>
                <w:bCs/>
                <w:color w:val="002060"/>
                <w:sz w:val="20"/>
                <w:szCs w:val="20"/>
                <w:lang w:eastAsia="en-GB"/>
              </w:rPr>
            </w:pPr>
            <w:r w:rsidRPr="00A42B6C">
              <w:rPr>
                <w:rFonts w:ascii="Sylfaen" w:eastAsia="Times New Roman" w:hAnsi="Sylfaen" w:cs="Calibri"/>
                <w:b/>
                <w:bCs/>
                <w:color w:val="002060"/>
                <w:sz w:val="20"/>
                <w:szCs w:val="20"/>
                <w:lang w:eastAsia="en-GB"/>
              </w:rPr>
              <w:t>12532</w:t>
            </w:r>
          </w:p>
        </w:tc>
        <w:tc>
          <w:tcPr>
            <w:tcW w:w="2458" w:type="dxa"/>
            <w:shd w:val="clear" w:color="auto" w:fill="auto"/>
            <w:vAlign w:val="center"/>
          </w:tcPr>
          <w:p w14:paraId="4C0132AD" w14:textId="62953241" w:rsidR="005721F1" w:rsidRPr="00A42B6C" w:rsidRDefault="005721F1" w:rsidP="005721F1">
            <w:pPr>
              <w:spacing w:after="0" w:line="240" w:lineRule="auto"/>
              <w:jc w:val="center"/>
              <w:rPr>
                <w:rFonts w:ascii="Sylfaen" w:eastAsia="Times New Roman" w:hAnsi="Sylfaen" w:cs="Calibri"/>
                <w:b/>
                <w:bCs/>
                <w:color w:val="002060"/>
                <w:sz w:val="20"/>
                <w:szCs w:val="20"/>
                <w:lang w:val="en-GB" w:eastAsia="en-GB"/>
              </w:rPr>
            </w:pPr>
            <w:r w:rsidRPr="00A42B6C">
              <w:rPr>
                <w:rFonts w:ascii="Sylfaen" w:eastAsia="Times New Roman" w:hAnsi="Sylfaen" w:cs="Calibri"/>
                <w:b/>
                <w:bCs/>
                <w:color w:val="002060"/>
                <w:sz w:val="20"/>
                <w:szCs w:val="20"/>
                <w:lang w:val="en-GB" w:eastAsia="en-GB"/>
              </w:rPr>
              <w:t>28</w:t>
            </w:r>
          </w:p>
        </w:tc>
      </w:tr>
      <w:tr w:rsidR="005721F1" w:rsidRPr="005C45DC" w14:paraId="6685DB80" w14:textId="77777777" w:rsidTr="0091001D">
        <w:trPr>
          <w:trHeight w:val="368"/>
        </w:trPr>
        <w:tc>
          <w:tcPr>
            <w:tcW w:w="5240" w:type="dxa"/>
            <w:shd w:val="clear" w:color="auto" w:fill="auto"/>
            <w:noWrap/>
            <w:vAlign w:val="center"/>
          </w:tcPr>
          <w:p w14:paraId="722C4E35" w14:textId="77777777" w:rsidR="005721F1" w:rsidRPr="005721F1" w:rsidRDefault="005721F1" w:rsidP="005721F1">
            <w:pPr>
              <w:spacing w:line="240" w:lineRule="auto"/>
              <w:rPr>
                <w:rFonts w:ascii="Sylfaen" w:hAnsi="Sylfaen" w:cs="Calibri"/>
                <w:color w:val="002060"/>
                <w:sz w:val="20"/>
                <w:szCs w:val="20"/>
              </w:rPr>
            </w:pPr>
            <w:r w:rsidRPr="005721F1">
              <w:rPr>
                <w:rFonts w:ascii="Sylfaen" w:hAnsi="Sylfaen" w:cs="Calibri"/>
                <w:color w:val="002060"/>
                <w:sz w:val="20"/>
                <w:szCs w:val="20"/>
              </w:rPr>
              <w:t>აფხაზეთიდან დროებით დევნილი წარმატებული სპორტსმენების დაჯილდოება</w:t>
            </w:r>
          </w:p>
          <w:p w14:paraId="0F09FC27" w14:textId="77777777" w:rsidR="005721F1" w:rsidRPr="005721F1" w:rsidRDefault="005721F1" w:rsidP="005721F1">
            <w:pPr>
              <w:spacing w:after="0" w:line="240" w:lineRule="auto"/>
              <w:rPr>
                <w:rFonts w:ascii="Sylfaen" w:eastAsia="Times New Roman" w:hAnsi="Sylfaen" w:cs="Calibri"/>
                <w:color w:val="002060"/>
                <w:sz w:val="20"/>
                <w:szCs w:val="20"/>
                <w:lang w:val="en-GB" w:eastAsia="en-GB"/>
              </w:rPr>
            </w:pPr>
          </w:p>
        </w:tc>
        <w:tc>
          <w:tcPr>
            <w:tcW w:w="2268" w:type="dxa"/>
            <w:shd w:val="clear" w:color="auto" w:fill="auto"/>
            <w:vAlign w:val="center"/>
          </w:tcPr>
          <w:p w14:paraId="0D1B2476" w14:textId="6BDC8654" w:rsidR="005721F1" w:rsidRPr="00D13EC5" w:rsidRDefault="005721F1" w:rsidP="005721F1">
            <w:pPr>
              <w:spacing w:after="0" w:line="240" w:lineRule="auto"/>
              <w:jc w:val="center"/>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1</w:t>
            </w:r>
          </w:p>
        </w:tc>
        <w:tc>
          <w:tcPr>
            <w:tcW w:w="2126" w:type="dxa"/>
            <w:shd w:val="clear" w:color="auto" w:fill="auto"/>
            <w:vAlign w:val="center"/>
          </w:tcPr>
          <w:p w14:paraId="6552707F" w14:textId="750B74F8" w:rsidR="005721F1" w:rsidRPr="00A42B6C" w:rsidRDefault="00A42B6C" w:rsidP="005721F1">
            <w:pPr>
              <w:spacing w:after="0" w:line="240" w:lineRule="auto"/>
              <w:jc w:val="center"/>
              <w:rPr>
                <w:rFonts w:ascii="Sylfaen" w:eastAsia="Times New Roman" w:hAnsi="Sylfaen" w:cs="Calibri"/>
                <w:color w:val="002060"/>
                <w:sz w:val="20"/>
                <w:szCs w:val="20"/>
                <w:lang w:val="en-GB" w:eastAsia="en-GB"/>
              </w:rPr>
            </w:pPr>
            <w:r w:rsidRPr="00A42B6C">
              <w:rPr>
                <w:rFonts w:ascii="Sylfaen" w:eastAsia="Times New Roman" w:hAnsi="Sylfaen" w:cs="Calibri"/>
                <w:color w:val="002060"/>
                <w:sz w:val="20"/>
                <w:szCs w:val="20"/>
                <w:lang w:val="en-GB" w:eastAsia="en-GB"/>
              </w:rPr>
              <w:t>13642</w:t>
            </w:r>
          </w:p>
        </w:tc>
        <w:tc>
          <w:tcPr>
            <w:tcW w:w="2126" w:type="dxa"/>
            <w:shd w:val="clear" w:color="auto" w:fill="auto"/>
            <w:vAlign w:val="center"/>
          </w:tcPr>
          <w:p w14:paraId="26B2A9BB" w14:textId="3354EA5A" w:rsidR="005721F1" w:rsidRPr="00A42B6C" w:rsidRDefault="00A42B6C" w:rsidP="005721F1">
            <w:pPr>
              <w:spacing w:after="0" w:line="240" w:lineRule="auto"/>
              <w:jc w:val="center"/>
              <w:rPr>
                <w:rFonts w:ascii="Sylfaen" w:eastAsia="Times New Roman" w:hAnsi="Sylfaen" w:cs="Calibri"/>
                <w:b/>
                <w:bCs/>
                <w:color w:val="002060"/>
                <w:sz w:val="20"/>
                <w:szCs w:val="20"/>
                <w:lang w:eastAsia="en-GB"/>
              </w:rPr>
            </w:pPr>
            <w:r w:rsidRPr="00A42B6C">
              <w:rPr>
                <w:rFonts w:ascii="Sylfaen" w:eastAsia="Times New Roman" w:hAnsi="Sylfaen" w:cs="Calibri"/>
                <w:b/>
                <w:bCs/>
                <w:color w:val="002060"/>
                <w:sz w:val="20"/>
                <w:szCs w:val="20"/>
                <w:lang w:eastAsia="en-GB"/>
              </w:rPr>
              <w:t>13642</w:t>
            </w:r>
          </w:p>
        </w:tc>
        <w:tc>
          <w:tcPr>
            <w:tcW w:w="2458" w:type="dxa"/>
            <w:shd w:val="clear" w:color="auto" w:fill="auto"/>
            <w:vAlign w:val="center"/>
          </w:tcPr>
          <w:p w14:paraId="2F262C7F" w14:textId="31D86E89" w:rsidR="005721F1" w:rsidRPr="00A42B6C" w:rsidRDefault="005721F1" w:rsidP="005721F1">
            <w:pPr>
              <w:spacing w:after="0" w:line="240" w:lineRule="auto"/>
              <w:jc w:val="center"/>
              <w:rPr>
                <w:rFonts w:ascii="Sylfaen" w:eastAsia="Times New Roman" w:hAnsi="Sylfaen" w:cs="Calibri"/>
                <w:b/>
                <w:bCs/>
                <w:color w:val="002060"/>
                <w:sz w:val="20"/>
                <w:szCs w:val="20"/>
                <w:lang w:val="en-GB" w:eastAsia="en-GB"/>
              </w:rPr>
            </w:pPr>
            <w:r w:rsidRPr="00A42B6C">
              <w:rPr>
                <w:rFonts w:ascii="Sylfaen" w:eastAsia="Times New Roman" w:hAnsi="Sylfaen" w:cs="Calibri"/>
                <w:b/>
                <w:bCs/>
                <w:color w:val="002060"/>
                <w:sz w:val="20"/>
                <w:szCs w:val="20"/>
                <w:lang w:val="en-GB" w:eastAsia="en-GB"/>
              </w:rPr>
              <w:t>28</w:t>
            </w:r>
          </w:p>
        </w:tc>
      </w:tr>
      <w:tr w:rsidR="005721F1" w:rsidRPr="005C45DC" w14:paraId="479C89EA" w14:textId="77777777" w:rsidTr="0091001D">
        <w:trPr>
          <w:trHeight w:val="368"/>
        </w:trPr>
        <w:tc>
          <w:tcPr>
            <w:tcW w:w="5240" w:type="dxa"/>
            <w:shd w:val="clear" w:color="auto" w:fill="auto"/>
            <w:noWrap/>
            <w:vAlign w:val="center"/>
          </w:tcPr>
          <w:p w14:paraId="28C13F71" w14:textId="77777777" w:rsidR="005721F1" w:rsidRPr="005721F1" w:rsidRDefault="005721F1" w:rsidP="005721F1">
            <w:pPr>
              <w:spacing w:line="240" w:lineRule="auto"/>
              <w:rPr>
                <w:rFonts w:ascii="Sylfaen" w:hAnsi="Sylfaen" w:cs="Calibri"/>
                <w:color w:val="002060"/>
                <w:sz w:val="20"/>
                <w:szCs w:val="20"/>
              </w:rPr>
            </w:pPr>
            <w:r w:rsidRPr="005721F1">
              <w:rPr>
                <w:rFonts w:ascii="Sylfaen" w:hAnsi="Sylfaen" w:cs="Calibri"/>
                <w:color w:val="002060"/>
                <w:sz w:val="20"/>
                <w:szCs w:val="20"/>
              </w:rPr>
              <w:t>აფხაზეთის ა/რ მთავრობის სამინისტროებსა და უწყებათა შორის ტურნირი ჯომარდობაში</w:t>
            </w:r>
          </w:p>
          <w:p w14:paraId="0EBC7A75" w14:textId="77777777" w:rsidR="005721F1" w:rsidRPr="005721F1" w:rsidRDefault="005721F1" w:rsidP="005721F1">
            <w:pPr>
              <w:spacing w:after="0" w:line="240" w:lineRule="auto"/>
              <w:rPr>
                <w:rFonts w:ascii="Sylfaen" w:eastAsia="Times New Roman" w:hAnsi="Sylfaen" w:cs="Calibri"/>
                <w:color w:val="002060"/>
                <w:sz w:val="20"/>
                <w:szCs w:val="20"/>
                <w:lang w:val="en-GB" w:eastAsia="en-GB"/>
              </w:rPr>
            </w:pPr>
          </w:p>
        </w:tc>
        <w:tc>
          <w:tcPr>
            <w:tcW w:w="2268" w:type="dxa"/>
            <w:shd w:val="clear" w:color="auto" w:fill="auto"/>
            <w:vAlign w:val="center"/>
          </w:tcPr>
          <w:p w14:paraId="6FB29A27" w14:textId="061A2BEC" w:rsidR="005721F1" w:rsidRPr="00D13EC5" w:rsidRDefault="005721F1" w:rsidP="005721F1">
            <w:pPr>
              <w:spacing w:after="0" w:line="240" w:lineRule="auto"/>
              <w:jc w:val="center"/>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1</w:t>
            </w:r>
          </w:p>
        </w:tc>
        <w:tc>
          <w:tcPr>
            <w:tcW w:w="2126" w:type="dxa"/>
            <w:shd w:val="clear" w:color="auto" w:fill="auto"/>
            <w:vAlign w:val="center"/>
          </w:tcPr>
          <w:p w14:paraId="31D0C2D7" w14:textId="1BF95DE6" w:rsidR="005721F1" w:rsidRPr="00A42B6C" w:rsidRDefault="00A42B6C" w:rsidP="005721F1">
            <w:pPr>
              <w:spacing w:after="0" w:line="240" w:lineRule="auto"/>
              <w:jc w:val="center"/>
              <w:rPr>
                <w:rFonts w:ascii="Sylfaen" w:eastAsia="Times New Roman" w:hAnsi="Sylfaen" w:cs="Calibri"/>
                <w:color w:val="002060"/>
                <w:sz w:val="20"/>
                <w:szCs w:val="20"/>
                <w:lang w:val="en-GB" w:eastAsia="en-GB"/>
              </w:rPr>
            </w:pPr>
            <w:r w:rsidRPr="00A42B6C">
              <w:rPr>
                <w:rFonts w:ascii="Sylfaen" w:eastAsia="Times New Roman" w:hAnsi="Sylfaen" w:cs="Calibri"/>
                <w:color w:val="002060"/>
                <w:sz w:val="20"/>
                <w:szCs w:val="20"/>
                <w:lang w:val="en-GB" w:eastAsia="en-GB"/>
              </w:rPr>
              <w:t>7466</w:t>
            </w:r>
          </w:p>
        </w:tc>
        <w:tc>
          <w:tcPr>
            <w:tcW w:w="2126" w:type="dxa"/>
            <w:shd w:val="clear" w:color="auto" w:fill="auto"/>
            <w:vAlign w:val="center"/>
          </w:tcPr>
          <w:p w14:paraId="30CF8D4B" w14:textId="0E245F90" w:rsidR="005721F1" w:rsidRPr="00A42B6C" w:rsidRDefault="00A42B6C" w:rsidP="005721F1">
            <w:pPr>
              <w:spacing w:after="0" w:line="240" w:lineRule="auto"/>
              <w:jc w:val="center"/>
              <w:rPr>
                <w:rFonts w:ascii="Sylfaen" w:eastAsia="Times New Roman" w:hAnsi="Sylfaen" w:cs="Calibri"/>
                <w:b/>
                <w:bCs/>
                <w:color w:val="002060"/>
                <w:sz w:val="20"/>
                <w:szCs w:val="20"/>
                <w:lang w:eastAsia="en-GB"/>
              </w:rPr>
            </w:pPr>
            <w:r w:rsidRPr="00A42B6C">
              <w:rPr>
                <w:rFonts w:ascii="Sylfaen" w:eastAsia="Times New Roman" w:hAnsi="Sylfaen" w:cs="Calibri"/>
                <w:b/>
                <w:bCs/>
                <w:color w:val="002060"/>
                <w:sz w:val="20"/>
                <w:szCs w:val="20"/>
                <w:lang w:eastAsia="en-GB"/>
              </w:rPr>
              <w:t>7466</w:t>
            </w:r>
          </w:p>
        </w:tc>
        <w:tc>
          <w:tcPr>
            <w:tcW w:w="2458" w:type="dxa"/>
            <w:shd w:val="clear" w:color="auto" w:fill="auto"/>
            <w:vAlign w:val="center"/>
          </w:tcPr>
          <w:p w14:paraId="256C5243" w14:textId="647C1F22" w:rsidR="005721F1" w:rsidRPr="00A42B6C" w:rsidRDefault="005721F1" w:rsidP="005721F1">
            <w:pPr>
              <w:spacing w:after="0" w:line="240" w:lineRule="auto"/>
              <w:jc w:val="center"/>
              <w:rPr>
                <w:rFonts w:ascii="Sylfaen" w:eastAsia="Times New Roman" w:hAnsi="Sylfaen" w:cs="Calibri"/>
                <w:b/>
                <w:bCs/>
                <w:color w:val="002060"/>
                <w:sz w:val="20"/>
                <w:szCs w:val="20"/>
                <w:lang w:val="en-GB" w:eastAsia="en-GB"/>
              </w:rPr>
            </w:pPr>
            <w:r w:rsidRPr="00A42B6C">
              <w:rPr>
                <w:rFonts w:ascii="Sylfaen" w:eastAsia="Times New Roman" w:hAnsi="Sylfaen" w:cs="Calibri"/>
                <w:b/>
                <w:bCs/>
                <w:color w:val="002060"/>
                <w:sz w:val="20"/>
                <w:szCs w:val="20"/>
                <w:lang w:val="en-GB" w:eastAsia="en-GB"/>
              </w:rPr>
              <w:t>28</w:t>
            </w:r>
          </w:p>
        </w:tc>
      </w:tr>
      <w:tr w:rsidR="005721F1" w:rsidRPr="005C45DC" w14:paraId="0C3FCC72" w14:textId="77777777" w:rsidTr="0091001D">
        <w:trPr>
          <w:trHeight w:val="368"/>
        </w:trPr>
        <w:tc>
          <w:tcPr>
            <w:tcW w:w="5240" w:type="dxa"/>
            <w:shd w:val="clear" w:color="auto" w:fill="auto"/>
            <w:noWrap/>
            <w:vAlign w:val="center"/>
          </w:tcPr>
          <w:p w14:paraId="18AB9304" w14:textId="77777777" w:rsidR="005721F1" w:rsidRPr="005721F1" w:rsidRDefault="005721F1" w:rsidP="005721F1">
            <w:pPr>
              <w:spacing w:line="240" w:lineRule="auto"/>
              <w:rPr>
                <w:rFonts w:ascii="Sylfaen" w:hAnsi="Sylfaen" w:cs="Calibri"/>
                <w:color w:val="002060"/>
                <w:sz w:val="20"/>
                <w:szCs w:val="20"/>
              </w:rPr>
            </w:pPr>
            <w:r w:rsidRPr="005721F1">
              <w:rPr>
                <w:rFonts w:ascii="Sylfaen" w:hAnsi="Sylfaen" w:cs="Calibri"/>
                <w:color w:val="002060"/>
                <w:sz w:val="20"/>
                <w:szCs w:val="20"/>
              </w:rPr>
              <w:t>თავისუფალი ჭიდაობის გასვლით ჩემპიონატებში სპორტსმენებისა და მწვრთნელების მივლინება</w:t>
            </w:r>
          </w:p>
          <w:p w14:paraId="6A501FFA" w14:textId="77777777" w:rsidR="005721F1" w:rsidRPr="005721F1" w:rsidRDefault="005721F1" w:rsidP="005721F1">
            <w:pPr>
              <w:spacing w:after="0" w:line="240" w:lineRule="auto"/>
              <w:rPr>
                <w:rFonts w:ascii="Sylfaen" w:eastAsia="Times New Roman" w:hAnsi="Sylfaen" w:cs="Calibri"/>
                <w:color w:val="002060"/>
                <w:sz w:val="20"/>
                <w:szCs w:val="20"/>
                <w:lang w:val="en-GB" w:eastAsia="en-GB"/>
              </w:rPr>
            </w:pPr>
          </w:p>
        </w:tc>
        <w:tc>
          <w:tcPr>
            <w:tcW w:w="2268" w:type="dxa"/>
            <w:shd w:val="clear" w:color="auto" w:fill="auto"/>
            <w:vAlign w:val="center"/>
          </w:tcPr>
          <w:p w14:paraId="1EE7BA66" w14:textId="3513A353" w:rsidR="005721F1" w:rsidRPr="00D13EC5" w:rsidRDefault="005721F1" w:rsidP="005721F1">
            <w:pPr>
              <w:spacing w:after="0" w:line="240" w:lineRule="auto"/>
              <w:jc w:val="center"/>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1</w:t>
            </w:r>
          </w:p>
        </w:tc>
        <w:tc>
          <w:tcPr>
            <w:tcW w:w="2126" w:type="dxa"/>
            <w:shd w:val="clear" w:color="auto" w:fill="auto"/>
            <w:vAlign w:val="center"/>
          </w:tcPr>
          <w:p w14:paraId="3AE6A935" w14:textId="70B5FED2" w:rsidR="005721F1" w:rsidRPr="00A42B6C" w:rsidRDefault="00A42B6C" w:rsidP="005721F1">
            <w:pPr>
              <w:spacing w:after="0" w:line="240" w:lineRule="auto"/>
              <w:jc w:val="center"/>
              <w:rPr>
                <w:rFonts w:ascii="Sylfaen" w:eastAsia="Times New Roman" w:hAnsi="Sylfaen" w:cs="Calibri"/>
                <w:color w:val="002060"/>
                <w:sz w:val="20"/>
                <w:szCs w:val="20"/>
                <w:lang w:val="en-GB" w:eastAsia="en-GB"/>
              </w:rPr>
            </w:pPr>
            <w:r w:rsidRPr="00A42B6C">
              <w:rPr>
                <w:rFonts w:ascii="Sylfaen" w:eastAsia="Times New Roman" w:hAnsi="Sylfaen" w:cs="Calibri"/>
                <w:color w:val="002060"/>
                <w:sz w:val="20"/>
                <w:szCs w:val="20"/>
                <w:lang w:val="en-GB" w:eastAsia="en-GB"/>
              </w:rPr>
              <w:t>17010</w:t>
            </w:r>
          </w:p>
        </w:tc>
        <w:tc>
          <w:tcPr>
            <w:tcW w:w="2126" w:type="dxa"/>
            <w:shd w:val="clear" w:color="auto" w:fill="auto"/>
            <w:vAlign w:val="center"/>
          </w:tcPr>
          <w:p w14:paraId="3DF61B0A" w14:textId="30916B18" w:rsidR="005721F1" w:rsidRPr="00A42B6C" w:rsidRDefault="00A42B6C" w:rsidP="005721F1">
            <w:pPr>
              <w:spacing w:after="0" w:line="240" w:lineRule="auto"/>
              <w:jc w:val="center"/>
              <w:rPr>
                <w:rFonts w:ascii="Sylfaen" w:eastAsia="Times New Roman" w:hAnsi="Sylfaen" w:cs="Calibri"/>
                <w:b/>
                <w:bCs/>
                <w:color w:val="002060"/>
                <w:sz w:val="20"/>
                <w:szCs w:val="20"/>
                <w:lang w:eastAsia="en-GB"/>
              </w:rPr>
            </w:pPr>
            <w:r w:rsidRPr="00A42B6C">
              <w:rPr>
                <w:rFonts w:ascii="Sylfaen" w:eastAsia="Times New Roman" w:hAnsi="Sylfaen" w:cs="Calibri"/>
                <w:b/>
                <w:bCs/>
                <w:color w:val="002060"/>
                <w:sz w:val="20"/>
                <w:szCs w:val="20"/>
                <w:lang w:eastAsia="en-GB"/>
              </w:rPr>
              <w:t>17010</w:t>
            </w:r>
          </w:p>
        </w:tc>
        <w:tc>
          <w:tcPr>
            <w:tcW w:w="2458" w:type="dxa"/>
            <w:shd w:val="clear" w:color="auto" w:fill="auto"/>
            <w:vAlign w:val="center"/>
          </w:tcPr>
          <w:p w14:paraId="25781EBC" w14:textId="45D93395" w:rsidR="005721F1" w:rsidRPr="00A42B6C" w:rsidRDefault="005721F1" w:rsidP="005721F1">
            <w:pPr>
              <w:spacing w:after="0" w:line="240" w:lineRule="auto"/>
              <w:jc w:val="center"/>
              <w:rPr>
                <w:rFonts w:ascii="Sylfaen" w:eastAsia="Times New Roman" w:hAnsi="Sylfaen" w:cs="Calibri"/>
                <w:b/>
                <w:bCs/>
                <w:color w:val="002060"/>
                <w:sz w:val="20"/>
                <w:szCs w:val="20"/>
                <w:lang w:val="en-GB" w:eastAsia="en-GB"/>
              </w:rPr>
            </w:pPr>
            <w:r w:rsidRPr="00A42B6C">
              <w:rPr>
                <w:rFonts w:ascii="Sylfaen" w:eastAsia="Times New Roman" w:hAnsi="Sylfaen" w:cs="Calibri"/>
                <w:b/>
                <w:bCs/>
                <w:color w:val="002060"/>
                <w:sz w:val="20"/>
                <w:szCs w:val="20"/>
                <w:lang w:val="en-GB" w:eastAsia="en-GB"/>
              </w:rPr>
              <w:t>28</w:t>
            </w:r>
          </w:p>
        </w:tc>
      </w:tr>
      <w:tr w:rsidR="005721F1" w:rsidRPr="00D13EC5" w14:paraId="4944568D" w14:textId="77777777" w:rsidTr="0091001D">
        <w:trPr>
          <w:trHeight w:val="519"/>
        </w:trPr>
        <w:tc>
          <w:tcPr>
            <w:tcW w:w="0" w:type="auto"/>
            <w:gridSpan w:val="5"/>
            <w:shd w:val="clear" w:color="auto" w:fill="auto"/>
            <w:vAlign w:val="center"/>
            <w:hideMark/>
          </w:tcPr>
          <w:p w14:paraId="319F59CA" w14:textId="77777777" w:rsidR="005721F1" w:rsidRPr="00D13EC5" w:rsidRDefault="005721F1" w:rsidP="005721F1">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 xml:space="preserve">ღონისძიების განხორციელების დროითი გეგმა </w:t>
            </w:r>
          </w:p>
        </w:tc>
      </w:tr>
      <w:tr w:rsidR="0091001D" w:rsidRPr="005C45DC" w14:paraId="5B7474A5" w14:textId="77777777" w:rsidTr="0091001D">
        <w:trPr>
          <w:trHeight w:val="628"/>
        </w:trPr>
        <w:tc>
          <w:tcPr>
            <w:tcW w:w="5240" w:type="dxa"/>
            <w:shd w:val="clear" w:color="000000" w:fill="F2F2F2"/>
            <w:vAlign w:val="center"/>
            <w:hideMark/>
          </w:tcPr>
          <w:p w14:paraId="5DB93397" w14:textId="77777777" w:rsidR="005721F1" w:rsidRPr="00D13EC5" w:rsidRDefault="005721F1" w:rsidP="005721F1">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ღონისძიების დასახელება</w:t>
            </w:r>
          </w:p>
        </w:tc>
        <w:tc>
          <w:tcPr>
            <w:tcW w:w="2268" w:type="dxa"/>
            <w:shd w:val="clear" w:color="000000" w:fill="F2F2F2"/>
            <w:vAlign w:val="center"/>
            <w:hideMark/>
          </w:tcPr>
          <w:p w14:paraId="24FD15ED" w14:textId="77777777" w:rsidR="005721F1" w:rsidRPr="00D13EC5" w:rsidRDefault="005721F1" w:rsidP="005721F1">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1 კვარტალი</w:t>
            </w:r>
          </w:p>
        </w:tc>
        <w:tc>
          <w:tcPr>
            <w:tcW w:w="2126" w:type="dxa"/>
            <w:shd w:val="clear" w:color="000000" w:fill="F2F2F2"/>
            <w:vAlign w:val="center"/>
            <w:hideMark/>
          </w:tcPr>
          <w:p w14:paraId="1C3EF86C" w14:textId="77777777" w:rsidR="005721F1" w:rsidRPr="00D13EC5" w:rsidRDefault="005721F1" w:rsidP="005721F1">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 კვარტალი</w:t>
            </w:r>
          </w:p>
        </w:tc>
        <w:tc>
          <w:tcPr>
            <w:tcW w:w="2126" w:type="dxa"/>
            <w:shd w:val="clear" w:color="000000" w:fill="F2F2F2"/>
            <w:vAlign w:val="center"/>
            <w:hideMark/>
          </w:tcPr>
          <w:p w14:paraId="36CCFA1D" w14:textId="77777777" w:rsidR="005721F1" w:rsidRPr="00D13EC5" w:rsidRDefault="005721F1" w:rsidP="005721F1">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3 კვარტალი</w:t>
            </w:r>
          </w:p>
        </w:tc>
        <w:tc>
          <w:tcPr>
            <w:tcW w:w="2458" w:type="dxa"/>
            <w:shd w:val="clear" w:color="000000" w:fill="F2F2F2"/>
            <w:vAlign w:val="center"/>
            <w:hideMark/>
          </w:tcPr>
          <w:p w14:paraId="70A3EAD2" w14:textId="77777777" w:rsidR="005721F1" w:rsidRPr="00D13EC5" w:rsidRDefault="005721F1" w:rsidP="005721F1">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4 კვარტალი</w:t>
            </w:r>
          </w:p>
        </w:tc>
      </w:tr>
      <w:tr w:rsidR="002F0F86" w:rsidRPr="005C45DC" w14:paraId="1143156A" w14:textId="77777777" w:rsidTr="0091001D">
        <w:trPr>
          <w:trHeight w:val="465"/>
        </w:trPr>
        <w:tc>
          <w:tcPr>
            <w:tcW w:w="5240" w:type="dxa"/>
            <w:shd w:val="clear" w:color="auto" w:fill="auto"/>
            <w:noWrap/>
            <w:vAlign w:val="center"/>
          </w:tcPr>
          <w:p w14:paraId="1DABCF9C" w14:textId="469A100F" w:rsidR="002F0F86" w:rsidRPr="00D13EC5" w:rsidRDefault="002F0F86" w:rsidP="002F0F86">
            <w:pPr>
              <w:spacing w:after="0" w:line="240" w:lineRule="auto"/>
              <w:rPr>
                <w:rFonts w:ascii="Sylfaen" w:eastAsia="Times New Roman" w:hAnsi="Sylfaen" w:cs="Calibri"/>
                <w:color w:val="002060"/>
                <w:sz w:val="20"/>
                <w:szCs w:val="20"/>
                <w:lang w:val="en-GB" w:eastAsia="en-GB"/>
              </w:rPr>
            </w:pPr>
            <w:r w:rsidRPr="005721F1">
              <w:rPr>
                <w:rFonts w:ascii="Sylfaen" w:eastAsia="Times New Roman" w:hAnsi="Sylfaen" w:cs="Calibri"/>
                <w:b/>
                <w:bCs/>
                <w:color w:val="002060"/>
                <w:sz w:val="20"/>
                <w:szCs w:val="20"/>
                <w:lang w:val="en-GB" w:eastAsia="en-GB"/>
              </w:rPr>
              <w:t>სპორტი გვაერთიანებს</w:t>
            </w:r>
          </w:p>
        </w:tc>
        <w:tc>
          <w:tcPr>
            <w:tcW w:w="2268" w:type="dxa"/>
            <w:shd w:val="clear" w:color="auto" w:fill="auto"/>
            <w:vAlign w:val="center"/>
          </w:tcPr>
          <w:p w14:paraId="63485C33" w14:textId="77777777" w:rsidR="002F0F86" w:rsidRPr="00D13EC5" w:rsidRDefault="002F0F86" w:rsidP="002F0F86">
            <w:pPr>
              <w:spacing w:after="0" w:line="240" w:lineRule="auto"/>
              <w:jc w:val="center"/>
              <w:rPr>
                <w:rFonts w:ascii="Sylfaen" w:eastAsia="Times New Roman" w:hAnsi="Sylfaen" w:cs="Calibri"/>
                <w:b/>
                <w:bCs/>
                <w:color w:val="002060"/>
                <w:sz w:val="20"/>
                <w:szCs w:val="20"/>
                <w:lang w:val="en-GB" w:eastAsia="en-GB"/>
              </w:rPr>
            </w:pPr>
          </w:p>
        </w:tc>
        <w:tc>
          <w:tcPr>
            <w:tcW w:w="2126" w:type="dxa"/>
            <w:shd w:val="clear" w:color="auto" w:fill="auto"/>
            <w:vAlign w:val="center"/>
          </w:tcPr>
          <w:p w14:paraId="6A060A22" w14:textId="43123F99" w:rsidR="002F0F86" w:rsidRPr="00D13EC5" w:rsidRDefault="002F0F86" w:rsidP="002F0F86">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X</w:t>
            </w:r>
          </w:p>
        </w:tc>
        <w:tc>
          <w:tcPr>
            <w:tcW w:w="2126" w:type="dxa"/>
            <w:shd w:val="clear" w:color="auto" w:fill="auto"/>
            <w:vAlign w:val="center"/>
          </w:tcPr>
          <w:p w14:paraId="04BFB2FD" w14:textId="2E1E9897" w:rsidR="002F0F86" w:rsidRPr="00D13EC5" w:rsidRDefault="002F0F86" w:rsidP="002F0F86">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X</w:t>
            </w:r>
          </w:p>
        </w:tc>
        <w:tc>
          <w:tcPr>
            <w:tcW w:w="2458" w:type="dxa"/>
            <w:shd w:val="clear" w:color="auto" w:fill="auto"/>
            <w:vAlign w:val="center"/>
          </w:tcPr>
          <w:p w14:paraId="49425852" w14:textId="66D0A1AF" w:rsidR="002F0F86" w:rsidRPr="00D13EC5" w:rsidRDefault="002F0F86" w:rsidP="002F0F86">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X</w:t>
            </w:r>
          </w:p>
        </w:tc>
      </w:tr>
      <w:tr w:rsidR="002F0F86" w:rsidRPr="00D13EC5" w14:paraId="230A52D4" w14:textId="77777777" w:rsidTr="0091001D">
        <w:trPr>
          <w:trHeight w:val="393"/>
        </w:trPr>
        <w:tc>
          <w:tcPr>
            <w:tcW w:w="0" w:type="auto"/>
            <w:gridSpan w:val="5"/>
            <w:shd w:val="clear" w:color="000000" w:fill="F2F2F2"/>
            <w:noWrap/>
            <w:vAlign w:val="center"/>
            <w:hideMark/>
          </w:tcPr>
          <w:p w14:paraId="40AF6033" w14:textId="77777777" w:rsidR="002F0F86" w:rsidRPr="00D13EC5" w:rsidRDefault="002F0F86" w:rsidP="002F0F86">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შეფასების ინდიკატორი</w:t>
            </w:r>
          </w:p>
        </w:tc>
      </w:tr>
      <w:tr w:rsidR="0091001D" w:rsidRPr="005C45DC" w14:paraId="68DD07A3" w14:textId="77777777" w:rsidTr="0091001D">
        <w:trPr>
          <w:trHeight w:val="587"/>
        </w:trPr>
        <w:tc>
          <w:tcPr>
            <w:tcW w:w="5240" w:type="dxa"/>
            <w:shd w:val="clear" w:color="000000" w:fill="F2F2F2"/>
            <w:vAlign w:val="center"/>
            <w:hideMark/>
          </w:tcPr>
          <w:p w14:paraId="5E1861BC" w14:textId="77777777" w:rsidR="002F0F86" w:rsidRPr="00D13EC5" w:rsidRDefault="002F0F86" w:rsidP="002F0F86">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lastRenderedPageBreak/>
              <w:t>შუალედური შედეგი</w:t>
            </w:r>
          </w:p>
        </w:tc>
        <w:tc>
          <w:tcPr>
            <w:tcW w:w="2268" w:type="dxa"/>
            <w:shd w:val="clear" w:color="000000" w:fill="F2F2F2"/>
            <w:vAlign w:val="center"/>
            <w:hideMark/>
          </w:tcPr>
          <w:p w14:paraId="686A5784" w14:textId="77777777" w:rsidR="002F0F86" w:rsidRPr="00D13EC5" w:rsidRDefault="002F0F86" w:rsidP="002F0F86">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2025 წელი საბაზისო</w:t>
            </w:r>
          </w:p>
        </w:tc>
        <w:tc>
          <w:tcPr>
            <w:tcW w:w="2126" w:type="dxa"/>
            <w:shd w:val="clear" w:color="000000" w:fill="F2F2F2"/>
            <w:vAlign w:val="center"/>
            <w:hideMark/>
          </w:tcPr>
          <w:p w14:paraId="52AC4436" w14:textId="77777777" w:rsidR="002F0F86" w:rsidRPr="00D13EC5" w:rsidRDefault="002F0F86" w:rsidP="002F0F86">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2026 წელი</w:t>
            </w:r>
          </w:p>
        </w:tc>
        <w:tc>
          <w:tcPr>
            <w:tcW w:w="2126" w:type="dxa"/>
            <w:shd w:val="clear" w:color="000000" w:fill="F2F2F2"/>
            <w:vAlign w:val="center"/>
            <w:hideMark/>
          </w:tcPr>
          <w:p w14:paraId="35C19C9E" w14:textId="77777777" w:rsidR="002F0F86" w:rsidRPr="00D13EC5" w:rsidRDefault="002F0F86" w:rsidP="002F0F86">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 xml:space="preserve"> ცდომილების ალბათობა (%)</w:t>
            </w:r>
          </w:p>
        </w:tc>
        <w:tc>
          <w:tcPr>
            <w:tcW w:w="2458" w:type="dxa"/>
            <w:shd w:val="clear" w:color="000000" w:fill="F2F2F2"/>
            <w:vAlign w:val="center"/>
            <w:hideMark/>
          </w:tcPr>
          <w:p w14:paraId="5FA21A6F" w14:textId="77777777" w:rsidR="002F0F86" w:rsidRPr="00D13EC5" w:rsidRDefault="002F0F86" w:rsidP="002F0F86">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რისკი</w:t>
            </w:r>
          </w:p>
        </w:tc>
      </w:tr>
      <w:tr w:rsidR="002F0F86" w:rsidRPr="005C45DC" w14:paraId="54BA9B4C" w14:textId="77777777" w:rsidTr="0091001D">
        <w:trPr>
          <w:trHeight w:val="513"/>
        </w:trPr>
        <w:tc>
          <w:tcPr>
            <w:tcW w:w="5240" w:type="dxa"/>
            <w:shd w:val="clear" w:color="auto" w:fill="auto"/>
            <w:noWrap/>
            <w:vAlign w:val="center"/>
          </w:tcPr>
          <w:p w14:paraId="55793210" w14:textId="77777777" w:rsidR="002F0F86" w:rsidRDefault="002F0F86" w:rsidP="002F0F86">
            <w:pPr>
              <w:spacing w:line="240" w:lineRule="auto"/>
              <w:rPr>
                <w:rFonts w:ascii="Sylfaen" w:hAnsi="Sylfaen" w:cs="Calibri"/>
                <w:color w:val="002060"/>
                <w:sz w:val="20"/>
                <w:szCs w:val="20"/>
              </w:rPr>
            </w:pPr>
            <w:r>
              <w:rPr>
                <w:rFonts w:ascii="Sylfaen" w:hAnsi="Sylfaen" w:cs="Calibri"/>
                <w:color w:val="002060"/>
                <w:sz w:val="20"/>
                <w:szCs w:val="20"/>
              </w:rPr>
              <w:t>. სამინისტროს მიერ ორგანიზებული სპორტული ღონისძიებების რაოდენობა</w:t>
            </w:r>
          </w:p>
          <w:p w14:paraId="027AE6F7" w14:textId="77777777" w:rsidR="002F0F86" w:rsidRPr="00D13EC5" w:rsidRDefault="002F0F86" w:rsidP="002F0F86">
            <w:pPr>
              <w:spacing w:after="0" w:line="240" w:lineRule="auto"/>
              <w:rPr>
                <w:rFonts w:ascii="Sylfaen" w:eastAsia="Times New Roman" w:hAnsi="Sylfaen" w:cs="Calibri"/>
                <w:color w:val="002060"/>
                <w:sz w:val="20"/>
                <w:szCs w:val="20"/>
                <w:lang w:val="en-GB" w:eastAsia="en-GB"/>
              </w:rPr>
            </w:pPr>
          </w:p>
        </w:tc>
        <w:tc>
          <w:tcPr>
            <w:tcW w:w="2268" w:type="dxa"/>
            <w:shd w:val="clear" w:color="auto" w:fill="auto"/>
            <w:vAlign w:val="center"/>
          </w:tcPr>
          <w:p w14:paraId="3FFB30AD" w14:textId="77777777" w:rsidR="002F0F86" w:rsidRPr="00D13EC5" w:rsidRDefault="002F0F86" w:rsidP="002F0F86">
            <w:pPr>
              <w:spacing w:after="0" w:line="240" w:lineRule="auto"/>
              <w:jc w:val="center"/>
              <w:rPr>
                <w:rFonts w:ascii="Sylfaen" w:eastAsia="Times New Roman" w:hAnsi="Sylfaen" w:cs="Calibri"/>
                <w:color w:val="002060"/>
                <w:sz w:val="20"/>
                <w:szCs w:val="20"/>
                <w:lang w:val="en-GB" w:eastAsia="en-GB"/>
              </w:rPr>
            </w:pPr>
          </w:p>
        </w:tc>
        <w:tc>
          <w:tcPr>
            <w:tcW w:w="2126" w:type="dxa"/>
            <w:shd w:val="clear" w:color="auto" w:fill="auto"/>
            <w:vAlign w:val="center"/>
          </w:tcPr>
          <w:p w14:paraId="2287375E" w14:textId="2CC21849" w:rsidR="002F0F86" w:rsidRPr="00D13EC5" w:rsidRDefault="002F0F86" w:rsidP="002F0F86">
            <w:pPr>
              <w:spacing w:after="0" w:line="240" w:lineRule="auto"/>
              <w:jc w:val="center"/>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11</w:t>
            </w:r>
          </w:p>
        </w:tc>
        <w:tc>
          <w:tcPr>
            <w:tcW w:w="2126" w:type="dxa"/>
            <w:shd w:val="clear" w:color="auto" w:fill="auto"/>
            <w:noWrap/>
            <w:vAlign w:val="center"/>
          </w:tcPr>
          <w:p w14:paraId="3863C573" w14:textId="2D2A654A" w:rsidR="002F0F86" w:rsidRPr="00D13EC5" w:rsidRDefault="002F0F86" w:rsidP="002F0F86">
            <w:pPr>
              <w:spacing w:after="0" w:line="240" w:lineRule="auto"/>
              <w:jc w:val="center"/>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10%</w:t>
            </w:r>
          </w:p>
        </w:tc>
        <w:tc>
          <w:tcPr>
            <w:tcW w:w="2458" w:type="dxa"/>
            <w:shd w:val="clear" w:color="auto" w:fill="auto"/>
            <w:vAlign w:val="center"/>
          </w:tcPr>
          <w:p w14:paraId="669A9E5F" w14:textId="577FC5C5" w:rsidR="002F0F86" w:rsidRPr="00215631" w:rsidRDefault="002F0F86" w:rsidP="00215631">
            <w:pPr>
              <w:spacing w:line="240" w:lineRule="auto"/>
              <w:rPr>
                <w:rFonts w:ascii="Sylfaen" w:hAnsi="Sylfaen" w:cs="Calibri"/>
                <w:color w:val="002060"/>
                <w:sz w:val="20"/>
                <w:szCs w:val="20"/>
              </w:rPr>
            </w:pPr>
            <w:r>
              <w:rPr>
                <w:rFonts w:ascii="Sylfaen" w:hAnsi="Sylfaen" w:cs="Calibri"/>
                <w:color w:val="002060"/>
                <w:sz w:val="20"/>
                <w:szCs w:val="20"/>
              </w:rPr>
              <w:t xml:space="preserve">დაგეგმილი ღონისძიებისთვის შერჩეულ ლოკაციაზე წვდომის შეზღუდვა, მეტეოროლოგიური პირობები ღია სივრცეში დაგეგმილი ღონისძიებების შემთხვევაში, ინფლაციური პროცესები. </w:t>
            </w:r>
          </w:p>
        </w:tc>
      </w:tr>
      <w:tr w:rsidR="002F0F86" w:rsidRPr="005C45DC" w14:paraId="6882DD09" w14:textId="77777777" w:rsidTr="0091001D">
        <w:trPr>
          <w:trHeight w:val="255"/>
        </w:trPr>
        <w:tc>
          <w:tcPr>
            <w:tcW w:w="5240" w:type="dxa"/>
            <w:shd w:val="clear" w:color="auto" w:fill="auto"/>
            <w:noWrap/>
            <w:vAlign w:val="center"/>
          </w:tcPr>
          <w:p w14:paraId="06F70139" w14:textId="74D5839D" w:rsidR="002F0F86" w:rsidRDefault="002F0F86" w:rsidP="002F0F86">
            <w:pPr>
              <w:spacing w:line="240" w:lineRule="auto"/>
              <w:rPr>
                <w:rFonts w:ascii="Sylfaen" w:hAnsi="Sylfaen" w:cs="Calibri"/>
                <w:color w:val="002060"/>
                <w:sz w:val="20"/>
                <w:szCs w:val="20"/>
              </w:rPr>
            </w:pPr>
            <w:r>
              <w:rPr>
                <w:rFonts w:ascii="Sylfaen" w:hAnsi="Sylfaen" w:cs="Calibri"/>
                <w:color w:val="002060"/>
                <w:sz w:val="20"/>
                <w:szCs w:val="20"/>
              </w:rPr>
              <w:t xml:space="preserve"> ღონისძიებებში ჩართულ მონაწილეთა რაოდენობა</w:t>
            </w:r>
          </w:p>
          <w:p w14:paraId="52E52CCA" w14:textId="77777777" w:rsidR="002F0F86" w:rsidRDefault="002F0F86" w:rsidP="002F0F86">
            <w:pPr>
              <w:spacing w:line="240" w:lineRule="auto"/>
              <w:rPr>
                <w:rFonts w:ascii="Sylfaen" w:hAnsi="Sylfaen" w:cs="Calibri"/>
                <w:color w:val="002060"/>
                <w:sz w:val="20"/>
                <w:szCs w:val="20"/>
              </w:rPr>
            </w:pPr>
          </w:p>
        </w:tc>
        <w:tc>
          <w:tcPr>
            <w:tcW w:w="2268" w:type="dxa"/>
            <w:shd w:val="clear" w:color="auto" w:fill="auto"/>
            <w:vAlign w:val="center"/>
          </w:tcPr>
          <w:p w14:paraId="3CF416BA" w14:textId="77777777" w:rsidR="002F0F86" w:rsidRPr="00D13EC5" w:rsidRDefault="002F0F86" w:rsidP="002F0F86">
            <w:pPr>
              <w:spacing w:after="0" w:line="240" w:lineRule="auto"/>
              <w:jc w:val="center"/>
              <w:rPr>
                <w:rFonts w:ascii="Sylfaen" w:eastAsia="Times New Roman" w:hAnsi="Sylfaen" w:cs="Calibri"/>
                <w:color w:val="002060"/>
                <w:sz w:val="20"/>
                <w:szCs w:val="20"/>
                <w:lang w:val="en-GB" w:eastAsia="en-GB"/>
              </w:rPr>
            </w:pPr>
          </w:p>
        </w:tc>
        <w:tc>
          <w:tcPr>
            <w:tcW w:w="2126" w:type="dxa"/>
            <w:shd w:val="clear" w:color="auto" w:fill="auto"/>
            <w:vAlign w:val="center"/>
          </w:tcPr>
          <w:p w14:paraId="7B18B323" w14:textId="4CF69DBB" w:rsidR="002F0F86" w:rsidRDefault="002F0F86" w:rsidP="002F0F86">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1000</w:t>
            </w:r>
          </w:p>
        </w:tc>
        <w:tc>
          <w:tcPr>
            <w:tcW w:w="2126" w:type="dxa"/>
            <w:shd w:val="clear" w:color="auto" w:fill="auto"/>
            <w:noWrap/>
            <w:vAlign w:val="center"/>
          </w:tcPr>
          <w:p w14:paraId="7D9D302F" w14:textId="2C0DE75A" w:rsidR="002F0F86" w:rsidRDefault="002F0F86" w:rsidP="002F0F86">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10%</w:t>
            </w:r>
          </w:p>
        </w:tc>
        <w:tc>
          <w:tcPr>
            <w:tcW w:w="2458" w:type="dxa"/>
            <w:shd w:val="clear" w:color="auto" w:fill="auto"/>
            <w:vAlign w:val="center"/>
          </w:tcPr>
          <w:p w14:paraId="124E7FA0" w14:textId="5BD30203" w:rsidR="002F0F86" w:rsidRDefault="002F0F86" w:rsidP="002F0F86">
            <w:pPr>
              <w:spacing w:line="240" w:lineRule="auto"/>
              <w:rPr>
                <w:rFonts w:ascii="Sylfaen" w:hAnsi="Sylfaen" w:cs="Calibri"/>
                <w:color w:val="002060"/>
                <w:sz w:val="20"/>
                <w:szCs w:val="20"/>
              </w:rPr>
            </w:pPr>
            <w:r>
              <w:rPr>
                <w:rFonts w:ascii="Sylfaen" w:hAnsi="Sylfaen" w:cs="Calibri"/>
                <w:color w:val="002060"/>
                <w:sz w:val="20"/>
                <w:szCs w:val="20"/>
              </w:rPr>
              <w:t xml:space="preserve">დაგეგმილი ღონისძიებისთვის შერჩეულ ლოკაციაზე წვდომის შეზღუდვა, მეტეოროლოგიური პირობები ღია სივრცეში დაგეგმილი ღონისძიებების შემთხვევაში, ინფლაციური პროცესები. </w:t>
            </w:r>
          </w:p>
        </w:tc>
      </w:tr>
    </w:tbl>
    <w:p w14:paraId="15E484F5" w14:textId="77777777" w:rsidR="00602948" w:rsidRDefault="00602948" w:rsidP="00602948">
      <w:pPr>
        <w:jc w:val="right"/>
        <w:rPr>
          <w:rFonts w:ascii="Sylfaen" w:hAnsi="Sylfaen"/>
          <w:color w:val="002060"/>
          <w:sz w:val="20"/>
          <w:szCs w:val="20"/>
          <w:lang w:val="ka-GE"/>
        </w:rPr>
      </w:pPr>
    </w:p>
    <w:p w14:paraId="6D7BFC8E" w14:textId="77777777" w:rsidR="00602948" w:rsidRPr="005C45DC" w:rsidRDefault="00602948" w:rsidP="00602948">
      <w:pPr>
        <w:jc w:val="right"/>
        <w:rPr>
          <w:rFonts w:ascii="Sylfaen" w:hAnsi="Sylfaen"/>
          <w:color w:val="002060"/>
          <w:sz w:val="20"/>
          <w:szCs w:val="20"/>
          <w:lang w:val="ka-GE"/>
        </w:rPr>
      </w:pPr>
      <w:r w:rsidRPr="005C45DC">
        <w:rPr>
          <w:rFonts w:ascii="Sylfaen" w:hAnsi="Sylfaen"/>
          <w:color w:val="002060"/>
          <w:sz w:val="20"/>
          <w:szCs w:val="20"/>
          <w:lang w:val="ka-GE"/>
        </w:rPr>
        <w:t>დანართი N2-1</w:t>
      </w:r>
    </w:p>
    <w:p w14:paraId="4894B6B7" w14:textId="77777777" w:rsidR="00602948" w:rsidRDefault="00602948" w:rsidP="00602948">
      <w:pPr>
        <w:jc w:val="right"/>
        <w:rPr>
          <w:rFonts w:ascii="Sylfaen" w:hAnsi="Sylfaen"/>
          <w:color w:val="002060"/>
          <w:sz w:val="20"/>
          <w:szCs w:val="20"/>
          <w:lang w:val="ka-G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382"/>
        <w:gridCol w:w="2410"/>
        <w:gridCol w:w="2126"/>
        <w:gridCol w:w="1843"/>
        <w:gridCol w:w="2459"/>
      </w:tblGrid>
      <w:tr w:rsidR="00602948" w:rsidRPr="00D13EC5" w14:paraId="7CA609C2" w14:textId="77777777" w:rsidTr="0091001D">
        <w:trPr>
          <w:trHeight w:val="705"/>
        </w:trPr>
        <w:tc>
          <w:tcPr>
            <w:tcW w:w="7792" w:type="dxa"/>
            <w:gridSpan w:val="2"/>
            <w:shd w:val="clear" w:color="auto" w:fill="auto"/>
            <w:vAlign w:val="center"/>
            <w:hideMark/>
          </w:tcPr>
          <w:p w14:paraId="0C327050"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lastRenderedPageBreak/>
              <w:t>ღონისძიების დასახელება:</w:t>
            </w:r>
          </w:p>
        </w:tc>
        <w:tc>
          <w:tcPr>
            <w:tcW w:w="6428" w:type="dxa"/>
            <w:gridSpan w:val="3"/>
            <w:shd w:val="clear" w:color="auto" w:fill="auto"/>
            <w:vAlign w:val="center"/>
            <w:hideMark/>
          </w:tcPr>
          <w:p w14:paraId="060B5AC6"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283A63">
              <w:rPr>
                <w:rFonts w:ascii="Sylfaen" w:eastAsia="Times New Roman" w:hAnsi="Sylfaen" w:cs="Calibri"/>
                <w:b/>
                <w:bCs/>
                <w:color w:val="002060"/>
                <w:sz w:val="20"/>
                <w:szCs w:val="20"/>
                <w:lang w:val="en-GB" w:eastAsia="en-GB"/>
              </w:rPr>
              <w:t>აფხაზეთის სპორტული კლუბების და გუნდების ფინანსური მხარდაჭერა</w:t>
            </w:r>
          </w:p>
        </w:tc>
      </w:tr>
      <w:tr w:rsidR="00602948" w:rsidRPr="005C45DC" w14:paraId="6B54DDF2" w14:textId="77777777" w:rsidTr="0091001D">
        <w:trPr>
          <w:trHeight w:val="585"/>
        </w:trPr>
        <w:tc>
          <w:tcPr>
            <w:tcW w:w="11761" w:type="dxa"/>
            <w:gridSpan w:val="4"/>
            <w:shd w:val="clear" w:color="auto" w:fill="auto"/>
            <w:vAlign w:val="center"/>
            <w:hideMark/>
          </w:tcPr>
          <w:p w14:paraId="08D161A6" w14:textId="77777777" w:rsidR="00602948" w:rsidRPr="00D13EC5" w:rsidRDefault="00602948"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ღონისძიების კლასიფიკაციის კოდი:</w:t>
            </w:r>
          </w:p>
        </w:tc>
        <w:tc>
          <w:tcPr>
            <w:tcW w:w="2459" w:type="dxa"/>
            <w:shd w:val="clear" w:color="auto" w:fill="auto"/>
            <w:vAlign w:val="center"/>
            <w:hideMark/>
          </w:tcPr>
          <w:p w14:paraId="639BCEAE" w14:textId="77777777" w:rsidR="00602948" w:rsidRPr="00283A63" w:rsidRDefault="00602948" w:rsidP="00283A63">
            <w:pPr>
              <w:spacing w:after="0" w:line="240" w:lineRule="auto"/>
              <w:rPr>
                <w:rFonts w:ascii="Sylfaen" w:eastAsia="Times New Roman" w:hAnsi="Sylfaen" w:cs="Calibri"/>
                <w:b/>
                <w:bCs/>
                <w:color w:val="002060"/>
                <w:sz w:val="20"/>
                <w:szCs w:val="20"/>
                <w:lang w:val="en-GB" w:eastAsia="en-GB"/>
              </w:rPr>
            </w:pPr>
            <w:r w:rsidRPr="00283A63">
              <w:rPr>
                <w:rFonts w:ascii="Sylfaen" w:eastAsia="Times New Roman" w:hAnsi="Sylfaen" w:cs="Calibri"/>
                <w:b/>
                <w:bCs/>
                <w:color w:val="002060"/>
                <w:sz w:val="20"/>
                <w:szCs w:val="20"/>
                <w:lang w:val="en-GB" w:eastAsia="en-GB"/>
              </w:rPr>
              <w:t>06 08 03</w:t>
            </w:r>
          </w:p>
        </w:tc>
      </w:tr>
      <w:tr w:rsidR="00602948" w:rsidRPr="00D13EC5" w14:paraId="26F58B85" w14:textId="77777777" w:rsidTr="0091001D">
        <w:trPr>
          <w:trHeight w:val="585"/>
        </w:trPr>
        <w:tc>
          <w:tcPr>
            <w:tcW w:w="7792" w:type="dxa"/>
            <w:gridSpan w:val="2"/>
            <w:shd w:val="clear" w:color="auto" w:fill="auto"/>
            <w:vAlign w:val="center"/>
            <w:hideMark/>
          </w:tcPr>
          <w:p w14:paraId="31D38CF8"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ქვეპროგრამის დასახელება, რის ფარგლებშიც ხორციელდება ღონისძიება:</w:t>
            </w:r>
          </w:p>
        </w:tc>
        <w:tc>
          <w:tcPr>
            <w:tcW w:w="6428" w:type="dxa"/>
            <w:gridSpan w:val="3"/>
            <w:shd w:val="clear" w:color="auto" w:fill="auto"/>
            <w:vAlign w:val="center"/>
            <w:hideMark/>
          </w:tcPr>
          <w:p w14:paraId="1BD3C9E8" w14:textId="77777777" w:rsidR="00602948" w:rsidRPr="00D13EC5" w:rsidRDefault="00602948" w:rsidP="00283A63">
            <w:pPr>
              <w:spacing w:after="0" w:line="240" w:lineRule="auto"/>
              <w:jc w:val="center"/>
              <w:rPr>
                <w:rFonts w:ascii="Sylfaen" w:eastAsia="Times New Roman" w:hAnsi="Sylfaen" w:cs="Calibri"/>
                <w:b/>
                <w:bCs/>
                <w:color w:val="002060"/>
                <w:sz w:val="20"/>
                <w:szCs w:val="20"/>
                <w:lang w:val="en-GB" w:eastAsia="en-GB"/>
              </w:rPr>
            </w:pPr>
            <w:r w:rsidRPr="00283A63">
              <w:rPr>
                <w:rFonts w:ascii="Sylfaen" w:eastAsia="Times New Roman" w:hAnsi="Sylfaen" w:cs="Calibri"/>
                <w:b/>
                <w:bCs/>
                <w:color w:val="002060"/>
                <w:sz w:val="20"/>
                <w:szCs w:val="20"/>
                <w:lang w:val="en-GB" w:eastAsia="en-GB"/>
              </w:rPr>
              <w:t>სპორტის ხელშეწყობა</w:t>
            </w:r>
          </w:p>
        </w:tc>
      </w:tr>
      <w:tr w:rsidR="00602948" w:rsidRPr="005C45DC" w14:paraId="76F6F2C5" w14:textId="77777777" w:rsidTr="0091001D">
        <w:trPr>
          <w:trHeight w:val="585"/>
        </w:trPr>
        <w:tc>
          <w:tcPr>
            <w:tcW w:w="9918" w:type="dxa"/>
            <w:gridSpan w:val="3"/>
            <w:shd w:val="clear" w:color="auto" w:fill="auto"/>
            <w:vAlign w:val="center"/>
            <w:hideMark/>
          </w:tcPr>
          <w:p w14:paraId="34F636AC" w14:textId="77777777" w:rsidR="00602948" w:rsidRPr="00D13EC5" w:rsidRDefault="00602948"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არის ღონისძიება ახალი?</w:t>
            </w:r>
            <w:r w:rsidRPr="005C45DC">
              <w:rPr>
                <w:rFonts w:ascii="Sylfaen" w:eastAsia="Times New Roman" w:hAnsi="Sylfaen" w:cs="Calibri"/>
                <w:b/>
                <w:bCs/>
                <w:color w:val="002060"/>
                <w:sz w:val="20"/>
                <w:szCs w:val="20"/>
                <w:lang w:val="en-GB" w:eastAsia="en-GB"/>
              </w:rPr>
              <w:t xml:space="preserve"> </w:t>
            </w:r>
          </w:p>
        </w:tc>
        <w:tc>
          <w:tcPr>
            <w:tcW w:w="1843" w:type="dxa"/>
            <w:shd w:val="clear" w:color="auto" w:fill="FFFFFF" w:themeFill="background1"/>
            <w:vAlign w:val="center"/>
            <w:hideMark/>
          </w:tcPr>
          <w:p w14:paraId="649C37A7" w14:textId="77777777" w:rsidR="00602948" w:rsidRPr="00D13EC5" w:rsidRDefault="00602948" w:rsidP="0071776A">
            <w:pPr>
              <w:spacing w:after="0" w:line="240" w:lineRule="auto"/>
              <w:jc w:val="center"/>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კი</w:t>
            </w:r>
          </w:p>
        </w:tc>
        <w:tc>
          <w:tcPr>
            <w:tcW w:w="2459" w:type="dxa"/>
            <w:shd w:val="clear" w:color="auto" w:fill="D9D9D9" w:themeFill="background1" w:themeFillShade="D9"/>
            <w:vAlign w:val="center"/>
            <w:hideMark/>
          </w:tcPr>
          <w:p w14:paraId="580FF355"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არა</w:t>
            </w:r>
          </w:p>
        </w:tc>
      </w:tr>
      <w:tr w:rsidR="00602948" w:rsidRPr="00D13EC5" w14:paraId="03A6391F" w14:textId="77777777" w:rsidTr="0091001D">
        <w:trPr>
          <w:trHeight w:val="585"/>
        </w:trPr>
        <w:tc>
          <w:tcPr>
            <w:tcW w:w="7792" w:type="dxa"/>
            <w:gridSpan w:val="2"/>
            <w:shd w:val="clear" w:color="auto" w:fill="auto"/>
            <w:vAlign w:val="center"/>
            <w:hideMark/>
          </w:tcPr>
          <w:p w14:paraId="7ACC692C" w14:textId="77777777" w:rsidR="00602948" w:rsidRPr="00D13EC5" w:rsidRDefault="00602948"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თუ ღონისძიება ახალია, ვინ არის ინიციატორი?</w:t>
            </w:r>
          </w:p>
        </w:tc>
        <w:tc>
          <w:tcPr>
            <w:tcW w:w="6428" w:type="dxa"/>
            <w:gridSpan w:val="3"/>
            <w:shd w:val="clear" w:color="auto" w:fill="auto"/>
            <w:vAlign w:val="center"/>
            <w:hideMark/>
          </w:tcPr>
          <w:p w14:paraId="0EEBB5B2"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 </w:t>
            </w:r>
          </w:p>
        </w:tc>
      </w:tr>
      <w:tr w:rsidR="00602948" w:rsidRPr="00D13EC5" w14:paraId="52604230" w14:textId="77777777" w:rsidTr="0091001D">
        <w:trPr>
          <w:trHeight w:val="795"/>
        </w:trPr>
        <w:tc>
          <w:tcPr>
            <w:tcW w:w="7792" w:type="dxa"/>
            <w:gridSpan w:val="2"/>
            <w:shd w:val="clear" w:color="auto" w:fill="auto"/>
            <w:vAlign w:val="center"/>
            <w:hideMark/>
          </w:tcPr>
          <w:p w14:paraId="1AEA0A5E" w14:textId="77777777" w:rsidR="00602948" w:rsidRPr="00D13EC5" w:rsidRDefault="00602948"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ღონისძიების განმახორციელებელი:</w:t>
            </w:r>
          </w:p>
        </w:tc>
        <w:tc>
          <w:tcPr>
            <w:tcW w:w="6428" w:type="dxa"/>
            <w:gridSpan w:val="3"/>
            <w:shd w:val="clear" w:color="auto" w:fill="auto"/>
            <w:vAlign w:val="center"/>
            <w:hideMark/>
          </w:tcPr>
          <w:p w14:paraId="1F9C8327"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აფხაზეთის ავტონომიური რესპუბლიკის განათლებისა და კულტურის სამინისტრო</w:t>
            </w:r>
          </w:p>
        </w:tc>
      </w:tr>
      <w:tr w:rsidR="0091001D" w:rsidRPr="005C45DC" w14:paraId="38357B63" w14:textId="77777777" w:rsidTr="0091001D">
        <w:trPr>
          <w:trHeight w:val="690"/>
        </w:trPr>
        <w:tc>
          <w:tcPr>
            <w:tcW w:w="5382" w:type="dxa"/>
            <w:shd w:val="clear" w:color="000000" w:fill="F2F2F2"/>
            <w:vAlign w:val="center"/>
            <w:hideMark/>
          </w:tcPr>
          <w:p w14:paraId="51D80F2B" w14:textId="77777777" w:rsidR="00602948" w:rsidRPr="00D13EC5" w:rsidRDefault="00602948"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დაფინანსების წყარო</w:t>
            </w:r>
          </w:p>
        </w:tc>
        <w:tc>
          <w:tcPr>
            <w:tcW w:w="2410" w:type="dxa"/>
            <w:shd w:val="clear" w:color="auto" w:fill="F2F2F2" w:themeFill="background1" w:themeFillShade="F2"/>
            <w:vAlign w:val="center"/>
            <w:hideMark/>
          </w:tcPr>
          <w:p w14:paraId="68CAB564"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2026 წელი</w:t>
            </w:r>
            <w:r w:rsidRPr="00D13EC5">
              <w:rPr>
                <w:rFonts w:ascii="Sylfaen" w:eastAsia="Times New Roman" w:hAnsi="Sylfaen" w:cs="Calibri"/>
                <w:b/>
                <w:bCs/>
                <w:color w:val="002060"/>
                <w:sz w:val="20"/>
                <w:szCs w:val="20"/>
                <w:lang w:val="en-GB" w:eastAsia="en-GB"/>
              </w:rPr>
              <w:br/>
              <w:t>პროგნოზი</w:t>
            </w:r>
          </w:p>
        </w:tc>
        <w:tc>
          <w:tcPr>
            <w:tcW w:w="2126" w:type="dxa"/>
            <w:shd w:val="clear" w:color="000000" w:fill="F2F2F2"/>
            <w:vAlign w:val="center"/>
            <w:hideMark/>
          </w:tcPr>
          <w:p w14:paraId="439DB630"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2027 წელი</w:t>
            </w:r>
            <w:r w:rsidRPr="00D13EC5">
              <w:rPr>
                <w:rFonts w:ascii="Sylfaen" w:eastAsia="Times New Roman" w:hAnsi="Sylfaen" w:cs="Calibri"/>
                <w:b/>
                <w:bCs/>
                <w:color w:val="002060"/>
                <w:sz w:val="20"/>
                <w:szCs w:val="20"/>
                <w:lang w:val="en-GB" w:eastAsia="en-GB"/>
              </w:rPr>
              <w:br/>
              <w:t>პროგნოზი</w:t>
            </w:r>
          </w:p>
        </w:tc>
        <w:tc>
          <w:tcPr>
            <w:tcW w:w="1843" w:type="dxa"/>
            <w:shd w:val="clear" w:color="000000" w:fill="F2F2F2"/>
            <w:vAlign w:val="center"/>
            <w:hideMark/>
          </w:tcPr>
          <w:p w14:paraId="146328C1"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2028 წელი</w:t>
            </w:r>
            <w:r w:rsidRPr="00D13EC5">
              <w:rPr>
                <w:rFonts w:ascii="Sylfaen" w:eastAsia="Times New Roman" w:hAnsi="Sylfaen" w:cs="Calibri"/>
                <w:b/>
                <w:bCs/>
                <w:color w:val="002060"/>
                <w:sz w:val="20"/>
                <w:szCs w:val="20"/>
                <w:lang w:val="en-GB" w:eastAsia="en-GB"/>
              </w:rPr>
              <w:br/>
              <w:t>პროგნოზი</w:t>
            </w:r>
          </w:p>
        </w:tc>
        <w:tc>
          <w:tcPr>
            <w:tcW w:w="2459" w:type="dxa"/>
            <w:shd w:val="clear" w:color="000000" w:fill="F2F2F2"/>
            <w:vAlign w:val="center"/>
            <w:hideMark/>
          </w:tcPr>
          <w:p w14:paraId="3B1F3B5F"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2029 წელი</w:t>
            </w:r>
            <w:r w:rsidRPr="00D13EC5">
              <w:rPr>
                <w:rFonts w:ascii="Sylfaen" w:eastAsia="Times New Roman" w:hAnsi="Sylfaen" w:cs="Calibri"/>
                <w:b/>
                <w:bCs/>
                <w:color w:val="002060"/>
                <w:sz w:val="20"/>
                <w:szCs w:val="20"/>
                <w:lang w:val="en-GB" w:eastAsia="en-GB"/>
              </w:rPr>
              <w:br/>
              <w:t>პროგნოზი</w:t>
            </w:r>
          </w:p>
        </w:tc>
      </w:tr>
      <w:tr w:rsidR="0091001D" w:rsidRPr="005C45DC" w14:paraId="5902ED16" w14:textId="77777777" w:rsidTr="0091001D">
        <w:trPr>
          <w:trHeight w:val="540"/>
        </w:trPr>
        <w:tc>
          <w:tcPr>
            <w:tcW w:w="5382" w:type="dxa"/>
            <w:shd w:val="clear" w:color="auto" w:fill="auto"/>
            <w:vAlign w:val="center"/>
            <w:hideMark/>
          </w:tcPr>
          <w:p w14:paraId="76CB5091" w14:textId="77777777" w:rsidR="00FA5083" w:rsidRPr="00D13EC5" w:rsidRDefault="00FA5083" w:rsidP="00FA5083">
            <w:pPr>
              <w:spacing w:after="0" w:line="240" w:lineRule="auto"/>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აფხაზეთის ავტონომიური რესპუბლიკის ბიუჯეტი</w:t>
            </w:r>
          </w:p>
        </w:tc>
        <w:tc>
          <w:tcPr>
            <w:tcW w:w="2410" w:type="dxa"/>
            <w:shd w:val="clear" w:color="auto" w:fill="auto"/>
            <w:vAlign w:val="center"/>
            <w:hideMark/>
          </w:tcPr>
          <w:p w14:paraId="70DEAF14" w14:textId="77777777" w:rsidR="00FA5083" w:rsidRPr="00283A63" w:rsidRDefault="00FA5083" w:rsidP="00FA5083">
            <w:pPr>
              <w:spacing w:after="0" w:line="240" w:lineRule="auto"/>
              <w:jc w:val="right"/>
              <w:rPr>
                <w:rFonts w:ascii="Sylfaen" w:eastAsia="Times New Roman" w:hAnsi="Sylfaen" w:cs="Calibri"/>
                <w:color w:val="002060"/>
                <w:sz w:val="20"/>
                <w:szCs w:val="20"/>
                <w:lang w:val="en-GB" w:eastAsia="en-GB"/>
              </w:rPr>
            </w:pPr>
          </w:p>
          <w:p w14:paraId="29EF7B64" w14:textId="77777777" w:rsidR="00FA5083" w:rsidRPr="00283A63" w:rsidRDefault="00FA5083" w:rsidP="00FA5083">
            <w:pPr>
              <w:spacing w:after="0" w:line="240" w:lineRule="auto"/>
              <w:jc w:val="right"/>
              <w:rPr>
                <w:rFonts w:ascii="Sylfaen" w:eastAsia="Times New Roman" w:hAnsi="Sylfaen" w:cs="Calibri"/>
                <w:color w:val="002060"/>
                <w:sz w:val="20"/>
                <w:szCs w:val="20"/>
                <w:lang w:val="en-GB" w:eastAsia="en-GB"/>
              </w:rPr>
            </w:pPr>
            <w:r w:rsidRPr="00283A63">
              <w:rPr>
                <w:rFonts w:ascii="Sylfaen" w:eastAsia="Times New Roman" w:hAnsi="Sylfaen" w:cs="Calibri"/>
                <w:color w:val="002060"/>
                <w:sz w:val="20"/>
                <w:szCs w:val="20"/>
                <w:lang w:val="en-GB" w:eastAsia="en-GB"/>
              </w:rPr>
              <w:t>205000</w:t>
            </w:r>
          </w:p>
        </w:tc>
        <w:tc>
          <w:tcPr>
            <w:tcW w:w="2126" w:type="dxa"/>
            <w:shd w:val="clear" w:color="000000" w:fill="FFFFFF"/>
            <w:vAlign w:val="center"/>
          </w:tcPr>
          <w:p w14:paraId="5F4D5939" w14:textId="77777777" w:rsidR="00FA5083" w:rsidRPr="00FA5083" w:rsidRDefault="00FA5083" w:rsidP="00FA5083">
            <w:pPr>
              <w:spacing w:after="0" w:line="240" w:lineRule="auto"/>
              <w:jc w:val="right"/>
              <w:rPr>
                <w:rFonts w:ascii="Sylfaen" w:eastAsia="Times New Roman" w:hAnsi="Sylfaen" w:cs="Calibri"/>
                <w:color w:val="002060"/>
                <w:sz w:val="20"/>
                <w:szCs w:val="20"/>
                <w:lang w:val="en-GB" w:eastAsia="en-GB"/>
              </w:rPr>
            </w:pPr>
          </w:p>
          <w:p w14:paraId="14E49EA4" w14:textId="3564D2DF" w:rsidR="00FA5083" w:rsidRPr="00283A63" w:rsidRDefault="00FA5083" w:rsidP="00FA5083">
            <w:pPr>
              <w:spacing w:after="0" w:line="240" w:lineRule="auto"/>
              <w:jc w:val="right"/>
              <w:rPr>
                <w:rFonts w:ascii="Sylfaen" w:eastAsia="Times New Roman" w:hAnsi="Sylfaen" w:cs="Calibri"/>
                <w:color w:val="002060"/>
                <w:sz w:val="20"/>
                <w:szCs w:val="20"/>
                <w:lang w:val="en-GB" w:eastAsia="en-GB"/>
              </w:rPr>
            </w:pPr>
            <w:r w:rsidRPr="00FA5083">
              <w:rPr>
                <w:rFonts w:ascii="Sylfaen" w:eastAsia="Times New Roman" w:hAnsi="Sylfaen" w:cs="Calibri"/>
                <w:color w:val="002060"/>
                <w:sz w:val="20"/>
                <w:szCs w:val="20"/>
                <w:lang w:val="en-GB" w:eastAsia="en-GB"/>
              </w:rPr>
              <w:t>225500</w:t>
            </w:r>
          </w:p>
        </w:tc>
        <w:tc>
          <w:tcPr>
            <w:tcW w:w="1843" w:type="dxa"/>
            <w:shd w:val="clear" w:color="000000" w:fill="FFFFFF"/>
            <w:vAlign w:val="center"/>
          </w:tcPr>
          <w:p w14:paraId="635266D7" w14:textId="77777777" w:rsidR="00FA5083" w:rsidRPr="00FA5083" w:rsidRDefault="00FA5083" w:rsidP="00FA5083">
            <w:pPr>
              <w:spacing w:after="0" w:line="240" w:lineRule="auto"/>
              <w:jc w:val="right"/>
              <w:rPr>
                <w:rFonts w:ascii="Sylfaen" w:eastAsia="Times New Roman" w:hAnsi="Sylfaen" w:cs="Calibri"/>
                <w:color w:val="002060"/>
                <w:sz w:val="20"/>
                <w:szCs w:val="20"/>
                <w:lang w:val="en-GB" w:eastAsia="en-GB"/>
              </w:rPr>
            </w:pPr>
          </w:p>
          <w:p w14:paraId="15A25D39" w14:textId="6B401FF1" w:rsidR="00FA5083" w:rsidRPr="00283A63" w:rsidRDefault="00FA5083" w:rsidP="00FA5083">
            <w:pPr>
              <w:spacing w:after="0" w:line="240" w:lineRule="auto"/>
              <w:jc w:val="right"/>
              <w:rPr>
                <w:rFonts w:ascii="Sylfaen" w:eastAsia="Times New Roman" w:hAnsi="Sylfaen" w:cs="Calibri"/>
                <w:color w:val="002060"/>
                <w:sz w:val="20"/>
                <w:szCs w:val="20"/>
                <w:lang w:val="en-GB" w:eastAsia="en-GB"/>
              </w:rPr>
            </w:pPr>
            <w:r w:rsidRPr="00FA5083">
              <w:rPr>
                <w:rFonts w:ascii="Sylfaen" w:eastAsia="Times New Roman" w:hAnsi="Sylfaen" w:cs="Calibri"/>
                <w:color w:val="002060"/>
                <w:sz w:val="20"/>
                <w:szCs w:val="20"/>
                <w:lang w:val="en-GB" w:eastAsia="en-GB"/>
              </w:rPr>
              <w:t>248000</w:t>
            </w:r>
          </w:p>
        </w:tc>
        <w:tc>
          <w:tcPr>
            <w:tcW w:w="2459" w:type="dxa"/>
            <w:shd w:val="clear" w:color="000000" w:fill="FFFFFF"/>
            <w:vAlign w:val="center"/>
          </w:tcPr>
          <w:p w14:paraId="72514C07" w14:textId="77777777" w:rsidR="00FA5083" w:rsidRPr="00FA5083" w:rsidRDefault="00FA5083" w:rsidP="00FA5083">
            <w:pPr>
              <w:spacing w:after="0" w:line="240" w:lineRule="auto"/>
              <w:jc w:val="right"/>
              <w:rPr>
                <w:rFonts w:ascii="Sylfaen" w:eastAsia="Times New Roman" w:hAnsi="Sylfaen" w:cs="Calibri"/>
                <w:color w:val="002060"/>
                <w:sz w:val="20"/>
                <w:szCs w:val="20"/>
                <w:lang w:val="en-GB" w:eastAsia="en-GB"/>
              </w:rPr>
            </w:pPr>
          </w:p>
          <w:p w14:paraId="5700E94C" w14:textId="33DEAB12" w:rsidR="00FA5083" w:rsidRPr="00283A63" w:rsidRDefault="00FA5083" w:rsidP="00FA5083">
            <w:pPr>
              <w:spacing w:after="0" w:line="240" w:lineRule="auto"/>
              <w:jc w:val="right"/>
              <w:rPr>
                <w:rFonts w:ascii="Sylfaen" w:eastAsia="Times New Roman" w:hAnsi="Sylfaen" w:cs="Calibri"/>
                <w:color w:val="002060"/>
                <w:sz w:val="20"/>
                <w:szCs w:val="20"/>
                <w:lang w:val="en-GB" w:eastAsia="en-GB"/>
              </w:rPr>
            </w:pPr>
            <w:r w:rsidRPr="00FA5083">
              <w:rPr>
                <w:rFonts w:ascii="Sylfaen" w:eastAsia="Times New Roman" w:hAnsi="Sylfaen" w:cs="Calibri"/>
                <w:color w:val="002060"/>
                <w:sz w:val="20"/>
                <w:szCs w:val="20"/>
                <w:lang w:val="en-GB" w:eastAsia="en-GB"/>
              </w:rPr>
              <w:t>272855</w:t>
            </w:r>
          </w:p>
        </w:tc>
      </w:tr>
      <w:tr w:rsidR="00602948" w:rsidRPr="005C45DC" w14:paraId="445A2B69" w14:textId="77777777" w:rsidTr="0091001D">
        <w:trPr>
          <w:trHeight w:val="300"/>
        </w:trPr>
        <w:tc>
          <w:tcPr>
            <w:tcW w:w="5382" w:type="dxa"/>
            <w:shd w:val="clear" w:color="auto" w:fill="auto"/>
            <w:vAlign w:val="center"/>
            <w:hideMark/>
          </w:tcPr>
          <w:p w14:paraId="604E5515" w14:textId="77777777" w:rsidR="00602948" w:rsidRPr="00D13EC5" w:rsidRDefault="00602948" w:rsidP="0071776A">
            <w:pPr>
              <w:spacing w:after="0" w:line="240" w:lineRule="auto"/>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სახელმწიფო ბიუჯეტი</w:t>
            </w:r>
          </w:p>
        </w:tc>
        <w:tc>
          <w:tcPr>
            <w:tcW w:w="2410" w:type="dxa"/>
            <w:shd w:val="clear" w:color="auto" w:fill="auto"/>
            <w:vAlign w:val="center"/>
            <w:hideMark/>
          </w:tcPr>
          <w:p w14:paraId="3822FCA4" w14:textId="77777777" w:rsidR="00602948" w:rsidRPr="00283A63" w:rsidRDefault="00602948" w:rsidP="00283A63">
            <w:pPr>
              <w:spacing w:after="0" w:line="240" w:lineRule="auto"/>
              <w:jc w:val="right"/>
              <w:rPr>
                <w:rFonts w:ascii="Sylfaen" w:eastAsia="Times New Roman" w:hAnsi="Sylfaen" w:cs="Calibri"/>
                <w:b/>
                <w:bCs/>
                <w:color w:val="002060"/>
                <w:sz w:val="20"/>
                <w:szCs w:val="20"/>
                <w:lang w:val="en-GB" w:eastAsia="en-GB"/>
              </w:rPr>
            </w:pPr>
            <w:r w:rsidRPr="00283A63">
              <w:rPr>
                <w:rFonts w:ascii="Sylfaen" w:eastAsia="Times New Roman" w:hAnsi="Sylfaen" w:cs="Calibri"/>
                <w:b/>
                <w:bCs/>
                <w:color w:val="002060"/>
                <w:sz w:val="20"/>
                <w:szCs w:val="20"/>
                <w:lang w:val="en-GB" w:eastAsia="en-GB"/>
              </w:rPr>
              <w:t> </w:t>
            </w:r>
          </w:p>
        </w:tc>
        <w:tc>
          <w:tcPr>
            <w:tcW w:w="2126" w:type="dxa"/>
            <w:shd w:val="clear" w:color="auto" w:fill="auto"/>
            <w:vAlign w:val="center"/>
          </w:tcPr>
          <w:p w14:paraId="3142FCA4" w14:textId="77777777" w:rsidR="00602948" w:rsidRPr="00283A63" w:rsidRDefault="00602948" w:rsidP="00283A63">
            <w:pPr>
              <w:spacing w:after="0" w:line="240" w:lineRule="auto"/>
              <w:jc w:val="right"/>
              <w:rPr>
                <w:rFonts w:ascii="Sylfaen" w:eastAsia="Times New Roman" w:hAnsi="Sylfaen" w:cs="Calibri"/>
                <w:b/>
                <w:bCs/>
                <w:color w:val="002060"/>
                <w:sz w:val="20"/>
                <w:szCs w:val="20"/>
                <w:lang w:val="en-GB" w:eastAsia="en-GB"/>
              </w:rPr>
            </w:pPr>
            <w:r w:rsidRPr="00283A63">
              <w:rPr>
                <w:rFonts w:ascii="Sylfaen" w:eastAsia="Times New Roman" w:hAnsi="Sylfaen" w:cs="Calibri"/>
                <w:b/>
                <w:bCs/>
                <w:color w:val="002060"/>
                <w:sz w:val="20"/>
                <w:szCs w:val="20"/>
                <w:lang w:val="en-GB" w:eastAsia="en-GB"/>
              </w:rPr>
              <w:t> </w:t>
            </w:r>
          </w:p>
        </w:tc>
        <w:tc>
          <w:tcPr>
            <w:tcW w:w="1843" w:type="dxa"/>
            <w:shd w:val="clear" w:color="auto" w:fill="auto"/>
            <w:vAlign w:val="center"/>
          </w:tcPr>
          <w:p w14:paraId="71E2E9FB" w14:textId="77777777" w:rsidR="00602948" w:rsidRPr="00283A63" w:rsidRDefault="00602948" w:rsidP="00283A63">
            <w:pPr>
              <w:spacing w:after="0" w:line="240" w:lineRule="auto"/>
              <w:jc w:val="right"/>
              <w:rPr>
                <w:rFonts w:ascii="Sylfaen" w:eastAsia="Times New Roman" w:hAnsi="Sylfaen" w:cs="Calibri"/>
                <w:b/>
                <w:bCs/>
                <w:color w:val="002060"/>
                <w:sz w:val="20"/>
                <w:szCs w:val="20"/>
                <w:lang w:val="en-GB" w:eastAsia="en-GB"/>
              </w:rPr>
            </w:pPr>
            <w:r w:rsidRPr="00283A63">
              <w:rPr>
                <w:rFonts w:ascii="Sylfaen" w:eastAsia="Times New Roman" w:hAnsi="Sylfaen" w:cs="Calibri"/>
                <w:b/>
                <w:bCs/>
                <w:color w:val="002060"/>
                <w:sz w:val="20"/>
                <w:szCs w:val="20"/>
                <w:lang w:val="en-GB" w:eastAsia="en-GB"/>
              </w:rPr>
              <w:t> </w:t>
            </w:r>
          </w:p>
        </w:tc>
        <w:tc>
          <w:tcPr>
            <w:tcW w:w="2459" w:type="dxa"/>
            <w:shd w:val="clear" w:color="auto" w:fill="auto"/>
            <w:vAlign w:val="center"/>
          </w:tcPr>
          <w:p w14:paraId="29372A30" w14:textId="77777777" w:rsidR="00602948" w:rsidRPr="00283A63" w:rsidRDefault="00602948" w:rsidP="00283A63">
            <w:pPr>
              <w:spacing w:after="0" w:line="240" w:lineRule="auto"/>
              <w:jc w:val="right"/>
              <w:rPr>
                <w:rFonts w:ascii="Sylfaen" w:eastAsia="Times New Roman" w:hAnsi="Sylfaen" w:cs="Calibri"/>
                <w:b/>
                <w:bCs/>
                <w:color w:val="002060"/>
                <w:sz w:val="20"/>
                <w:szCs w:val="20"/>
                <w:lang w:val="en-GB" w:eastAsia="en-GB"/>
              </w:rPr>
            </w:pPr>
            <w:r w:rsidRPr="00283A63">
              <w:rPr>
                <w:rFonts w:ascii="Sylfaen" w:eastAsia="Times New Roman" w:hAnsi="Sylfaen" w:cs="Calibri"/>
                <w:b/>
                <w:bCs/>
                <w:color w:val="002060"/>
                <w:sz w:val="20"/>
                <w:szCs w:val="20"/>
                <w:lang w:val="en-GB" w:eastAsia="en-GB"/>
              </w:rPr>
              <w:t> </w:t>
            </w:r>
          </w:p>
        </w:tc>
      </w:tr>
      <w:tr w:rsidR="00602948" w:rsidRPr="005C45DC" w14:paraId="242076AA" w14:textId="77777777" w:rsidTr="0091001D">
        <w:trPr>
          <w:trHeight w:val="300"/>
        </w:trPr>
        <w:tc>
          <w:tcPr>
            <w:tcW w:w="5382" w:type="dxa"/>
            <w:shd w:val="clear" w:color="auto" w:fill="auto"/>
            <w:vAlign w:val="center"/>
            <w:hideMark/>
          </w:tcPr>
          <w:p w14:paraId="524028EB" w14:textId="77777777" w:rsidR="00602948" w:rsidRPr="00D13EC5" w:rsidRDefault="00602948" w:rsidP="0071776A">
            <w:pPr>
              <w:spacing w:after="0" w:line="240" w:lineRule="auto"/>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სხვა ......</w:t>
            </w:r>
          </w:p>
        </w:tc>
        <w:tc>
          <w:tcPr>
            <w:tcW w:w="2410" w:type="dxa"/>
            <w:shd w:val="clear" w:color="auto" w:fill="auto"/>
            <w:vAlign w:val="center"/>
            <w:hideMark/>
          </w:tcPr>
          <w:p w14:paraId="026EAE0B" w14:textId="77777777" w:rsidR="00602948" w:rsidRPr="00283A63" w:rsidRDefault="00602948" w:rsidP="00283A63">
            <w:pPr>
              <w:spacing w:after="0" w:line="240" w:lineRule="auto"/>
              <w:jc w:val="right"/>
              <w:rPr>
                <w:rFonts w:ascii="Sylfaen" w:eastAsia="Times New Roman" w:hAnsi="Sylfaen" w:cs="Calibri"/>
                <w:b/>
                <w:bCs/>
                <w:color w:val="002060"/>
                <w:sz w:val="20"/>
                <w:szCs w:val="20"/>
                <w:lang w:val="en-GB" w:eastAsia="en-GB"/>
              </w:rPr>
            </w:pPr>
            <w:r w:rsidRPr="00283A63">
              <w:rPr>
                <w:rFonts w:ascii="Sylfaen" w:eastAsia="Times New Roman" w:hAnsi="Sylfaen" w:cs="Calibri"/>
                <w:b/>
                <w:bCs/>
                <w:color w:val="002060"/>
                <w:sz w:val="20"/>
                <w:szCs w:val="20"/>
                <w:lang w:val="en-GB" w:eastAsia="en-GB"/>
              </w:rPr>
              <w:t> </w:t>
            </w:r>
          </w:p>
        </w:tc>
        <w:tc>
          <w:tcPr>
            <w:tcW w:w="2126" w:type="dxa"/>
            <w:shd w:val="clear" w:color="auto" w:fill="auto"/>
            <w:vAlign w:val="center"/>
          </w:tcPr>
          <w:p w14:paraId="6B179A56" w14:textId="77777777" w:rsidR="00602948" w:rsidRPr="00283A63" w:rsidRDefault="00602948" w:rsidP="00283A63">
            <w:pPr>
              <w:spacing w:after="0" w:line="240" w:lineRule="auto"/>
              <w:jc w:val="right"/>
              <w:rPr>
                <w:rFonts w:ascii="Sylfaen" w:eastAsia="Times New Roman" w:hAnsi="Sylfaen" w:cs="Calibri"/>
                <w:b/>
                <w:bCs/>
                <w:color w:val="002060"/>
                <w:sz w:val="20"/>
                <w:szCs w:val="20"/>
                <w:lang w:val="en-GB" w:eastAsia="en-GB"/>
              </w:rPr>
            </w:pPr>
            <w:r w:rsidRPr="00283A63">
              <w:rPr>
                <w:rFonts w:ascii="Sylfaen" w:eastAsia="Times New Roman" w:hAnsi="Sylfaen" w:cs="Calibri"/>
                <w:b/>
                <w:bCs/>
                <w:color w:val="002060"/>
                <w:sz w:val="20"/>
                <w:szCs w:val="20"/>
                <w:lang w:val="en-GB" w:eastAsia="en-GB"/>
              </w:rPr>
              <w:t> </w:t>
            </w:r>
          </w:p>
        </w:tc>
        <w:tc>
          <w:tcPr>
            <w:tcW w:w="1843" w:type="dxa"/>
            <w:shd w:val="clear" w:color="auto" w:fill="auto"/>
            <w:vAlign w:val="center"/>
          </w:tcPr>
          <w:p w14:paraId="0388B3E2" w14:textId="77777777" w:rsidR="00602948" w:rsidRPr="00283A63" w:rsidRDefault="00602948" w:rsidP="00283A63">
            <w:pPr>
              <w:spacing w:after="0" w:line="240" w:lineRule="auto"/>
              <w:jc w:val="right"/>
              <w:rPr>
                <w:rFonts w:ascii="Sylfaen" w:eastAsia="Times New Roman" w:hAnsi="Sylfaen" w:cs="Calibri"/>
                <w:b/>
                <w:bCs/>
                <w:color w:val="002060"/>
                <w:sz w:val="20"/>
                <w:szCs w:val="20"/>
                <w:lang w:val="en-GB" w:eastAsia="en-GB"/>
              </w:rPr>
            </w:pPr>
            <w:r w:rsidRPr="00283A63">
              <w:rPr>
                <w:rFonts w:ascii="Sylfaen" w:eastAsia="Times New Roman" w:hAnsi="Sylfaen" w:cs="Calibri"/>
                <w:b/>
                <w:bCs/>
                <w:color w:val="002060"/>
                <w:sz w:val="20"/>
                <w:szCs w:val="20"/>
                <w:lang w:val="en-GB" w:eastAsia="en-GB"/>
              </w:rPr>
              <w:t> </w:t>
            </w:r>
          </w:p>
        </w:tc>
        <w:tc>
          <w:tcPr>
            <w:tcW w:w="2459" w:type="dxa"/>
            <w:shd w:val="clear" w:color="auto" w:fill="auto"/>
            <w:vAlign w:val="center"/>
          </w:tcPr>
          <w:p w14:paraId="2E699907" w14:textId="77777777" w:rsidR="00602948" w:rsidRPr="00283A63" w:rsidRDefault="00602948" w:rsidP="00283A63">
            <w:pPr>
              <w:spacing w:after="0" w:line="240" w:lineRule="auto"/>
              <w:jc w:val="right"/>
              <w:rPr>
                <w:rFonts w:ascii="Sylfaen" w:eastAsia="Times New Roman" w:hAnsi="Sylfaen" w:cs="Calibri"/>
                <w:b/>
                <w:bCs/>
                <w:color w:val="002060"/>
                <w:sz w:val="20"/>
                <w:szCs w:val="20"/>
                <w:lang w:val="en-GB" w:eastAsia="en-GB"/>
              </w:rPr>
            </w:pPr>
            <w:r w:rsidRPr="00283A63">
              <w:rPr>
                <w:rFonts w:ascii="Sylfaen" w:eastAsia="Times New Roman" w:hAnsi="Sylfaen" w:cs="Calibri"/>
                <w:b/>
                <w:bCs/>
                <w:color w:val="002060"/>
                <w:sz w:val="20"/>
                <w:szCs w:val="20"/>
                <w:lang w:val="en-GB" w:eastAsia="en-GB"/>
              </w:rPr>
              <w:t> </w:t>
            </w:r>
          </w:p>
        </w:tc>
      </w:tr>
      <w:tr w:rsidR="00FA5083" w:rsidRPr="005C45DC" w14:paraId="027FE363" w14:textId="77777777" w:rsidTr="0091001D">
        <w:trPr>
          <w:trHeight w:val="435"/>
        </w:trPr>
        <w:tc>
          <w:tcPr>
            <w:tcW w:w="5382" w:type="dxa"/>
            <w:shd w:val="clear" w:color="auto" w:fill="auto"/>
            <w:vAlign w:val="center"/>
            <w:hideMark/>
          </w:tcPr>
          <w:p w14:paraId="0C75186D" w14:textId="77777777" w:rsidR="00FA5083" w:rsidRPr="00D13EC5" w:rsidRDefault="00FA5083" w:rsidP="00FA5083">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სულ ჯამი</w:t>
            </w:r>
          </w:p>
        </w:tc>
        <w:tc>
          <w:tcPr>
            <w:tcW w:w="2410" w:type="dxa"/>
            <w:shd w:val="clear" w:color="auto" w:fill="auto"/>
            <w:vAlign w:val="center"/>
            <w:hideMark/>
          </w:tcPr>
          <w:p w14:paraId="0336B7B6" w14:textId="77777777" w:rsidR="00FA5083" w:rsidRPr="00283A63" w:rsidRDefault="00FA5083" w:rsidP="00FA5083">
            <w:pPr>
              <w:spacing w:after="0" w:line="240" w:lineRule="auto"/>
              <w:rPr>
                <w:rFonts w:ascii="Sylfaen" w:eastAsia="Times New Roman" w:hAnsi="Sylfaen" w:cs="Calibri"/>
                <w:b/>
                <w:bCs/>
                <w:color w:val="002060"/>
                <w:sz w:val="20"/>
                <w:szCs w:val="20"/>
                <w:lang w:val="en-GB" w:eastAsia="en-GB"/>
              </w:rPr>
            </w:pPr>
            <w:r w:rsidRPr="00283A63">
              <w:rPr>
                <w:rFonts w:ascii="Sylfaen" w:eastAsia="Times New Roman" w:hAnsi="Sylfaen" w:cs="Calibri"/>
                <w:b/>
                <w:bCs/>
                <w:color w:val="002060"/>
                <w:sz w:val="20"/>
                <w:szCs w:val="20"/>
                <w:lang w:val="en-GB" w:eastAsia="en-GB"/>
              </w:rPr>
              <w:t>205000</w:t>
            </w:r>
          </w:p>
        </w:tc>
        <w:tc>
          <w:tcPr>
            <w:tcW w:w="2126" w:type="dxa"/>
            <w:shd w:val="clear" w:color="auto" w:fill="auto"/>
            <w:vAlign w:val="center"/>
          </w:tcPr>
          <w:p w14:paraId="653277BD" w14:textId="341EF455" w:rsidR="00FA5083" w:rsidRPr="00D13EC5" w:rsidRDefault="00FA5083" w:rsidP="00FA5083">
            <w:pPr>
              <w:spacing w:after="0" w:line="240" w:lineRule="auto"/>
              <w:rPr>
                <w:rFonts w:ascii="Sylfaen" w:eastAsia="Times New Roman" w:hAnsi="Sylfaen" w:cs="Calibri"/>
                <w:b/>
                <w:bCs/>
                <w:color w:val="002060"/>
                <w:sz w:val="20"/>
                <w:szCs w:val="20"/>
                <w:lang w:val="en-GB" w:eastAsia="en-GB"/>
              </w:rPr>
            </w:pPr>
            <w:r w:rsidRPr="00FA5083">
              <w:rPr>
                <w:rFonts w:ascii="Sylfaen" w:eastAsia="Times New Roman" w:hAnsi="Sylfaen" w:cs="Calibri"/>
                <w:b/>
                <w:bCs/>
                <w:color w:val="002060"/>
                <w:sz w:val="20"/>
                <w:szCs w:val="20"/>
                <w:lang w:val="en-GB" w:eastAsia="en-GB"/>
              </w:rPr>
              <w:t>225500</w:t>
            </w:r>
          </w:p>
        </w:tc>
        <w:tc>
          <w:tcPr>
            <w:tcW w:w="1843" w:type="dxa"/>
            <w:shd w:val="clear" w:color="auto" w:fill="auto"/>
            <w:vAlign w:val="center"/>
          </w:tcPr>
          <w:p w14:paraId="5C287776" w14:textId="11A81C57" w:rsidR="00FA5083" w:rsidRPr="00D13EC5" w:rsidRDefault="00FA5083" w:rsidP="00FA5083">
            <w:pPr>
              <w:spacing w:after="0" w:line="240" w:lineRule="auto"/>
              <w:rPr>
                <w:rFonts w:ascii="Sylfaen" w:eastAsia="Times New Roman" w:hAnsi="Sylfaen" w:cs="Calibri"/>
                <w:b/>
                <w:bCs/>
                <w:color w:val="002060"/>
                <w:sz w:val="20"/>
                <w:szCs w:val="20"/>
                <w:lang w:val="en-GB" w:eastAsia="en-GB"/>
              </w:rPr>
            </w:pPr>
            <w:r w:rsidRPr="00FA5083">
              <w:rPr>
                <w:rFonts w:ascii="Sylfaen" w:eastAsia="Times New Roman" w:hAnsi="Sylfaen" w:cs="Calibri"/>
                <w:b/>
                <w:bCs/>
                <w:color w:val="002060"/>
                <w:sz w:val="20"/>
                <w:szCs w:val="20"/>
                <w:lang w:val="en-GB" w:eastAsia="en-GB"/>
              </w:rPr>
              <w:t>248000</w:t>
            </w:r>
          </w:p>
        </w:tc>
        <w:tc>
          <w:tcPr>
            <w:tcW w:w="2459" w:type="dxa"/>
            <w:shd w:val="clear" w:color="auto" w:fill="auto"/>
            <w:vAlign w:val="center"/>
          </w:tcPr>
          <w:p w14:paraId="177BC6A2" w14:textId="221C0812" w:rsidR="00FA5083" w:rsidRPr="00D13EC5" w:rsidRDefault="00FA5083" w:rsidP="00FA5083">
            <w:pPr>
              <w:spacing w:after="0" w:line="240" w:lineRule="auto"/>
              <w:rPr>
                <w:rFonts w:ascii="Sylfaen" w:eastAsia="Times New Roman" w:hAnsi="Sylfaen" w:cs="Calibri"/>
                <w:b/>
                <w:bCs/>
                <w:color w:val="002060"/>
                <w:sz w:val="20"/>
                <w:szCs w:val="20"/>
                <w:lang w:val="en-GB" w:eastAsia="en-GB"/>
              </w:rPr>
            </w:pPr>
            <w:r w:rsidRPr="00FA5083">
              <w:rPr>
                <w:rFonts w:ascii="Sylfaen" w:eastAsia="Times New Roman" w:hAnsi="Sylfaen" w:cs="Calibri"/>
                <w:b/>
                <w:bCs/>
                <w:color w:val="002060"/>
                <w:sz w:val="20"/>
                <w:szCs w:val="20"/>
                <w:lang w:val="en-GB" w:eastAsia="en-GB"/>
              </w:rPr>
              <w:t>272855</w:t>
            </w:r>
          </w:p>
        </w:tc>
      </w:tr>
      <w:tr w:rsidR="00602948" w:rsidRPr="005C45DC" w14:paraId="33E39C81" w14:textId="77777777" w:rsidTr="0091001D">
        <w:trPr>
          <w:trHeight w:val="435"/>
        </w:trPr>
        <w:tc>
          <w:tcPr>
            <w:tcW w:w="5382" w:type="dxa"/>
            <w:shd w:val="clear" w:color="auto" w:fill="auto"/>
            <w:noWrap/>
            <w:vAlign w:val="center"/>
            <w:hideMark/>
          </w:tcPr>
          <w:p w14:paraId="7F42F8B8" w14:textId="77777777" w:rsidR="00602948" w:rsidRPr="00D13EC5" w:rsidRDefault="00602948" w:rsidP="0071776A">
            <w:pPr>
              <w:spacing w:after="0" w:line="240" w:lineRule="auto"/>
              <w:rPr>
                <w:rFonts w:ascii="Sylfaen" w:eastAsia="Times New Roman" w:hAnsi="Sylfaen" w:cs="Calibri"/>
                <w:b/>
                <w:bCs/>
                <w:i/>
                <w:iCs/>
                <w:color w:val="002060"/>
                <w:sz w:val="20"/>
                <w:szCs w:val="20"/>
                <w:lang w:val="en-GB" w:eastAsia="en-GB"/>
              </w:rPr>
            </w:pPr>
            <w:r w:rsidRPr="00D13EC5">
              <w:rPr>
                <w:rFonts w:ascii="Sylfaen" w:eastAsia="Times New Roman" w:hAnsi="Sylfaen" w:cs="Calibri"/>
                <w:b/>
                <w:bCs/>
                <w:i/>
                <w:iCs/>
                <w:color w:val="002060"/>
                <w:sz w:val="20"/>
                <w:szCs w:val="20"/>
                <w:lang w:val="en-GB" w:eastAsia="en-GB"/>
              </w:rPr>
              <w:t>მ.შ. კაპიტალური პროექტები</w:t>
            </w:r>
          </w:p>
        </w:tc>
        <w:tc>
          <w:tcPr>
            <w:tcW w:w="2410" w:type="dxa"/>
            <w:shd w:val="clear" w:color="auto" w:fill="auto"/>
            <w:vAlign w:val="center"/>
            <w:hideMark/>
          </w:tcPr>
          <w:p w14:paraId="474CAE0C" w14:textId="77777777" w:rsidR="00602948" w:rsidRPr="00D13EC5" w:rsidRDefault="00602948" w:rsidP="0071776A">
            <w:pPr>
              <w:spacing w:after="0" w:line="240" w:lineRule="auto"/>
              <w:jc w:val="right"/>
              <w:rPr>
                <w:rFonts w:ascii="Sylfaen" w:eastAsia="Times New Roman" w:hAnsi="Sylfaen" w:cs="Calibri"/>
                <w:i/>
                <w:iCs/>
                <w:color w:val="002060"/>
                <w:sz w:val="20"/>
                <w:szCs w:val="20"/>
                <w:lang w:val="en-GB" w:eastAsia="en-GB"/>
              </w:rPr>
            </w:pPr>
            <w:r w:rsidRPr="00D13EC5">
              <w:rPr>
                <w:rFonts w:ascii="Sylfaen" w:eastAsia="Times New Roman" w:hAnsi="Sylfaen" w:cs="Calibri"/>
                <w:i/>
                <w:iCs/>
                <w:color w:val="002060"/>
                <w:sz w:val="20"/>
                <w:szCs w:val="20"/>
                <w:lang w:val="en-GB" w:eastAsia="en-GB"/>
              </w:rPr>
              <w:t> </w:t>
            </w:r>
          </w:p>
        </w:tc>
        <w:tc>
          <w:tcPr>
            <w:tcW w:w="2126" w:type="dxa"/>
            <w:shd w:val="clear" w:color="auto" w:fill="auto"/>
            <w:vAlign w:val="center"/>
            <w:hideMark/>
          </w:tcPr>
          <w:p w14:paraId="63BDCEDC" w14:textId="77777777" w:rsidR="00602948" w:rsidRPr="00D13EC5" w:rsidRDefault="00602948" w:rsidP="0071776A">
            <w:pPr>
              <w:spacing w:after="0" w:line="240" w:lineRule="auto"/>
              <w:jc w:val="right"/>
              <w:rPr>
                <w:rFonts w:ascii="Sylfaen" w:eastAsia="Times New Roman" w:hAnsi="Sylfaen" w:cs="Calibri"/>
                <w:i/>
                <w:iCs/>
                <w:color w:val="002060"/>
                <w:sz w:val="20"/>
                <w:szCs w:val="20"/>
                <w:lang w:val="en-GB" w:eastAsia="en-GB"/>
              </w:rPr>
            </w:pPr>
            <w:r w:rsidRPr="00D13EC5">
              <w:rPr>
                <w:rFonts w:ascii="Sylfaen" w:eastAsia="Times New Roman" w:hAnsi="Sylfaen" w:cs="Calibri"/>
                <w:i/>
                <w:iCs/>
                <w:color w:val="002060"/>
                <w:sz w:val="20"/>
                <w:szCs w:val="20"/>
                <w:lang w:val="en-GB" w:eastAsia="en-GB"/>
              </w:rPr>
              <w:t> </w:t>
            </w:r>
          </w:p>
        </w:tc>
        <w:tc>
          <w:tcPr>
            <w:tcW w:w="1843" w:type="dxa"/>
            <w:shd w:val="clear" w:color="auto" w:fill="auto"/>
            <w:vAlign w:val="center"/>
            <w:hideMark/>
          </w:tcPr>
          <w:p w14:paraId="03B5B939" w14:textId="77777777" w:rsidR="00602948" w:rsidRPr="00D13EC5" w:rsidRDefault="00602948" w:rsidP="0071776A">
            <w:pPr>
              <w:spacing w:after="0" w:line="240" w:lineRule="auto"/>
              <w:jc w:val="right"/>
              <w:rPr>
                <w:rFonts w:ascii="Sylfaen" w:eastAsia="Times New Roman" w:hAnsi="Sylfaen" w:cs="Calibri"/>
                <w:i/>
                <w:iCs/>
                <w:color w:val="002060"/>
                <w:sz w:val="20"/>
                <w:szCs w:val="20"/>
                <w:lang w:val="en-GB" w:eastAsia="en-GB"/>
              </w:rPr>
            </w:pPr>
            <w:r w:rsidRPr="00D13EC5">
              <w:rPr>
                <w:rFonts w:ascii="Sylfaen" w:eastAsia="Times New Roman" w:hAnsi="Sylfaen" w:cs="Calibri"/>
                <w:i/>
                <w:iCs/>
                <w:color w:val="002060"/>
                <w:sz w:val="20"/>
                <w:szCs w:val="20"/>
                <w:lang w:val="en-GB" w:eastAsia="en-GB"/>
              </w:rPr>
              <w:t> </w:t>
            </w:r>
          </w:p>
        </w:tc>
        <w:tc>
          <w:tcPr>
            <w:tcW w:w="2459" w:type="dxa"/>
            <w:shd w:val="clear" w:color="auto" w:fill="auto"/>
            <w:vAlign w:val="center"/>
            <w:hideMark/>
          </w:tcPr>
          <w:p w14:paraId="6D8F7760" w14:textId="77777777" w:rsidR="00602948" w:rsidRPr="00D13EC5" w:rsidRDefault="00602948" w:rsidP="0071776A">
            <w:pPr>
              <w:spacing w:after="0" w:line="240" w:lineRule="auto"/>
              <w:jc w:val="right"/>
              <w:rPr>
                <w:rFonts w:ascii="Sylfaen" w:eastAsia="Times New Roman" w:hAnsi="Sylfaen" w:cs="Calibri"/>
                <w:i/>
                <w:iCs/>
                <w:color w:val="002060"/>
                <w:sz w:val="20"/>
                <w:szCs w:val="20"/>
                <w:lang w:val="en-GB" w:eastAsia="en-GB"/>
              </w:rPr>
            </w:pPr>
            <w:r w:rsidRPr="00D13EC5">
              <w:rPr>
                <w:rFonts w:ascii="Sylfaen" w:eastAsia="Times New Roman" w:hAnsi="Sylfaen" w:cs="Calibri"/>
                <w:i/>
                <w:iCs/>
                <w:color w:val="002060"/>
                <w:sz w:val="20"/>
                <w:szCs w:val="20"/>
                <w:lang w:val="en-GB" w:eastAsia="en-GB"/>
              </w:rPr>
              <w:t> </w:t>
            </w:r>
          </w:p>
        </w:tc>
      </w:tr>
      <w:tr w:rsidR="00602948" w:rsidRPr="00D13EC5" w14:paraId="7EE53183" w14:textId="77777777" w:rsidTr="0091001D">
        <w:trPr>
          <w:trHeight w:val="1343"/>
        </w:trPr>
        <w:tc>
          <w:tcPr>
            <w:tcW w:w="5382" w:type="dxa"/>
            <w:shd w:val="clear" w:color="auto" w:fill="auto"/>
            <w:vAlign w:val="center"/>
            <w:hideMark/>
          </w:tcPr>
          <w:p w14:paraId="3DF7D9CE"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მიზანი და აღწერა</w:t>
            </w:r>
          </w:p>
        </w:tc>
        <w:tc>
          <w:tcPr>
            <w:tcW w:w="8838" w:type="dxa"/>
            <w:gridSpan w:val="4"/>
            <w:shd w:val="clear" w:color="auto" w:fill="auto"/>
            <w:vAlign w:val="center"/>
          </w:tcPr>
          <w:p w14:paraId="686B7E9D" w14:textId="467D110E" w:rsidR="00602948" w:rsidRPr="0091001D" w:rsidRDefault="00283A63" w:rsidP="0091001D">
            <w:pPr>
              <w:spacing w:line="240" w:lineRule="auto"/>
              <w:jc w:val="both"/>
              <w:rPr>
                <w:rFonts w:ascii="Sylfaen" w:hAnsi="Sylfaen" w:cs="Calibri"/>
                <w:color w:val="002060"/>
                <w:sz w:val="20"/>
                <w:szCs w:val="20"/>
              </w:rPr>
            </w:pPr>
            <w:r>
              <w:rPr>
                <w:rFonts w:ascii="Sylfaen" w:hAnsi="Sylfaen" w:cs="Calibri"/>
                <w:color w:val="002060"/>
                <w:sz w:val="20"/>
                <w:szCs w:val="20"/>
              </w:rPr>
              <w:t>ქვეპროგრამის მიზანია აფხაზეთიდან დროებით დევნილ საზოგადოებაში სპორტის სახეობების პოპულარიზაციისა და განვითარების მხარდაჭერა, სპორტის სახეობათა</w:t>
            </w:r>
            <w:r w:rsidR="00883000">
              <w:rPr>
                <w:rFonts w:ascii="Sylfaen" w:hAnsi="Sylfaen" w:cs="Calibri"/>
                <w:color w:val="002060"/>
                <w:sz w:val="20"/>
                <w:szCs w:val="20"/>
              </w:rPr>
              <w:t xml:space="preserve"> </w:t>
            </w:r>
            <w:r>
              <w:rPr>
                <w:rFonts w:ascii="Sylfaen" w:hAnsi="Sylfaen" w:cs="Calibri"/>
                <w:color w:val="002060"/>
                <w:sz w:val="20"/>
                <w:szCs w:val="20"/>
              </w:rPr>
              <w:t>შენარჩუნების, დაცვისა და განვითარებისათვის სათანადო პირობების შექმნა; აფხაზეთის სპორტული კლუბებისა და გუნდების ფინანსური მხარდაჭერა.</w:t>
            </w:r>
            <w:r w:rsidR="00883000">
              <w:rPr>
                <w:rFonts w:ascii="Sylfaen" w:hAnsi="Sylfaen" w:cs="Calibri"/>
                <w:color w:val="002060"/>
                <w:sz w:val="20"/>
                <w:szCs w:val="20"/>
              </w:rPr>
              <w:t xml:space="preserve"> </w:t>
            </w:r>
          </w:p>
        </w:tc>
      </w:tr>
      <w:tr w:rsidR="0091001D" w:rsidRPr="005C45DC" w14:paraId="37AC6A0E" w14:textId="77777777" w:rsidTr="0091001D">
        <w:trPr>
          <w:trHeight w:val="705"/>
        </w:trPr>
        <w:tc>
          <w:tcPr>
            <w:tcW w:w="5382" w:type="dxa"/>
            <w:shd w:val="clear" w:color="000000" w:fill="F2F2F2"/>
            <w:vAlign w:val="center"/>
            <w:hideMark/>
          </w:tcPr>
          <w:p w14:paraId="39A95EAF" w14:textId="77777777" w:rsidR="00602948" w:rsidRPr="00D13EC5" w:rsidRDefault="00602948"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lastRenderedPageBreak/>
              <w:t>ღონისძიების დასახელება</w:t>
            </w:r>
          </w:p>
        </w:tc>
        <w:tc>
          <w:tcPr>
            <w:tcW w:w="2410" w:type="dxa"/>
            <w:shd w:val="clear" w:color="000000" w:fill="F2F2F2"/>
            <w:vAlign w:val="center"/>
            <w:hideMark/>
          </w:tcPr>
          <w:p w14:paraId="31A22F39" w14:textId="77777777" w:rsidR="00602948" w:rsidRPr="00D13EC5" w:rsidRDefault="00602948" w:rsidP="0071776A">
            <w:pPr>
              <w:spacing w:after="0" w:line="240" w:lineRule="auto"/>
              <w:jc w:val="center"/>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 xml:space="preserve">რაოდენობა </w:t>
            </w:r>
          </w:p>
        </w:tc>
        <w:tc>
          <w:tcPr>
            <w:tcW w:w="2126" w:type="dxa"/>
            <w:shd w:val="clear" w:color="000000" w:fill="F2F2F2"/>
            <w:vAlign w:val="center"/>
            <w:hideMark/>
          </w:tcPr>
          <w:p w14:paraId="35FA7AC5" w14:textId="77777777" w:rsidR="00602948" w:rsidRPr="00D13EC5" w:rsidRDefault="00602948" w:rsidP="0071776A">
            <w:pPr>
              <w:spacing w:after="0" w:line="240" w:lineRule="auto"/>
              <w:jc w:val="center"/>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ერთ. საშ. ფასი</w:t>
            </w:r>
          </w:p>
        </w:tc>
        <w:tc>
          <w:tcPr>
            <w:tcW w:w="1843" w:type="dxa"/>
            <w:shd w:val="clear" w:color="000000" w:fill="F2F2F2"/>
            <w:vAlign w:val="center"/>
            <w:hideMark/>
          </w:tcPr>
          <w:p w14:paraId="6544A1F8" w14:textId="77777777" w:rsidR="00602948" w:rsidRPr="00D13EC5" w:rsidRDefault="00602948" w:rsidP="0071776A">
            <w:pPr>
              <w:spacing w:after="0" w:line="240" w:lineRule="auto"/>
              <w:jc w:val="center"/>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სულ (ლარი)</w:t>
            </w:r>
          </w:p>
        </w:tc>
        <w:tc>
          <w:tcPr>
            <w:tcW w:w="2459" w:type="dxa"/>
            <w:shd w:val="clear" w:color="000000" w:fill="F2F2F2"/>
            <w:vAlign w:val="center"/>
            <w:hideMark/>
          </w:tcPr>
          <w:p w14:paraId="15068F19" w14:textId="77777777" w:rsidR="00602948" w:rsidRPr="00D13EC5" w:rsidRDefault="00602948" w:rsidP="0071776A">
            <w:pPr>
              <w:spacing w:after="0" w:line="240" w:lineRule="auto"/>
              <w:jc w:val="center"/>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ეკონომიკური კლასიფიკაციის მუხლი</w:t>
            </w:r>
          </w:p>
        </w:tc>
      </w:tr>
      <w:tr w:rsidR="00602948" w:rsidRPr="005C45DC" w14:paraId="41A17CAE" w14:textId="77777777" w:rsidTr="0091001D">
        <w:trPr>
          <w:trHeight w:val="405"/>
        </w:trPr>
        <w:tc>
          <w:tcPr>
            <w:tcW w:w="5382" w:type="dxa"/>
            <w:shd w:val="clear" w:color="auto" w:fill="auto"/>
            <w:noWrap/>
            <w:vAlign w:val="center"/>
          </w:tcPr>
          <w:p w14:paraId="6C6D68DC" w14:textId="5F5E44CD" w:rsidR="00602948" w:rsidRPr="0091001D" w:rsidRDefault="00283A63" w:rsidP="0091001D">
            <w:pPr>
              <w:spacing w:line="240" w:lineRule="auto"/>
              <w:rPr>
                <w:rFonts w:ascii="Sylfaen" w:hAnsi="Sylfaen" w:cs="Calibri"/>
                <w:color w:val="002060"/>
                <w:sz w:val="20"/>
                <w:szCs w:val="20"/>
              </w:rPr>
            </w:pPr>
            <w:r>
              <w:rPr>
                <w:rFonts w:ascii="Sylfaen" w:hAnsi="Sylfaen" w:cs="Calibri"/>
                <w:color w:val="002060"/>
                <w:sz w:val="20"/>
                <w:szCs w:val="20"/>
              </w:rPr>
              <w:t>აფხაზეთის სპორტული კლუბებისა და გუნდების ფინანსური მხარდაჭერა</w:t>
            </w:r>
          </w:p>
        </w:tc>
        <w:tc>
          <w:tcPr>
            <w:tcW w:w="2410" w:type="dxa"/>
            <w:shd w:val="clear" w:color="auto" w:fill="auto"/>
            <w:vAlign w:val="center"/>
          </w:tcPr>
          <w:p w14:paraId="3C5CAE97" w14:textId="77777777" w:rsidR="00602948" w:rsidRPr="00D13EC5" w:rsidRDefault="00602948" w:rsidP="0071776A">
            <w:pPr>
              <w:spacing w:after="0" w:line="240" w:lineRule="auto"/>
              <w:jc w:val="center"/>
              <w:rPr>
                <w:rFonts w:ascii="Sylfaen" w:eastAsia="Times New Roman" w:hAnsi="Sylfaen" w:cs="Calibri"/>
                <w:color w:val="002060"/>
                <w:sz w:val="20"/>
                <w:szCs w:val="20"/>
                <w:lang w:val="en-GB" w:eastAsia="en-GB"/>
              </w:rPr>
            </w:pPr>
          </w:p>
        </w:tc>
        <w:tc>
          <w:tcPr>
            <w:tcW w:w="2126" w:type="dxa"/>
            <w:shd w:val="clear" w:color="auto" w:fill="auto"/>
            <w:vAlign w:val="center"/>
          </w:tcPr>
          <w:p w14:paraId="4AA2BBA2" w14:textId="77777777" w:rsidR="00602948" w:rsidRPr="00D13EC5" w:rsidRDefault="00602948" w:rsidP="0071776A">
            <w:pPr>
              <w:spacing w:after="0" w:line="240" w:lineRule="auto"/>
              <w:jc w:val="center"/>
              <w:rPr>
                <w:rFonts w:ascii="Sylfaen" w:eastAsia="Times New Roman" w:hAnsi="Sylfaen" w:cs="Calibri"/>
                <w:color w:val="002060"/>
                <w:sz w:val="20"/>
                <w:szCs w:val="20"/>
                <w:lang w:val="en-GB" w:eastAsia="en-GB"/>
              </w:rPr>
            </w:pPr>
          </w:p>
        </w:tc>
        <w:tc>
          <w:tcPr>
            <w:tcW w:w="1843" w:type="dxa"/>
            <w:shd w:val="clear" w:color="auto" w:fill="auto"/>
            <w:vAlign w:val="center"/>
          </w:tcPr>
          <w:p w14:paraId="60051B74" w14:textId="77777777" w:rsidR="00602948" w:rsidRPr="00283A63" w:rsidRDefault="00602948" w:rsidP="0071776A">
            <w:pPr>
              <w:spacing w:after="0" w:line="240" w:lineRule="auto"/>
              <w:jc w:val="center"/>
              <w:rPr>
                <w:rFonts w:ascii="Sylfaen" w:eastAsia="Times New Roman" w:hAnsi="Sylfaen" w:cs="Calibri"/>
                <w:b/>
                <w:bCs/>
                <w:color w:val="002060"/>
                <w:sz w:val="20"/>
                <w:szCs w:val="20"/>
                <w:lang w:val="en-GB" w:eastAsia="en-GB"/>
              </w:rPr>
            </w:pPr>
            <w:r w:rsidRPr="00283A63">
              <w:rPr>
                <w:rFonts w:ascii="Sylfaen" w:eastAsia="Times New Roman" w:hAnsi="Sylfaen" w:cs="Calibri"/>
                <w:b/>
                <w:bCs/>
                <w:color w:val="002060"/>
                <w:sz w:val="20"/>
                <w:szCs w:val="20"/>
                <w:lang w:val="en-GB" w:eastAsia="en-GB"/>
              </w:rPr>
              <w:t>205000</w:t>
            </w:r>
          </w:p>
        </w:tc>
        <w:tc>
          <w:tcPr>
            <w:tcW w:w="2459" w:type="dxa"/>
            <w:shd w:val="clear" w:color="auto" w:fill="auto"/>
            <w:vAlign w:val="center"/>
            <w:hideMark/>
          </w:tcPr>
          <w:p w14:paraId="3EFB16AB"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283A63">
              <w:rPr>
                <w:rFonts w:ascii="Sylfaen" w:eastAsia="Times New Roman" w:hAnsi="Sylfaen" w:cs="Calibri"/>
                <w:b/>
                <w:bCs/>
                <w:color w:val="002060"/>
                <w:sz w:val="20"/>
                <w:szCs w:val="20"/>
                <w:lang w:val="en-GB" w:eastAsia="en-GB"/>
              </w:rPr>
              <w:t>25</w:t>
            </w:r>
          </w:p>
        </w:tc>
      </w:tr>
      <w:tr w:rsidR="00602948" w:rsidRPr="00D13EC5" w14:paraId="050A6A23" w14:textId="77777777" w:rsidTr="0071776A">
        <w:trPr>
          <w:trHeight w:val="570"/>
        </w:trPr>
        <w:tc>
          <w:tcPr>
            <w:tcW w:w="0" w:type="auto"/>
            <w:gridSpan w:val="5"/>
            <w:shd w:val="clear" w:color="auto" w:fill="auto"/>
            <w:vAlign w:val="center"/>
            <w:hideMark/>
          </w:tcPr>
          <w:p w14:paraId="6B3901E4"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 xml:space="preserve">ღონისძიების განხორციელების დროითი გეგმა </w:t>
            </w:r>
          </w:p>
        </w:tc>
      </w:tr>
      <w:tr w:rsidR="0091001D" w:rsidRPr="005C45DC" w14:paraId="75C9F3E0" w14:textId="77777777" w:rsidTr="0091001D">
        <w:trPr>
          <w:trHeight w:val="690"/>
        </w:trPr>
        <w:tc>
          <w:tcPr>
            <w:tcW w:w="5382" w:type="dxa"/>
            <w:shd w:val="clear" w:color="000000" w:fill="F2F2F2"/>
            <w:vAlign w:val="center"/>
            <w:hideMark/>
          </w:tcPr>
          <w:p w14:paraId="7B96802D" w14:textId="77777777" w:rsidR="00602948" w:rsidRPr="00D13EC5" w:rsidRDefault="00602948"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ღონისძიების დასახელება</w:t>
            </w:r>
          </w:p>
        </w:tc>
        <w:tc>
          <w:tcPr>
            <w:tcW w:w="2410" w:type="dxa"/>
            <w:shd w:val="clear" w:color="000000" w:fill="F2F2F2"/>
            <w:vAlign w:val="center"/>
            <w:hideMark/>
          </w:tcPr>
          <w:p w14:paraId="57C038C8"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1 კვარტალი</w:t>
            </w:r>
          </w:p>
        </w:tc>
        <w:tc>
          <w:tcPr>
            <w:tcW w:w="2126" w:type="dxa"/>
            <w:shd w:val="clear" w:color="000000" w:fill="F2F2F2"/>
            <w:vAlign w:val="center"/>
            <w:hideMark/>
          </w:tcPr>
          <w:p w14:paraId="044F2302"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 კვარტალი</w:t>
            </w:r>
          </w:p>
        </w:tc>
        <w:tc>
          <w:tcPr>
            <w:tcW w:w="1843" w:type="dxa"/>
            <w:shd w:val="clear" w:color="000000" w:fill="F2F2F2"/>
            <w:vAlign w:val="center"/>
            <w:hideMark/>
          </w:tcPr>
          <w:p w14:paraId="6AFEA8BD"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3 კვარტალი</w:t>
            </w:r>
          </w:p>
        </w:tc>
        <w:tc>
          <w:tcPr>
            <w:tcW w:w="2459" w:type="dxa"/>
            <w:shd w:val="clear" w:color="000000" w:fill="F2F2F2"/>
            <w:vAlign w:val="center"/>
            <w:hideMark/>
          </w:tcPr>
          <w:p w14:paraId="469C5086"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4 კვარტალი</w:t>
            </w:r>
          </w:p>
        </w:tc>
      </w:tr>
      <w:tr w:rsidR="00602948" w:rsidRPr="005C45DC" w14:paraId="3CEF5D4D" w14:textId="77777777" w:rsidTr="0091001D">
        <w:trPr>
          <w:trHeight w:val="475"/>
        </w:trPr>
        <w:tc>
          <w:tcPr>
            <w:tcW w:w="5382" w:type="dxa"/>
            <w:shd w:val="clear" w:color="auto" w:fill="auto"/>
            <w:noWrap/>
            <w:vAlign w:val="center"/>
          </w:tcPr>
          <w:p w14:paraId="170570BF" w14:textId="77777777" w:rsidR="00283A63" w:rsidRDefault="00283A63" w:rsidP="00283A63">
            <w:pPr>
              <w:spacing w:line="240" w:lineRule="auto"/>
              <w:rPr>
                <w:rFonts w:ascii="Sylfaen" w:hAnsi="Sylfaen" w:cs="Calibri"/>
                <w:color w:val="002060"/>
                <w:sz w:val="20"/>
                <w:szCs w:val="20"/>
              </w:rPr>
            </w:pPr>
            <w:r>
              <w:rPr>
                <w:rFonts w:ascii="Sylfaen" w:hAnsi="Sylfaen" w:cs="Calibri"/>
                <w:color w:val="002060"/>
                <w:sz w:val="20"/>
                <w:szCs w:val="20"/>
              </w:rPr>
              <w:t>აფხაზეთის სპორტული კლუბებისა და გუნდების ფინანსური მხარდაჭერა</w:t>
            </w:r>
          </w:p>
          <w:p w14:paraId="5F9DD85A" w14:textId="77777777" w:rsidR="00602948" w:rsidRPr="00D13EC5" w:rsidRDefault="00602948" w:rsidP="0071776A">
            <w:pPr>
              <w:spacing w:after="0" w:line="240" w:lineRule="auto"/>
              <w:rPr>
                <w:rFonts w:ascii="Sylfaen" w:eastAsia="Times New Roman" w:hAnsi="Sylfaen" w:cs="Calibri"/>
                <w:color w:val="002060"/>
                <w:sz w:val="20"/>
                <w:szCs w:val="20"/>
                <w:lang w:val="en-GB" w:eastAsia="en-GB"/>
              </w:rPr>
            </w:pPr>
          </w:p>
        </w:tc>
        <w:tc>
          <w:tcPr>
            <w:tcW w:w="2410" w:type="dxa"/>
            <w:shd w:val="clear" w:color="auto" w:fill="auto"/>
            <w:vAlign w:val="center"/>
          </w:tcPr>
          <w:p w14:paraId="4581D7D3"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p>
        </w:tc>
        <w:tc>
          <w:tcPr>
            <w:tcW w:w="2126" w:type="dxa"/>
            <w:shd w:val="clear" w:color="auto" w:fill="auto"/>
            <w:vAlign w:val="center"/>
          </w:tcPr>
          <w:p w14:paraId="21419F68"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p>
        </w:tc>
        <w:tc>
          <w:tcPr>
            <w:tcW w:w="1843" w:type="dxa"/>
            <w:shd w:val="clear" w:color="auto" w:fill="auto"/>
            <w:vAlign w:val="center"/>
          </w:tcPr>
          <w:p w14:paraId="6D8D25E1" w14:textId="5C1C6EE7" w:rsidR="00602948" w:rsidRPr="00D13EC5" w:rsidRDefault="00283A63" w:rsidP="0071776A">
            <w:pPr>
              <w:spacing w:after="0" w:line="240" w:lineRule="auto"/>
              <w:jc w:val="center"/>
              <w:rPr>
                <w:rFonts w:ascii="Sylfaen" w:eastAsia="Times New Roman" w:hAnsi="Sylfaen" w:cs="Calibri"/>
                <w:b/>
                <w:bCs/>
                <w:color w:val="002060"/>
                <w:sz w:val="20"/>
                <w:szCs w:val="20"/>
                <w:lang w:val="en-GB" w:eastAsia="en-GB"/>
              </w:rPr>
            </w:pPr>
            <w:r w:rsidRPr="008C5089">
              <w:rPr>
                <w:rFonts w:ascii="Sylfaen" w:eastAsia="Times New Roman" w:hAnsi="Sylfaen" w:cs="Calibri"/>
                <w:b/>
                <w:bCs/>
                <w:color w:val="002060"/>
                <w:sz w:val="20"/>
                <w:szCs w:val="20"/>
                <w:lang w:val="en-GB" w:eastAsia="en-GB"/>
              </w:rPr>
              <w:t>X</w:t>
            </w:r>
          </w:p>
        </w:tc>
        <w:tc>
          <w:tcPr>
            <w:tcW w:w="2459" w:type="dxa"/>
            <w:shd w:val="clear" w:color="auto" w:fill="auto"/>
            <w:vAlign w:val="center"/>
          </w:tcPr>
          <w:p w14:paraId="5AF3256B"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p>
        </w:tc>
      </w:tr>
      <w:tr w:rsidR="00602948" w:rsidRPr="00D13EC5" w14:paraId="01E8E003" w14:textId="77777777" w:rsidTr="0071776A">
        <w:trPr>
          <w:trHeight w:val="432"/>
        </w:trPr>
        <w:tc>
          <w:tcPr>
            <w:tcW w:w="0" w:type="auto"/>
            <w:gridSpan w:val="5"/>
            <w:shd w:val="clear" w:color="000000" w:fill="F2F2F2"/>
            <w:noWrap/>
            <w:vAlign w:val="center"/>
            <w:hideMark/>
          </w:tcPr>
          <w:p w14:paraId="3D3DAB7E"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შეფასების ინდიკატორი</w:t>
            </w:r>
          </w:p>
        </w:tc>
      </w:tr>
      <w:tr w:rsidR="0091001D" w:rsidRPr="005C45DC" w14:paraId="3D6194D7" w14:textId="77777777" w:rsidTr="0091001D">
        <w:trPr>
          <w:trHeight w:val="645"/>
        </w:trPr>
        <w:tc>
          <w:tcPr>
            <w:tcW w:w="5382" w:type="dxa"/>
            <w:shd w:val="clear" w:color="000000" w:fill="F2F2F2"/>
            <w:vAlign w:val="center"/>
            <w:hideMark/>
          </w:tcPr>
          <w:p w14:paraId="5DE68165" w14:textId="77777777" w:rsidR="00602948" w:rsidRPr="00D13EC5" w:rsidRDefault="00602948"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შუალედური შედეგი</w:t>
            </w:r>
          </w:p>
        </w:tc>
        <w:tc>
          <w:tcPr>
            <w:tcW w:w="2410" w:type="dxa"/>
            <w:shd w:val="clear" w:color="000000" w:fill="F2F2F2"/>
            <w:vAlign w:val="center"/>
            <w:hideMark/>
          </w:tcPr>
          <w:p w14:paraId="6EFEE345"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2025 წელი საბაზისო</w:t>
            </w:r>
          </w:p>
        </w:tc>
        <w:tc>
          <w:tcPr>
            <w:tcW w:w="2126" w:type="dxa"/>
            <w:shd w:val="clear" w:color="000000" w:fill="F2F2F2"/>
            <w:vAlign w:val="center"/>
            <w:hideMark/>
          </w:tcPr>
          <w:p w14:paraId="4361CE45"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2026 წელი</w:t>
            </w:r>
          </w:p>
        </w:tc>
        <w:tc>
          <w:tcPr>
            <w:tcW w:w="1843" w:type="dxa"/>
            <w:shd w:val="clear" w:color="000000" w:fill="F2F2F2"/>
            <w:vAlign w:val="center"/>
            <w:hideMark/>
          </w:tcPr>
          <w:p w14:paraId="1A32FED1"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 xml:space="preserve"> ცდომილების ალბათობა (%)</w:t>
            </w:r>
          </w:p>
        </w:tc>
        <w:tc>
          <w:tcPr>
            <w:tcW w:w="2459" w:type="dxa"/>
            <w:shd w:val="clear" w:color="000000" w:fill="F2F2F2"/>
            <w:vAlign w:val="center"/>
            <w:hideMark/>
          </w:tcPr>
          <w:p w14:paraId="316651EC" w14:textId="77777777" w:rsidR="00602948" w:rsidRPr="00D13EC5" w:rsidRDefault="00602948"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რისკი</w:t>
            </w:r>
          </w:p>
        </w:tc>
      </w:tr>
      <w:tr w:rsidR="00283A63" w:rsidRPr="005C45DC" w14:paraId="2D6CEA2B" w14:textId="77777777" w:rsidTr="0091001D">
        <w:trPr>
          <w:trHeight w:val="705"/>
        </w:trPr>
        <w:tc>
          <w:tcPr>
            <w:tcW w:w="5382" w:type="dxa"/>
            <w:shd w:val="clear" w:color="auto" w:fill="auto"/>
            <w:noWrap/>
            <w:vAlign w:val="center"/>
          </w:tcPr>
          <w:p w14:paraId="6397C83B" w14:textId="40764344" w:rsidR="00283A63" w:rsidRPr="00D13EC5" w:rsidRDefault="00283A63" w:rsidP="00283A63">
            <w:pPr>
              <w:spacing w:after="0" w:line="240" w:lineRule="auto"/>
              <w:rPr>
                <w:rFonts w:ascii="Sylfaen" w:eastAsia="Times New Roman" w:hAnsi="Sylfaen" w:cs="Calibri"/>
                <w:color w:val="002060"/>
                <w:sz w:val="20"/>
                <w:szCs w:val="20"/>
                <w:lang w:val="en-GB" w:eastAsia="en-GB"/>
              </w:rPr>
            </w:pPr>
            <w:r>
              <w:rPr>
                <w:rFonts w:ascii="Sylfaen" w:hAnsi="Sylfaen" w:cs="Calibri"/>
                <w:color w:val="002060"/>
                <w:sz w:val="20"/>
                <w:szCs w:val="20"/>
              </w:rPr>
              <w:t>დაფინანსებული კლუბებისა და გუნდების რაოდენობა</w:t>
            </w:r>
          </w:p>
        </w:tc>
        <w:tc>
          <w:tcPr>
            <w:tcW w:w="2410" w:type="dxa"/>
            <w:shd w:val="clear" w:color="auto" w:fill="auto"/>
            <w:vAlign w:val="center"/>
          </w:tcPr>
          <w:p w14:paraId="50E96E40" w14:textId="77777777" w:rsidR="00283A63" w:rsidRPr="00D13EC5" w:rsidRDefault="00283A63" w:rsidP="00283A63">
            <w:pPr>
              <w:spacing w:after="0" w:line="240" w:lineRule="auto"/>
              <w:jc w:val="center"/>
              <w:rPr>
                <w:rFonts w:ascii="Sylfaen" w:eastAsia="Times New Roman" w:hAnsi="Sylfaen" w:cs="Calibri"/>
                <w:color w:val="002060"/>
                <w:sz w:val="20"/>
                <w:szCs w:val="20"/>
                <w:lang w:val="en-GB" w:eastAsia="en-GB"/>
              </w:rPr>
            </w:pPr>
          </w:p>
        </w:tc>
        <w:tc>
          <w:tcPr>
            <w:tcW w:w="2126" w:type="dxa"/>
            <w:shd w:val="clear" w:color="auto" w:fill="auto"/>
            <w:vAlign w:val="center"/>
          </w:tcPr>
          <w:p w14:paraId="26377FE4" w14:textId="62F44492" w:rsidR="00283A63" w:rsidRPr="00D13EC5" w:rsidRDefault="00283A63" w:rsidP="00283A63">
            <w:pPr>
              <w:spacing w:after="0" w:line="240" w:lineRule="auto"/>
              <w:jc w:val="center"/>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13</w:t>
            </w:r>
          </w:p>
        </w:tc>
        <w:tc>
          <w:tcPr>
            <w:tcW w:w="1843" w:type="dxa"/>
            <w:shd w:val="clear" w:color="auto" w:fill="auto"/>
            <w:noWrap/>
            <w:vAlign w:val="center"/>
          </w:tcPr>
          <w:p w14:paraId="3A322439" w14:textId="4FF791F2" w:rsidR="00283A63" w:rsidRPr="00D13EC5" w:rsidRDefault="00283A63" w:rsidP="00283A63">
            <w:pPr>
              <w:spacing w:after="0" w:line="240" w:lineRule="auto"/>
              <w:jc w:val="center"/>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10%</w:t>
            </w:r>
          </w:p>
        </w:tc>
        <w:tc>
          <w:tcPr>
            <w:tcW w:w="2459" w:type="dxa"/>
            <w:shd w:val="clear" w:color="auto" w:fill="auto"/>
            <w:vAlign w:val="center"/>
          </w:tcPr>
          <w:p w14:paraId="30A462BE" w14:textId="3E825EF7" w:rsidR="00283A63" w:rsidRPr="0091001D" w:rsidRDefault="00283A63" w:rsidP="0091001D">
            <w:pPr>
              <w:spacing w:line="240" w:lineRule="auto"/>
              <w:rPr>
                <w:rFonts w:ascii="Sylfaen" w:hAnsi="Sylfaen" w:cs="Calibri"/>
                <w:color w:val="002060"/>
                <w:sz w:val="20"/>
                <w:szCs w:val="20"/>
              </w:rPr>
            </w:pPr>
            <w:r>
              <w:rPr>
                <w:rFonts w:ascii="Sylfaen" w:hAnsi="Sylfaen" w:cs="Calibri"/>
                <w:color w:val="002060"/>
                <w:sz w:val="20"/>
                <w:szCs w:val="20"/>
              </w:rPr>
              <w:t xml:space="preserve">შემოსული განაცხადების სიმცირე, გუნდების განვითარების ნეგატიური ტენდენცია (შედეგების გაუარესება), ბენეფიციარების მხრიდან თანხის აუთვისებლობა, გუნდის სპორტული ასპარეზობიდან გამოთიშვა. </w:t>
            </w:r>
          </w:p>
        </w:tc>
      </w:tr>
    </w:tbl>
    <w:p w14:paraId="4660309D" w14:textId="77777777" w:rsidR="00602948" w:rsidRDefault="00602948" w:rsidP="00602948">
      <w:pPr>
        <w:jc w:val="right"/>
        <w:rPr>
          <w:rFonts w:ascii="Sylfaen" w:hAnsi="Sylfaen"/>
          <w:color w:val="002060"/>
          <w:sz w:val="20"/>
          <w:szCs w:val="20"/>
          <w:lang w:val="ka-GE"/>
        </w:rPr>
      </w:pPr>
    </w:p>
    <w:p w14:paraId="02136AAF" w14:textId="3DF06981" w:rsidR="00602948" w:rsidRDefault="00602948" w:rsidP="003B2CA6">
      <w:pPr>
        <w:jc w:val="right"/>
        <w:rPr>
          <w:rFonts w:ascii="Sylfaen" w:hAnsi="Sylfaen"/>
          <w:color w:val="002060"/>
          <w:sz w:val="20"/>
          <w:szCs w:val="20"/>
          <w:lang w:val="ka-GE"/>
        </w:rPr>
      </w:pPr>
    </w:p>
    <w:p w14:paraId="2407BC4A" w14:textId="65CBCA7F" w:rsidR="0036460C" w:rsidRPr="005C45DC" w:rsidRDefault="0036460C" w:rsidP="0036460C">
      <w:pPr>
        <w:jc w:val="right"/>
        <w:rPr>
          <w:rFonts w:ascii="Sylfaen" w:hAnsi="Sylfaen"/>
          <w:color w:val="002060"/>
          <w:sz w:val="20"/>
          <w:szCs w:val="20"/>
          <w:lang w:val="ka-GE"/>
        </w:rPr>
      </w:pPr>
      <w:r w:rsidRPr="005C45DC">
        <w:rPr>
          <w:rFonts w:ascii="Sylfaen" w:hAnsi="Sylfaen"/>
          <w:color w:val="002060"/>
          <w:sz w:val="20"/>
          <w:szCs w:val="20"/>
          <w:lang w:val="ka-GE"/>
        </w:rPr>
        <w:t>დანართი N2-</w:t>
      </w:r>
      <w:r>
        <w:rPr>
          <w:rFonts w:ascii="Sylfaen" w:hAnsi="Sylfaen"/>
          <w:color w:val="002060"/>
          <w:sz w:val="20"/>
          <w:szCs w:val="20"/>
          <w:lang w:val="ka-GE"/>
        </w:rPr>
        <w:t>1</w:t>
      </w:r>
    </w:p>
    <w:tbl>
      <w:tblPr>
        <w:tblW w:w="1431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766"/>
        <w:gridCol w:w="824"/>
        <w:gridCol w:w="1373"/>
        <w:gridCol w:w="216"/>
        <w:gridCol w:w="1778"/>
        <w:gridCol w:w="1842"/>
        <w:gridCol w:w="1418"/>
        <w:gridCol w:w="1559"/>
        <w:gridCol w:w="1559"/>
        <w:gridCol w:w="1276"/>
        <w:gridCol w:w="1701"/>
      </w:tblGrid>
      <w:tr w:rsidR="005C45DC" w:rsidRPr="005C45DC" w14:paraId="2CB68B78" w14:textId="77777777" w:rsidTr="00DB3583">
        <w:trPr>
          <w:trHeight w:val="810"/>
        </w:trPr>
        <w:tc>
          <w:tcPr>
            <w:tcW w:w="766" w:type="dxa"/>
            <w:shd w:val="clear" w:color="000000" w:fill="F2F2F2"/>
            <w:vAlign w:val="center"/>
            <w:hideMark/>
          </w:tcPr>
          <w:p w14:paraId="7F77744E" w14:textId="77777777" w:rsidR="0036346A" w:rsidRPr="0036346A" w:rsidRDefault="0036346A" w:rsidP="003634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კოდი</w:t>
            </w:r>
          </w:p>
        </w:tc>
        <w:tc>
          <w:tcPr>
            <w:tcW w:w="2197" w:type="dxa"/>
            <w:gridSpan w:val="2"/>
            <w:vMerge w:val="restart"/>
            <w:shd w:val="clear" w:color="000000" w:fill="F2F2F2"/>
            <w:vAlign w:val="center"/>
            <w:hideMark/>
          </w:tcPr>
          <w:p w14:paraId="24B5C5DB" w14:textId="77777777" w:rsidR="0036346A" w:rsidRPr="0036346A" w:rsidRDefault="0036346A" w:rsidP="003634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 xml:space="preserve">პროგრამის დასახელება </w:t>
            </w:r>
          </w:p>
        </w:tc>
        <w:tc>
          <w:tcPr>
            <w:tcW w:w="1994" w:type="dxa"/>
            <w:gridSpan w:val="2"/>
            <w:vMerge w:val="restart"/>
            <w:shd w:val="clear" w:color="000000" w:fill="F2F2F2"/>
            <w:vAlign w:val="center"/>
            <w:hideMark/>
          </w:tcPr>
          <w:p w14:paraId="6C741D3A" w14:textId="77777777" w:rsidR="0036346A" w:rsidRPr="0036346A" w:rsidRDefault="0036346A" w:rsidP="0036346A">
            <w:pPr>
              <w:spacing w:after="0" w:line="240" w:lineRule="auto"/>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კულტურულ ფასეულობათა დაცვა და პოპულარიზაცია</w:t>
            </w:r>
          </w:p>
        </w:tc>
        <w:tc>
          <w:tcPr>
            <w:tcW w:w="1842" w:type="dxa"/>
            <w:shd w:val="clear" w:color="000000" w:fill="F2F2F2"/>
            <w:vAlign w:val="center"/>
            <w:hideMark/>
          </w:tcPr>
          <w:p w14:paraId="3D921C87" w14:textId="77777777" w:rsidR="0036346A" w:rsidRPr="0036346A" w:rsidRDefault="0036346A" w:rsidP="003634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 xml:space="preserve">2024 წლის ფაქტი </w:t>
            </w:r>
          </w:p>
        </w:tc>
        <w:tc>
          <w:tcPr>
            <w:tcW w:w="1418" w:type="dxa"/>
            <w:shd w:val="clear" w:color="000000" w:fill="F2F2F2"/>
            <w:vAlign w:val="center"/>
            <w:hideMark/>
          </w:tcPr>
          <w:p w14:paraId="295D3498" w14:textId="77777777" w:rsidR="0036346A" w:rsidRPr="0036346A" w:rsidRDefault="0036346A" w:rsidP="003634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 xml:space="preserve">2025 წლის პროგნოზი </w:t>
            </w:r>
          </w:p>
        </w:tc>
        <w:tc>
          <w:tcPr>
            <w:tcW w:w="1559" w:type="dxa"/>
            <w:shd w:val="clear" w:color="000000" w:fill="F2F2F2"/>
            <w:vAlign w:val="center"/>
            <w:hideMark/>
          </w:tcPr>
          <w:p w14:paraId="77B784FB" w14:textId="77777777" w:rsidR="0036346A" w:rsidRPr="0036346A" w:rsidRDefault="0036346A" w:rsidP="0036346A">
            <w:pPr>
              <w:spacing w:after="0" w:line="240" w:lineRule="auto"/>
              <w:jc w:val="center"/>
              <w:rPr>
                <w:rFonts w:ascii="Sylfaen" w:eastAsia="Times New Roman" w:hAnsi="Sylfaen" w:cs="Calibri"/>
                <w:color w:val="002060"/>
                <w:sz w:val="20"/>
                <w:szCs w:val="20"/>
                <w:lang w:val="en-GB" w:eastAsia="en-GB"/>
              </w:rPr>
            </w:pPr>
            <w:r w:rsidRPr="0036346A">
              <w:rPr>
                <w:rFonts w:ascii="Sylfaen" w:eastAsia="Times New Roman" w:hAnsi="Sylfaen" w:cs="Calibri"/>
                <w:color w:val="002060"/>
                <w:sz w:val="20"/>
                <w:szCs w:val="20"/>
                <w:lang w:val="en-GB" w:eastAsia="en-GB"/>
              </w:rPr>
              <w:t>2026 წელი</w:t>
            </w:r>
            <w:r w:rsidRPr="0036346A">
              <w:rPr>
                <w:rFonts w:ascii="Sylfaen" w:eastAsia="Times New Roman" w:hAnsi="Sylfaen" w:cs="Calibri"/>
                <w:color w:val="002060"/>
                <w:sz w:val="20"/>
                <w:szCs w:val="20"/>
                <w:lang w:val="en-GB" w:eastAsia="en-GB"/>
              </w:rPr>
              <w:br/>
              <w:t>პროგნოზი</w:t>
            </w:r>
          </w:p>
        </w:tc>
        <w:tc>
          <w:tcPr>
            <w:tcW w:w="1559" w:type="dxa"/>
            <w:shd w:val="clear" w:color="000000" w:fill="F2F2F2"/>
            <w:vAlign w:val="center"/>
            <w:hideMark/>
          </w:tcPr>
          <w:p w14:paraId="56758240" w14:textId="77777777" w:rsidR="0036346A" w:rsidRPr="0036346A" w:rsidRDefault="0036346A" w:rsidP="0036346A">
            <w:pPr>
              <w:spacing w:after="0" w:line="240" w:lineRule="auto"/>
              <w:jc w:val="center"/>
              <w:rPr>
                <w:rFonts w:ascii="Sylfaen" w:eastAsia="Times New Roman" w:hAnsi="Sylfaen" w:cs="Calibri"/>
                <w:color w:val="002060"/>
                <w:sz w:val="20"/>
                <w:szCs w:val="20"/>
                <w:lang w:val="en-GB" w:eastAsia="en-GB"/>
              </w:rPr>
            </w:pPr>
            <w:r w:rsidRPr="0036346A">
              <w:rPr>
                <w:rFonts w:ascii="Sylfaen" w:eastAsia="Times New Roman" w:hAnsi="Sylfaen" w:cs="Calibri"/>
                <w:color w:val="002060"/>
                <w:sz w:val="20"/>
                <w:szCs w:val="20"/>
                <w:lang w:val="en-GB" w:eastAsia="en-GB"/>
              </w:rPr>
              <w:t>2027 წელი</w:t>
            </w:r>
            <w:r w:rsidRPr="0036346A">
              <w:rPr>
                <w:rFonts w:ascii="Sylfaen" w:eastAsia="Times New Roman" w:hAnsi="Sylfaen" w:cs="Calibri"/>
                <w:color w:val="002060"/>
                <w:sz w:val="20"/>
                <w:szCs w:val="20"/>
                <w:lang w:val="en-GB" w:eastAsia="en-GB"/>
              </w:rPr>
              <w:br/>
              <w:t>პროგნოზი</w:t>
            </w:r>
          </w:p>
        </w:tc>
        <w:tc>
          <w:tcPr>
            <w:tcW w:w="1276" w:type="dxa"/>
            <w:shd w:val="clear" w:color="000000" w:fill="F2F2F2"/>
            <w:vAlign w:val="center"/>
            <w:hideMark/>
          </w:tcPr>
          <w:p w14:paraId="7512AED5" w14:textId="77777777" w:rsidR="0036346A" w:rsidRPr="0036346A" w:rsidRDefault="0036346A" w:rsidP="0036346A">
            <w:pPr>
              <w:spacing w:after="0" w:line="240" w:lineRule="auto"/>
              <w:jc w:val="center"/>
              <w:rPr>
                <w:rFonts w:ascii="Sylfaen" w:eastAsia="Times New Roman" w:hAnsi="Sylfaen" w:cs="Calibri"/>
                <w:color w:val="002060"/>
                <w:sz w:val="20"/>
                <w:szCs w:val="20"/>
                <w:lang w:val="en-GB" w:eastAsia="en-GB"/>
              </w:rPr>
            </w:pPr>
            <w:r w:rsidRPr="0036346A">
              <w:rPr>
                <w:rFonts w:ascii="Sylfaen" w:eastAsia="Times New Roman" w:hAnsi="Sylfaen" w:cs="Calibri"/>
                <w:color w:val="002060"/>
                <w:sz w:val="20"/>
                <w:szCs w:val="20"/>
                <w:lang w:val="en-GB" w:eastAsia="en-GB"/>
              </w:rPr>
              <w:t>2028 წელი</w:t>
            </w:r>
            <w:r w:rsidRPr="0036346A">
              <w:rPr>
                <w:rFonts w:ascii="Sylfaen" w:eastAsia="Times New Roman" w:hAnsi="Sylfaen" w:cs="Calibri"/>
                <w:color w:val="002060"/>
                <w:sz w:val="20"/>
                <w:szCs w:val="20"/>
                <w:lang w:val="en-GB" w:eastAsia="en-GB"/>
              </w:rPr>
              <w:br/>
              <w:t>პროგნოზი</w:t>
            </w:r>
          </w:p>
        </w:tc>
        <w:tc>
          <w:tcPr>
            <w:tcW w:w="1701" w:type="dxa"/>
            <w:shd w:val="clear" w:color="000000" w:fill="F2F2F2"/>
            <w:vAlign w:val="center"/>
            <w:hideMark/>
          </w:tcPr>
          <w:p w14:paraId="68CA1C8F" w14:textId="77777777" w:rsidR="0036346A" w:rsidRPr="0036346A" w:rsidRDefault="0036346A" w:rsidP="0036346A">
            <w:pPr>
              <w:spacing w:after="0" w:line="240" w:lineRule="auto"/>
              <w:jc w:val="center"/>
              <w:rPr>
                <w:rFonts w:ascii="Sylfaen" w:eastAsia="Times New Roman" w:hAnsi="Sylfaen" w:cs="Calibri"/>
                <w:color w:val="002060"/>
                <w:sz w:val="20"/>
                <w:szCs w:val="20"/>
                <w:lang w:val="en-GB" w:eastAsia="en-GB"/>
              </w:rPr>
            </w:pPr>
            <w:r w:rsidRPr="0036346A">
              <w:rPr>
                <w:rFonts w:ascii="Sylfaen" w:eastAsia="Times New Roman" w:hAnsi="Sylfaen" w:cs="Calibri"/>
                <w:color w:val="002060"/>
                <w:sz w:val="20"/>
                <w:szCs w:val="20"/>
                <w:lang w:val="en-GB" w:eastAsia="en-GB"/>
              </w:rPr>
              <w:t>2029 წელი</w:t>
            </w:r>
            <w:r w:rsidRPr="0036346A">
              <w:rPr>
                <w:rFonts w:ascii="Sylfaen" w:eastAsia="Times New Roman" w:hAnsi="Sylfaen" w:cs="Calibri"/>
                <w:color w:val="002060"/>
                <w:sz w:val="20"/>
                <w:szCs w:val="20"/>
                <w:lang w:val="en-GB" w:eastAsia="en-GB"/>
              </w:rPr>
              <w:br/>
              <w:t>პროგნოზი</w:t>
            </w:r>
          </w:p>
        </w:tc>
      </w:tr>
      <w:tr w:rsidR="00FC66B2" w:rsidRPr="005C45DC" w14:paraId="37C3118E" w14:textId="77777777" w:rsidTr="00DB3583">
        <w:trPr>
          <w:trHeight w:val="714"/>
        </w:trPr>
        <w:tc>
          <w:tcPr>
            <w:tcW w:w="766" w:type="dxa"/>
            <w:shd w:val="clear" w:color="000000" w:fill="F2F2F2"/>
            <w:vAlign w:val="center"/>
            <w:hideMark/>
          </w:tcPr>
          <w:p w14:paraId="7211352F" w14:textId="77777777" w:rsidR="00FC66B2" w:rsidRPr="0036346A" w:rsidRDefault="00FC66B2" w:rsidP="00FC66B2">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06 10</w:t>
            </w:r>
          </w:p>
        </w:tc>
        <w:tc>
          <w:tcPr>
            <w:tcW w:w="2197" w:type="dxa"/>
            <w:gridSpan w:val="2"/>
            <w:vMerge/>
            <w:vAlign w:val="center"/>
            <w:hideMark/>
          </w:tcPr>
          <w:p w14:paraId="19324DED" w14:textId="77777777" w:rsidR="00FC66B2" w:rsidRPr="0036346A" w:rsidRDefault="00FC66B2" w:rsidP="00FC66B2">
            <w:pPr>
              <w:spacing w:after="0" w:line="240" w:lineRule="auto"/>
              <w:rPr>
                <w:rFonts w:ascii="Sylfaen" w:eastAsia="Times New Roman" w:hAnsi="Sylfaen" w:cs="Calibri"/>
                <w:b/>
                <w:bCs/>
                <w:color w:val="002060"/>
                <w:sz w:val="20"/>
                <w:szCs w:val="20"/>
                <w:lang w:val="en-GB" w:eastAsia="en-GB"/>
              </w:rPr>
            </w:pPr>
          </w:p>
        </w:tc>
        <w:tc>
          <w:tcPr>
            <w:tcW w:w="1994" w:type="dxa"/>
            <w:gridSpan w:val="2"/>
            <w:vMerge/>
            <w:vAlign w:val="center"/>
            <w:hideMark/>
          </w:tcPr>
          <w:p w14:paraId="39E44EB2" w14:textId="77777777" w:rsidR="00FC66B2" w:rsidRPr="0036346A" w:rsidRDefault="00FC66B2" w:rsidP="00FC66B2">
            <w:pPr>
              <w:spacing w:after="0" w:line="240" w:lineRule="auto"/>
              <w:rPr>
                <w:rFonts w:ascii="Sylfaen" w:eastAsia="Times New Roman" w:hAnsi="Sylfaen" w:cs="Calibri"/>
                <w:b/>
                <w:bCs/>
                <w:color w:val="002060"/>
                <w:sz w:val="20"/>
                <w:szCs w:val="20"/>
                <w:lang w:val="en-GB" w:eastAsia="en-GB"/>
              </w:rPr>
            </w:pPr>
          </w:p>
        </w:tc>
        <w:tc>
          <w:tcPr>
            <w:tcW w:w="1842" w:type="dxa"/>
            <w:shd w:val="clear" w:color="000000" w:fill="F2F2F2"/>
            <w:vAlign w:val="center"/>
            <w:hideMark/>
          </w:tcPr>
          <w:p w14:paraId="06ABD517" w14:textId="77777777" w:rsidR="00FC66B2" w:rsidRPr="0036346A" w:rsidRDefault="00FC66B2" w:rsidP="00FC66B2">
            <w:pPr>
              <w:spacing w:after="0" w:line="240" w:lineRule="auto"/>
              <w:jc w:val="right"/>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19000</w:t>
            </w:r>
          </w:p>
        </w:tc>
        <w:tc>
          <w:tcPr>
            <w:tcW w:w="1418" w:type="dxa"/>
            <w:shd w:val="clear" w:color="000000" w:fill="F2F2F2"/>
            <w:vAlign w:val="center"/>
            <w:hideMark/>
          </w:tcPr>
          <w:p w14:paraId="091A7F58" w14:textId="77777777" w:rsidR="00FC66B2" w:rsidRPr="0036346A" w:rsidRDefault="00FC66B2" w:rsidP="00FC66B2">
            <w:pPr>
              <w:spacing w:after="0" w:line="240" w:lineRule="auto"/>
              <w:jc w:val="right"/>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34100</w:t>
            </w:r>
          </w:p>
        </w:tc>
        <w:tc>
          <w:tcPr>
            <w:tcW w:w="1559" w:type="dxa"/>
            <w:shd w:val="clear" w:color="000000" w:fill="F2F2F2"/>
            <w:vAlign w:val="center"/>
            <w:hideMark/>
          </w:tcPr>
          <w:p w14:paraId="5893F7FB" w14:textId="649917EA" w:rsidR="00FC66B2" w:rsidRPr="004B6AC7" w:rsidRDefault="00FC66B2" w:rsidP="00FC66B2">
            <w:pPr>
              <w:spacing w:after="0" w:line="240" w:lineRule="auto"/>
              <w:jc w:val="right"/>
              <w:rPr>
                <w:rFonts w:ascii="Sylfaen" w:eastAsia="Times New Roman" w:hAnsi="Sylfaen" w:cs="Calibri"/>
                <w:b/>
                <w:bCs/>
                <w:color w:val="002060"/>
                <w:sz w:val="20"/>
                <w:szCs w:val="20"/>
                <w:lang w:val="en-GB" w:eastAsia="en-GB"/>
              </w:rPr>
            </w:pPr>
            <w:r w:rsidRPr="004B6AC7">
              <w:rPr>
                <w:rFonts w:ascii="Sylfaen" w:eastAsia="Times New Roman" w:hAnsi="Sylfaen" w:cs="Calibri"/>
                <w:b/>
                <w:bCs/>
                <w:color w:val="002060"/>
                <w:sz w:val="20"/>
                <w:szCs w:val="20"/>
                <w:lang w:val="en-GB" w:eastAsia="en-GB"/>
              </w:rPr>
              <w:t>160800</w:t>
            </w:r>
          </w:p>
        </w:tc>
        <w:tc>
          <w:tcPr>
            <w:tcW w:w="1559" w:type="dxa"/>
            <w:shd w:val="clear" w:color="000000" w:fill="F2F2F2"/>
            <w:vAlign w:val="center"/>
            <w:hideMark/>
          </w:tcPr>
          <w:p w14:paraId="3F9D4E0C" w14:textId="2B84DE13" w:rsidR="00FC66B2" w:rsidRPr="00726FED" w:rsidRDefault="00726FED" w:rsidP="00FC66B2">
            <w:pPr>
              <w:spacing w:after="0" w:line="240" w:lineRule="auto"/>
              <w:jc w:val="right"/>
              <w:rPr>
                <w:rFonts w:ascii="Sylfaen" w:eastAsia="Times New Roman" w:hAnsi="Sylfaen" w:cs="Calibri"/>
                <w:b/>
                <w:bCs/>
                <w:color w:val="002060"/>
                <w:sz w:val="20"/>
                <w:szCs w:val="20"/>
                <w:lang w:val="ka-GE" w:eastAsia="en-GB"/>
              </w:rPr>
            </w:pPr>
            <w:r>
              <w:rPr>
                <w:rFonts w:ascii="Sylfaen" w:eastAsia="Times New Roman" w:hAnsi="Sylfaen" w:cs="Calibri"/>
                <w:b/>
                <w:bCs/>
                <w:color w:val="002060"/>
                <w:sz w:val="20"/>
                <w:szCs w:val="20"/>
                <w:lang w:val="ka-GE" w:eastAsia="en-GB"/>
              </w:rPr>
              <w:t>169600</w:t>
            </w:r>
          </w:p>
        </w:tc>
        <w:tc>
          <w:tcPr>
            <w:tcW w:w="1276" w:type="dxa"/>
            <w:shd w:val="clear" w:color="000000" w:fill="F2F2F2"/>
            <w:vAlign w:val="center"/>
            <w:hideMark/>
          </w:tcPr>
          <w:p w14:paraId="10C7F17D" w14:textId="1D264BB5" w:rsidR="00FC66B2" w:rsidRPr="00726FED" w:rsidRDefault="00726FED" w:rsidP="00FC66B2">
            <w:pPr>
              <w:spacing w:after="0" w:line="240" w:lineRule="auto"/>
              <w:jc w:val="right"/>
              <w:rPr>
                <w:rFonts w:ascii="Sylfaen" w:eastAsia="Times New Roman" w:hAnsi="Sylfaen" w:cs="Calibri"/>
                <w:b/>
                <w:bCs/>
                <w:color w:val="002060"/>
                <w:sz w:val="20"/>
                <w:szCs w:val="20"/>
                <w:lang w:val="ka-GE" w:eastAsia="en-GB"/>
              </w:rPr>
            </w:pPr>
            <w:r>
              <w:rPr>
                <w:rFonts w:ascii="Sylfaen" w:eastAsia="Times New Roman" w:hAnsi="Sylfaen" w:cs="Calibri"/>
                <w:b/>
                <w:bCs/>
                <w:color w:val="002060"/>
                <w:sz w:val="20"/>
                <w:szCs w:val="20"/>
                <w:lang w:val="ka-GE" w:eastAsia="en-GB"/>
              </w:rPr>
              <w:t>175600</w:t>
            </w:r>
          </w:p>
        </w:tc>
        <w:tc>
          <w:tcPr>
            <w:tcW w:w="1701" w:type="dxa"/>
            <w:shd w:val="clear" w:color="000000" w:fill="F2F2F2"/>
            <w:vAlign w:val="center"/>
            <w:hideMark/>
          </w:tcPr>
          <w:p w14:paraId="6187F4B1" w14:textId="25CAF722" w:rsidR="00FC66B2" w:rsidRPr="00726FED" w:rsidRDefault="00726FED" w:rsidP="00FC66B2">
            <w:pPr>
              <w:spacing w:after="0" w:line="240" w:lineRule="auto"/>
              <w:jc w:val="right"/>
              <w:rPr>
                <w:rFonts w:ascii="Sylfaen" w:eastAsia="Times New Roman" w:hAnsi="Sylfaen" w:cs="Calibri"/>
                <w:b/>
                <w:bCs/>
                <w:color w:val="002060"/>
                <w:sz w:val="20"/>
                <w:szCs w:val="20"/>
                <w:lang w:val="ka-GE" w:eastAsia="en-GB"/>
              </w:rPr>
            </w:pPr>
            <w:r>
              <w:rPr>
                <w:rFonts w:ascii="Sylfaen" w:eastAsia="Times New Roman" w:hAnsi="Sylfaen" w:cs="Calibri"/>
                <w:b/>
                <w:bCs/>
                <w:color w:val="002060"/>
                <w:sz w:val="20"/>
                <w:szCs w:val="20"/>
                <w:lang w:val="ka-GE" w:eastAsia="en-GB"/>
              </w:rPr>
              <w:t>176600</w:t>
            </w:r>
          </w:p>
        </w:tc>
      </w:tr>
      <w:tr w:rsidR="005C45DC" w:rsidRPr="005C45DC" w14:paraId="7078D9CB" w14:textId="77777777" w:rsidTr="00DB3583">
        <w:trPr>
          <w:trHeight w:val="1215"/>
        </w:trPr>
        <w:tc>
          <w:tcPr>
            <w:tcW w:w="2963" w:type="dxa"/>
            <w:gridSpan w:val="3"/>
            <w:shd w:val="clear" w:color="000000" w:fill="FFFFFF"/>
            <w:vAlign w:val="center"/>
            <w:hideMark/>
          </w:tcPr>
          <w:p w14:paraId="5185339A" w14:textId="77777777" w:rsidR="0036346A" w:rsidRPr="0036346A" w:rsidRDefault="0036346A" w:rsidP="003634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პრიორიტეტის დასახელება, რომლის ფარგლებშიც ხორციელდება პროგრამა</w:t>
            </w:r>
          </w:p>
        </w:tc>
        <w:tc>
          <w:tcPr>
            <w:tcW w:w="1994" w:type="dxa"/>
            <w:gridSpan w:val="2"/>
            <w:shd w:val="clear" w:color="000000" w:fill="FFFFFF"/>
            <w:vAlign w:val="center"/>
            <w:hideMark/>
          </w:tcPr>
          <w:p w14:paraId="7E196B91" w14:textId="77777777" w:rsidR="0036346A" w:rsidRPr="0036346A" w:rsidRDefault="0036346A" w:rsidP="003634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 xml:space="preserve">განათლების, კულტურის, სპორტის და ახალგაზრდობის განვითარება, ხელშეწყობა და პოპულარიზაცია </w:t>
            </w:r>
          </w:p>
        </w:tc>
        <w:tc>
          <w:tcPr>
            <w:tcW w:w="1842" w:type="dxa"/>
            <w:shd w:val="clear" w:color="000000" w:fill="FFFFFF"/>
            <w:vAlign w:val="center"/>
            <w:hideMark/>
          </w:tcPr>
          <w:p w14:paraId="3040849A" w14:textId="77777777" w:rsidR="0036346A" w:rsidRPr="0036346A" w:rsidRDefault="0036346A" w:rsidP="003634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 xml:space="preserve">პროგრამის განმახორციელებელი </w:t>
            </w:r>
          </w:p>
        </w:tc>
        <w:tc>
          <w:tcPr>
            <w:tcW w:w="2977" w:type="dxa"/>
            <w:gridSpan w:val="2"/>
            <w:shd w:val="clear" w:color="000000" w:fill="FFFFFF"/>
            <w:vAlign w:val="center"/>
            <w:hideMark/>
          </w:tcPr>
          <w:p w14:paraId="362BC337" w14:textId="77777777" w:rsidR="0036346A" w:rsidRPr="0036346A" w:rsidRDefault="0036346A" w:rsidP="003634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აფხაზეთის ავტონომიური რესპუბლიკის განათლებისა და კულტურის სამინისტრო</w:t>
            </w:r>
          </w:p>
        </w:tc>
        <w:tc>
          <w:tcPr>
            <w:tcW w:w="2835" w:type="dxa"/>
            <w:gridSpan w:val="2"/>
            <w:shd w:val="clear" w:color="000000" w:fill="FFFFFF"/>
            <w:vAlign w:val="center"/>
            <w:hideMark/>
          </w:tcPr>
          <w:p w14:paraId="47ECE275" w14:textId="77777777" w:rsidR="0036346A" w:rsidRPr="0036346A" w:rsidRDefault="0036346A" w:rsidP="003634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პროგრამის განხორციელების ვადა</w:t>
            </w:r>
          </w:p>
        </w:tc>
        <w:tc>
          <w:tcPr>
            <w:tcW w:w="1701" w:type="dxa"/>
            <w:shd w:val="clear" w:color="000000" w:fill="FFFFFF"/>
            <w:vAlign w:val="center"/>
            <w:hideMark/>
          </w:tcPr>
          <w:p w14:paraId="65B8754C" w14:textId="77777777" w:rsidR="0036346A" w:rsidRPr="0036346A" w:rsidRDefault="0036346A" w:rsidP="0036346A">
            <w:pPr>
              <w:spacing w:after="0" w:line="240" w:lineRule="auto"/>
              <w:jc w:val="right"/>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2026-2029 წწ.</w:t>
            </w:r>
          </w:p>
        </w:tc>
      </w:tr>
      <w:tr w:rsidR="005C45DC" w:rsidRPr="0036346A" w14:paraId="6DED05B9" w14:textId="77777777" w:rsidTr="00DB3583">
        <w:trPr>
          <w:trHeight w:val="2925"/>
        </w:trPr>
        <w:tc>
          <w:tcPr>
            <w:tcW w:w="2963" w:type="dxa"/>
            <w:gridSpan w:val="3"/>
            <w:shd w:val="clear" w:color="000000" w:fill="FFFFFF"/>
            <w:vAlign w:val="center"/>
            <w:hideMark/>
          </w:tcPr>
          <w:p w14:paraId="6748443E" w14:textId="77777777" w:rsidR="0036346A" w:rsidRPr="0036346A" w:rsidRDefault="0036346A" w:rsidP="003634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 xml:space="preserve">პროგრამის აღწერა </w:t>
            </w:r>
          </w:p>
        </w:tc>
        <w:tc>
          <w:tcPr>
            <w:tcW w:w="11349" w:type="dxa"/>
            <w:gridSpan w:val="8"/>
            <w:shd w:val="clear" w:color="auto" w:fill="auto"/>
            <w:vAlign w:val="center"/>
            <w:hideMark/>
          </w:tcPr>
          <w:p w14:paraId="5A6EF655" w14:textId="77777777" w:rsidR="0036346A" w:rsidRPr="0036346A" w:rsidRDefault="0036346A" w:rsidP="0036346A">
            <w:pPr>
              <w:spacing w:after="0" w:line="240" w:lineRule="auto"/>
              <w:jc w:val="both"/>
              <w:rPr>
                <w:rFonts w:ascii="Sylfaen" w:eastAsia="Times New Roman" w:hAnsi="Sylfaen" w:cs="Calibri"/>
                <w:color w:val="002060"/>
                <w:sz w:val="20"/>
                <w:szCs w:val="20"/>
                <w:lang w:val="en-GB" w:eastAsia="en-GB"/>
              </w:rPr>
            </w:pPr>
            <w:r w:rsidRPr="0036346A">
              <w:rPr>
                <w:rFonts w:ascii="Sylfaen" w:eastAsia="Times New Roman" w:hAnsi="Sylfaen" w:cs="Calibri"/>
                <w:color w:val="002060"/>
                <w:sz w:val="20"/>
                <w:szCs w:val="20"/>
                <w:lang w:val="en-GB" w:eastAsia="en-GB"/>
              </w:rPr>
              <w:t>აფხაზეთის მრავალსაუკუნოვანი კულტურული და უნიკალური ბუნებრივი მემკვიდრეობის მრავალფეროვნებამ თავისი წვლილი შეიტანა ზოგადსაკაცობრიო ფასეულობათა შექმნაში. ის მონაწილეობს ინდივიდუალურ და საერთო იდენტობის ფორმირებაში, რაც ხელს უწყობს სოციალურ და ტერიტორიულ ერთიანობას და გააჩნია ეკონომიკური ღირებულება. აფხაზეთში კულტურული (მატერიალური და არამატერიალური) მემკვიდრეობა კარგავს თავის ავთენტურობას და უნიკალურობას, ოკუპანტის მხრიდან ჩადენილი ვანდალური ქმედების შედეგად. საფრთხის წინაშეა საქართველოს კულტურული მემკვიდრეობის მნიშვნელოვანი ნაწილი, რაც თავისთავად უარყოფით გავლენას ახდენს ქართულ კულტურულ მემკვიდრეობაზე. საქართველოს კულტურული მემკვიდრეობის ძეგლთა ნუსხის შევსების და დაზუსტების მიზნით, აუცილებელია დროებით ოკუპირებული აფხაზეთის ტერიტორიაზე არსებული მრავალფეროვანი კულტურული და ბუნებრივი მემკვიდრეობის სრულფასოვნად შესწავლა, კვლევა, შენარჩუნება და გადაცემა მომავალი თაობებისათვის.</w:t>
            </w:r>
            <w:r w:rsidRPr="0036346A">
              <w:rPr>
                <w:rFonts w:ascii="Sylfaen" w:eastAsia="Times New Roman" w:hAnsi="Sylfaen" w:cs="Calibri"/>
                <w:color w:val="002060"/>
                <w:sz w:val="20"/>
                <w:szCs w:val="20"/>
                <w:lang w:val="en-GB" w:eastAsia="en-GB"/>
              </w:rPr>
              <w:br/>
              <w:t>კულტურული მემკვიდრეობის დაცვის საკითხი უნდა გახდეს ქართული დიპლომატიის საერთაშორისო არენაზე საქმიანობის მნიშვნელოვანი ნაწილი. გონივრული პოლიტიკით შესაძლებელია მისი განხილვა და გამოყენება სამეცნიერო დიპლომატიის კონტექსტში, როგორც კონფლიქტების გადაწყვეტის ალტერნატიული პერსპექტივა</w:t>
            </w:r>
          </w:p>
        </w:tc>
      </w:tr>
      <w:tr w:rsidR="005C45DC" w:rsidRPr="0036346A" w14:paraId="5B53C117" w14:textId="77777777" w:rsidTr="00DB3583">
        <w:trPr>
          <w:trHeight w:val="4532"/>
        </w:trPr>
        <w:tc>
          <w:tcPr>
            <w:tcW w:w="2963" w:type="dxa"/>
            <w:gridSpan w:val="3"/>
            <w:shd w:val="clear" w:color="000000" w:fill="FFFFFF"/>
            <w:vAlign w:val="center"/>
            <w:hideMark/>
          </w:tcPr>
          <w:p w14:paraId="39018B29" w14:textId="77777777" w:rsidR="0036346A" w:rsidRPr="0036346A" w:rsidRDefault="0036346A" w:rsidP="003634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lastRenderedPageBreak/>
              <w:t>პროგრამის მიზანი და მოსალოდნელი შედეგი</w:t>
            </w:r>
          </w:p>
        </w:tc>
        <w:tc>
          <w:tcPr>
            <w:tcW w:w="11349" w:type="dxa"/>
            <w:gridSpan w:val="8"/>
            <w:shd w:val="clear" w:color="auto" w:fill="auto"/>
            <w:vAlign w:val="center"/>
            <w:hideMark/>
          </w:tcPr>
          <w:p w14:paraId="0A448EE5" w14:textId="0681104B" w:rsidR="00C872DE" w:rsidRPr="005C45DC" w:rsidRDefault="00C872DE" w:rsidP="00C872DE">
            <w:pPr>
              <w:spacing w:after="0" w:line="240" w:lineRule="auto"/>
              <w:jc w:val="both"/>
              <w:rPr>
                <w:rFonts w:ascii="Sylfaen" w:eastAsia="Times New Roman" w:hAnsi="Sylfaen" w:cs="Calibri"/>
                <w:color w:val="002060"/>
                <w:sz w:val="20"/>
                <w:szCs w:val="20"/>
                <w:lang w:val="en-GB" w:eastAsia="en-GB"/>
              </w:rPr>
            </w:pPr>
            <w:r w:rsidRPr="0036346A">
              <w:rPr>
                <w:rFonts w:ascii="Sylfaen" w:eastAsia="Times New Roman" w:hAnsi="Sylfaen" w:cs="Calibri"/>
                <w:color w:val="002060"/>
                <w:sz w:val="20"/>
                <w:szCs w:val="20"/>
                <w:lang w:val="en-GB" w:eastAsia="en-GB"/>
              </w:rPr>
              <w:t>პროგრამის მიზანს წარმოადგენს დროებით ოკუპირებული აფხაზეთის ტერიტორიაზე არსებული კულტურული (მატერიალური და არამატერიალური) და ბუნებრივი მემკვიდრეობის შენარჩუნებასა და პოპულარიზაციაზე ზრუნვა, ამ მიმართულებით ინფორმირებულობისა და ცნობიერების ამაღლების ხელშეწყობა. საზოგადოების ფართო ფენების, მათ შორის, მოზარდებისა და ახალგაზრდების აფხაზეთის თემატიკით დაინტერესება, მათი საგანმანათლებლო-შემეცნებით, კულტურულ და სამეცნიერო სემინარებში ჩართვა; კულტურული და ბუნებრივი მემკვიდრეობის მიმართულებით მომუშავე ორგანიზაციებთან თანამშრომლობის განვითარების, გამოცდილების ურთიერთგაზიარების და კულტურათაშორისი დიალოგის წარმართვისათვის სხვადასხვა პროექტებში ჩართულობა, მონაწილეობა, ერთობლივი ღონისძიებების მხარდაჭერა. ქართველი და აფხაზი ხალხის საერთო ისტორიული მეხსიერების, ფაქტებისა და მოვლენების ფართო საზოგადოების წინაშე წარდგენა. მოსალოდნელი შედეგი:</w:t>
            </w:r>
            <w:r w:rsidR="00B50D53">
              <w:rPr>
                <w:rFonts w:ascii="Sylfaen" w:eastAsia="Times New Roman" w:hAnsi="Sylfaen" w:cs="Calibri"/>
                <w:color w:val="002060"/>
                <w:sz w:val="20"/>
                <w:szCs w:val="20"/>
                <w:lang w:val="en-GB" w:eastAsia="en-GB"/>
              </w:rPr>
              <w:t xml:space="preserve"> </w:t>
            </w:r>
            <w:r w:rsidR="00B50D53">
              <w:rPr>
                <w:rFonts w:ascii="Sylfaen" w:eastAsia="Times New Roman" w:hAnsi="Sylfaen" w:cs="Calibri"/>
                <w:color w:val="002060"/>
                <w:sz w:val="20"/>
                <w:szCs w:val="20"/>
                <w:lang w:val="ka-GE" w:eastAsia="en-GB"/>
              </w:rPr>
              <w:t xml:space="preserve">                 </w:t>
            </w:r>
            <w:r>
              <w:rPr>
                <w:rFonts w:ascii="Sylfaen" w:eastAsia="Times New Roman" w:hAnsi="Sylfaen" w:cs="Calibri"/>
                <w:color w:val="002060"/>
                <w:sz w:val="20"/>
                <w:szCs w:val="20"/>
                <w:lang w:val="ka-GE" w:eastAsia="en-GB"/>
              </w:rPr>
              <w:t xml:space="preserve"> </w:t>
            </w:r>
            <w:r w:rsidRPr="0036346A">
              <w:rPr>
                <w:rFonts w:ascii="Sylfaen" w:eastAsia="Times New Roman" w:hAnsi="Sylfaen" w:cs="Calibri"/>
                <w:color w:val="002060"/>
                <w:sz w:val="20"/>
                <w:szCs w:val="20"/>
                <w:lang w:val="en-GB" w:eastAsia="en-GB"/>
              </w:rPr>
              <w:t>ა)ხელშეწყობილია დროებით ოკუპირებული აფხაზეთის ტერიტორიაზე არსებული კულტურული და ბუნებრივი მემკვიდრეობის შენარჩუნებაზე ზრუნვა, პოპულარიზაცია და გადაცემა მომავალი თაობებისათვის;</w:t>
            </w:r>
          </w:p>
          <w:p w14:paraId="0B446E9A" w14:textId="67C0490A" w:rsidR="0036346A" w:rsidRPr="0036346A" w:rsidRDefault="00C872DE" w:rsidP="00C872DE">
            <w:pPr>
              <w:spacing w:after="0" w:line="240" w:lineRule="auto"/>
              <w:jc w:val="both"/>
              <w:rPr>
                <w:rFonts w:ascii="Sylfaen" w:eastAsia="Times New Roman" w:hAnsi="Sylfaen" w:cs="Calibri"/>
                <w:color w:val="002060"/>
                <w:sz w:val="20"/>
                <w:szCs w:val="20"/>
                <w:lang w:val="en-GB" w:eastAsia="en-GB"/>
              </w:rPr>
            </w:pPr>
            <w:r w:rsidRPr="0036346A">
              <w:rPr>
                <w:rFonts w:ascii="Sylfaen" w:eastAsia="Times New Roman" w:hAnsi="Sylfaen" w:cs="Calibri"/>
                <w:color w:val="002060"/>
                <w:sz w:val="20"/>
                <w:szCs w:val="20"/>
                <w:lang w:val="en-GB" w:eastAsia="en-GB"/>
              </w:rPr>
              <w:t>ბ)ხელმისაწვდომია ინფორმაცია აფხაზეთის კულტურული (მატერიალური და არამატერიალური) მემკვიდრეობის, ქართველი და აფხაზი ხალხის საერთო ისტორიული მეხსიერების, ფაქტებისა და მოვლენების შესახებ;</w:t>
            </w:r>
            <w:r w:rsidRPr="0036346A">
              <w:rPr>
                <w:rFonts w:ascii="Sylfaen" w:eastAsia="Times New Roman" w:hAnsi="Sylfaen" w:cs="Calibri"/>
                <w:color w:val="002060"/>
                <w:sz w:val="20"/>
                <w:szCs w:val="20"/>
                <w:lang w:val="en-GB" w:eastAsia="en-GB"/>
              </w:rPr>
              <w:br/>
              <w:t>გ) უზრუნველყოფილია ახალგაზრდების, აფხაზეთის თემატიკით დაინტერესებული პირების, დარგის სპეციალისტებისა და საზოგადოების ფართო ფენების ცნობიერების ამაღლება კულტურული (მატერიალური და არამატერიალური) და ბუნებრივი მემკვიდრეობის ღირებულებებისა და მის წინაშე არსებული საფრთხეების შესახებ</w:t>
            </w:r>
            <w:r>
              <w:rPr>
                <w:rFonts w:ascii="Sylfaen" w:eastAsia="Times New Roman" w:hAnsi="Sylfaen" w:cs="Calibri"/>
                <w:color w:val="002060"/>
                <w:sz w:val="20"/>
                <w:szCs w:val="20"/>
                <w:lang w:val="ka-GE" w:eastAsia="en-GB"/>
              </w:rPr>
              <w:t>;</w:t>
            </w:r>
            <w:r w:rsidR="00B50D53">
              <w:rPr>
                <w:rFonts w:ascii="Sylfaen" w:eastAsia="Times New Roman" w:hAnsi="Sylfaen" w:cs="Calibri"/>
                <w:color w:val="002060"/>
                <w:sz w:val="20"/>
                <w:szCs w:val="20"/>
                <w:lang w:val="ka-GE" w:eastAsia="en-GB"/>
              </w:rPr>
              <w:t xml:space="preserve">     </w:t>
            </w:r>
            <w:r>
              <w:rPr>
                <w:rFonts w:ascii="Sylfaen" w:eastAsia="Times New Roman" w:hAnsi="Sylfaen" w:cs="Calibri"/>
                <w:color w:val="002060"/>
                <w:sz w:val="20"/>
                <w:szCs w:val="20"/>
                <w:lang w:val="ka-GE" w:eastAsia="en-GB"/>
              </w:rPr>
              <w:t xml:space="preserve"> დ)</w:t>
            </w:r>
            <w:r w:rsidRPr="008C6856">
              <w:rPr>
                <w:rFonts w:ascii="Sylfaen" w:eastAsia="Times New Roman" w:hAnsi="Sylfaen" w:cs="Calibri"/>
                <w:color w:val="002060"/>
                <w:sz w:val="20"/>
                <w:szCs w:val="20"/>
                <w:lang w:val="ka-GE" w:eastAsia="en-GB"/>
              </w:rPr>
              <w:t>ხელშეწყობილია აფხაზეთის თემაზე შექმნილი ნაშრომებისა და პერიოდული ჟურნალების „რიწა“ და „იალქანი“ ბეჭდვა/გამოცემა.</w:t>
            </w:r>
          </w:p>
        </w:tc>
      </w:tr>
      <w:tr w:rsidR="005C45DC" w:rsidRPr="005C45DC" w14:paraId="78BCE97C" w14:textId="77777777" w:rsidTr="00DB3583">
        <w:trPr>
          <w:trHeight w:val="930"/>
        </w:trPr>
        <w:tc>
          <w:tcPr>
            <w:tcW w:w="766" w:type="dxa"/>
            <w:shd w:val="clear" w:color="000000" w:fill="F2F2F2"/>
            <w:vAlign w:val="center"/>
            <w:hideMark/>
          </w:tcPr>
          <w:p w14:paraId="37238392" w14:textId="77777777" w:rsidR="0036346A" w:rsidRPr="0036346A" w:rsidRDefault="0036346A" w:rsidP="003634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კოდი</w:t>
            </w:r>
          </w:p>
        </w:tc>
        <w:tc>
          <w:tcPr>
            <w:tcW w:w="4191" w:type="dxa"/>
            <w:gridSpan w:val="4"/>
            <w:shd w:val="clear" w:color="000000" w:fill="F2F2F2"/>
            <w:vAlign w:val="center"/>
            <w:hideMark/>
          </w:tcPr>
          <w:p w14:paraId="687B4750" w14:textId="77777777" w:rsidR="0036346A" w:rsidRPr="0036346A" w:rsidRDefault="0036346A" w:rsidP="003634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ქვეპროგრამის დასახელება</w:t>
            </w:r>
          </w:p>
        </w:tc>
        <w:tc>
          <w:tcPr>
            <w:tcW w:w="1842" w:type="dxa"/>
            <w:shd w:val="clear" w:color="000000" w:fill="F2F2F2"/>
            <w:vAlign w:val="center"/>
            <w:hideMark/>
          </w:tcPr>
          <w:p w14:paraId="5C6BA8A5" w14:textId="77777777" w:rsidR="0036346A" w:rsidRPr="0036346A" w:rsidRDefault="0036346A" w:rsidP="003634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 xml:space="preserve">2024 წლის ფაქტი </w:t>
            </w:r>
          </w:p>
        </w:tc>
        <w:tc>
          <w:tcPr>
            <w:tcW w:w="1418" w:type="dxa"/>
            <w:shd w:val="clear" w:color="000000" w:fill="F2F2F2"/>
            <w:vAlign w:val="center"/>
            <w:hideMark/>
          </w:tcPr>
          <w:p w14:paraId="2931A0F4" w14:textId="77777777" w:rsidR="0036346A" w:rsidRPr="0036346A" w:rsidRDefault="0036346A" w:rsidP="003634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 xml:space="preserve">2025 წლის პროგნოზი </w:t>
            </w:r>
          </w:p>
        </w:tc>
        <w:tc>
          <w:tcPr>
            <w:tcW w:w="1559" w:type="dxa"/>
            <w:shd w:val="clear" w:color="000000" w:fill="F2F2F2"/>
            <w:vAlign w:val="center"/>
            <w:hideMark/>
          </w:tcPr>
          <w:p w14:paraId="6FF87067" w14:textId="77777777" w:rsidR="0036346A" w:rsidRPr="0036346A" w:rsidRDefault="0036346A" w:rsidP="0036346A">
            <w:pPr>
              <w:spacing w:after="0" w:line="240" w:lineRule="auto"/>
              <w:jc w:val="center"/>
              <w:rPr>
                <w:rFonts w:ascii="Sylfaen" w:eastAsia="Times New Roman" w:hAnsi="Sylfaen" w:cs="Calibri"/>
                <w:color w:val="002060"/>
                <w:sz w:val="20"/>
                <w:szCs w:val="20"/>
                <w:lang w:val="en-GB" w:eastAsia="en-GB"/>
              </w:rPr>
            </w:pPr>
            <w:r w:rsidRPr="0036346A">
              <w:rPr>
                <w:rFonts w:ascii="Sylfaen" w:eastAsia="Times New Roman" w:hAnsi="Sylfaen" w:cs="Calibri"/>
                <w:color w:val="002060"/>
                <w:sz w:val="20"/>
                <w:szCs w:val="20"/>
                <w:lang w:val="en-GB" w:eastAsia="en-GB"/>
              </w:rPr>
              <w:t>2026 წელი</w:t>
            </w:r>
            <w:r w:rsidRPr="0036346A">
              <w:rPr>
                <w:rFonts w:ascii="Sylfaen" w:eastAsia="Times New Roman" w:hAnsi="Sylfaen" w:cs="Calibri"/>
                <w:color w:val="002060"/>
                <w:sz w:val="20"/>
                <w:szCs w:val="20"/>
                <w:lang w:val="en-GB" w:eastAsia="en-GB"/>
              </w:rPr>
              <w:br/>
              <w:t>პროგნოზი</w:t>
            </w:r>
          </w:p>
        </w:tc>
        <w:tc>
          <w:tcPr>
            <w:tcW w:w="1559" w:type="dxa"/>
            <w:shd w:val="clear" w:color="000000" w:fill="F2F2F2"/>
            <w:vAlign w:val="center"/>
            <w:hideMark/>
          </w:tcPr>
          <w:p w14:paraId="28FD0F5D" w14:textId="77777777" w:rsidR="0036346A" w:rsidRPr="0036346A" w:rsidRDefault="0036346A" w:rsidP="0036346A">
            <w:pPr>
              <w:spacing w:after="0" w:line="240" w:lineRule="auto"/>
              <w:jc w:val="center"/>
              <w:rPr>
                <w:rFonts w:ascii="Sylfaen" w:eastAsia="Times New Roman" w:hAnsi="Sylfaen" w:cs="Calibri"/>
                <w:color w:val="002060"/>
                <w:sz w:val="20"/>
                <w:szCs w:val="20"/>
                <w:lang w:val="en-GB" w:eastAsia="en-GB"/>
              </w:rPr>
            </w:pPr>
            <w:r w:rsidRPr="0036346A">
              <w:rPr>
                <w:rFonts w:ascii="Sylfaen" w:eastAsia="Times New Roman" w:hAnsi="Sylfaen" w:cs="Calibri"/>
                <w:color w:val="002060"/>
                <w:sz w:val="20"/>
                <w:szCs w:val="20"/>
                <w:lang w:val="en-GB" w:eastAsia="en-GB"/>
              </w:rPr>
              <w:t>2027 წელი</w:t>
            </w:r>
            <w:r w:rsidRPr="0036346A">
              <w:rPr>
                <w:rFonts w:ascii="Sylfaen" w:eastAsia="Times New Roman" w:hAnsi="Sylfaen" w:cs="Calibri"/>
                <w:color w:val="002060"/>
                <w:sz w:val="20"/>
                <w:szCs w:val="20"/>
                <w:lang w:val="en-GB" w:eastAsia="en-GB"/>
              </w:rPr>
              <w:br/>
              <w:t>პროგნოზი</w:t>
            </w:r>
          </w:p>
        </w:tc>
        <w:tc>
          <w:tcPr>
            <w:tcW w:w="1276" w:type="dxa"/>
            <w:shd w:val="clear" w:color="000000" w:fill="F2F2F2"/>
            <w:vAlign w:val="center"/>
            <w:hideMark/>
          </w:tcPr>
          <w:p w14:paraId="0F4324A7" w14:textId="77777777" w:rsidR="0036346A" w:rsidRPr="0036346A" w:rsidRDefault="0036346A" w:rsidP="0036346A">
            <w:pPr>
              <w:spacing w:after="0" w:line="240" w:lineRule="auto"/>
              <w:jc w:val="center"/>
              <w:rPr>
                <w:rFonts w:ascii="Sylfaen" w:eastAsia="Times New Roman" w:hAnsi="Sylfaen" w:cs="Calibri"/>
                <w:color w:val="002060"/>
                <w:sz w:val="20"/>
                <w:szCs w:val="20"/>
                <w:lang w:val="en-GB" w:eastAsia="en-GB"/>
              </w:rPr>
            </w:pPr>
            <w:r w:rsidRPr="0036346A">
              <w:rPr>
                <w:rFonts w:ascii="Sylfaen" w:eastAsia="Times New Roman" w:hAnsi="Sylfaen" w:cs="Calibri"/>
                <w:color w:val="002060"/>
                <w:sz w:val="20"/>
                <w:szCs w:val="20"/>
                <w:lang w:val="en-GB" w:eastAsia="en-GB"/>
              </w:rPr>
              <w:t>2028 წელი</w:t>
            </w:r>
            <w:r w:rsidRPr="0036346A">
              <w:rPr>
                <w:rFonts w:ascii="Sylfaen" w:eastAsia="Times New Roman" w:hAnsi="Sylfaen" w:cs="Calibri"/>
                <w:color w:val="002060"/>
                <w:sz w:val="20"/>
                <w:szCs w:val="20"/>
                <w:lang w:val="en-GB" w:eastAsia="en-GB"/>
              </w:rPr>
              <w:br/>
              <w:t>პროგნოზი</w:t>
            </w:r>
          </w:p>
        </w:tc>
        <w:tc>
          <w:tcPr>
            <w:tcW w:w="1701" w:type="dxa"/>
            <w:shd w:val="clear" w:color="000000" w:fill="F2F2F2"/>
            <w:vAlign w:val="center"/>
            <w:hideMark/>
          </w:tcPr>
          <w:p w14:paraId="1DE1C12F" w14:textId="77777777" w:rsidR="0036346A" w:rsidRPr="0036346A" w:rsidRDefault="0036346A" w:rsidP="0036346A">
            <w:pPr>
              <w:spacing w:after="0" w:line="240" w:lineRule="auto"/>
              <w:jc w:val="center"/>
              <w:rPr>
                <w:rFonts w:ascii="Sylfaen" w:eastAsia="Times New Roman" w:hAnsi="Sylfaen" w:cs="Calibri"/>
                <w:color w:val="002060"/>
                <w:sz w:val="20"/>
                <w:szCs w:val="20"/>
                <w:lang w:val="en-GB" w:eastAsia="en-GB"/>
              </w:rPr>
            </w:pPr>
            <w:r w:rsidRPr="0036346A">
              <w:rPr>
                <w:rFonts w:ascii="Sylfaen" w:eastAsia="Times New Roman" w:hAnsi="Sylfaen" w:cs="Calibri"/>
                <w:color w:val="002060"/>
                <w:sz w:val="20"/>
                <w:szCs w:val="20"/>
                <w:lang w:val="en-GB" w:eastAsia="en-GB"/>
              </w:rPr>
              <w:t>2029 წელი</w:t>
            </w:r>
            <w:r w:rsidRPr="0036346A">
              <w:rPr>
                <w:rFonts w:ascii="Sylfaen" w:eastAsia="Times New Roman" w:hAnsi="Sylfaen" w:cs="Calibri"/>
                <w:color w:val="002060"/>
                <w:sz w:val="20"/>
                <w:szCs w:val="20"/>
                <w:lang w:val="en-GB" w:eastAsia="en-GB"/>
              </w:rPr>
              <w:br/>
              <w:t>პროგნოზი</w:t>
            </w:r>
          </w:p>
        </w:tc>
      </w:tr>
      <w:tr w:rsidR="0077209B" w:rsidRPr="005C45DC" w14:paraId="2CCBFC31" w14:textId="77777777" w:rsidTr="00DB3583">
        <w:trPr>
          <w:trHeight w:val="495"/>
        </w:trPr>
        <w:tc>
          <w:tcPr>
            <w:tcW w:w="766" w:type="dxa"/>
            <w:shd w:val="clear" w:color="auto" w:fill="FFFFFF" w:themeFill="background1"/>
            <w:vAlign w:val="center"/>
          </w:tcPr>
          <w:p w14:paraId="60029459" w14:textId="3DF921B5" w:rsidR="0077209B" w:rsidRPr="00F2742B" w:rsidRDefault="0077209B" w:rsidP="0077209B">
            <w:pPr>
              <w:spacing w:after="0" w:line="240" w:lineRule="auto"/>
              <w:jc w:val="center"/>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06 10 19</w:t>
            </w:r>
          </w:p>
        </w:tc>
        <w:tc>
          <w:tcPr>
            <w:tcW w:w="4191" w:type="dxa"/>
            <w:gridSpan w:val="4"/>
            <w:shd w:val="clear" w:color="auto" w:fill="FFFFFF" w:themeFill="background1"/>
            <w:vAlign w:val="center"/>
          </w:tcPr>
          <w:p w14:paraId="5E020B2C" w14:textId="5DDCB25C" w:rsidR="0077209B" w:rsidRPr="00F2742B" w:rsidRDefault="0077209B" w:rsidP="0077209B">
            <w:pPr>
              <w:spacing w:after="0" w:line="240" w:lineRule="auto"/>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საგამომცემლო საქმიანობის ხელშეწყობა</w:t>
            </w:r>
          </w:p>
        </w:tc>
        <w:tc>
          <w:tcPr>
            <w:tcW w:w="1842" w:type="dxa"/>
            <w:shd w:val="clear" w:color="auto" w:fill="FFFFFF" w:themeFill="background1"/>
            <w:vAlign w:val="center"/>
          </w:tcPr>
          <w:p w14:paraId="0F7385F5" w14:textId="77777777" w:rsidR="0077209B" w:rsidRPr="00F2742B" w:rsidRDefault="0077209B" w:rsidP="004B6AC7">
            <w:pPr>
              <w:spacing w:after="0" w:line="240" w:lineRule="auto"/>
              <w:jc w:val="right"/>
              <w:rPr>
                <w:rFonts w:ascii="Sylfaen" w:eastAsia="Times New Roman" w:hAnsi="Sylfaen" w:cs="Calibri"/>
                <w:color w:val="002060"/>
                <w:sz w:val="20"/>
                <w:szCs w:val="20"/>
                <w:lang w:val="en-GB" w:eastAsia="en-GB"/>
              </w:rPr>
            </w:pPr>
          </w:p>
        </w:tc>
        <w:tc>
          <w:tcPr>
            <w:tcW w:w="1418" w:type="dxa"/>
            <w:shd w:val="clear" w:color="auto" w:fill="FFFFFF" w:themeFill="background1"/>
            <w:vAlign w:val="center"/>
          </w:tcPr>
          <w:p w14:paraId="5DE6BBDA" w14:textId="77777777" w:rsidR="0077209B" w:rsidRPr="00F2742B" w:rsidRDefault="0077209B" w:rsidP="004B6AC7">
            <w:pPr>
              <w:spacing w:after="0" w:line="240" w:lineRule="auto"/>
              <w:jc w:val="right"/>
              <w:rPr>
                <w:rFonts w:ascii="Sylfaen" w:eastAsia="Times New Roman" w:hAnsi="Sylfaen" w:cs="Calibri"/>
                <w:color w:val="002060"/>
                <w:sz w:val="20"/>
                <w:szCs w:val="20"/>
                <w:lang w:val="en-GB" w:eastAsia="en-GB"/>
              </w:rPr>
            </w:pPr>
          </w:p>
        </w:tc>
        <w:tc>
          <w:tcPr>
            <w:tcW w:w="1559" w:type="dxa"/>
            <w:shd w:val="clear" w:color="auto" w:fill="FFFFFF" w:themeFill="background1"/>
            <w:vAlign w:val="center"/>
          </w:tcPr>
          <w:p w14:paraId="77C18EB5" w14:textId="00EE1F6B" w:rsidR="0077209B" w:rsidRPr="00F2742B" w:rsidRDefault="0077209B" w:rsidP="004B6AC7">
            <w:pPr>
              <w:spacing w:after="0" w:line="240" w:lineRule="auto"/>
              <w:jc w:val="right"/>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57200</w:t>
            </w:r>
          </w:p>
        </w:tc>
        <w:tc>
          <w:tcPr>
            <w:tcW w:w="1559" w:type="dxa"/>
            <w:shd w:val="clear" w:color="auto" w:fill="FFFFFF" w:themeFill="background1"/>
            <w:vAlign w:val="center"/>
          </w:tcPr>
          <w:p w14:paraId="578CA0E6" w14:textId="4A37FC6D" w:rsidR="0077209B" w:rsidRPr="00F2742B" w:rsidRDefault="0077209B" w:rsidP="004B6AC7">
            <w:pPr>
              <w:spacing w:after="0" w:line="240" w:lineRule="auto"/>
              <w:jc w:val="right"/>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66000</w:t>
            </w:r>
          </w:p>
        </w:tc>
        <w:tc>
          <w:tcPr>
            <w:tcW w:w="1276" w:type="dxa"/>
            <w:shd w:val="clear" w:color="auto" w:fill="FFFFFF" w:themeFill="background1"/>
            <w:vAlign w:val="center"/>
          </w:tcPr>
          <w:p w14:paraId="49058E2A" w14:textId="60DBB00C" w:rsidR="0077209B" w:rsidRPr="00F2742B" w:rsidRDefault="0077209B" w:rsidP="004B6AC7">
            <w:pPr>
              <w:spacing w:after="0" w:line="240" w:lineRule="auto"/>
              <w:jc w:val="right"/>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66500</w:t>
            </w:r>
          </w:p>
        </w:tc>
        <w:tc>
          <w:tcPr>
            <w:tcW w:w="1701" w:type="dxa"/>
            <w:shd w:val="clear" w:color="auto" w:fill="FFFFFF" w:themeFill="background1"/>
            <w:vAlign w:val="center"/>
          </w:tcPr>
          <w:p w14:paraId="752BCFB3" w14:textId="66FDA87B" w:rsidR="0077209B" w:rsidRPr="00F2742B" w:rsidRDefault="0077209B" w:rsidP="004B6AC7">
            <w:pPr>
              <w:spacing w:after="0" w:line="240" w:lineRule="auto"/>
              <w:jc w:val="right"/>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67000</w:t>
            </w:r>
          </w:p>
        </w:tc>
      </w:tr>
      <w:tr w:rsidR="0077209B" w:rsidRPr="005C45DC" w14:paraId="1467D2CA" w14:textId="77777777" w:rsidTr="00DB3583">
        <w:trPr>
          <w:trHeight w:val="510"/>
        </w:trPr>
        <w:tc>
          <w:tcPr>
            <w:tcW w:w="766" w:type="dxa"/>
            <w:shd w:val="clear" w:color="000000" w:fill="FFFFFF"/>
            <w:vAlign w:val="center"/>
            <w:hideMark/>
          </w:tcPr>
          <w:p w14:paraId="025629D8" w14:textId="77777777" w:rsidR="0077209B" w:rsidRPr="00F2742B" w:rsidRDefault="0077209B" w:rsidP="0077209B">
            <w:pPr>
              <w:spacing w:after="0" w:line="240" w:lineRule="auto"/>
              <w:jc w:val="center"/>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06 10 20</w:t>
            </w:r>
          </w:p>
        </w:tc>
        <w:tc>
          <w:tcPr>
            <w:tcW w:w="4191" w:type="dxa"/>
            <w:gridSpan w:val="4"/>
            <w:shd w:val="clear" w:color="000000" w:fill="FFFFFF"/>
            <w:vAlign w:val="center"/>
            <w:hideMark/>
          </w:tcPr>
          <w:p w14:paraId="3E8FF73F" w14:textId="77777777" w:rsidR="0077209B" w:rsidRPr="00F2742B" w:rsidRDefault="0077209B" w:rsidP="0077209B">
            <w:pPr>
              <w:spacing w:after="0" w:line="240" w:lineRule="auto"/>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მოგზაურობა აფხაზეთში</w:t>
            </w:r>
          </w:p>
        </w:tc>
        <w:tc>
          <w:tcPr>
            <w:tcW w:w="1842" w:type="dxa"/>
            <w:shd w:val="clear" w:color="000000" w:fill="FFFFFF"/>
            <w:vAlign w:val="center"/>
            <w:hideMark/>
          </w:tcPr>
          <w:p w14:paraId="340CF312" w14:textId="77777777" w:rsidR="0077209B" w:rsidRPr="00F2742B" w:rsidRDefault="0077209B" w:rsidP="0077209B">
            <w:pPr>
              <w:spacing w:after="0" w:line="240" w:lineRule="auto"/>
              <w:jc w:val="right"/>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19000</w:t>
            </w:r>
          </w:p>
        </w:tc>
        <w:tc>
          <w:tcPr>
            <w:tcW w:w="1418" w:type="dxa"/>
            <w:shd w:val="clear" w:color="000000" w:fill="FFFFFF"/>
            <w:vAlign w:val="center"/>
            <w:hideMark/>
          </w:tcPr>
          <w:p w14:paraId="6FD5D972" w14:textId="77777777" w:rsidR="0077209B" w:rsidRPr="00F2742B" w:rsidRDefault="0077209B" w:rsidP="0077209B">
            <w:pPr>
              <w:spacing w:after="0" w:line="240" w:lineRule="auto"/>
              <w:jc w:val="right"/>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0</w:t>
            </w:r>
          </w:p>
        </w:tc>
        <w:tc>
          <w:tcPr>
            <w:tcW w:w="1559" w:type="dxa"/>
            <w:shd w:val="clear" w:color="000000" w:fill="FFFFFF"/>
            <w:vAlign w:val="center"/>
            <w:hideMark/>
          </w:tcPr>
          <w:p w14:paraId="7A03D76E" w14:textId="14FD0F3E" w:rsidR="0077209B" w:rsidRPr="00F2742B" w:rsidRDefault="0077209B" w:rsidP="0077209B">
            <w:pPr>
              <w:spacing w:after="0" w:line="240" w:lineRule="auto"/>
              <w:jc w:val="right"/>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25000</w:t>
            </w:r>
          </w:p>
        </w:tc>
        <w:tc>
          <w:tcPr>
            <w:tcW w:w="1559" w:type="dxa"/>
            <w:shd w:val="clear" w:color="000000" w:fill="FFFFFF"/>
            <w:vAlign w:val="center"/>
            <w:hideMark/>
          </w:tcPr>
          <w:p w14:paraId="006CA242" w14:textId="35F7B95F" w:rsidR="0077209B" w:rsidRPr="00F2742B" w:rsidRDefault="0077209B" w:rsidP="0077209B">
            <w:pPr>
              <w:spacing w:after="0" w:line="240" w:lineRule="auto"/>
              <w:jc w:val="right"/>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30000</w:t>
            </w:r>
          </w:p>
        </w:tc>
        <w:tc>
          <w:tcPr>
            <w:tcW w:w="1276" w:type="dxa"/>
            <w:shd w:val="clear" w:color="000000" w:fill="FFFFFF"/>
            <w:vAlign w:val="center"/>
            <w:hideMark/>
          </w:tcPr>
          <w:p w14:paraId="629964DD" w14:textId="5784A3DA" w:rsidR="0077209B" w:rsidRPr="00F2742B" w:rsidRDefault="00A73A9B" w:rsidP="0077209B">
            <w:pPr>
              <w:spacing w:after="0" w:line="240" w:lineRule="auto"/>
              <w:jc w:val="right"/>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en-GB" w:eastAsia="en-GB"/>
              </w:rPr>
              <w:t>30000</w:t>
            </w:r>
          </w:p>
        </w:tc>
        <w:tc>
          <w:tcPr>
            <w:tcW w:w="1701" w:type="dxa"/>
            <w:shd w:val="clear" w:color="000000" w:fill="FFFFFF"/>
            <w:vAlign w:val="center"/>
            <w:hideMark/>
          </w:tcPr>
          <w:p w14:paraId="31BF568B" w14:textId="556D1B16" w:rsidR="0077209B" w:rsidRPr="00F2742B" w:rsidRDefault="00A73A9B" w:rsidP="0077209B">
            <w:pPr>
              <w:spacing w:after="0" w:line="240" w:lineRule="auto"/>
              <w:jc w:val="right"/>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en-GB" w:eastAsia="en-GB"/>
              </w:rPr>
              <w:t>30000</w:t>
            </w:r>
          </w:p>
        </w:tc>
      </w:tr>
      <w:tr w:rsidR="0077209B" w:rsidRPr="005C45DC" w14:paraId="239D4C6D" w14:textId="77777777" w:rsidTr="00DB3583">
        <w:trPr>
          <w:trHeight w:val="510"/>
        </w:trPr>
        <w:tc>
          <w:tcPr>
            <w:tcW w:w="766" w:type="dxa"/>
            <w:shd w:val="clear" w:color="000000" w:fill="FFFFFF"/>
            <w:vAlign w:val="center"/>
            <w:hideMark/>
          </w:tcPr>
          <w:p w14:paraId="6E0E3D03" w14:textId="77777777" w:rsidR="0077209B" w:rsidRPr="00F2742B" w:rsidRDefault="0077209B" w:rsidP="0077209B">
            <w:pPr>
              <w:spacing w:after="0" w:line="240" w:lineRule="auto"/>
              <w:jc w:val="center"/>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06 10 21</w:t>
            </w:r>
          </w:p>
        </w:tc>
        <w:tc>
          <w:tcPr>
            <w:tcW w:w="4191" w:type="dxa"/>
            <w:gridSpan w:val="4"/>
            <w:shd w:val="clear" w:color="000000" w:fill="FFFFFF"/>
            <w:vAlign w:val="center"/>
            <w:hideMark/>
          </w:tcPr>
          <w:p w14:paraId="33478DAF" w14:textId="77777777" w:rsidR="0077209B" w:rsidRPr="00F2742B" w:rsidRDefault="0077209B" w:rsidP="0077209B">
            <w:pPr>
              <w:spacing w:after="0" w:line="240" w:lineRule="auto"/>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ონლაინ კლასი - კულტურული და ბუნებრივი მემკვიდრეობა</w:t>
            </w:r>
          </w:p>
        </w:tc>
        <w:tc>
          <w:tcPr>
            <w:tcW w:w="1842" w:type="dxa"/>
            <w:shd w:val="clear" w:color="000000" w:fill="FFFFFF"/>
            <w:vAlign w:val="center"/>
            <w:hideMark/>
          </w:tcPr>
          <w:p w14:paraId="5B133423" w14:textId="77777777" w:rsidR="0077209B" w:rsidRPr="00F2742B" w:rsidRDefault="0077209B" w:rsidP="0077209B">
            <w:pPr>
              <w:spacing w:after="0" w:line="240" w:lineRule="auto"/>
              <w:jc w:val="right"/>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0</w:t>
            </w:r>
          </w:p>
        </w:tc>
        <w:tc>
          <w:tcPr>
            <w:tcW w:w="1418" w:type="dxa"/>
            <w:shd w:val="clear" w:color="000000" w:fill="FFFFFF"/>
            <w:vAlign w:val="center"/>
            <w:hideMark/>
          </w:tcPr>
          <w:p w14:paraId="0AC3FA16" w14:textId="77777777" w:rsidR="0077209B" w:rsidRPr="00F2742B" w:rsidRDefault="0077209B" w:rsidP="0077209B">
            <w:pPr>
              <w:spacing w:after="0" w:line="240" w:lineRule="auto"/>
              <w:jc w:val="right"/>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0</w:t>
            </w:r>
          </w:p>
        </w:tc>
        <w:tc>
          <w:tcPr>
            <w:tcW w:w="1559" w:type="dxa"/>
            <w:shd w:val="clear" w:color="000000" w:fill="FFFFFF"/>
            <w:vAlign w:val="center"/>
            <w:hideMark/>
          </w:tcPr>
          <w:p w14:paraId="1B5DC987" w14:textId="53BD7474" w:rsidR="0077209B" w:rsidRPr="00F2742B" w:rsidRDefault="0077209B" w:rsidP="0077209B">
            <w:pPr>
              <w:spacing w:after="0" w:line="240" w:lineRule="auto"/>
              <w:jc w:val="right"/>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3600</w:t>
            </w:r>
          </w:p>
        </w:tc>
        <w:tc>
          <w:tcPr>
            <w:tcW w:w="1559" w:type="dxa"/>
            <w:shd w:val="clear" w:color="000000" w:fill="FFFFFF"/>
            <w:vAlign w:val="center"/>
            <w:hideMark/>
          </w:tcPr>
          <w:p w14:paraId="780907F9" w14:textId="204D8414" w:rsidR="0077209B" w:rsidRPr="00F2742B" w:rsidRDefault="0077209B" w:rsidP="0077209B">
            <w:pPr>
              <w:spacing w:after="0" w:line="240" w:lineRule="auto"/>
              <w:jc w:val="right"/>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3600</w:t>
            </w:r>
          </w:p>
        </w:tc>
        <w:tc>
          <w:tcPr>
            <w:tcW w:w="1276" w:type="dxa"/>
            <w:shd w:val="clear" w:color="000000" w:fill="FFFFFF"/>
            <w:vAlign w:val="center"/>
            <w:hideMark/>
          </w:tcPr>
          <w:p w14:paraId="0D83C3B0" w14:textId="6BBB0458" w:rsidR="0077209B" w:rsidRPr="00F2742B" w:rsidRDefault="00A73A9B" w:rsidP="0077209B">
            <w:pPr>
              <w:spacing w:after="0" w:line="240" w:lineRule="auto"/>
              <w:jc w:val="right"/>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en-GB" w:eastAsia="en-GB"/>
              </w:rPr>
              <w:t>3600</w:t>
            </w:r>
          </w:p>
        </w:tc>
        <w:tc>
          <w:tcPr>
            <w:tcW w:w="1701" w:type="dxa"/>
            <w:shd w:val="clear" w:color="000000" w:fill="FFFFFF"/>
            <w:vAlign w:val="center"/>
            <w:hideMark/>
          </w:tcPr>
          <w:p w14:paraId="12F6DD87" w14:textId="04EAA245" w:rsidR="0077209B" w:rsidRPr="00F2742B" w:rsidRDefault="00A73A9B" w:rsidP="0077209B">
            <w:pPr>
              <w:spacing w:after="0" w:line="240" w:lineRule="auto"/>
              <w:jc w:val="right"/>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en-GB" w:eastAsia="en-GB"/>
              </w:rPr>
              <w:t>3600</w:t>
            </w:r>
          </w:p>
        </w:tc>
      </w:tr>
      <w:tr w:rsidR="0077209B" w:rsidRPr="005C45DC" w14:paraId="301DEFFF" w14:textId="77777777" w:rsidTr="00DB3583">
        <w:trPr>
          <w:trHeight w:val="510"/>
        </w:trPr>
        <w:tc>
          <w:tcPr>
            <w:tcW w:w="766" w:type="dxa"/>
            <w:shd w:val="clear" w:color="000000" w:fill="FFFFFF"/>
            <w:vAlign w:val="center"/>
            <w:hideMark/>
          </w:tcPr>
          <w:p w14:paraId="6489B6E8" w14:textId="77777777" w:rsidR="0077209B" w:rsidRPr="00F2742B" w:rsidRDefault="0077209B" w:rsidP="0077209B">
            <w:pPr>
              <w:spacing w:after="0" w:line="240" w:lineRule="auto"/>
              <w:jc w:val="center"/>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06 10 22</w:t>
            </w:r>
          </w:p>
        </w:tc>
        <w:tc>
          <w:tcPr>
            <w:tcW w:w="4191" w:type="dxa"/>
            <w:gridSpan w:val="4"/>
            <w:shd w:val="clear" w:color="000000" w:fill="FFFFFF"/>
            <w:vAlign w:val="center"/>
            <w:hideMark/>
          </w:tcPr>
          <w:p w14:paraId="123ABCCC" w14:textId="77777777" w:rsidR="0077209B" w:rsidRPr="00F2742B" w:rsidRDefault="0077209B" w:rsidP="0077209B">
            <w:pPr>
              <w:spacing w:after="0" w:line="240" w:lineRule="auto"/>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„ბანაკი- კულტურული და ბუნებრივი მემკვიდრეობა”</w:t>
            </w:r>
          </w:p>
        </w:tc>
        <w:tc>
          <w:tcPr>
            <w:tcW w:w="1842" w:type="dxa"/>
            <w:shd w:val="clear" w:color="000000" w:fill="FFFFFF"/>
            <w:vAlign w:val="center"/>
            <w:hideMark/>
          </w:tcPr>
          <w:p w14:paraId="7269A1C4" w14:textId="77777777" w:rsidR="0077209B" w:rsidRPr="00F2742B" w:rsidRDefault="0077209B" w:rsidP="0077209B">
            <w:pPr>
              <w:spacing w:after="0" w:line="240" w:lineRule="auto"/>
              <w:jc w:val="right"/>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0</w:t>
            </w:r>
          </w:p>
        </w:tc>
        <w:tc>
          <w:tcPr>
            <w:tcW w:w="1418" w:type="dxa"/>
            <w:shd w:val="clear" w:color="000000" w:fill="FFFFFF"/>
            <w:vAlign w:val="center"/>
            <w:hideMark/>
          </w:tcPr>
          <w:p w14:paraId="596FDD3A" w14:textId="77777777" w:rsidR="0077209B" w:rsidRPr="00F2742B" w:rsidRDefault="0077209B" w:rsidP="0077209B">
            <w:pPr>
              <w:spacing w:after="0" w:line="240" w:lineRule="auto"/>
              <w:jc w:val="right"/>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0</w:t>
            </w:r>
          </w:p>
        </w:tc>
        <w:tc>
          <w:tcPr>
            <w:tcW w:w="1559" w:type="dxa"/>
            <w:shd w:val="clear" w:color="000000" w:fill="FFFFFF"/>
            <w:vAlign w:val="center"/>
            <w:hideMark/>
          </w:tcPr>
          <w:p w14:paraId="3386F22E" w14:textId="3C20A0C6" w:rsidR="0077209B" w:rsidRPr="00F2742B" w:rsidRDefault="0077209B" w:rsidP="0077209B">
            <w:pPr>
              <w:spacing w:after="0" w:line="240" w:lineRule="auto"/>
              <w:jc w:val="right"/>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21000</w:t>
            </w:r>
          </w:p>
        </w:tc>
        <w:tc>
          <w:tcPr>
            <w:tcW w:w="1559" w:type="dxa"/>
            <w:shd w:val="clear" w:color="000000" w:fill="FFFFFF"/>
            <w:vAlign w:val="center"/>
            <w:hideMark/>
          </w:tcPr>
          <w:p w14:paraId="5B05AF11" w14:textId="22C16D24" w:rsidR="0077209B" w:rsidRPr="00F2742B" w:rsidRDefault="00A73A9B" w:rsidP="0077209B">
            <w:pPr>
              <w:spacing w:after="0" w:line="240" w:lineRule="auto"/>
              <w:jc w:val="right"/>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en-GB" w:eastAsia="en-GB"/>
              </w:rPr>
              <w:t>30000</w:t>
            </w:r>
          </w:p>
        </w:tc>
        <w:tc>
          <w:tcPr>
            <w:tcW w:w="1276" w:type="dxa"/>
            <w:shd w:val="clear" w:color="000000" w:fill="FFFFFF"/>
            <w:vAlign w:val="center"/>
            <w:hideMark/>
          </w:tcPr>
          <w:p w14:paraId="041A0FA6" w14:textId="20909EE8" w:rsidR="0077209B" w:rsidRPr="00F2742B" w:rsidRDefault="00A73A9B" w:rsidP="0077209B">
            <w:pPr>
              <w:spacing w:after="0" w:line="240" w:lineRule="auto"/>
              <w:jc w:val="right"/>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en-GB" w:eastAsia="en-GB"/>
              </w:rPr>
              <w:t>35000</w:t>
            </w:r>
          </w:p>
        </w:tc>
        <w:tc>
          <w:tcPr>
            <w:tcW w:w="1701" w:type="dxa"/>
            <w:shd w:val="clear" w:color="000000" w:fill="FFFFFF"/>
            <w:vAlign w:val="center"/>
            <w:hideMark/>
          </w:tcPr>
          <w:p w14:paraId="76D6F911" w14:textId="3E2B10AF" w:rsidR="0077209B" w:rsidRPr="00F2742B" w:rsidRDefault="00A73A9B" w:rsidP="0077209B">
            <w:pPr>
              <w:spacing w:after="0" w:line="240" w:lineRule="auto"/>
              <w:jc w:val="right"/>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en-GB" w:eastAsia="en-GB"/>
              </w:rPr>
              <w:t>35000</w:t>
            </w:r>
          </w:p>
        </w:tc>
      </w:tr>
      <w:tr w:rsidR="0077209B" w:rsidRPr="005C45DC" w14:paraId="393FF61A" w14:textId="77777777" w:rsidTr="00DB3583">
        <w:trPr>
          <w:trHeight w:val="510"/>
        </w:trPr>
        <w:tc>
          <w:tcPr>
            <w:tcW w:w="766" w:type="dxa"/>
            <w:shd w:val="clear" w:color="000000" w:fill="FFFFFF"/>
            <w:vAlign w:val="center"/>
            <w:hideMark/>
          </w:tcPr>
          <w:p w14:paraId="078CD5FE" w14:textId="77777777" w:rsidR="0077209B" w:rsidRPr="00F2742B" w:rsidRDefault="0077209B" w:rsidP="0077209B">
            <w:pPr>
              <w:spacing w:after="0" w:line="240" w:lineRule="auto"/>
              <w:jc w:val="center"/>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06 10 23</w:t>
            </w:r>
          </w:p>
        </w:tc>
        <w:tc>
          <w:tcPr>
            <w:tcW w:w="4191" w:type="dxa"/>
            <w:gridSpan w:val="4"/>
            <w:shd w:val="clear" w:color="000000" w:fill="FFFFFF"/>
            <w:vAlign w:val="center"/>
            <w:hideMark/>
          </w:tcPr>
          <w:p w14:paraId="40FA2845" w14:textId="77777777" w:rsidR="0077209B" w:rsidRPr="00F2742B" w:rsidRDefault="0077209B" w:rsidP="0077209B">
            <w:pPr>
              <w:spacing w:after="0" w:line="240" w:lineRule="auto"/>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საგანმანათლებლო შემეცნებითი სემინარები</w:t>
            </w:r>
          </w:p>
        </w:tc>
        <w:tc>
          <w:tcPr>
            <w:tcW w:w="1842" w:type="dxa"/>
            <w:shd w:val="clear" w:color="000000" w:fill="FFFFFF"/>
            <w:vAlign w:val="center"/>
            <w:hideMark/>
          </w:tcPr>
          <w:p w14:paraId="57E7C558" w14:textId="77777777" w:rsidR="0077209B" w:rsidRPr="00F2742B" w:rsidRDefault="0077209B" w:rsidP="0077209B">
            <w:pPr>
              <w:spacing w:after="0" w:line="240" w:lineRule="auto"/>
              <w:jc w:val="right"/>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0</w:t>
            </w:r>
          </w:p>
        </w:tc>
        <w:tc>
          <w:tcPr>
            <w:tcW w:w="1418" w:type="dxa"/>
            <w:shd w:val="clear" w:color="000000" w:fill="FFFFFF"/>
            <w:vAlign w:val="center"/>
            <w:hideMark/>
          </w:tcPr>
          <w:p w14:paraId="718A987B" w14:textId="77777777" w:rsidR="0077209B" w:rsidRPr="00F2742B" w:rsidRDefault="0077209B" w:rsidP="0077209B">
            <w:pPr>
              <w:spacing w:after="0" w:line="240" w:lineRule="auto"/>
              <w:jc w:val="right"/>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9000</w:t>
            </w:r>
          </w:p>
        </w:tc>
        <w:tc>
          <w:tcPr>
            <w:tcW w:w="1559" w:type="dxa"/>
            <w:shd w:val="clear" w:color="000000" w:fill="FFFFFF"/>
            <w:vAlign w:val="center"/>
            <w:hideMark/>
          </w:tcPr>
          <w:p w14:paraId="6D08ACE1" w14:textId="35D802C9" w:rsidR="0077209B" w:rsidRPr="00F2742B" w:rsidRDefault="0077209B" w:rsidP="0077209B">
            <w:pPr>
              <w:spacing w:after="0" w:line="240" w:lineRule="auto"/>
              <w:jc w:val="right"/>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3400</w:t>
            </w:r>
          </w:p>
        </w:tc>
        <w:tc>
          <w:tcPr>
            <w:tcW w:w="1559" w:type="dxa"/>
            <w:shd w:val="clear" w:color="000000" w:fill="FFFFFF"/>
            <w:vAlign w:val="center"/>
            <w:hideMark/>
          </w:tcPr>
          <w:p w14:paraId="00DD19DF" w14:textId="1C396DF0" w:rsidR="0077209B" w:rsidRPr="00F2742B" w:rsidRDefault="00A73A9B" w:rsidP="0077209B">
            <w:pPr>
              <w:spacing w:after="0" w:line="240" w:lineRule="auto"/>
              <w:jc w:val="right"/>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en-GB" w:eastAsia="en-GB"/>
              </w:rPr>
              <w:t>5000</w:t>
            </w:r>
          </w:p>
        </w:tc>
        <w:tc>
          <w:tcPr>
            <w:tcW w:w="1276" w:type="dxa"/>
            <w:shd w:val="clear" w:color="000000" w:fill="FFFFFF"/>
            <w:vAlign w:val="center"/>
            <w:hideMark/>
          </w:tcPr>
          <w:p w14:paraId="3D36234E" w14:textId="2019E307" w:rsidR="0077209B" w:rsidRPr="00F2742B" w:rsidRDefault="00A73A9B" w:rsidP="0077209B">
            <w:pPr>
              <w:spacing w:after="0" w:line="240" w:lineRule="auto"/>
              <w:jc w:val="right"/>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en-GB" w:eastAsia="en-GB"/>
              </w:rPr>
              <w:t>5500</w:t>
            </w:r>
          </w:p>
        </w:tc>
        <w:tc>
          <w:tcPr>
            <w:tcW w:w="1701" w:type="dxa"/>
            <w:shd w:val="clear" w:color="000000" w:fill="FFFFFF"/>
            <w:vAlign w:val="center"/>
            <w:hideMark/>
          </w:tcPr>
          <w:p w14:paraId="60F53004" w14:textId="2278A6CB" w:rsidR="0077209B" w:rsidRPr="00F2742B" w:rsidRDefault="00A73A9B" w:rsidP="0077209B">
            <w:pPr>
              <w:spacing w:after="0" w:line="240" w:lineRule="auto"/>
              <w:jc w:val="right"/>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en-GB" w:eastAsia="en-GB"/>
              </w:rPr>
              <w:t>6000</w:t>
            </w:r>
          </w:p>
        </w:tc>
      </w:tr>
      <w:tr w:rsidR="0077209B" w:rsidRPr="005C45DC" w14:paraId="3681025D" w14:textId="77777777" w:rsidTr="00DB3583">
        <w:trPr>
          <w:trHeight w:val="510"/>
        </w:trPr>
        <w:tc>
          <w:tcPr>
            <w:tcW w:w="766" w:type="dxa"/>
            <w:shd w:val="clear" w:color="000000" w:fill="FFFFFF"/>
            <w:vAlign w:val="center"/>
            <w:hideMark/>
          </w:tcPr>
          <w:p w14:paraId="65D10575" w14:textId="77777777" w:rsidR="0077209B" w:rsidRPr="00F2742B" w:rsidRDefault="0077209B" w:rsidP="0077209B">
            <w:pPr>
              <w:spacing w:after="0" w:line="240" w:lineRule="auto"/>
              <w:jc w:val="center"/>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lastRenderedPageBreak/>
              <w:t>06 10 24</w:t>
            </w:r>
          </w:p>
        </w:tc>
        <w:tc>
          <w:tcPr>
            <w:tcW w:w="4191" w:type="dxa"/>
            <w:gridSpan w:val="4"/>
            <w:shd w:val="clear" w:color="000000" w:fill="FFFFFF"/>
            <w:vAlign w:val="center"/>
            <w:hideMark/>
          </w:tcPr>
          <w:p w14:paraId="1ECB3452" w14:textId="77777777" w:rsidR="0077209B" w:rsidRPr="00F2742B" w:rsidRDefault="0077209B" w:rsidP="0077209B">
            <w:pPr>
              <w:spacing w:after="0" w:line="240" w:lineRule="auto"/>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ფორუმი „შეეხე ისტორიას“</w:t>
            </w:r>
          </w:p>
        </w:tc>
        <w:tc>
          <w:tcPr>
            <w:tcW w:w="1842" w:type="dxa"/>
            <w:shd w:val="clear" w:color="000000" w:fill="FFFFFF"/>
            <w:vAlign w:val="center"/>
            <w:hideMark/>
          </w:tcPr>
          <w:p w14:paraId="74A2E6F5" w14:textId="77777777" w:rsidR="0077209B" w:rsidRPr="00F2742B" w:rsidRDefault="0077209B" w:rsidP="0077209B">
            <w:pPr>
              <w:spacing w:after="0" w:line="240" w:lineRule="auto"/>
              <w:jc w:val="right"/>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0</w:t>
            </w:r>
          </w:p>
        </w:tc>
        <w:tc>
          <w:tcPr>
            <w:tcW w:w="1418" w:type="dxa"/>
            <w:shd w:val="clear" w:color="000000" w:fill="FFFFFF"/>
            <w:vAlign w:val="center"/>
            <w:hideMark/>
          </w:tcPr>
          <w:p w14:paraId="2883358C" w14:textId="77777777" w:rsidR="0077209B" w:rsidRPr="00F2742B" w:rsidRDefault="0077209B" w:rsidP="0077209B">
            <w:pPr>
              <w:spacing w:after="0" w:line="240" w:lineRule="auto"/>
              <w:jc w:val="right"/>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9500</w:t>
            </w:r>
          </w:p>
        </w:tc>
        <w:tc>
          <w:tcPr>
            <w:tcW w:w="1559" w:type="dxa"/>
            <w:shd w:val="clear" w:color="000000" w:fill="FFFFFF"/>
            <w:vAlign w:val="center"/>
            <w:hideMark/>
          </w:tcPr>
          <w:p w14:paraId="4CAA0F1B" w14:textId="20420CC8" w:rsidR="0077209B" w:rsidRPr="00F2742B" w:rsidRDefault="0077209B" w:rsidP="0077209B">
            <w:pPr>
              <w:spacing w:after="0" w:line="240" w:lineRule="auto"/>
              <w:jc w:val="right"/>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0</w:t>
            </w:r>
          </w:p>
        </w:tc>
        <w:tc>
          <w:tcPr>
            <w:tcW w:w="1559" w:type="dxa"/>
            <w:shd w:val="clear" w:color="000000" w:fill="FFFFFF"/>
            <w:vAlign w:val="center"/>
            <w:hideMark/>
          </w:tcPr>
          <w:p w14:paraId="33125115" w14:textId="797E65E4" w:rsidR="0077209B" w:rsidRPr="00B26AB5" w:rsidRDefault="00B26AB5" w:rsidP="0077209B">
            <w:pPr>
              <w:spacing w:after="0" w:line="240" w:lineRule="auto"/>
              <w:jc w:val="right"/>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0</w:t>
            </w:r>
          </w:p>
        </w:tc>
        <w:tc>
          <w:tcPr>
            <w:tcW w:w="1276" w:type="dxa"/>
            <w:shd w:val="clear" w:color="000000" w:fill="FFFFFF"/>
            <w:vAlign w:val="center"/>
            <w:hideMark/>
          </w:tcPr>
          <w:p w14:paraId="60BD5709" w14:textId="0C987693" w:rsidR="0077209B" w:rsidRPr="00B26AB5" w:rsidRDefault="00B26AB5" w:rsidP="0077209B">
            <w:pPr>
              <w:spacing w:after="0" w:line="240" w:lineRule="auto"/>
              <w:jc w:val="right"/>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0</w:t>
            </w:r>
          </w:p>
        </w:tc>
        <w:tc>
          <w:tcPr>
            <w:tcW w:w="1701" w:type="dxa"/>
            <w:shd w:val="clear" w:color="000000" w:fill="FFFFFF"/>
            <w:vAlign w:val="center"/>
            <w:hideMark/>
          </w:tcPr>
          <w:p w14:paraId="5AC0EE40" w14:textId="1D5A1479" w:rsidR="0077209B" w:rsidRPr="00B26AB5" w:rsidRDefault="00B26AB5" w:rsidP="0077209B">
            <w:pPr>
              <w:spacing w:after="0" w:line="240" w:lineRule="auto"/>
              <w:jc w:val="right"/>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0</w:t>
            </w:r>
          </w:p>
        </w:tc>
      </w:tr>
      <w:tr w:rsidR="005C45DC" w:rsidRPr="005C45DC" w14:paraId="35A1305D" w14:textId="77777777" w:rsidTr="00DB3583">
        <w:trPr>
          <w:trHeight w:val="705"/>
        </w:trPr>
        <w:tc>
          <w:tcPr>
            <w:tcW w:w="766" w:type="dxa"/>
            <w:shd w:val="clear" w:color="000000" w:fill="FFFFFF"/>
            <w:vAlign w:val="center"/>
            <w:hideMark/>
          </w:tcPr>
          <w:p w14:paraId="0E447FF5" w14:textId="77777777" w:rsidR="0036346A" w:rsidRPr="00F2742B" w:rsidRDefault="0036346A" w:rsidP="0036346A">
            <w:pPr>
              <w:spacing w:after="0" w:line="240" w:lineRule="auto"/>
              <w:jc w:val="center"/>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06 10 25</w:t>
            </w:r>
          </w:p>
        </w:tc>
        <w:tc>
          <w:tcPr>
            <w:tcW w:w="4191" w:type="dxa"/>
            <w:gridSpan w:val="4"/>
            <w:shd w:val="clear" w:color="000000" w:fill="FFFFFF"/>
            <w:vAlign w:val="center"/>
            <w:hideMark/>
          </w:tcPr>
          <w:p w14:paraId="74ED8922" w14:textId="77777777" w:rsidR="0036346A" w:rsidRPr="00F2742B" w:rsidRDefault="0036346A" w:rsidP="0036346A">
            <w:pPr>
              <w:spacing w:after="0" w:line="240" w:lineRule="auto"/>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ცნობილი აფხაზების უცნობი სახეები (ისტორიულ კულტურული მეხსიერების ფრაგმენტები)</w:t>
            </w:r>
          </w:p>
        </w:tc>
        <w:tc>
          <w:tcPr>
            <w:tcW w:w="1842" w:type="dxa"/>
            <w:shd w:val="clear" w:color="000000" w:fill="FFFFFF"/>
            <w:vAlign w:val="center"/>
            <w:hideMark/>
          </w:tcPr>
          <w:p w14:paraId="57B2C0DB" w14:textId="77777777" w:rsidR="0036346A" w:rsidRPr="00F2742B" w:rsidRDefault="0036346A" w:rsidP="0036346A">
            <w:pPr>
              <w:spacing w:after="0" w:line="240" w:lineRule="auto"/>
              <w:jc w:val="right"/>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0</w:t>
            </w:r>
          </w:p>
        </w:tc>
        <w:tc>
          <w:tcPr>
            <w:tcW w:w="1418" w:type="dxa"/>
            <w:shd w:val="clear" w:color="000000" w:fill="FFFFFF"/>
            <w:vAlign w:val="center"/>
            <w:hideMark/>
          </w:tcPr>
          <w:p w14:paraId="7F9D73C9" w14:textId="77777777" w:rsidR="0036346A" w:rsidRPr="00F2742B" w:rsidRDefault="0036346A" w:rsidP="0036346A">
            <w:pPr>
              <w:spacing w:after="0" w:line="240" w:lineRule="auto"/>
              <w:jc w:val="right"/>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15600</w:t>
            </w:r>
          </w:p>
        </w:tc>
        <w:tc>
          <w:tcPr>
            <w:tcW w:w="1559" w:type="dxa"/>
            <w:shd w:val="clear" w:color="000000" w:fill="FFFFFF"/>
            <w:vAlign w:val="center"/>
            <w:hideMark/>
          </w:tcPr>
          <w:p w14:paraId="566FEB3E" w14:textId="50198992" w:rsidR="0036346A" w:rsidRPr="00F2742B" w:rsidRDefault="00F245DC" w:rsidP="0036346A">
            <w:pPr>
              <w:spacing w:after="0" w:line="240" w:lineRule="auto"/>
              <w:jc w:val="right"/>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15600</w:t>
            </w:r>
          </w:p>
        </w:tc>
        <w:tc>
          <w:tcPr>
            <w:tcW w:w="1559" w:type="dxa"/>
            <w:shd w:val="clear" w:color="000000" w:fill="FFFFFF"/>
            <w:vAlign w:val="center"/>
            <w:hideMark/>
          </w:tcPr>
          <w:p w14:paraId="1EA081DE" w14:textId="77777777" w:rsidR="0036346A" w:rsidRPr="00F2742B" w:rsidRDefault="0036346A" w:rsidP="0036346A">
            <w:pPr>
              <w:spacing w:after="0" w:line="240" w:lineRule="auto"/>
              <w:jc w:val="right"/>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0</w:t>
            </w:r>
          </w:p>
        </w:tc>
        <w:tc>
          <w:tcPr>
            <w:tcW w:w="1276" w:type="dxa"/>
            <w:shd w:val="clear" w:color="000000" w:fill="FFFFFF"/>
            <w:vAlign w:val="center"/>
            <w:hideMark/>
          </w:tcPr>
          <w:p w14:paraId="0EA2DB0C" w14:textId="77777777" w:rsidR="0036346A" w:rsidRPr="00F2742B" w:rsidRDefault="0036346A" w:rsidP="0036346A">
            <w:pPr>
              <w:spacing w:after="0" w:line="240" w:lineRule="auto"/>
              <w:jc w:val="right"/>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0</w:t>
            </w:r>
          </w:p>
        </w:tc>
        <w:tc>
          <w:tcPr>
            <w:tcW w:w="1701" w:type="dxa"/>
            <w:shd w:val="clear" w:color="000000" w:fill="FFFFFF"/>
            <w:vAlign w:val="center"/>
            <w:hideMark/>
          </w:tcPr>
          <w:p w14:paraId="18BA1415" w14:textId="77777777" w:rsidR="0036346A" w:rsidRPr="00F2742B" w:rsidRDefault="0036346A" w:rsidP="0036346A">
            <w:pPr>
              <w:spacing w:after="0" w:line="240" w:lineRule="auto"/>
              <w:jc w:val="right"/>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0</w:t>
            </w:r>
          </w:p>
        </w:tc>
      </w:tr>
      <w:tr w:rsidR="005C45DC" w:rsidRPr="005C45DC" w14:paraId="1E22F00C" w14:textId="77777777" w:rsidTr="00DB3583">
        <w:trPr>
          <w:trHeight w:val="750"/>
        </w:trPr>
        <w:tc>
          <w:tcPr>
            <w:tcW w:w="766" w:type="dxa"/>
            <w:shd w:val="clear" w:color="000000" w:fill="FFFFFF"/>
            <w:vAlign w:val="center"/>
            <w:hideMark/>
          </w:tcPr>
          <w:p w14:paraId="03C9253F" w14:textId="77777777" w:rsidR="0036346A" w:rsidRPr="00F2742B" w:rsidRDefault="0036346A" w:rsidP="0036346A">
            <w:pPr>
              <w:spacing w:after="0" w:line="240" w:lineRule="auto"/>
              <w:jc w:val="center"/>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06 10 26</w:t>
            </w:r>
          </w:p>
        </w:tc>
        <w:tc>
          <w:tcPr>
            <w:tcW w:w="4191" w:type="dxa"/>
            <w:gridSpan w:val="4"/>
            <w:shd w:val="clear" w:color="000000" w:fill="FFFFFF"/>
            <w:vAlign w:val="center"/>
            <w:hideMark/>
          </w:tcPr>
          <w:p w14:paraId="56A6A3F9" w14:textId="77777777" w:rsidR="0036346A" w:rsidRPr="00F2742B" w:rsidRDefault="0036346A" w:rsidP="0036346A">
            <w:pPr>
              <w:spacing w:after="0" w:line="240" w:lineRule="auto"/>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სულიერებისა და კულტურული მემკვიდრეობის მხარდაჭერა</w:t>
            </w:r>
          </w:p>
        </w:tc>
        <w:tc>
          <w:tcPr>
            <w:tcW w:w="1842" w:type="dxa"/>
            <w:shd w:val="clear" w:color="000000" w:fill="FFFFFF"/>
            <w:vAlign w:val="center"/>
            <w:hideMark/>
          </w:tcPr>
          <w:p w14:paraId="51ED693D" w14:textId="77777777" w:rsidR="0036346A" w:rsidRPr="00F2742B" w:rsidRDefault="0036346A" w:rsidP="0036346A">
            <w:pPr>
              <w:spacing w:after="0" w:line="240" w:lineRule="auto"/>
              <w:jc w:val="right"/>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0</w:t>
            </w:r>
          </w:p>
        </w:tc>
        <w:tc>
          <w:tcPr>
            <w:tcW w:w="1418" w:type="dxa"/>
            <w:shd w:val="clear" w:color="000000" w:fill="FFFFFF"/>
            <w:vAlign w:val="center"/>
            <w:hideMark/>
          </w:tcPr>
          <w:p w14:paraId="1BEB2493" w14:textId="77777777" w:rsidR="0036346A" w:rsidRPr="00F2742B" w:rsidRDefault="0036346A" w:rsidP="0036346A">
            <w:pPr>
              <w:spacing w:after="0" w:line="240" w:lineRule="auto"/>
              <w:jc w:val="right"/>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0</w:t>
            </w:r>
          </w:p>
        </w:tc>
        <w:tc>
          <w:tcPr>
            <w:tcW w:w="1559" w:type="dxa"/>
            <w:shd w:val="clear" w:color="000000" w:fill="FFFFFF"/>
            <w:vAlign w:val="center"/>
            <w:hideMark/>
          </w:tcPr>
          <w:p w14:paraId="26E6E5F5" w14:textId="77777777" w:rsidR="0036346A" w:rsidRPr="00F2742B" w:rsidRDefault="0036346A" w:rsidP="0036346A">
            <w:pPr>
              <w:spacing w:after="0" w:line="240" w:lineRule="auto"/>
              <w:jc w:val="right"/>
              <w:rPr>
                <w:rFonts w:ascii="Sylfaen" w:eastAsia="Times New Roman" w:hAnsi="Sylfaen" w:cs="Calibri"/>
                <w:color w:val="002060"/>
                <w:sz w:val="20"/>
                <w:szCs w:val="20"/>
                <w:lang w:val="en-GB" w:eastAsia="en-GB"/>
              </w:rPr>
            </w:pPr>
            <w:r w:rsidRPr="00F2742B">
              <w:rPr>
                <w:rFonts w:ascii="Sylfaen" w:eastAsia="Times New Roman" w:hAnsi="Sylfaen" w:cs="Calibri"/>
                <w:color w:val="002060"/>
                <w:sz w:val="20"/>
                <w:szCs w:val="20"/>
                <w:lang w:val="en-GB" w:eastAsia="en-GB"/>
              </w:rPr>
              <w:t>35000</w:t>
            </w:r>
          </w:p>
        </w:tc>
        <w:tc>
          <w:tcPr>
            <w:tcW w:w="1559" w:type="dxa"/>
            <w:shd w:val="clear" w:color="000000" w:fill="FFFFFF"/>
            <w:vAlign w:val="center"/>
            <w:hideMark/>
          </w:tcPr>
          <w:p w14:paraId="0310B795" w14:textId="08A69C70" w:rsidR="0036346A" w:rsidRPr="00F2742B" w:rsidRDefault="00A73A9B" w:rsidP="0036346A">
            <w:pPr>
              <w:spacing w:after="0" w:line="240" w:lineRule="auto"/>
              <w:jc w:val="right"/>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en-GB" w:eastAsia="en-GB"/>
              </w:rPr>
              <w:t>35000</w:t>
            </w:r>
          </w:p>
        </w:tc>
        <w:tc>
          <w:tcPr>
            <w:tcW w:w="1276" w:type="dxa"/>
            <w:shd w:val="clear" w:color="000000" w:fill="FFFFFF"/>
            <w:vAlign w:val="center"/>
            <w:hideMark/>
          </w:tcPr>
          <w:p w14:paraId="335F7EDC" w14:textId="03941575" w:rsidR="0036346A" w:rsidRPr="00F2742B" w:rsidRDefault="00A73A9B" w:rsidP="0036346A">
            <w:pPr>
              <w:spacing w:after="0" w:line="240" w:lineRule="auto"/>
              <w:jc w:val="right"/>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en-GB" w:eastAsia="en-GB"/>
              </w:rPr>
              <w:t>35000</w:t>
            </w:r>
          </w:p>
        </w:tc>
        <w:tc>
          <w:tcPr>
            <w:tcW w:w="1701" w:type="dxa"/>
            <w:shd w:val="clear" w:color="000000" w:fill="FFFFFF"/>
            <w:vAlign w:val="center"/>
            <w:hideMark/>
          </w:tcPr>
          <w:p w14:paraId="71928C72" w14:textId="4213DF91" w:rsidR="0036346A" w:rsidRPr="00F2742B" w:rsidRDefault="00A73A9B" w:rsidP="0036346A">
            <w:pPr>
              <w:spacing w:after="0" w:line="240" w:lineRule="auto"/>
              <w:jc w:val="right"/>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en-GB" w:eastAsia="en-GB"/>
              </w:rPr>
              <w:t>35000</w:t>
            </w:r>
          </w:p>
        </w:tc>
      </w:tr>
      <w:tr w:rsidR="005C45DC" w:rsidRPr="005C45DC" w14:paraId="165088E3" w14:textId="77777777" w:rsidTr="00DB3583">
        <w:trPr>
          <w:trHeight w:val="465"/>
        </w:trPr>
        <w:tc>
          <w:tcPr>
            <w:tcW w:w="4957" w:type="dxa"/>
            <w:gridSpan w:val="5"/>
            <w:shd w:val="clear" w:color="000000" w:fill="FFFFFF"/>
            <w:vAlign w:val="center"/>
            <w:hideMark/>
          </w:tcPr>
          <w:p w14:paraId="3D5FAEF0" w14:textId="77777777" w:rsidR="0036346A" w:rsidRPr="0036346A" w:rsidRDefault="0036346A" w:rsidP="003634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მათ შორის კაპიტალური პროგრამები</w:t>
            </w:r>
          </w:p>
        </w:tc>
        <w:tc>
          <w:tcPr>
            <w:tcW w:w="1842" w:type="dxa"/>
            <w:shd w:val="clear" w:color="000000" w:fill="FFFFFF"/>
            <w:vAlign w:val="center"/>
            <w:hideMark/>
          </w:tcPr>
          <w:p w14:paraId="1AC6F7F8" w14:textId="77777777" w:rsidR="0036346A" w:rsidRPr="0036346A" w:rsidRDefault="0036346A" w:rsidP="0036346A">
            <w:pPr>
              <w:spacing w:after="0" w:line="240" w:lineRule="auto"/>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 </w:t>
            </w:r>
          </w:p>
        </w:tc>
        <w:tc>
          <w:tcPr>
            <w:tcW w:w="1418" w:type="dxa"/>
            <w:shd w:val="clear" w:color="000000" w:fill="FFFFFF"/>
            <w:vAlign w:val="center"/>
            <w:hideMark/>
          </w:tcPr>
          <w:p w14:paraId="5E23A335" w14:textId="77777777" w:rsidR="0036346A" w:rsidRPr="0036346A" w:rsidRDefault="0036346A" w:rsidP="0036346A">
            <w:pPr>
              <w:spacing w:after="0" w:line="240" w:lineRule="auto"/>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 </w:t>
            </w:r>
          </w:p>
        </w:tc>
        <w:tc>
          <w:tcPr>
            <w:tcW w:w="1559" w:type="dxa"/>
            <w:shd w:val="clear" w:color="000000" w:fill="FFFFFF"/>
            <w:vAlign w:val="center"/>
            <w:hideMark/>
          </w:tcPr>
          <w:p w14:paraId="18391859" w14:textId="77777777" w:rsidR="0036346A" w:rsidRPr="0036346A" w:rsidRDefault="0036346A" w:rsidP="0036346A">
            <w:pPr>
              <w:spacing w:after="0" w:line="240" w:lineRule="auto"/>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 </w:t>
            </w:r>
          </w:p>
        </w:tc>
        <w:tc>
          <w:tcPr>
            <w:tcW w:w="1559" w:type="dxa"/>
            <w:shd w:val="clear" w:color="000000" w:fill="FFFFFF"/>
            <w:vAlign w:val="center"/>
            <w:hideMark/>
          </w:tcPr>
          <w:p w14:paraId="6167DDFB" w14:textId="77777777" w:rsidR="0036346A" w:rsidRPr="0036346A" w:rsidRDefault="0036346A" w:rsidP="0036346A">
            <w:pPr>
              <w:spacing w:after="0" w:line="240" w:lineRule="auto"/>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 </w:t>
            </w:r>
          </w:p>
        </w:tc>
        <w:tc>
          <w:tcPr>
            <w:tcW w:w="1276" w:type="dxa"/>
            <w:shd w:val="clear" w:color="000000" w:fill="FFFFFF"/>
            <w:vAlign w:val="center"/>
            <w:hideMark/>
          </w:tcPr>
          <w:p w14:paraId="68BBC33E" w14:textId="77777777" w:rsidR="0036346A" w:rsidRPr="0036346A" w:rsidRDefault="0036346A" w:rsidP="0036346A">
            <w:pPr>
              <w:spacing w:after="0" w:line="240" w:lineRule="auto"/>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 </w:t>
            </w:r>
          </w:p>
        </w:tc>
        <w:tc>
          <w:tcPr>
            <w:tcW w:w="1701" w:type="dxa"/>
            <w:shd w:val="clear" w:color="000000" w:fill="FFFFFF"/>
            <w:vAlign w:val="center"/>
            <w:hideMark/>
          </w:tcPr>
          <w:p w14:paraId="063E124B" w14:textId="77777777" w:rsidR="0036346A" w:rsidRPr="0036346A" w:rsidRDefault="0036346A" w:rsidP="0036346A">
            <w:pPr>
              <w:spacing w:after="0" w:line="240" w:lineRule="auto"/>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 </w:t>
            </w:r>
          </w:p>
        </w:tc>
      </w:tr>
      <w:tr w:rsidR="005C45DC" w:rsidRPr="0036346A" w14:paraId="5CA2AA76" w14:textId="77777777" w:rsidTr="00DB3583">
        <w:trPr>
          <w:trHeight w:val="459"/>
        </w:trPr>
        <w:tc>
          <w:tcPr>
            <w:tcW w:w="14312" w:type="dxa"/>
            <w:gridSpan w:val="11"/>
            <w:shd w:val="clear" w:color="000000" w:fill="F2F2F2"/>
            <w:vAlign w:val="center"/>
            <w:hideMark/>
          </w:tcPr>
          <w:p w14:paraId="2AA02470" w14:textId="77777777" w:rsidR="0036346A" w:rsidRPr="0036346A" w:rsidRDefault="0036346A" w:rsidP="003634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შეფასების ინდიკატორი</w:t>
            </w:r>
          </w:p>
        </w:tc>
      </w:tr>
      <w:tr w:rsidR="005C45DC" w:rsidRPr="005C45DC" w14:paraId="0E2AE37B" w14:textId="77777777" w:rsidTr="00DB3583">
        <w:trPr>
          <w:trHeight w:val="1065"/>
        </w:trPr>
        <w:tc>
          <w:tcPr>
            <w:tcW w:w="1590" w:type="dxa"/>
            <w:gridSpan w:val="2"/>
            <w:shd w:val="clear" w:color="000000" w:fill="F2F2F2"/>
            <w:vAlign w:val="center"/>
            <w:hideMark/>
          </w:tcPr>
          <w:p w14:paraId="67725F89" w14:textId="77777777" w:rsidR="0036346A" w:rsidRPr="0036346A" w:rsidRDefault="0036346A" w:rsidP="003634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საბოლოო შედეგი</w:t>
            </w:r>
          </w:p>
        </w:tc>
        <w:tc>
          <w:tcPr>
            <w:tcW w:w="1589" w:type="dxa"/>
            <w:gridSpan w:val="2"/>
            <w:shd w:val="clear" w:color="000000" w:fill="F2F2F2"/>
            <w:vAlign w:val="center"/>
            <w:hideMark/>
          </w:tcPr>
          <w:p w14:paraId="29C7EF7A" w14:textId="77777777" w:rsidR="0036346A" w:rsidRPr="0036346A" w:rsidRDefault="0036346A" w:rsidP="003634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2025საბაზისო წელი</w:t>
            </w:r>
          </w:p>
        </w:tc>
        <w:tc>
          <w:tcPr>
            <w:tcW w:w="1778" w:type="dxa"/>
            <w:shd w:val="clear" w:color="000000" w:fill="F2F2F2"/>
            <w:vAlign w:val="center"/>
            <w:hideMark/>
          </w:tcPr>
          <w:p w14:paraId="763AD397" w14:textId="77777777" w:rsidR="0036346A" w:rsidRPr="0036346A" w:rsidRDefault="0036346A" w:rsidP="003634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2026 წელი</w:t>
            </w:r>
          </w:p>
        </w:tc>
        <w:tc>
          <w:tcPr>
            <w:tcW w:w="1842" w:type="dxa"/>
            <w:shd w:val="clear" w:color="000000" w:fill="F2F2F2"/>
            <w:vAlign w:val="center"/>
            <w:hideMark/>
          </w:tcPr>
          <w:p w14:paraId="49D43181" w14:textId="77777777" w:rsidR="0036346A" w:rsidRPr="0036346A" w:rsidRDefault="0036346A" w:rsidP="003634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2027 წელი</w:t>
            </w:r>
          </w:p>
        </w:tc>
        <w:tc>
          <w:tcPr>
            <w:tcW w:w="1418" w:type="dxa"/>
            <w:shd w:val="clear" w:color="000000" w:fill="F2F2F2"/>
            <w:vAlign w:val="center"/>
            <w:hideMark/>
          </w:tcPr>
          <w:p w14:paraId="6C7C0032" w14:textId="77777777" w:rsidR="0036346A" w:rsidRPr="0036346A" w:rsidRDefault="0036346A" w:rsidP="003634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2028 წელი</w:t>
            </w:r>
          </w:p>
        </w:tc>
        <w:tc>
          <w:tcPr>
            <w:tcW w:w="1559" w:type="dxa"/>
            <w:shd w:val="clear" w:color="000000" w:fill="F2F2F2"/>
            <w:vAlign w:val="center"/>
            <w:hideMark/>
          </w:tcPr>
          <w:p w14:paraId="6C20724D" w14:textId="77777777" w:rsidR="0036346A" w:rsidRPr="0036346A" w:rsidRDefault="0036346A" w:rsidP="003634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2028 წელი</w:t>
            </w:r>
          </w:p>
        </w:tc>
        <w:tc>
          <w:tcPr>
            <w:tcW w:w="1559" w:type="dxa"/>
            <w:shd w:val="clear" w:color="000000" w:fill="F2F2F2"/>
            <w:vAlign w:val="center"/>
            <w:hideMark/>
          </w:tcPr>
          <w:p w14:paraId="33CDE2CB" w14:textId="77777777" w:rsidR="0036346A" w:rsidRPr="0036346A" w:rsidRDefault="0036346A" w:rsidP="003634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სტრატეგიული მიზანი</w:t>
            </w:r>
          </w:p>
        </w:tc>
        <w:tc>
          <w:tcPr>
            <w:tcW w:w="1276" w:type="dxa"/>
            <w:shd w:val="clear" w:color="000000" w:fill="F2F2F2"/>
            <w:vAlign w:val="center"/>
            <w:hideMark/>
          </w:tcPr>
          <w:p w14:paraId="7C825218" w14:textId="77777777" w:rsidR="0036346A" w:rsidRPr="0036346A" w:rsidRDefault="0036346A" w:rsidP="003634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2026 წლის ცდომილების ალბათობა (%)</w:t>
            </w:r>
          </w:p>
        </w:tc>
        <w:tc>
          <w:tcPr>
            <w:tcW w:w="1701" w:type="dxa"/>
            <w:shd w:val="clear" w:color="000000" w:fill="F2F2F2"/>
            <w:vAlign w:val="center"/>
            <w:hideMark/>
          </w:tcPr>
          <w:p w14:paraId="2E946672" w14:textId="77777777" w:rsidR="0036346A" w:rsidRPr="0036346A" w:rsidRDefault="0036346A" w:rsidP="003634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რისკი</w:t>
            </w:r>
          </w:p>
        </w:tc>
      </w:tr>
      <w:tr w:rsidR="005C45DC" w:rsidRPr="005C45DC" w14:paraId="0D13A5C7" w14:textId="77777777" w:rsidTr="00DB3583">
        <w:trPr>
          <w:trHeight w:val="2681"/>
        </w:trPr>
        <w:tc>
          <w:tcPr>
            <w:tcW w:w="1590" w:type="dxa"/>
            <w:gridSpan w:val="2"/>
            <w:shd w:val="clear" w:color="000000" w:fill="FFFFFF"/>
            <w:vAlign w:val="center"/>
            <w:hideMark/>
          </w:tcPr>
          <w:p w14:paraId="1E65A4C7" w14:textId="7C7EB7C0" w:rsidR="0036346A" w:rsidRPr="0036346A" w:rsidRDefault="0036346A" w:rsidP="0036346A">
            <w:pPr>
              <w:spacing w:after="0" w:line="240" w:lineRule="auto"/>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ა)</w:t>
            </w:r>
            <w:r w:rsidRPr="005C45DC">
              <w:rPr>
                <w:rFonts w:ascii="Sylfaen" w:eastAsia="Times New Roman" w:hAnsi="Sylfaen" w:cs="Calibri"/>
                <w:color w:val="002060"/>
                <w:sz w:val="18"/>
                <w:szCs w:val="18"/>
                <w:lang w:val="ka-GE" w:eastAsia="en-GB"/>
              </w:rPr>
              <w:t>ხ</w:t>
            </w:r>
            <w:r w:rsidRPr="0036346A">
              <w:rPr>
                <w:rFonts w:ascii="Sylfaen" w:eastAsia="Times New Roman" w:hAnsi="Sylfaen" w:cs="Calibri"/>
                <w:color w:val="002060"/>
                <w:sz w:val="18"/>
                <w:szCs w:val="18"/>
                <w:lang w:val="en-GB" w:eastAsia="en-GB"/>
              </w:rPr>
              <w:t>ელშეწყობილია დროებით ოკუპირებული აფხაზეთის ტერიტორიაზე არსებული კულტურული და ბუნებრივი მემკვიდრეობის შენარჩუნებაზე ზრუნვა, პოპულარიზაცია და გადაცემა მომავალი თაობებისათვის;</w:t>
            </w:r>
            <w:r w:rsidRPr="005C45DC">
              <w:rPr>
                <w:rFonts w:ascii="Sylfaen" w:eastAsia="Times New Roman" w:hAnsi="Sylfaen" w:cs="Calibri"/>
                <w:color w:val="002060"/>
                <w:sz w:val="18"/>
                <w:szCs w:val="18"/>
                <w:lang w:val="ka-GE" w:eastAsia="en-GB"/>
              </w:rPr>
              <w:t xml:space="preserve"> </w:t>
            </w:r>
            <w:r w:rsidRPr="0036346A">
              <w:rPr>
                <w:rFonts w:ascii="Sylfaen" w:eastAsia="Times New Roman" w:hAnsi="Sylfaen" w:cs="Calibri"/>
                <w:color w:val="002060"/>
                <w:sz w:val="18"/>
                <w:szCs w:val="18"/>
                <w:lang w:val="en-GB" w:eastAsia="en-GB"/>
              </w:rPr>
              <w:t>ბ)ხელმისაწვდო</w:t>
            </w:r>
            <w:r w:rsidRPr="0036346A">
              <w:rPr>
                <w:rFonts w:ascii="Sylfaen" w:eastAsia="Times New Roman" w:hAnsi="Sylfaen" w:cs="Calibri"/>
                <w:color w:val="002060"/>
                <w:sz w:val="18"/>
                <w:szCs w:val="18"/>
                <w:lang w:val="en-GB" w:eastAsia="en-GB"/>
              </w:rPr>
              <w:lastRenderedPageBreak/>
              <w:t>მია ინფორმაცია აფხაზეთის კულტურული მემკვიდრეობის შესახებ;</w:t>
            </w:r>
            <w:r w:rsidRPr="0036346A">
              <w:rPr>
                <w:rFonts w:ascii="Sylfaen" w:eastAsia="Times New Roman" w:hAnsi="Sylfaen" w:cs="Calibri"/>
                <w:color w:val="002060"/>
                <w:sz w:val="18"/>
                <w:szCs w:val="18"/>
                <w:lang w:val="en-GB" w:eastAsia="en-GB"/>
              </w:rPr>
              <w:br/>
              <w:t>გ)უზრუნველყოფილია ახალგაზრდების, აფხაზეთის თემატიკით დაინტერესებული პირების, დარგის სპეციალისტებისა და საზოგადოების ფართო ფენების ცნობიერების ამაღლება კულტურული და ბუნებრივი მემკვიდრეობის ღირებულებებისა და მის წინაშე არსებული საფრთხეების შესახებ</w:t>
            </w:r>
          </w:p>
        </w:tc>
        <w:tc>
          <w:tcPr>
            <w:tcW w:w="1589" w:type="dxa"/>
            <w:gridSpan w:val="2"/>
            <w:shd w:val="clear" w:color="000000" w:fill="FFFFFF"/>
            <w:vAlign w:val="center"/>
            <w:hideMark/>
          </w:tcPr>
          <w:p w14:paraId="3C6F1785" w14:textId="77777777" w:rsidR="0036346A" w:rsidRPr="0036346A" w:rsidRDefault="0036346A" w:rsidP="0036346A">
            <w:pPr>
              <w:spacing w:after="0" w:line="240" w:lineRule="auto"/>
              <w:jc w:val="center"/>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lastRenderedPageBreak/>
              <w:t xml:space="preserve">ჩატარდა საგანმანათლებლო შემეცნებითი სემინარი </w:t>
            </w:r>
          </w:p>
        </w:tc>
        <w:tc>
          <w:tcPr>
            <w:tcW w:w="1778" w:type="dxa"/>
            <w:shd w:val="clear" w:color="000000" w:fill="FFFFFF"/>
            <w:vAlign w:val="center"/>
            <w:hideMark/>
          </w:tcPr>
          <w:p w14:paraId="0CE6301F" w14:textId="77777777" w:rsidR="0036346A" w:rsidRPr="0036346A" w:rsidRDefault="0036346A" w:rsidP="0036346A">
            <w:pPr>
              <w:spacing w:after="0" w:line="240" w:lineRule="auto"/>
              <w:jc w:val="center"/>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ჩატარდება ონლაინ გაკვეთილები და ლექცია-სემინარები, მოეწყბაო ბანაკები, გამოიცემა კატალოგი "კულტურული მემკვიდრეობა აფხაზეთში", მხარდაჭერა სულიერება და კულტურული მემკვიდრეობა</w:t>
            </w:r>
          </w:p>
        </w:tc>
        <w:tc>
          <w:tcPr>
            <w:tcW w:w="1842" w:type="dxa"/>
            <w:shd w:val="clear" w:color="000000" w:fill="FFFFFF"/>
            <w:vAlign w:val="center"/>
            <w:hideMark/>
          </w:tcPr>
          <w:p w14:paraId="75D0D0D4" w14:textId="77777777" w:rsidR="0036346A" w:rsidRPr="0036346A" w:rsidRDefault="0036346A" w:rsidP="0036346A">
            <w:pPr>
              <w:spacing w:after="0" w:line="240" w:lineRule="auto"/>
              <w:jc w:val="center"/>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 xml:space="preserve">ჩატარდება საგანმანათლებლო შემეცნებითი სემინარი </w:t>
            </w:r>
          </w:p>
        </w:tc>
        <w:tc>
          <w:tcPr>
            <w:tcW w:w="1418" w:type="dxa"/>
            <w:shd w:val="clear" w:color="000000" w:fill="FFFFFF"/>
            <w:vAlign w:val="center"/>
            <w:hideMark/>
          </w:tcPr>
          <w:p w14:paraId="66E83E5D" w14:textId="77777777" w:rsidR="0036346A" w:rsidRPr="0036346A" w:rsidRDefault="0036346A" w:rsidP="0036346A">
            <w:pPr>
              <w:spacing w:after="0" w:line="240" w:lineRule="auto"/>
              <w:jc w:val="center"/>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 xml:space="preserve">ჩატარდება საგანმანათლებლო შემეცნებითი სემინარი </w:t>
            </w:r>
          </w:p>
        </w:tc>
        <w:tc>
          <w:tcPr>
            <w:tcW w:w="1559" w:type="dxa"/>
            <w:shd w:val="clear" w:color="000000" w:fill="FFFFFF"/>
            <w:vAlign w:val="center"/>
            <w:hideMark/>
          </w:tcPr>
          <w:p w14:paraId="76AD5E9B" w14:textId="77777777" w:rsidR="0036346A" w:rsidRPr="0036346A" w:rsidRDefault="0036346A" w:rsidP="0036346A">
            <w:pPr>
              <w:spacing w:after="0" w:line="240" w:lineRule="auto"/>
              <w:jc w:val="center"/>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 xml:space="preserve">ჩატარდება საგანმანათლებლო შემეცნებითი სემინარი </w:t>
            </w:r>
          </w:p>
        </w:tc>
        <w:tc>
          <w:tcPr>
            <w:tcW w:w="1559" w:type="dxa"/>
            <w:shd w:val="clear" w:color="000000" w:fill="FFFFFF"/>
            <w:vAlign w:val="center"/>
            <w:hideMark/>
          </w:tcPr>
          <w:p w14:paraId="741364EE" w14:textId="77777777" w:rsidR="0036346A" w:rsidRPr="0036346A" w:rsidRDefault="0036346A" w:rsidP="0036346A">
            <w:pPr>
              <w:spacing w:after="0" w:line="240" w:lineRule="auto"/>
              <w:jc w:val="center"/>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აფხაზეთში არსებული კულტურული მემკვიდრეობის შენარჩუნებასა და პოპულარიზაციაზე ზრუნვა</w:t>
            </w:r>
          </w:p>
        </w:tc>
        <w:tc>
          <w:tcPr>
            <w:tcW w:w="1276" w:type="dxa"/>
            <w:shd w:val="clear" w:color="000000" w:fill="FFFFFF"/>
            <w:vAlign w:val="center"/>
            <w:hideMark/>
          </w:tcPr>
          <w:p w14:paraId="2713EBC8" w14:textId="77777777" w:rsidR="0036346A" w:rsidRPr="0036346A" w:rsidRDefault="0036346A" w:rsidP="0036346A">
            <w:pPr>
              <w:spacing w:after="0" w:line="240" w:lineRule="auto"/>
              <w:jc w:val="center"/>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30%</w:t>
            </w:r>
          </w:p>
        </w:tc>
        <w:tc>
          <w:tcPr>
            <w:tcW w:w="1701" w:type="dxa"/>
            <w:shd w:val="clear" w:color="000000" w:fill="FFFFFF"/>
            <w:vAlign w:val="center"/>
            <w:hideMark/>
          </w:tcPr>
          <w:p w14:paraId="42493218" w14:textId="5844E1E8" w:rsidR="0036346A" w:rsidRPr="0036346A" w:rsidRDefault="0036346A" w:rsidP="0036346A">
            <w:pPr>
              <w:spacing w:after="0" w:line="240" w:lineRule="auto"/>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ა) სტიქიური მოვლენები / ბუნებრივი კატაკლიზმები / ვირუსული ეპიდემიები;</w:t>
            </w:r>
            <w:r w:rsidRPr="0036346A">
              <w:rPr>
                <w:rFonts w:ascii="Sylfaen" w:eastAsia="Times New Roman" w:hAnsi="Sylfaen" w:cs="Calibri"/>
                <w:color w:val="002060"/>
                <w:sz w:val="18"/>
                <w:szCs w:val="18"/>
                <w:lang w:val="en-GB" w:eastAsia="en-GB"/>
              </w:rPr>
              <w:br/>
              <w:t>ბ) აფხაზეთის დროებით ოკუპირებულ ტერიტორიაზე არსებული ვითარება;</w:t>
            </w:r>
            <w:r w:rsidRPr="0036346A">
              <w:rPr>
                <w:rFonts w:ascii="Sylfaen" w:eastAsia="Times New Roman" w:hAnsi="Sylfaen" w:cs="Calibri"/>
                <w:color w:val="002060"/>
                <w:sz w:val="18"/>
                <w:szCs w:val="18"/>
                <w:lang w:val="en-GB" w:eastAsia="en-GB"/>
              </w:rPr>
              <w:br/>
              <w:t xml:space="preserve"> )საკომუნიკაციო საშუალებების /ინტერნეტის, ელექტროენერგი</w:t>
            </w:r>
            <w:r w:rsidRPr="0036346A">
              <w:rPr>
                <w:rFonts w:ascii="Sylfaen" w:eastAsia="Times New Roman" w:hAnsi="Sylfaen" w:cs="Calibri"/>
                <w:color w:val="002060"/>
                <w:sz w:val="18"/>
                <w:szCs w:val="18"/>
                <w:lang w:val="en-GB" w:eastAsia="en-GB"/>
              </w:rPr>
              <w:lastRenderedPageBreak/>
              <w:t>ის ხელმისაწვდომობა;</w:t>
            </w:r>
            <w:r w:rsidRPr="0036346A">
              <w:rPr>
                <w:rFonts w:ascii="Sylfaen" w:eastAsia="Times New Roman" w:hAnsi="Sylfaen" w:cs="Calibri"/>
                <w:color w:val="002060"/>
                <w:sz w:val="18"/>
                <w:szCs w:val="18"/>
                <w:lang w:val="en-GB" w:eastAsia="en-GB"/>
              </w:rPr>
              <w:br/>
              <w:t>დ)მომსახურება /შესყიდვებზე ტენდერის ჩავარდნა;</w:t>
            </w:r>
            <w:r w:rsidRPr="0036346A">
              <w:rPr>
                <w:rFonts w:ascii="Sylfaen" w:eastAsia="Times New Roman" w:hAnsi="Sylfaen" w:cs="Calibri"/>
                <w:color w:val="002060"/>
                <w:sz w:val="18"/>
                <w:szCs w:val="18"/>
                <w:lang w:val="en-GB" w:eastAsia="en-GB"/>
              </w:rPr>
              <w:br/>
              <w:t>ე) ეროვნული ვალუტის მნიშვნელოვანი ინფლაცია და სამომხმარებლო პროდუქტებზე ფასების ზრდა</w:t>
            </w:r>
          </w:p>
        </w:tc>
      </w:tr>
      <w:tr w:rsidR="005C45DC" w:rsidRPr="005C45DC" w14:paraId="5ADE023E" w14:textId="77777777" w:rsidTr="00DB3583">
        <w:trPr>
          <w:trHeight w:val="855"/>
        </w:trPr>
        <w:tc>
          <w:tcPr>
            <w:tcW w:w="1590" w:type="dxa"/>
            <w:gridSpan w:val="2"/>
            <w:shd w:val="clear" w:color="000000" w:fill="F2F2F2"/>
            <w:vAlign w:val="center"/>
            <w:hideMark/>
          </w:tcPr>
          <w:p w14:paraId="45CB7BB7" w14:textId="77777777" w:rsidR="0036346A" w:rsidRPr="0036346A" w:rsidRDefault="0036346A" w:rsidP="003634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lastRenderedPageBreak/>
              <w:t>შუალედური შედეგი</w:t>
            </w:r>
          </w:p>
        </w:tc>
        <w:tc>
          <w:tcPr>
            <w:tcW w:w="1589" w:type="dxa"/>
            <w:gridSpan w:val="2"/>
            <w:shd w:val="clear" w:color="000000" w:fill="F2F2F2"/>
            <w:vAlign w:val="center"/>
            <w:hideMark/>
          </w:tcPr>
          <w:p w14:paraId="2A55ECB4" w14:textId="77777777" w:rsidR="0036346A" w:rsidRPr="0036346A" w:rsidRDefault="0036346A" w:rsidP="003634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2025საბაზისო წელი</w:t>
            </w:r>
          </w:p>
        </w:tc>
        <w:tc>
          <w:tcPr>
            <w:tcW w:w="1778" w:type="dxa"/>
            <w:shd w:val="clear" w:color="000000" w:fill="F2F2F2"/>
            <w:vAlign w:val="center"/>
            <w:hideMark/>
          </w:tcPr>
          <w:p w14:paraId="3D668B55" w14:textId="77777777" w:rsidR="0036346A" w:rsidRPr="0036346A" w:rsidRDefault="0036346A" w:rsidP="003634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2026 წელი</w:t>
            </w:r>
          </w:p>
        </w:tc>
        <w:tc>
          <w:tcPr>
            <w:tcW w:w="1842" w:type="dxa"/>
            <w:shd w:val="clear" w:color="000000" w:fill="F2F2F2"/>
            <w:vAlign w:val="center"/>
            <w:hideMark/>
          </w:tcPr>
          <w:p w14:paraId="21FC22D5" w14:textId="77777777" w:rsidR="0036346A" w:rsidRPr="0036346A" w:rsidRDefault="0036346A" w:rsidP="003634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2027 წელი</w:t>
            </w:r>
          </w:p>
        </w:tc>
        <w:tc>
          <w:tcPr>
            <w:tcW w:w="1418" w:type="dxa"/>
            <w:shd w:val="clear" w:color="000000" w:fill="F2F2F2"/>
            <w:vAlign w:val="center"/>
            <w:hideMark/>
          </w:tcPr>
          <w:p w14:paraId="60D10EE2" w14:textId="77777777" w:rsidR="0036346A" w:rsidRPr="0036346A" w:rsidRDefault="0036346A" w:rsidP="003634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2028 წელი</w:t>
            </w:r>
          </w:p>
        </w:tc>
        <w:tc>
          <w:tcPr>
            <w:tcW w:w="1559" w:type="dxa"/>
            <w:shd w:val="clear" w:color="000000" w:fill="F2F2F2"/>
            <w:vAlign w:val="center"/>
            <w:hideMark/>
          </w:tcPr>
          <w:p w14:paraId="4F34D535" w14:textId="77777777" w:rsidR="0036346A" w:rsidRPr="0036346A" w:rsidRDefault="0036346A" w:rsidP="003634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2029 წელი</w:t>
            </w:r>
          </w:p>
        </w:tc>
        <w:tc>
          <w:tcPr>
            <w:tcW w:w="1559" w:type="dxa"/>
            <w:shd w:val="clear" w:color="000000" w:fill="F2F2F2"/>
            <w:vAlign w:val="center"/>
            <w:hideMark/>
          </w:tcPr>
          <w:p w14:paraId="38E43BAE" w14:textId="77777777" w:rsidR="0036346A" w:rsidRPr="0036346A" w:rsidRDefault="0036346A" w:rsidP="003634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სტრატეგიული მიზანი</w:t>
            </w:r>
          </w:p>
        </w:tc>
        <w:tc>
          <w:tcPr>
            <w:tcW w:w="1276" w:type="dxa"/>
            <w:shd w:val="clear" w:color="000000" w:fill="F2F2F2"/>
            <w:vAlign w:val="center"/>
            <w:hideMark/>
          </w:tcPr>
          <w:p w14:paraId="26D24B7E" w14:textId="77777777" w:rsidR="0036346A" w:rsidRPr="0036346A" w:rsidRDefault="0036346A" w:rsidP="0036346A">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2026 წლის ცდომილების ალბათობა (%)</w:t>
            </w:r>
          </w:p>
        </w:tc>
        <w:tc>
          <w:tcPr>
            <w:tcW w:w="1701" w:type="dxa"/>
            <w:shd w:val="clear" w:color="000000" w:fill="F2F2F2"/>
            <w:vAlign w:val="center"/>
            <w:hideMark/>
          </w:tcPr>
          <w:p w14:paraId="6CA6ECF9" w14:textId="77777777" w:rsidR="0036346A" w:rsidRPr="0036346A" w:rsidRDefault="0036346A" w:rsidP="0036346A">
            <w:pPr>
              <w:spacing w:after="0" w:line="240" w:lineRule="auto"/>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რისკი</w:t>
            </w:r>
          </w:p>
        </w:tc>
      </w:tr>
      <w:tr w:rsidR="005C45DC" w:rsidRPr="005C45DC" w14:paraId="6D493352" w14:textId="77777777" w:rsidTr="00DB3583">
        <w:trPr>
          <w:trHeight w:val="554"/>
        </w:trPr>
        <w:tc>
          <w:tcPr>
            <w:tcW w:w="1590" w:type="dxa"/>
            <w:gridSpan w:val="2"/>
            <w:shd w:val="clear" w:color="000000" w:fill="FFFFFF"/>
            <w:vAlign w:val="center"/>
            <w:hideMark/>
          </w:tcPr>
          <w:p w14:paraId="1208F30C" w14:textId="77777777" w:rsidR="0036346A" w:rsidRPr="0036346A" w:rsidRDefault="0036346A" w:rsidP="0036346A">
            <w:pPr>
              <w:spacing w:after="0" w:line="240" w:lineRule="auto"/>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lastRenderedPageBreak/>
              <w:t>გამოიცა კატალოგი „კულტურული მემკვიდრეობა აფხაზეთში"</w:t>
            </w:r>
          </w:p>
        </w:tc>
        <w:tc>
          <w:tcPr>
            <w:tcW w:w="1589" w:type="dxa"/>
            <w:gridSpan w:val="2"/>
            <w:shd w:val="clear" w:color="000000" w:fill="FFFFFF"/>
            <w:vAlign w:val="center"/>
            <w:hideMark/>
          </w:tcPr>
          <w:p w14:paraId="7C60C3C2" w14:textId="77777777" w:rsidR="0036346A" w:rsidRPr="0036346A" w:rsidRDefault="0036346A" w:rsidP="0036346A">
            <w:pPr>
              <w:spacing w:after="0" w:line="240" w:lineRule="auto"/>
              <w:jc w:val="center"/>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 </w:t>
            </w:r>
          </w:p>
        </w:tc>
        <w:tc>
          <w:tcPr>
            <w:tcW w:w="1778" w:type="dxa"/>
            <w:shd w:val="clear" w:color="000000" w:fill="FFFFFF"/>
            <w:vAlign w:val="center"/>
            <w:hideMark/>
          </w:tcPr>
          <w:p w14:paraId="2742F6B8" w14:textId="77777777" w:rsidR="0036346A" w:rsidRPr="0036346A" w:rsidRDefault="0036346A" w:rsidP="0036346A">
            <w:pPr>
              <w:spacing w:after="0" w:line="240" w:lineRule="auto"/>
              <w:jc w:val="center"/>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500 ცალი</w:t>
            </w:r>
          </w:p>
        </w:tc>
        <w:tc>
          <w:tcPr>
            <w:tcW w:w="1842" w:type="dxa"/>
            <w:shd w:val="clear" w:color="000000" w:fill="FFFFFF"/>
            <w:vAlign w:val="center"/>
            <w:hideMark/>
          </w:tcPr>
          <w:p w14:paraId="4EFFB374" w14:textId="77777777" w:rsidR="0036346A" w:rsidRPr="0036346A" w:rsidRDefault="0036346A" w:rsidP="0036346A">
            <w:pPr>
              <w:spacing w:after="0" w:line="240" w:lineRule="auto"/>
              <w:jc w:val="center"/>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 </w:t>
            </w:r>
          </w:p>
        </w:tc>
        <w:tc>
          <w:tcPr>
            <w:tcW w:w="1418" w:type="dxa"/>
            <w:shd w:val="clear" w:color="000000" w:fill="FFFFFF"/>
            <w:vAlign w:val="center"/>
            <w:hideMark/>
          </w:tcPr>
          <w:p w14:paraId="42945556" w14:textId="77777777" w:rsidR="0036346A" w:rsidRPr="0036346A" w:rsidRDefault="0036346A" w:rsidP="0036346A">
            <w:pPr>
              <w:spacing w:after="0" w:line="240" w:lineRule="auto"/>
              <w:jc w:val="center"/>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 </w:t>
            </w:r>
          </w:p>
        </w:tc>
        <w:tc>
          <w:tcPr>
            <w:tcW w:w="1559" w:type="dxa"/>
            <w:shd w:val="clear" w:color="000000" w:fill="FFFFFF"/>
            <w:vAlign w:val="center"/>
            <w:hideMark/>
          </w:tcPr>
          <w:p w14:paraId="4F9AA92C" w14:textId="77777777" w:rsidR="0036346A" w:rsidRPr="0036346A" w:rsidRDefault="0036346A" w:rsidP="0036346A">
            <w:pPr>
              <w:spacing w:after="0" w:line="240" w:lineRule="auto"/>
              <w:jc w:val="center"/>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 </w:t>
            </w:r>
          </w:p>
        </w:tc>
        <w:tc>
          <w:tcPr>
            <w:tcW w:w="1559" w:type="dxa"/>
            <w:shd w:val="clear" w:color="000000" w:fill="FFFFFF"/>
            <w:vAlign w:val="center"/>
            <w:hideMark/>
          </w:tcPr>
          <w:p w14:paraId="7B58CA28" w14:textId="77777777" w:rsidR="0036346A" w:rsidRPr="0036346A" w:rsidRDefault="0036346A" w:rsidP="0036346A">
            <w:pPr>
              <w:spacing w:after="0" w:line="240" w:lineRule="auto"/>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 xml:space="preserve">აფხაზეთის ტერიტორიაზე არსებული კულტურული მემკვიდრეობის შესახებ საზოგადოებაში ინფორმაციის გავრცელება/პოპულარიზაცია, მისი მნიშვნელობის გაცნობიერება, კულტურათშორისი დიალოგის ხელშეწყობა </w:t>
            </w:r>
          </w:p>
        </w:tc>
        <w:tc>
          <w:tcPr>
            <w:tcW w:w="1276" w:type="dxa"/>
            <w:shd w:val="clear" w:color="000000" w:fill="FFFFFF"/>
            <w:vAlign w:val="center"/>
            <w:hideMark/>
          </w:tcPr>
          <w:p w14:paraId="1850642F" w14:textId="77777777" w:rsidR="0036346A" w:rsidRPr="0036346A" w:rsidRDefault="0036346A" w:rsidP="0036346A">
            <w:pPr>
              <w:spacing w:after="0" w:line="240" w:lineRule="auto"/>
              <w:jc w:val="center"/>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30%</w:t>
            </w:r>
          </w:p>
        </w:tc>
        <w:tc>
          <w:tcPr>
            <w:tcW w:w="1701" w:type="dxa"/>
            <w:shd w:val="clear" w:color="000000" w:fill="FFFFFF"/>
            <w:vAlign w:val="center"/>
            <w:hideMark/>
          </w:tcPr>
          <w:p w14:paraId="5F201818" w14:textId="77777777" w:rsidR="0036346A" w:rsidRPr="0036346A" w:rsidRDefault="0036346A" w:rsidP="0036346A">
            <w:pPr>
              <w:spacing w:after="0" w:line="240" w:lineRule="auto"/>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ა) ტექნიკური ხარვეზების დაშვება; ბ)მომსახურება / შესყიდვებზე ტენდერის ჩავარდნა;</w:t>
            </w:r>
            <w:r w:rsidRPr="0036346A">
              <w:rPr>
                <w:rFonts w:ascii="Sylfaen" w:eastAsia="Times New Roman" w:hAnsi="Sylfaen" w:cs="Calibri"/>
                <w:color w:val="002060"/>
                <w:sz w:val="18"/>
                <w:szCs w:val="18"/>
                <w:lang w:val="en-GB" w:eastAsia="en-GB"/>
              </w:rPr>
              <w:br/>
              <w:t>ბ) ეროვნული ვალუტის მნიშვნელოვანი ინფლაცია და შედეგად ფასების ზრდა</w:t>
            </w:r>
          </w:p>
        </w:tc>
      </w:tr>
      <w:tr w:rsidR="005C45DC" w:rsidRPr="005C45DC" w14:paraId="6C2E52E9" w14:textId="77777777" w:rsidTr="00DB3583">
        <w:trPr>
          <w:trHeight w:val="3600"/>
        </w:trPr>
        <w:tc>
          <w:tcPr>
            <w:tcW w:w="1590" w:type="dxa"/>
            <w:gridSpan w:val="2"/>
            <w:shd w:val="clear" w:color="000000" w:fill="FFFFFF"/>
            <w:vAlign w:val="center"/>
            <w:hideMark/>
          </w:tcPr>
          <w:p w14:paraId="2C42D27E" w14:textId="77777777" w:rsidR="0036346A" w:rsidRPr="0036346A" w:rsidRDefault="0036346A" w:rsidP="0036346A">
            <w:pPr>
              <w:spacing w:after="0" w:line="240" w:lineRule="auto"/>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ხელშეწყობილია აფხაზეთის საჯარო და გალის რაიონის საშუალო სკოლის მოსწავლეებში ისტორიის, კულტურული და ბუნებრივი მემკვიდრეობის მიმართულებით ცნობიერების ამაღლება</w:t>
            </w:r>
          </w:p>
        </w:tc>
        <w:tc>
          <w:tcPr>
            <w:tcW w:w="1589" w:type="dxa"/>
            <w:gridSpan w:val="2"/>
            <w:shd w:val="clear" w:color="000000" w:fill="FFFFFF"/>
            <w:vAlign w:val="center"/>
            <w:hideMark/>
          </w:tcPr>
          <w:p w14:paraId="1A91EF70" w14:textId="77777777" w:rsidR="0036346A" w:rsidRPr="0036346A" w:rsidRDefault="0036346A" w:rsidP="0036346A">
            <w:pPr>
              <w:spacing w:after="0" w:line="240" w:lineRule="auto"/>
              <w:jc w:val="center"/>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 </w:t>
            </w:r>
          </w:p>
        </w:tc>
        <w:tc>
          <w:tcPr>
            <w:tcW w:w="1778" w:type="dxa"/>
            <w:shd w:val="clear" w:color="000000" w:fill="FFFFFF"/>
            <w:vAlign w:val="center"/>
            <w:hideMark/>
          </w:tcPr>
          <w:p w14:paraId="6B9B4FFC" w14:textId="77777777" w:rsidR="0036346A" w:rsidRPr="0036346A" w:rsidRDefault="0036346A" w:rsidP="0036346A">
            <w:pPr>
              <w:spacing w:after="0" w:line="240" w:lineRule="auto"/>
              <w:jc w:val="center"/>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40 მოსწავლე 4 თვის განმავლობაში ერთვებოდა ონლაინ გაკვეთილებში</w:t>
            </w:r>
          </w:p>
        </w:tc>
        <w:tc>
          <w:tcPr>
            <w:tcW w:w="1842" w:type="dxa"/>
            <w:shd w:val="clear" w:color="000000" w:fill="FFFFFF"/>
            <w:vAlign w:val="center"/>
            <w:hideMark/>
          </w:tcPr>
          <w:p w14:paraId="40586E82" w14:textId="77777777" w:rsidR="0036346A" w:rsidRPr="0036346A" w:rsidRDefault="0036346A" w:rsidP="0036346A">
            <w:pPr>
              <w:spacing w:after="0" w:line="240" w:lineRule="auto"/>
              <w:jc w:val="center"/>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41 მოსწავლე 4 თვის განმავლობაში ერთვებოდა ონლაინ გაკვეთილებში</w:t>
            </w:r>
          </w:p>
        </w:tc>
        <w:tc>
          <w:tcPr>
            <w:tcW w:w="1418" w:type="dxa"/>
            <w:shd w:val="clear" w:color="000000" w:fill="FFFFFF"/>
            <w:vAlign w:val="center"/>
            <w:hideMark/>
          </w:tcPr>
          <w:p w14:paraId="1B9443BA" w14:textId="77777777" w:rsidR="0036346A" w:rsidRPr="0036346A" w:rsidRDefault="0036346A" w:rsidP="0036346A">
            <w:pPr>
              <w:spacing w:after="0" w:line="240" w:lineRule="auto"/>
              <w:jc w:val="center"/>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42 მოსწავლე 4 თვის განმავლობაში ერთვებოდა ონლაინ გაკვეთილებში</w:t>
            </w:r>
          </w:p>
        </w:tc>
        <w:tc>
          <w:tcPr>
            <w:tcW w:w="1559" w:type="dxa"/>
            <w:shd w:val="clear" w:color="000000" w:fill="FFFFFF"/>
            <w:vAlign w:val="center"/>
            <w:hideMark/>
          </w:tcPr>
          <w:p w14:paraId="21F6E986" w14:textId="77777777" w:rsidR="0036346A" w:rsidRPr="0036346A" w:rsidRDefault="0036346A" w:rsidP="0036346A">
            <w:pPr>
              <w:spacing w:after="0" w:line="240" w:lineRule="auto"/>
              <w:jc w:val="center"/>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43 მოსწავლე 4 თვის განმავლობაში ერთვებოდა ონლაინ გაკვეთილებში</w:t>
            </w:r>
          </w:p>
        </w:tc>
        <w:tc>
          <w:tcPr>
            <w:tcW w:w="1559" w:type="dxa"/>
            <w:shd w:val="clear" w:color="000000" w:fill="FFFFFF"/>
            <w:vAlign w:val="center"/>
            <w:hideMark/>
          </w:tcPr>
          <w:p w14:paraId="186980F0" w14:textId="77777777" w:rsidR="0036346A" w:rsidRPr="0036346A" w:rsidRDefault="0036346A" w:rsidP="0036346A">
            <w:pPr>
              <w:spacing w:after="0" w:line="240" w:lineRule="auto"/>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ისტორიის, კულტურული და ბუნებრივი მემკვიდრეობის მიმართულებით ცნობიერების ამაღლებისა და ინტეგრაციის ხელშეწყობა</w:t>
            </w:r>
          </w:p>
        </w:tc>
        <w:tc>
          <w:tcPr>
            <w:tcW w:w="1276" w:type="dxa"/>
            <w:shd w:val="clear" w:color="000000" w:fill="FFFFFF"/>
            <w:vAlign w:val="center"/>
            <w:hideMark/>
          </w:tcPr>
          <w:p w14:paraId="22844710" w14:textId="77777777" w:rsidR="0036346A" w:rsidRPr="0036346A" w:rsidRDefault="0036346A" w:rsidP="0036346A">
            <w:pPr>
              <w:spacing w:after="0" w:line="240" w:lineRule="auto"/>
              <w:jc w:val="center"/>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30%</w:t>
            </w:r>
          </w:p>
        </w:tc>
        <w:tc>
          <w:tcPr>
            <w:tcW w:w="1701" w:type="dxa"/>
            <w:shd w:val="clear" w:color="000000" w:fill="FFFFFF"/>
            <w:vAlign w:val="center"/>
            <w:hideMark/>
          </w:tcPr>
          <w:p w14:paraId="47A6FC6A" w14:textId="77777777" w:rsidR="0036346A" w:rsidRPr="0036346A" w:rsidRDefault="0036346A" w:rsidP="0036346A">
            <w:pPr>
              <w:spacing w:after="0" w:line="240" w:lineRule="auto"/>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 xml:space="preserve">ა) აფხაზეთის დროებით ოკუპირებულ ტერიტორიაზე არსებული ვითარება; </w:t>
            </w:r>
            <w:r w:rsidRPr="0036346A">
              <w:rPr>
                <w:rFonts w:ascii="Sylfaen" w:eastAsia="Times New Roman" w:hAnsi="Sylfaen" w:cs="Calibri"/>
                <w:color w:val="002060"/>
                <w:sz w:val="18"/>
                <w:szCs w:val="18"/>
                <w:lang w:val="en-GB" w:eastAsia="en-GB"/>
              </w:rPr>
              <w:br/>
              <w:t>ბ) საკომუნიკაციო საშუალებების (ტელეფონი, ინტერნეტი და ა.შ.) გამოყენების შეზღუდვა;</w:t>
            </w:r>
            <w:r w:rsidRPr="0036346A">
              <w:rPr>
                <w:rFonts w:ascii="Sylfaen" w:eastAsia="Times New Roman" w:hAnsi="Sylfaen" w:cs="Calibri"/>
                <w:color w:val="002060"/>
                <w:sz w:val="18"/>
                <w:szCs w:val="18"/>
                <w:lang w:val="en-GB" w:eastAsia="en-GB"/>
              </w:rPr>
              <w:br/>
              <w:t>ბ) ელექტრო ენერგიის შეზღუდვა;</w:t>
            </w:r>
            <w:r w:rsidRPr="0036346A">
              <w:rPr>
                <w:rFonts w:ascii="Sylfaen" w:eastAsia="Times New Roman" w:hAnsi="Sylfaen" w:cs="Calibri"/>
                <w:color w:val="002060"/>
                <w:sz w:val="18"/>
                <w:szCs w:val="18"/>
                <w:lang w:val="en-GB" w:eastAsia="en-GB"/>
              </w:rPr>
              <w:br/>
              <w:t>გ) ბენეფიციართა სიმცირე</w:t>
            </w:r>
          </w:p>
        </w:tc>
      </w:tr>
      <w:tr w:rsidR="005C45DC" w:rsidRPr="005C45DC" w14:paraId="6DC85E00" w14:textId="77777777" w:rsidTr="00DB3583">
        <w:trPr>
          <w:trHeight w:val="554"/>
        </w:trPr>
        <w:tc>
          <w:tcPr>
            <w:tcW w:w="1590" w:type="dxa"/>
            <w:gridSpan w:val="2"/>
            <w:shd w:val="clear" w:color="000000" w:fill="FFFFFF"/>
            <w:vAlign w:val="center"/>
            <w:hideMark/>
          </w:tcPr>
          <w:p w14:paraId="482F9DC5" w14:textId="77777777" w:rsidR="0036346A" w:rsidRPr="0036346A" w:rsidRDefault="0036346A" w:rsidP="0036346A">
            <w:pPr>
              <w:spacing w:after="0" w:line="240" w:lineRule="auto"/>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lastRenderedPageBreak/>
              <w:t>ხელშეწყობილია ბანაკის მონაწილეებისათვის კულტურული და ბუნებრივი მემკვიდრეობის მიმართულებით ცნობიერების ამაღლება</w:t>
            </w:r>
          </w:p>
        </w:tc>
        <w:tc>
          <w:tcPr>
            <w:tcW w:w="1589" w:type="dxa"/>
            <w:gridSpan w:val="2"/>
            <w:shd w:val="clear" w:color="000000" w:fill="FFFFFF"/>
            <w:vAlign w:val="center"/>
            <w:hideMark/>
          </w:tcPr>
          <w:p w14:paraId="65C46269" w14:textId="77777777" w:rsidR="0036346A" w:rsidRPr="0036346A" w:rsidRDefault="0036346A" w:rsidP="0036346A">
            <w:pPr>
              <w:spacing w:after="0" w:line="240" w:lineRule="auto"/>
              <w:jc w:val="center"/>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 </w:t>
            </w:r>
          </w:p>
        </w:tc>
        <w:tc>
          <w:tcPr>
            <w:tcW w:w="1778" w:type="dxa"/>
            <w:shd w:val="clear" w:color="000000" w:fill="FFFFFF"/>
            <w:vAlign w:val="center"/>
            <w:hideMark/>
          </w:tcPr>
          <w:p w14:paraId="3A0039CD" w14:textId="77777777" w:rsidR="0036346A" w:rsidRPr="0036346A" w:rsidRDefault="0036346A" w:rsidP="0036346A">
            <w:pPr>
              <w:spacing w:after="0" w:line="240" w:lineRule="auto"/>
              <w:jc w:val="center"/>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აფხაზეთის საჯარო და ოკუპირებული ტერიტორიის 30 მოსწავლის 7 დღით ბანაკში მონაწილეობა უზრუნველყოფილია</w:t>
            </w:r>
          </w:p>
        </w:tc>
        <w:tc>
          <w:tcPr>
            <w:tcW w:w="1842" w:type="dxa"/>
            <w:shd w:val="clear" w:color="000000" w:fill="FFFFFF"/>
            <w:vAlign w:val="center"/>
            <w:hideMark/>
          </w:tcPr>
          <w:p w14:paraId="35B63747" w14:textId="77777777" w:rsidR="0036346A" w:rsidRPr="0036346A" w:rsidRDefault="0036346A" w:rsidP="0036346A">
            <w:pPr>
              <w:spacing w:after="0" w:line="240" w:lineRule="auto"/>
              <w:jc w:val="center"/>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აფხაზეთის საჯარო და ოკუპირებული ტერიტორიის 30 მოსწავლის 7 დღით ბანაკში მონაწილეობა უზრუნველყოფილია</w:t>
            </w:r>
          </w:p>
        </w:tc>
        <w:tc>
          <w:tcPr>
            <w:tcW w:w="1418" w:type="dxa"/>
            <w:shd w:val="clear" w:color="000000" w:fill="FFFFFF"/>
            <w:vAlign w:val="center"/>
            <w:hideMark/>
          </w:tcPr>
          <w:p w14:paraId="2A737569" w14:textId="77777777" w:rsidR="0036346A" w:rsidRPr="0036346A" w:rsidRDefault="0036346A" w:rsidP="0036346A">
            <w:pPr>
              <w:spacing w:after="0" w:line="240" w:lineRule="auto"/>
              <w:jc w:val="center"/>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აფხაზეთის საჯარო და ოკუპირებული ტერიტორიის 35 მოსწავლის 8 დღით ბანაკში მონაწილეობა უზრუნველყოფილია</w:t>
            </w:r>
          </w:p>
        </w:tc>
        <w:tc>
          <w:tcPr>
            <w:tcW w:w="1559" w:type="dxa"/>
            <w:shd w:val="clear" w:color="000000" w:fill="FFFFFF"/>
            <w:vAlign w:val="center"/>
            <w:hideMark/>
          </w:tcPr>
          <w:p w14:paraId="2A6C1616" w14:textId="77777777" w:rsidR="0036346A" w:rsidRPr="0036346A" w:rsidRDefault="0036346A" w:rsidP="0036346A">
            <w:pPr>
              <w:spacing w:after="0" w:line="240" w:lineRule="auto"/>
              <w:jc w:val="center"/>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აფხაზეთის საჯარო და ოკუპირებული ტერიტორიის 35 მოსწავლის 8 დღით ბანაკში მონაწილეობა უზრუნველყოფილია</w:t>
            </w:r>
          </w:p>
        </w:tc>
        <w:tc>
          <w:tcPr>
            <w:tcW w:w="1559" w:type="dxa"/>
            <w:shd w:val="clear" w:color="000000" w:fill="FFFFFF"/>
            <w:vAlign w:val="center"/>
            <w:hideMark/>
          </w:tcPr>
          <w:p w14:paraId="0F9814C6" w14:textId="176E21F4" w:rsidR="0036346A" w:rsidRPr="0036346A" w:rsidRDefault="0036346A" w:rsidP="0036346A">
            <w:pPr>
              <w:spacing w:after="0" w:line="240" w:lineRule="auto"/>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მოზარდებში კულტურული და ბუნებრივი მემკვიდრეობის მიმართულებით განათლებისა და ცნობიერების ამაღლების ხელშეწყობა, დასვენების და პოზიტიური</w:t>
            </w:r>
            <w:r w:rsidR="00D13EC5" w:rsidRPr="005C45DC">
              <w:rPr>
                <w:rFonts w:ascii="Sylfaen" w:eastAsia="Times New Roman" w:hAnsi="Sylfaen" w:cs="Calibri"/>
                <w:color w:val="002060"/>
                <w:sz w:val="18"/>
                <w:szCs w:val="18"/>
                <w:lang w:val="en-GB" w:eastAsia="en-GB"/>
              </w:rPr>
              <w:t xml:space="preserve"> </w:t>
            </w:r>
            <w:r w:rsidRPr="0036346A">
              <w:rPr>
                <w:rFonts w:ascii="Sylfaen" w:eastAsia="Times New Roman" w:hAnsi="Sylfaen" w:cs="Calibri"/>
                <w:color w:val="002060"/>
                <w:sz w:val="18"/>
                <w:szCs w:val="18"/>
                <w:lang w:val="en-GB" w:eastAsia="en-GB"/>
              </w:rPr>
              <w:t>განწყობის უზრუნველყოფა</w:t>
            </w:r>
          </w:p>
        </w:tc>
        <w:tc>
          <w:tcPr>
            <w:tcW w:w="1276" w:type="dxa"/>
            <w:shd w:val="clear" w:color="000000" w:fill="FFFFFF"/>
            <w:vAlign w:val="center"/>
            <w:hideMark/>
          </w:tcPr>
          <w:p w14:paraId="5861AE0B" w14:textId="77777777" w:rsidR="0036346A" w:rsidRPr="0036346A" w:rsidRDefault="0036346A" w:rsidP="0036346A">
            <w:pPr>
              <w:spacing w:after="0" w:line="240" w:lineRule="auto"/>
              <w:jc w:val="center"/>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30%</w:t>
            </w:r>
          </w:p>
        </w:tc>
        <w:tc>
          <w:tcPr>
            <w:tcW w:w="1701" w:type="dxa"/>
            <w:shd w:val="clear" w:color="000000" w:fill="FFFFFF"/>
            <w:vAlign w:val="center"/>
            <w:hideMark/>
          </w:tcPr>
          <w:p w14:paraId="365ECC17" w14:textId="656E49E1" w:rsidR="0036346A" w:rsidRPr="0036346A" w:rsidRDefault="0036346A" w:rsidP="0036346A">
            <w:pPr>
              <w:spacing w:after="0" w:line="240" w:lineRule="auto"/>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ა)მომსახურება/შესყიდვებზე ტენდერის ჩავარდნა;</w:t>
            </w:r>
            <w:r w:rsidRPr="0036346A">
              <w:rPr>
                <w:rFonts w:ascii="Sylfaen" w:eastAsia="Times New Roman" w:hAnsi="Sylfaen" w:cs="Calibri"/>
                <w:color w:val="002060"/>
                <w:sz w:val="18"/>
                <w:szCs w:val="18"/>
                <w:lang w:val="en-GB" w:eastAsia="en-GB"/>
              </w:rPr>
              <w:br/>
              <w:t>ბ)ბენეფიციართა სიმცირე (დაბალი მოტივაცია);</w:t>
            </w:r>
            <w:r w:rsidRPr="0036346A">
              <w:rPr>
                <w:rFonts w:ascii="Sylfaen" w:eastAsia="Times New Roman" w:hAnsi="Sylfaen" w:cs="Calibri"/>
                <w:color w:val="002060"/>
                <w:sz w:val="18"/>
                <w:szCs w:val="18"/>
                <w:lang w:val="en-GB" w:eastAsia="en-GB"/>
              </w:rPr>
              <w:br/>
              <w:t>გ)სტიქიური მოვლენები/ბუნებრივი კატაკლიზმები</w:t>
            </w:r>
            <w:r w:rsidRPr="0036346A">
              <w:rPr>
                <w:rFonts w:ascii="Sylfaen" w:eastAsia="Times New Roman" w:hAnsi="Sylfaen" w:cs="Calibri"/>
                <w:color w:val="002060"/>
                <w:sz w:val="18"/>
                <w:szCs w:val="18"/>
                <w:lang w:val="en-GB" w:eastAsia="en-GB"/>
              </w:rPr>
              <w:br/>
              <w:t>დ) დეფაქტო საზღვრის დაკეტვა;</w:t>
            </w:r>
            <w:r w:rsidRPr="0036346A">
              <w:rPr>
                <w:rFonts w:ascii="Sylfaen" w:eastAsia="Times New Roman" w:hAnsi="Sylfaen" w:cs="Calibri"/>
                <w:color w:val="002060"/>
                <w:sz w:val="18"/>
                <w:szCs w:val="18"/>
                <w:lang w:val="en-GB" w:eastAsia="en-GB"/>
              </w:rPr>
              <w:br/>
              <w:t>ე)სახელმწიფოში დაწესებული რეგულაციები</w:t>
            </w:r>
          </w:p>
        </w:tc>
      </w:tr>
      <w:tr w:rsidR="005C45DC" w:rsidRPr="005C45DC" w14:paraId="17E2DFFA" w14:textId="77777777" w:rsidTr="00DB3583">
        <w:trPr>
          <w:trHeight w:val="1547"/>
        </w:trPr>
        <w:tc>
          <w:tcPr>
            <w:tcW w:w="1590" w:type="dxa"/>
            <w:gridSpan w:val="2"/>
            <w:shd w:val="clear" w:color="000000" w:fill="FFFFFF"/>
            <w:vAlign w:val="center"/>
            <w:hideMark/>
          </w:tcPr>
          <w:p w14:paraId="3ACB296D" w14:textId="77777777" w:rsidR="0036346A" w:rsidRPr="0036346A" w:rsidRDefault="0036346A" w:rsidP="0036346A">
            <w:pPr>
              <w:spacing w:after="0" w:line="240" w:lineRule="auto"/>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ხელშეწყობილია მოსწავლე-ახალგაზრდების, აფხაზეთის თემატიკით დაინტერესებული პირების, აფხაზეთის ისტორიის, კულტურული და ბუნებრივი მემკვიდრეობის მიმართულებით ინფორმირებულობა და ცნობიერების ამაღლება.</w:t>
            </w:r>
          </w:p>
        </w:tc>
        <w:tc>
          <w:tcPr>
            <w:tcW w:w="1589" w:type="dxa"/>
            <w:gridSpan w:val="2"/>
            <w:shd w:val="clear" w:color="000000" w:fill="FFFFFF"/>
            <w:vAlign w:val="center"/>
            <w:hideMark/>
          </w:tcPr>
          <w:p w14:paraId="1F010527" w14:textId="77777777" w:rsidR="0036346A" w:rsidRPr="0036346A" w:rsidRDefault="0036346A" w:rsidP="0036346A">
            <w:pPr>
              <w:spacing w:after="0" w:line="240" w:lineRule="auto"/>
              <w:jc w:val="center"/>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 </w:t>
            </w:r>
          </w:p>
        </w:tc>
        <w:tc>
          <w:tcPr>
            <w:tcW w:w="1778" w:type="dxa"/>
            <w:shd w:val="clear" w:color="000000" w:fill="FFFFFF"/>
            <w:vAlign w:val="center"/>
            <w:hideMark/>
          </w:tcPr>
          <w:p w14:paraId="052F78BF" w14:textId="77777777" w:rsidR="0036346A" w:rsidRPr="0036346A" w:rsidRDefault="0036346A" w:rsidP="0036346A">
            <w:pPr>
              <w:spacing w:after="0" w:line="240" w:lineRule="auto"/>
              <w:jc w:val="center"/>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 xml:space="preserve">ჩატარდა ოთხი საგანმანათლებლო-შემეცნებითი სემინარი თბილისში, ქუთაისში, ზუგდიდში და სამცხე-ჯავახეთში </w:t>
            </w:r>
          </w:p>
        </w:tc>
        <w:tc>
          <w:tcPr>
            <w:tcW w:w="1842" w:type="dxa"/>
            <w:shd w:val="clear" w:color="000000" w:fill="FFFFFF"/>
            <w:vAlign w:val="center"/>
            <w:hideMark/>
          </w:tcPr>
          <w:p w14:paraId="0937E71F" w14:textId="20793B56" w:rsidR="0036346A" w:rsidRPr="0036346A" w:rsidRDefault="0036346A" w:rsidP="0036346A">
            <w:pPr>
              <w:spacing w:after="0" w:line="240" w:lineRule="auto"/>
              <w:jc w:val="center"/>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ჩატარდა</w:t>
            </w:r>
            <w:r w:rsidR="00D13EC5" w:rsidRPr="005C45DC">
              <w:rPr>
                <w:rFonts w:ascii="Sylfaen" w:eastAsia="Times New Roman" w:hAnsi="Sylfaen" w:cs="Calibri"/>
                <w:color w:val="002060"/>
                <w:sz w:val="18"/>
                <w:szCs w:val="18"/>
                <w:lang w:val="en-GB" w:eastAsia="en-GB"/>
              </w:rPr>
              <w:t xml:space="preserve"> </w:t>
            </w:r>
            <w:r w:rsidRPr="0036346A">
              <w:rPr>
                <w:rFonts w:ascii="Sylfaen" w:eastAsia="Times New Roman" w:hAnsi="Sylfaen" w:cs="Calibri"/>
                <w:color w:val="002060"/>
                <w:sz w:val="18"/>
                <w:szCs w:val="18"/>
                <w:lang w:val="en-GB" w:eastAsia="en-GB"/>
              </w:rPr>
              <w:t>საგანმანათლებლო-შემეცნებითი სემინარი თბილისში და საქართველოს სხვადასხვა რეგიონში</w:t>
            </w:r>
          </w:p>
        </w:tc>
        <w:tc>
          <w:tcPr>
            <w:tcW w:w="1418" w:type="dxa"/>
            <w:shd w:val="clear" w:color="000000" w:fill="FFFFFF"/>
            <w:vAlign w:val="center"/>
            <w:hideMark/>
          </w:tcPr>
          <w:p w14:paraId="40AA386C" w14:textId="494FFDA6" w:rsidR="0036346A" w:rsidRPr="0036346A" w:rsidRDefault="0036346A" w:rsidP="0036346A">
            <w:pPr>
              <w:spacing w:after="0" w:line="240" w:lineRule="auto"/>
              <w:jc w:val="center"/>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ჩატარდა</w:t>
            </w:r>
            <w:r w:rsidR="00D13EC5" w:rsidRPr="005C45DC">
              <w:rPr>
                <w:rFonts w:ascii="Sylfaen" w:eastAsia="Times New Roman" w:hAnsi="Sylfaen" w:cs="Calibri"/>
                <w:color w:val="002060"/>
                <w:sz w:val="18"/>
                <w:szCs w:val="18"/>
                <w:lang w:val="en-GB" w:eastAsia="en-GB"/>
              </w:rPr>
              <w:t xml:space="preserve"> </w:t>
            </w:r>
            <w:r w:rsidRPr="0036346A">
              <w:rPr>
                <w:rFonts w:ascii="Sylfaen" w:eastAsia="Times New Roman" w:hAnsi="Sylfaen" w:cs="Calibri"/>
                <w:color w:val="002060"/>
                <w:sz w:val="18"/>
                <w:szCs w:val="18"/>
                <w:lang w:val="en-GB" w:eastAsia="en-GB"/>
              </w:rPr>
              <w:t>საგანმანათლებლო-შემეცნებითი სემინარი თბილისში და საქართველოს სხვადასხვა რეგიონში</w:t>
            </w:r>
          </w:p>
        </w:tc>
        <w:tc>
          <w:tcPr>
            <w:tcW w:w="1559" w:type="dxa"/>
            <w:shd w:val="clear" w:color="000000" w:fill="FFFFFF"/>
            <w:vAlign w:val="center"/>
            <w:hideMark/>
          </w:tcPr>
          <w:p w14:paraId="5D436EDC" w14:textId="6F926FC9" w:rsidR="0036346A" w:rsidRPr="0036346A" w:rsidRDefault="0036346A" w:rsidP="0036346A">
            <w:pPr>
              <w:spacing w:after="0" w:line="240" w:lineRule="auto"/>
              <w:jc w:val="center"/>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ჩატარდა</w:t>
            </w:r>
            <w:r w:rsidR="00D13EC5" w:rsidRPr="005C45DC">
              <w:rPr>
                <w:rFonts w:ascii="Sylfaen" w:eastAsia="Times New Roman" w:hAnsi="Sylfaen" w:cs="Calibri"/>
                <w:color w:val="002060"/>
                <w:sz w:val="18"/>
                <w:szCs w:val="18"/>
                <w:lang w:val="en-GB" w:eastAsia="en-GB"/>
              </w:rPr>
              <w:t xml:space="preserve"> </w:t>
            </w:r>
            <w:r w:rsidRPr="0036346A">
              <w:rPr>
                <w:rFonts w:ascii="Sylfaen" w:eastAsia="Times New Roman" w:hAnsi="Sylfaen" w:cs="Calibri"/>
                <w:color w:val="002060"/>
                <w:sz w:val="18"/>
                <w:szCs w:val="18"/>
                <w:lang w:val="en-GB" w:eastAsia="en-GB"/>
              </w:rPr>
              <w:t>საგანმანათლებლო-შემეცნებითი სემინარი თბილისში და საქართველოს სხვადასხვა რეგიონში</w:t>
            </w:r>
          </w:p>
        </w:tc>
        <w:tc>
          <w:tcPr>
            <w:tcW w:w="1559" w:type="dxa"/>
            <w:shd w:val="clear" w:color="000000" w:fill="FFFFFF"/>
            <w:vAlign w:val="center"/>
            <w:hideMark/>
          </w:tcPr>
          <w:p w14:paraId="7F00CFC6" w14:textId="67234801" w:rsidR="0036346A" w:rsidRPr="0036346A" w:rsidRDefault="0036346A" w:rsidP="0036346A">
            <w:pPr>
              <w:spacing w:after="0" w:line="240" w:lineRule="auto"/>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მოსწავლე-ახალგაზრდების</w:t>
            </w:r>
            <w:r w:rsidR="00D13EC5" w:rsidRPr="005C45DC">
              <w:rPr>
                <w:rFonts w:ascii="Sylfaen" w:eastAsia="Times New Roman" w:hAnsi="Sylfaen" w:cs="Calibri"/>
                <w:color w:val="002060"/>
                <w:sz w:val="18"/>
                <w:szCs w:val="18"/>
                <w:lang w:val="en-GB" w:eastAsia="en-GB"/>
              </w:rPr>
              <w:t xml:space="preserve"> </w:t>
            </w:r>
            <w:r w:rsidRPr="0036346A">
              <w:rPr>
                <w:rFonts w:ascii="Sylfaen" w:eastAsia="Times New Roman" w:hAnsi="Sylfaen" w:cs="Calibri"/>
                <w:color w:val="002060"/>
                <w:sz w:val="18"/>
                <w:szCs w:val="18"/>
                <w:lang w:val="en-GB" w:eastAsia="en-GB"/>
              </w:rPr>
              <w:t>აფხაზეთის თემატიკით დაინტერესება, აფხაზეთის ისტორიის, კულტურული მემკვიდრეობის მიმართულებით ინფორმირებულობისა და ცნობიერების ამაღლების ხელშეწყობა</w:t>
            </w:r>
          </w:p>
        </w:tc>
        <w:tc>
          <w:tcPr>
            <w:tcW w:w="1276" w:type="dxa"/>
            <w:shd w:val="clear" w:color="000000" w:fill="FFFFFF"/>
            <w:vAlign w:val="center"/>
            <w:hideMark/>
          </w:tcPr>
          <w:p w14:paraId="5D2FE7AC" w14:textId="77777777" w:rsidR="0036346A" w:rsidRPr="0036346A" w:rsidRDefault="0036346A" w:rsidP="0036346A">
            <w:pPr>
              <w:spacing w:after="0" w:line="240" w:lineRule="auto"/>
              <w:jc w:val="center"/>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30%</w:t>
            </w:r>
          </w:p>
        </w:tc>
        <w:tc>
          <w:tcPr>
            <w:tcW w:w="1701" w:type="dxa"/>
            <w:shd w:val="clear" w:color="000000" w:fill="FFFFFF"/>
            <w:vAlign w:val="center"/>
            <w:hideMark/>
          </w:tcPr>
          <w:p w14:paraId="11D79E5C" w14:textId="6DC4BB9D" w:rsidR="0036346A" w:rsidRPr="0036346A" w:rsidRDefault="0036346A" w:rsidP="0036346A">
            <w:pPr>
              <w:spacing w:after="0" w:line="240" w:lineRule="auto"/>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ა)საკომუნიკაციო</w:t>
            </w:r>
            <w:r w:rsidR="007260A1" w:rsidRPr="005C45DC">
              <w:rPr>
                <w:rFonts w:ascii="Sylfaen" w:eastAsia="Times New Roman" w:hAnsi="Sylfaen" w:cs="Calibri"/>
                <w:color w:val="002060"/>
                <w:sz w:val="18"/>
                <w:szCs w:val="18"/>
                <w:lang w:val="en-GB" w:eastAsia="en-GB"/>
              </w:rPr>
              <w:t xml:space="preserve"> </w:t>
            </w:r>
            <w:r w:rsidRPr="0036346A">
              <w:rPr>
                <w:rFonts w:ascii="Sylfaen" w:eastAsia="Times New Roman" w:hAnsi="Sylfaen" w:cs="Calibri"/>
                <w:color w:val="002060"/>
                <w:sz w:val="18"/>
                <w:szCs w:val="18"/>
                <w:lang w:val="en-GB" w:eastAsia="en-GB"/>
              </w:rPr>
              <w:t>საშუალებების (ტელეფონი, ინტერნეტი და ა.შ.)გამოყენების შეზღუდვა;</w:t>
            </w:r>
            <w:r w:rsidRPr="0036346A">
              <w:rPr>
                <w:rFonts w:ascii="Sylfaen" w:eastAsia="Times New Roman" w:hAnsi="Sylfaen" w:cs="Calibri"/>
                <w:color w:val="002060"/>
                <w:sz w:val="18"/>
                <w:szCs w:val="18"/>
                <w:lang w:val="en-GB" w:eastAsia="en-GB"/>
              </w:rPr>
              <w:br/>
              <w:t>ბ)ბენეფიციართა სიმცირე (დაბალი მოტივაცია);</w:t>
            </w:r>
            <w:r w:rsidRPr="0036346A">
              <w:rPr>
                <w:rFonts w:ascii="Sylfaen" w:eastAsia="Times New Roman" w:hAnsi="Sylfaen" w:cs="Calibri"/>
                <w:color w:val="002060"/>
                <w:sz w:val="18"/>
                <w:szCs w:val="18"/>
                <w:lang w:val="en-GB" w:eastAsia="en-GB"/>
              </w:rPr>
              <w:br/>
              <w:t>გ)სტიქიური მოვლენები/ბუნებრივი კატაკლიზმები;დ)სახელმწიფოში დაწესებული რეგულაციები</w:t>
            </w:r>
          </w:p>
        </w:tc>
      </w:tr>
      <w:tr w:rsidR="005C45DC" w:rsidRPr="005C45DC" w14:paraId="45EF77DB" w14:textId="77777777" w:rsidTr="00DB3583">
        <w:trPr>
          <w:trHeight w:val="563"/>
        </w:trPr>
        <w:tc>
          <w:tcPr>
            <w:tcW w:w="1590" w:type="dxa"/>
            <w:gridSpan w:val="2"/>
            <w:shd w:val="clear" w:color="000000" w:fill="FFFFFF"/>
            <w:vAlign w:val="center"/>
            <w:hideMark/>
          </w:tcPr>
          <w:p w14:paraId="75B74844" w14:textId="77777777" w:rsidR="0036346A" w:rsidRPr="0036346A" w:rsidRDefault="0036346A" w:rsidP="0036346A">
            <w:pPr>
              <w:spacing w:after="0" w:line="240" w:lineRule="auto"/>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lastRenderedPageBreak/>
              <w:t>ხელშეწყობილია აფხაზეთიდან დროებით გადაადგილებული პირების კულტურული მემკვიდრეობის მიმართულებით ცნობიერების ამაღლება სულიერ ფასეულობებში განმტკიცება</w:t>
            </w:r>
          </w:p>
        </w:tc>
        <w:tc>
          <w:tcPr>
            <w:tcW w:w="1589" w:type="dxa"/>
            <w:gridSpan w:val="2"/>
            <w:shd w:val="clear" w:color="000000" w:fill="FFFFFF"/>
            <w:vAlign w:val="center"/>
            <w:hideMark/>
          </w:tcPr>
          <w:p w14:paraId="135C5FBA" w14:textId="77777777" w:rsidR="0036346A" w:rsidRPr="0036346A" w:rsidRDefault="0036346A" w:rsidP="0036346A">
            <w:pPr>
              <w:spacing w:after="0" w:line="240" w:lineRule="auto"/>
              <w:jc w:val="center"/>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 </w:t>
            </w:r>
          </w:p>
        </w:tc>
        <w:tc>
          <w:tcPr>
            <w:tcW w:w="1778" w:type="dxa"/>
            <w:shd w:val="clear" w:color="000000" w:fill="FFFFFF"/>
            <w:vAlign w:val="center"/>
            <w:hideMark/>
          </w:tcPr>
          <w:p w14:paraId="59D12255" w14:textId="77777777" w:rsidR="0036346A" w:rsidRPr="0036346A" w:rsidRDefault="0036346A" w:rsidP="0036346A">
            <w:pPr>
              <w:spacing w:after="0" w:line="240" w:lineRule="auto"/>
              <w:jc w:val="center"/>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 xml:space="preserve">მოეწყო შემეცნებითი ხასიათის შეხვედრები, დისკუსიები, რელიგიური ტურები. ამოქმედდა შემსწავლელი კურსები (მოზაიკის, ხატწერის, ქვაზე კვეთის) </w:t>
            </w:r>
          </w:p>
        </w:tc>
        <w:tc>
          <w:tcPr>
            <w:tcW w:w="1842" w:type="dxa"/>
            <w:shd w:val="clear" w:color="000000" w:fill="FFFFFF"/>
            <w:vAlign w:val="center"/>
            <w:hideMark/>
          </w:tcPr>
          <w:p w14:paraId="471F06D2" w14:textId="77777777" w:rsidR="0036346A" w:rsidRPr="0036346A" w:rsidRDefault="0036346A" w:rsidP="0036346A">
            <w:pPr>
              <w:spacing w:after="0" w:line="240" w:lineRule="auto"/>
              <w:jc w:val="center"/>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 </w:t>
            </w:r>
          </w:p>
        </w:tc>
        <w:tc>
          <w:tcPr>
            <w:tcW w:w="1418" w:type="dxa"/>
            <w:shd w:val="clear" w:color="000000" w:fill="FFFFFF"/>
            <w:vAlign w:val="center"/>
            <w:hideMark/>
          </w:tcPr>
          <w:p w14:paraId="0C558E5E" w14:textId="77777777" w:rsidR="0036346A" w:rsidRPr="0036346A" w:rsidRDefault="0036346A" w:rsidP="0036346A">
            <w:pPr>
              <w:spacing w:after="0" w:line="240" w:lineRule="auto"/>
              <w:jc w:val="center"/>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 </w:t>
            </w:r>
          </w:p>
        </w:tc>
        <w:tc>
          <w:tcPr>
            <w:tcW w:w="1559" w:type="dxa"/>
            <w:shd w:val="clear" w:color="000000" w:fill="FFFFFF"/>
            <w:vAlign w:val="center"/>
            <w:hideMark/>
          </w:tcPr>
          <w:p w14:paraId="49436B17" w14:textId="77777777" w:rsidR="0036346A" w:rsidRPr="0036346A" w:rsidRDefault="0036346A" w:rsidP="0036346A">
            <w:pPr>
              <w:spacing w:after="0" w:line="240" w:lineRule="auto"/>
              <w:jc w:val="center"/>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 </w:t>
            </w:r>
          </w:p>
        </w:tc>
        <w:tc>
          <w:tcPr>
            <w:tcW w:w="1559" w:type="dxa"/>
            <w:shd w:val="clear" w:color="000000" w:fill="FFFFFF"/>
            <w:vAlign w:val="center"/>
            <w:hideMark/>
          </w:tcPr>
          <w:p w14:paraId="3A701B03" w14:textId="7E2BD424" w:rsidR="0036346A" w:rsidRPr="0036346A" w:rsidRDefault="0036346A" w:rsidP="0036346A">
            <w:pPr>
              <w:spacing w:after="0" w:line="240" w:lineRule="auto"/>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აფხაზეთიდან დროებით გადაადგილებული პირების სულიერ ფასეულობებში განმტკიცება.</w:t>
            </w:r>
            <w:r w:rsidR="007E64F8" w:rsidRPr="005C45DC">
              <w:rPr>
                <w:rFonts w:ascii="Sylfaen" w:eastAsia="Times New Roman" w:hAnsi="Sylfaen" w:cs="Calibri"/>
                <w:color w:val="002060"/>
                <w:sz w:val="18"/>
                <w:szCs w:val="18"/>
                <w:lang w:val="en-GB" w:eastAsia="en-GB"/>
              </w:rPr>
              <w:t xml:space="preserve"> </w:t>
            </w:r>
          </w:p>
        </w:tc>
        <w:tc>
          <w:tcPr>
            <w:tcW w:w="1276" w:type="dxa"/>
            <w:shd w:val="clear" w:color="000000" w:fill="FFFFFF"/>
            <w:vAlign w:val="center"/>
            <w:hideMark/>
          </w:tcPr>
          <w:p w14:paraId="79C90AC4" w14:textId="77777777" w:rsidR="0036346A" w:rsidRPr="0036346A" w:rsidRDefault="0036346A" w:rsidP="0036346A">
            <w:pPr>
              <w:spacing w:after="0" w:line="240" w:lineRule="auto"/>
              <w:jc w:val="center"/>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 </w:t>
            </w:r>
          </w:p>
        </w:tc>
        <w:tc>
          <w:tcPr>
            <w:tcW w:w="1701" w:type="dxa"/>
            <w:shd w:val="clear" w:color="000000" w:fill="FFFFFF"/>
            <w:vAlign w:val="center"/>
            <w:hideMark/>
          </w:tcPr>
          <w:p w14:paraId="30AF08C0" w14:textId="4729931A" w:rsidR="0036346A" w:rsidRPr="0036346A" w:rsidRDefault="0036346A" w:rsidP="0036346A">
            <w:pPr>
              <w:spacing w:after="0" w:line="240" w:lineRule="auto"/>
              <w:rPr>
                <w:rFonts w:ascii="Sylfaen" w:eastAsia="Times New Roman" w:hAnsi="Sylfaen" w:cs="Calibri"/>
                <w:color w:val="002060"/>
                <w:sz w:val="18"/>
                <w:szCs w:val="18"/>
                <w:lang w:val="en-GB" w:eastAsia="en-GB"/>
              </w:rPr>
            </w:pPr>
            <w:r w:rsidRPr="0036346A">
              <w:rPr>
                <w:rFonts w:ascii="Sylfaen" w:eastAsia="Times New Roman" w:hAnsi="Sylfaen" w:cs="Calibri"/>
                <w:color w:val="002060"/>
                <w:sz w:val="18"/>
                <w:szCs w:val="18"/>
                <w:lang w:val="en-GB" w:eastAsia="en-GB"/>
              </w:rPr>
              <w:t>ა)საკომუნიკაციო საშუალებების (ტელეფონი, ინტერნეტი და ა.შ.) გამოყენების შეზღუდვა;</w:t>
            </w:r>
            <w:r w:rsidRPr="0036346A">
              <w:rPr>
                <w:rFonts w:ascii="Sylfaen" w:eastAsia="Times New Roman" w:hAnsi="Sylfaen" w:cs="Calibri"/>
                <w:color w:val="002060"/>
                <w:sz w:val="18"/>
                <w:szCs w:val="18"/>
                <w:lang w:val="en-GB" w:eastAsia="en-GB"/>
              </w:rPr>
              <w:br/>
              <w:t>ბ)ბენეფიციართა სიმცირე (დაბალი მოტივაცია);</w:t>
            </w:r>
            <w:r w:rsidRPr="0036346A">
              <w:rPr>
                <w:rFonts w:ascii="Sylfaen" w:eastAsia="Times New Roman" w:hAnsi="Sylfaen" w:cs="Calibri"/>
                <w:color w:val="002060"/>
                <w:sz w:val="18"/>
                <w:szCs w:val="18"/>
                <w:lang w:val="en-GB" w:eastAsia="en-GB"/>
              </w:rPr>
              <w:br/>
              <w:t>გ) სტიქიური მოვლენები/ბუნებრივი კატაკლიზმები;დ) სახელმწიფოში დაწესებული რეგულაციები</w:t>
            </w:r>
          </w:p>
        </w:tc>
      </w:tr>
    </w:tbl>
    <w:p w14:paraId="7752627B" w14:textId="77777777" w:rsidR="00F62AA2" w:rsidRDefault="00F62AA2" w:rsidP="00406A0E">
      <w:pPr>
        <w:jc w:val="right"/>
        <w:rPr>
          <w:rFonts w:ascii="Sylfaen" w:hAnsi="Sylfaen"/>
          <w:color w:val="002060"/>
          <w:sz w:val="20"/>
          <w:szCs w:val="20"/>
          <w:lang w:val="ka-GE"/>
        </w:rPr>
      </w:pPr>
    </w:p>
    <w:p w14:paraId="40F0D309" w14:textId="77777777" w:rsidR="00F62AA2" w:rsidRDefault="00F62AA2" w:rsidP="00406A0E">
      <w:pPr>
        <w:jc w:val="right"/>
        <w:rPr>
          <w:rFonts w:ascii="Sylfaen" w:hAnsi="Sylfaen"/>
          <w:color w:val="002060"/>
          <w:sz w:val="20"/>
          <w:szCs w:val="20"/>
          <w:lang w:val="ka-GE"/>
        </w:rPr>
      </w:pPr>
    </w:p>
    <w:p w14:paraId="439C719A" w14:textId="71DCDA55" w:rsidR="00406A0E" w:rsidRPr="005C45DC" w:rsidRDefault="00406A0E" w:rsidP="00406A0E">
      <w:pPr>
        <w:jc w:val="right"/>
        <w:rPr>
          <w:rFonts w:ascii="Sylfaen" w:hAnsi="Sylfaen"/>
          <w:color w:val="002060"/>
          <w:sz w:val="20"/>
          <w:szCs w:val="20"/>
          <w:lang w:val="ka-GE"/>
        </w:rPr>
      </w:pPr>
      <w:r w:rsidRPr="005C45DC">
        <w:rPr>
          <w:rFonts w:ascii="Sylfaen" w:hAnsi="Sylfaen"/>
          <w:color w:val="002060"/>
          <w:sz w:val="20"/>
          <w:szCs w:val="20"/>
          <w:lang w:val="ka-GE"/>
        </w:rPr>
        <w:t>დანართი N2-</w:t>
      </w:r>
      <w:r w:rsidR="00E37BE6" w:rsidRPr="005C45DC">
        <w:rPr>
          <w:rFonts w:ascii="Sylfaen" w:hAnsi="Sylfaen"/>
          <w:color w:val="002060"/>
          <w:sz w:val="20"/>
          <w:szCs w:val="20"/>
          <w:lang w:val="ka-GE"/>
        </w:rPr>
        <w:t>2</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957"/>
        <w:gridCol w:w="2268"/>
        <w:gridCol w:w="2268"/>
        <w:gridCol w:w="2409"/>
        <w:gridCol w:w="239"/>
        <w:gridCol w:w="2079"/>
      </w:tblGrid>
      <w:tr w:rsidR="005C45DC" w:rsidRPr="00D13EC5" w14:paraId="0D2CD2EA" w14:textId="77777777" w:rsidTr="00F07ED7">
        <w:trPr>
          <w:trHeight w:val="705"/>
        </w:trPr>
        <w:tc>
          <w:tcPr>
            <w:tcW w:w="7225" w:type="dxa"/>
            <w:gridSpan w:val="2"/>
            <w:shd w:val="clear" w:color="auto" w:fill="auto"/>
            <w:vAlign w:val="center"/>
            <w:hideMark/>
          </w:tcPr>
          <w:p w14:paraId="5240BA46" w14:textId="77777777" w:rsidR="00D13EC5" w:rsidRPr="00D13EC5" w:rsidRDefault="00D13EC5" w:rsidP="00D13EC5">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ღონისძიების დასახელება:</w:t>
            </w:r>
          </w:p>
        </w:tc>
        <w:tc>
          <w:tcPr>
            <w:tcW w:w="6995" w:type="dxa"/>
            <w:gridSpan w:val="4"/>
            <w:shd w:val="clear" w:color="auto" w:fill="auto"/>
            <w:vAlign w:val="center"/>
            <w:hideMark/>
          </w:tcPr>
          <w:p w14:paraId="1836E646" w14:textId="1A1ED08F" w:rsidR="00D13EC5" w:rsidRPr="00F75E52" w:rsidRDefault="00F75E52" w:rsidP="00D13EC5">
            <w:pPr>
              <w:spacing w:after="0" w:line="240" w:lineRule="auto"/>
              <w:jc w:val="center"/>
              <w:rPr>
                <w:rFonts w:ascii="Sylfaen" w:eastAsia="Times New Roman" w:hAnsi="Sylfaen" w:cs="Calibri"/>
                <w:b/>
                <w:bCs/>
                <w:color w:val="002060"/>
                <w:sz w:val="20"/>
                <w:szCs w:val="20"/>
                <w:lang w:val="ka-GE" w:eastAsia="en-GB"/>
              </w:rPr>
            </w:pPr>
            <w:r w:rsidRPr="00F2742B">
              <w:rPr>
                <w:rFonts w:ascii="Sylfaen" w:eastAsia="Times New Roman" w:hAnsi="Sylfaen" w:cs="Calibri"/>
                <w:b/>
                <w:bCs/>
                <w:color w:val="002060"/>
                <w:sz w:val="20"/>
                <w:szCs w:val="20"/>
                <w:lang w:val="en-GB" w:eastAsia="en-GB"/>
              </w:rPr>
              <w:t>საგამომცემლო საქმიანობის ხელშეწყობა</w:t>
            </w:r>
          </w:p>
        </w:tc>
      </w:tr>
      <w:tr w:rsidR="005C45DC" w:rsidRPr="005C45DC" w14:paraId="3701DC45" w14:textId="77777777" w:rsidTr="008E11A7">
        <w:trPr>
          <w:trHeight w:val="585"/>
        </w:trPr>
        <w:tc>
          <w:tcPr>
            <w:tcW w:w="11902" w:type="dxa"/>
            <w:gridSpan w:val="4"/>
            <w:shd w:val="clear" w:color="auto" w:fill="auto"/>
            <w:vAlign w:val="center"/>
            <w:hideMark/>
          </w:tcPr>
          <w:p w14:paraId="0BA4196D" w14:textId="77777777" w:rsidR="00D13EC5" w:rsidRPr="00D13EC5" w:rsidRDefault="00D13EC5" w:rsidP="00D13EC5">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ღონისძიების კლასიფიკაციის კოდი:</w:t>
            </w:r>
          </w:p>
        </w:tc>
        <w:tc>
          <w:tcPr>
            <w:tcW w:w="2318" w:type="dxa"/>
            <w:gridSpan w:val="2"/>
            <w:shd w:val="clear" w:color="auto" w:fill="auto"/>
            <w:vAlign w:val="center"/>
            <w:hideMark/>
          </w:tcPr>
          <w:p w14:paraId="317029D7" w14:textId="1146718F" w:rsidR="00D13EC5" w:rsidRPr="00F245DC" w:rsidRDefault="00D13EC5" w:rsidP="00D13EC5">
            <w:pPr>
              <w:spacing w:after="0" w:line="240" w:lineRule="auto"/>
              <w:jc w:val="center"/>
              <w:rPr>
                <w:rFonts w:ascii="Sylfaen" w:eastAsia="Times New Roman" w:hAnsi="Sylfaen" w:cs="Calibri"/>
                <w:b/>
                <w:bCs/>
                <w:color w:val="002060"/>
                <w:sz w:val="20"/>
                <w:szCs w:val="20"/>
                <w:lang w:val="ka-GE" w:eastAsia="en-GB"/>
              </w:rPr>
            </w:pPr>
            <w:r w:rsidRPr="00D13EC5">
              <w:rPr>
                <w:rFonts w:ascii="Sylfaen" w:eastAsia="Times New Roman" w:hAnsi="Sylfaen" w:cs="Calibri"/>
                <w:b/>
                <w:bCs/>
                <w:color w:val="002060"/>
                <w:sz w:val="20"/>
                <w:szCs w:val="20"/>
                <w:lang w:val="en-GB" w:eastAsia="en-GB"/>
              </w:rPr>
              <w:t xml:space="preserve">06 10 </w:t>
            </w:r>
            <w:r w:rsidR="00F245DC">
              <w:rPr>
                <w:rFonts w:ascii="Sylfaen" w:eastAsia="Times New Roman" w:hAnsi="Sylfaen" w:cs="Calibri"/>
                <w:b/>
                <w:bCs/>
                <w:color w:val="002060"/>
                <w:sz w:val="20"/>
                <w:szCs w:val="20"/>
                <w:lang w:val="ka-GE" w:eastAsia="en-GB"/>
              </w:rPr>
              <w:t>19</w:t>
            </w:r>
          </w:p>
        </w:tc>
      </w:tr>
      <w:tr w:rsidR="005C45DC" w:rsidRPr="00D13EC5" w14:paraId="3D7A9624" w14:textId="77777777" w:rsidTr="00F07ED7">
        <w:trPr>
          <w:trHeight w:val="585"/>
        </w:trPr>
        <w:tc>
          <w:tcPr>
            <w:tcW w:w="7225" w:type="dxa"/>
            <w:gridSpan w:val="2"/>
            <w:shd w:val="clear" w:color="auto" w:fill="auto"/>
            <w:vAlign w:val="center"/>
            <w:hideMark/>
          </w:tcPr>
          <w:p w14:paraId="5D6C21A0" w14:textId="77777777" w:rsidR="00D13EC5" w:rsidRPr="00D13EC5" w:rsidRDefault="00D13EC5" w:rsidP="00D13EC5">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ქვეპროგრამის დასახელება, რის ფარგლებშიც ხორციელდება ღონისძიება:</w:t>
            </w:r>
          </w:p>
        </w:tc>
        <w:tc>
          <w:tcPr>
            <w:tcW w:w="6995" w:type="dxa"/>
            <w:gridSpan w:val="4"/>
            <w:shd w:val="clear" w:color="auto" w:fill="auto"/>
            <w:vAlign w:val="center"/>
            <w:hideMark/>
          </w:tcPr>
          <w:p w14:paraId="1852D9CF" w14:textId="77777777" w:rsidR="00D13EC5" w:rsidRPr="00D13EC5" w:rsidRDefault="00D13EC5" w:rsidP="00D13EC5">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კულტურულ ფასეულობათა დაცვა და პოპულარიზაცია</w:t>
            </w:r>
          </w:p>
        </w:tc>
      </w:tr>
      <w:tr w:rsidR="00D14E65" w:rsidRPr="005C45DC" w14:paraId="5181A4A2" w14:textId="77777777" w:rsidTr="008E11A7">
        <w:trPr>
          <w:trHeight w:val="585"/>
        </w:trPr>
        <w:tc>
          <w:tcPr>
            <w:tcW w:w="9493" w:type="dxa"/>
            <w:gridSpan w:val="3"/>
            <w:shd w:val="clear" w:color="auto" w:fill="auto"/>
            <w:vAlign w:val="center"/>
            <w:hideMark/>
          </w:tcPr>
          <w:p w14:paraId="22DEC8E8" w14:textId="4ECB42BB" w:rsidR="00D13EC5" w:rsidRPr="00D13EC5" w:rsidRDefault="00D13EC5" w:rsidP="00D13EC5">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არის ღონისძიება ახალი?</w:t>
            </w:r>
            <w:r w:rsidR="00917C66" w:rsidRPr="005C45DC">
              <w:rPr>
                <w:rFonts w:ascii="Sylfaen" w:eastAsia="Times New Roman" w:hAnsi="Sylfaen" w:cs="Calibri"/>
                <w:b/>
                <w:bCs/>
                <w:color w:val="002060"/>
                <w:sz w:val="20"/>
                <w:szCs w:val="20"/>
                <w:lang w:val="en-GB" w:eastAsia="en-GB"/>
              </w:rPr>
              <w:t xml:space="preserve"> </w:t>
            </w:r>
          </w:p>
        </w:tc>
        <w:tc>
          <w:tcPr>
            <w:tcW w:w="2648" w:type="dxa"/>
            <w:gridSpan w:val="2"/>
            <w:shd w:val="clear" w:color="auto" w:fill="auto"/>
            <w:vAlign w:val="center"/>
            <w:hideMark/>
          </w:tcPr>
          <w:p w14:paraId="57CE405A" w14:textId="77777777" w:rsidR="00D13EC5" w:rsidRPr="00D13EC5" w:rsidRDefault="00D13EC5" w:rsidP="00D13EC5">
            <w:pPr>
              <w:spacing w:after="0" w:line="240" w:lineRule="auto"/>
              <w:jc w:val="center"/>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კი</w:t>
            </w:r>
          </w:p>
        </w:tc>
        <w:tc>
          <w:tcPr>
            <w:tcW w:w="2079" w:type="dxa"/>
            <w:shd w:val="clear" w:color="000000" w:fill="F2F2F2"/>
            <w:vAlign w:val="center"/>
            <w:hideMark/>
          </w:tcPr>
          <w:p w14:paraId="1E878EE5" w14:textId="77777777" w:rsidR="00D13EC5" w:rsidRPr="00D13EC5" w:rsidRDefault="00D13EC5" w:rsidP="00D13EC5">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არა</w:t>
            </w:r>
          </w:p>
        </w:tc>
      </w:tr>
      <w:tr w:rsidR="005C45DC" w:rsidRPr="00D13EC5" w14:paraId="6421840E" w14:textId="77777777" w:rsidTr="00F07ED7">
        <w:trPr>
          <w:trHeight w:val="585"/>
        </w:trPr>
        <w:tc>
          <w:tcPr>
            <w:tcW w:w="7225" w:type="dxa"/>
            <w:gridSpan w:val="2"/>
            <w:shd w:val="clear" w:color="auto" w:fill="auto"/>
            <w:vAlign w:val="center"/>
            <w:hideMark/>
          </w:tcPr>
          <w:p w14:paraId="7595B297" w14:textId="77777777" w:rsidR="00D13EC5" w:rsidRPr="00D13EC5" w:rsidRDefault="00D13EC5" w:rsidP="00D13EC5">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თუ ღონისძიება ახალია, ვინ არის ინიციატორი?</w:t>
            </w:r>
          </w:p>
        </w:tc>
        <w:tc>
          <w:tcPr>
            <w:tcW w:w="6995" w:type="dxa"/>
            <w:gridSpan w:val="4"/>
            <w:shd w:val="clear" w:color="auto" w:fill="auto"/>
            <w:vAlign w:val="center"/>
            <w:hideMark/>
          </w:tcPr>
          <w:p w14:paraId="0AF13F99" w14:textId="77777777" w:rsidR="00D13EC5" w:rsidRPr="00D13EC5" w:rsidRDefault="00D13EC5" w:rsidP="00D13EC5">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 </w:t>
            </w:r>
          </w:p>
        </w:tc>
      </w:tr>
      <w:tr w:rsidR="005C45DC" w:rsidRPr="00D13EC5" w14:paraId="065D87F9" w14:textId="77777777" w:rsidTr="00F07ED7">
        <w:trPr>
          <w:trHeight w:val="795"/>
        </w:trPr>
        <w:tc>
          <w:tcPr>
            <w:tcW w:w="7225" w:type="dxa"/>
            <w:gridSpan w:val="2"/>
            <w:shd w:val="clear" w:color="auto" w:fill="auto"/>
            <w:vAlign w:val="center"/>
            <w:hideMark/>
          </w:tcPr>
          <w:p w14:paraId="74D4051E" w14:textId="77777777" w:rsidR="00D13EC5" w:rsidRPr="00D13EC5" w:rsidRDefault="00D13EC5" w:rsidP="00D13EC5">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lastRenderedPageBreak/>
              <w:t>ღონისძიების განმახორციელებელი:</w:t>
            </w:r>
          </w:p>
        </w:tc>
        <w:tc>
          <w:tcPr>
            <w:tcW w:w="6995" w:type="dxa"/>
            <w:gridSpan w:val="4"/>
            <w:shd w:val="clear" w:color="auto" w:fill="auto"/>
            <w:vAlign w:val="center"/>
            <w:hideMark/>
          </w:tcPr>
          <w:p w14:paraId="04D54FA8" w14:textId="77777777" w:rsidR="00D13EC5" w:rsidRPr="00D13EC5" w:rsidRDefault="00D13EC5" w:rsidP="00D13EC5">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აფხაზეთის ავტონომიური რესპუბლიკის განათლებისა და კულტურის სამინისტრო</w:t>
            </w:r>
          </w:p>
        </w:tc>
      </w:tr>
      <w:tr w:rsidR="00F07ED7" w:rsidRPr="005C45DC" w14:paraId="02DE7829" w14:textId="77777777" w:rsidTr="008E11A7">
        <w:trPr>
          <w:trHeight w:val="690"/>
        </w:trPr>
        <w:tc>
          <w:tcPr>
            <w:tcW w:w="4957" w:type="dxa"/>
            <w:shd w:val="clear" w:color="000000" w:fill="F2F2F2"/>
            <w:vAlign w:val="center"/>
            <w:hideMark/>
          </w:tcPr>
          <w:p w14:paraId="4D3607D0" w14:textId="77777777" w:rsidR="00D13EC5" w:rsidRPr="00D13EC5" w:rsidRDefault="00D13EC5" w:rsidP="00D13EC5">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დაფინანსების წყარო</w:t>
            </w:r>
          </w:p>
        </w:tc>
        <w:tc>
          <w:tcPr>
            <w:tcW w:w="2268" w:type="dxa"/>
            <w:shd w:val="clear" w:color="auto" w:fill="F2F2F2" w:themeFill="background1" w:themeFillShade="F2"/>
            <w:vAlign w:val="center"/>
            <w:hideMark/>
          </w:tcPr>
          <w:p w14:paraId="2CD6A4C9" w14:textId="77777777" w:rsidR="00D13EC5" w:rsidRPr="00D13EC5" w:rsidRDefault="00D13EC5" w:rsidP="00D13EC5">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2026 წელი</w:t>
            </w:r>
            <w:r w:rsidRPr="00D13EC5">
              <w:rPr>
                <w:rFonts w:ascii="Sylfaen" w:eastAsia="Times New Roman" w:hAnsi="Sylfaen" w:cs="Calibri"/>
                <w:b/>
                <w:bCs/>
                <w:color w:val="002060"/>
                <w:sz w:val="20"/>
                <w:szCs w:val="20"/>
                <w:lang w:val="en-GB" w:eastAsia="en-GB"/>
              </w:rPr>
              <w:br/>
              <w:t>პროგნოზი</w:t>
            </w:r>
          </w:p>
        </w:tc>
        <w:tc>
          <w:tcPr>
            <w:tcW w:w="2268" w:type="dxa"/>
            <w:shd w:val="clear" w:color="000000" w:fill="F2F2F2"/>
            <w:vAlign w:val="center"/>
            <w:hideMark/>
          </w:tcPr>
          <w:p w14:paraId="417C6DEA" w14:textId="77777777" w:rsidR="00D13EC5" w:rsidRPr="00D13EC5" w:rsidRDefault="00D13EC5" w:rsidP="00D13EC5">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2027 წელი</w:t>
            </w:r>
            <w:r w:rsidRPr="00D13EC5">
              <w:rPr>
                <w:rFonts w:ascii="Sylfaen" w:eastAsia="Times New Roman" w:hAnsi="Sylfaen" w:cs="Calibri"/>
                <w:b/>
                <w:bCs/>
                <w:color w:val="002060"/>
                <w:sz w:val="20"/>
                <w:szCs w:val="20"/>
                <w:lang w:val="en-GB" w:eastAsia="en-GB"/>
              </w:rPr>
              <w:br/>
              <w:t>პროგნოზი</w:t>
            </w:r>
          </w:p>
        </w:tc>
        <w:tc>
          <w:tcPr>
            <w:tcW w:w="2409" w:type="dxa"/>
            <w:shd w:val="clear" w:color="000000" w:fill="F2F2F2"/>
            <w:vAlign w:val="center"/>
            <w:hideMark/>
          </w:tcPr>
          <w:p w14:paraId="5D917B01" w14:textId="77777777" w:rsidR="00D13EC5" w:rsidRPr="00D13EC5" w:rsidRDefault="00D13EC5" w:rsidP="00D13EC5">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2028 წელი</w:t>
            </w:r>
            <w:r w:rsidRPr="00D13EC5">
              <w:rPr>
                <w:rFonts w:ascii="Sylfaen" w:eastAsia="Times New Roman" w:hAnsi="Sylfaen" w:cs="Calibri"/>
                <w:b/>
                <w:bCs/>
                <w:color w:val="002060"/>
                <w:sz w:val="20"/>
                <w:szCs w:val="20"/>
                <w:lang w:val="en-GB" w:eastAsia="en-GB"/>
              </w:rPr>
              <w:br/>
              <w:t>პროგნოზი</w:t>
            </w:r>
          </w:p>
        </w:tc>
        <w:tc>
          <w:tcPr>
            <w:tcW w:w="2318" w:type="dxa"/>
            <w:gridSpan w:val="2"/>
            <w:shd w:val="clear" w:color="000000" w:fill="F2F2F2"/>
            <w:vAlign w:val="center"/>
            <w:hideMark/>
          </w:tcPr>
          <w:p w14:paraId="3128BCC4" w14:textId="77777777" w:rsidR="00D13EC5" w:rsidRPr="00D13EC5" w:rsidRDefault="00D13EC5" w:rsidP="00D13EC5">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2029 წელი</w:t>
            </w:r>
            <w:r w:rsidRPr="00D13EC5">
              <w:rPr>
                <w:rFonts w:ascii="Sylfaen" w:eastAsia="Times New Roman" w:hAnsi="Sylfaen" w:cs="Calibri"/>
                <w:b/>
                <w:bCs/>
                <w:color w:val="002060"/>
                <w:sz w:val="20"/>
                <w:szCs w:val="20"/>
                <w:lang w:val="en-GB" w:eastAsia="en-GB"/>
              </w:rPr>
              <w:br/>
              <w:t>პროგნოზი</w:t>
            </w:r>
          </w:p>
        </w:tc>
      </w:tr>
      <w:tr w:rsidR="008E11A7" w:rsidRPr="005C45DC" w14:paraId="64F10A00" w14:textId="77777777" w:rsidTr="008E11A7">
        <w:trPr>
          <w:trHeight w:val="540"/>
        </w:trPr>
        <w:tc>
          <w:tcPr>
            <w:tcW w:w="4957" w:type="dxa"/>
            <w:shd w:val="clear" w:color="auto" w:fill="auto"/>
            <w:vAlign w:val="center"/>
            <w:hideMark/>
          </w:tcPr>
          <w:p w14:paraId="2BB45EEA" w14:textId="77777777" w:rsidR="00D37530" w:rsidRPr="00D13EC5" w:rsidRDefault="00D37530" w:rsidP="00D37530">
            <w:pPr>
              <w:spacing w:after="0" w:line="240" w:lineRule="auto"/>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აფხაზეთის ავტონომიური რესპუბლიკის ბიუჯეტი</w:t>
            </w:r>
          </w:p>
        </w:tc>
        <w:tc>
          <w:tcPr>
            <w:tcW w:w="2268" w:type="dxa"/>
            <w:shd w:val="clear" w:color="auto" w:fill="auto"/>
            <w:vAlign w:val="center"/>
          </w:tcPr>
          <w:p w14:paraId="41A9FC52" w14:textId="5D566B69" w:rsidR="00D37530" w:rsidRPr="00F2742B" w:rsidRDefault="00D37530" w:rsidP="00D37530">
            <w:pPr>
              <w:spacing w:after="0" w:line="240" w:lineRule="auto"/>
              <w:jc w:val="right"/>
              <w:rPr>
                <w:rFonts w:ascii="Sylfaen" w:eastAsia="Times New Roman" w:hAnsi="Sylfaen" w:cs="Calibri"/>
                <w:color w:val="002060"/>
                <w:sz w:val="20"/>
                <w:szCs w:val="20"/>
                <w:lang w:val="ka-GE" w:eastAsia="en-GB"/>
              </w:rPr>
            </w:pPr>
            <w:r w:rsidRPr="00F2742B">
              <w:rPr>
                <w:rFonts w:ascii="Sylfaen" w:eastAsia="Times New Roman" w:hAnsi="Sylfaen" w:cs="Calibri"/>
                <w:color w:val="002060"/>
                <w:sz w:val="20"/>
                <w:szCs w:val="20"/>
                <w:lang w:val="ka-GE" w:eastAsia="en-GB"/>
              </w:rPr>
              <w:t>57200</w:t>
            </w:r>
          </w:p>
        </w:tc>
        <w:tc>
          <w:tcPr>
            <w:tcW w:w="2268" w:type="dxa"/>
            <w:shd w:val="clear" w:color="000000" w:fill="FFFFFF"/>
            <w:vAlign w:val="center"/>
          </w:tcPr>
          <w:p w14:paraId="3141A0F2" w14:textId="564073CF" w:rsidR="00D37530" w:rsidRPr="00AB3443" w:rsidRDefault="00D37530" w:rsidP="00D37530">
            <w:pPr>
              <w:spacing w:after="0" w:line="240" w:lineRule="auto"/>
              <w:jc w:val="right"/>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66000</w:t>
            </w:r>
          </w:p>
        </w:tc>
        <w:tc>
          <w:tcPr>
            <w:tcW w:w="2409" w:type="dxa"/>
            <w:shd w:val="clear" w:color="000000" w:fill="FFFFFF"/>
            <w:vAlign w:val="center"/>
          </w:tcPr>
          <w:p w14:paraId="3DC81E82" w14:textId="01A7B900" w:rsidR="00D37530" w:rsidRPr="00AB3443" w:rsidRDefault="00D37530" w:rsidP="00D37530">
            <w:pPr>
              <w:spacing w:after="0" w:line="240" w:lineRule="auto"/>
              <w:jc w:val="right"/>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66500</w:t>
            </w:r>
          </w:p>
        </w:tc>
        <w:tc>
          <w:tcPr>
            <w:tcW w:w="2318" w:type="dxa"/>
            <w:gridSpan w:val="2"/>
            <w:shd w:val="clear" w:color="000000" w:fill="FFFFFF"/>
            <w:vAlign w:val="center"/>
          </w:tcPr>
          <w:p w14:paraId="41473CB7" w14:textId="1A70DE96" w:rsidR="00D37530" w:rsidRPr="00AB3443" w:rsidRDefault="00D37530" w:rsidP="00D37530">
            <w:pPr>
              <w:spacing w:after="0" w:line="240" w:lineRule="auto"/>
              <w:jc w:val="right"/>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67000</w:t>
            </w:r>
          </w:p>
        </w:tc>
      </w:tr>
      <w:tr w:rsidR="008E11A7" w:rsidRPr="005C45DC" w14:paraId="64DB211B" w14:textId="77777777" w:rsidTr="008E11A7">
        <w:trPr>
          <w:trHeight w:val="300"/>
        </w:trPr>
        <w:tc>
          <w:tcPr>
            <w:tcW w:w="4957" w:type="dxa"/>
            <w:shd w:val="clear" w:color="auto" w:fill="auto"/>
            <w:vAlign w:val="center"/>
            <w:hideMark/>
          </w:tcPr>
          <w:p w14:paraId="0E1993D2" w14:textId="77777777" w:rsidR="00D37530" w:rsidRPr="00D13EC5" w:rsidRDefault="00D37530" w:rsidP="00D37530">
            <w:pPr>
              <w:spacing w:after="0" w:line="240" w:lineRule="auto"/>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სახელმწიფო ბიუჯეტი</w:t>
            </w:r>
          </w:p>
        </w:tc>
        <w:tc>
          <w:tcPr>
            <w:tcW w:w="2268" w:type="dxa"/>
            <w:shd w:val="clear" w:color="auto" w:fill="auto"/>
            <w:vAlign w:val="center"/>
          </w:tcPr>
          <w:p w14:paraId="06488F66" w14:textId="7E0049E0" w:rsidR="00D37530" w:rsidRPr="00AB3443" w:rsidRDefault="00D37530" w:rsidP="00D37530">
            <w:pPr>
              <w:spacing w:after="0" w:line="240" w:lineRule="auto"/>
              <w:jc w:val="right"/>
              <w:rPr>
                <w:rFonts w:ascii="Sylfaen" w:eastAsia="Times New Roman" w:hAnsi="Sylfaen" w:cs="Calibri"/>
                <w:color w:val="FF0000"/>
                <w:sz w:val="20"/>
                <w:szCs w:val="20"/>
                <w:lang w:val="en-GB" w:eastAsia="en-GB"/>
              </w:rPr>
            </w:pPr>
          </w:p>
        </w:tc>
        <w:tc>
          <w:tcPr>
            <w:tcW w:w="2268" w:type="dxa"/>
            <w:shd w:val="clear" w:color="auto" w:fill="auto"/>
            <w:vAlign w:val="center"/>
          </w:tcPr>
          <w:p w14:paraId="28B1E0B2" w14:textId="5C10725D" w:rsidR="00D37530" w:rsidRPr="00D13EC5" w:rsidRDefault="00D37530" w:rsidP="00D37530">
            <w:pPr>
              <w:spacing w:after="0" w:line="240" w:lineRule="auto"/>
              <w:jc w:val="right"/>
              <w:rPr>
                <w:rFonts w:ascii="Sylfaen" w:eastAsia="Times New Roman" w:hAnsi="Sylfaen" w:cs="Calibri"/>
                <w:color w:val="002060"/>
                <w:sz w:val="20"/>
                <w:szCs w:val="20"/>
                <w:lang w:val="en-GB" w:eastAsia="en-GB"/>
              </w:rPr>
            </w:pPr>
          </w:p>
        </w:tc>
        <w:tc>
          <w:tcPr>
            <w:tcW w:w="2409" w:type="dxa"/>
            <w:shd w:val="clear" w:color="auto" w:fill="auto"/>
            <w:vAlign w:val="center"/>
          </w:tcPr>
          <w:p w14:paraId="4B05DFAF" w14:textId="1766C140" w:rsidR="00D37530" w:rsidRPr="00D13EC5" w:rsidRDefault="00D37530" w:rsidP="00D37530">
            <w:pPr>
              <w:spacing w:after="0" w:line="240" w:lineRule="auto"/>
              <w:jc w:val="right"/>
              <w:rPr>
                <w:rFonts w:ascii="Sylfaen" w:eastAsia="Times New Roman" w:hAnsi="Sylfaen" w:cs="Calibri"/>
                <w:color w:val="002060"/>
                <w:sz w:val="20"/>
                <w:szCs w:val="20"/>
                <w:lang w:val="en-GB" w:eastAsia="en-GB"/>
              </w:rPr>
            </w:pPr>
          </w:p>
        </w:tc>
        <w:tc>
          <w:tcPr>
            <w:tcW w:w="2318" w:type="dxa"/>
            <w:gridSpan w:val="2"/>
            <w:shd w:val="clear" w:color="auto" w:fill="auto"/>
            <w:vAlign w:val="center"/>
          </w:tcPr>
          <w:p w14:paraId="3B63204E" w14:textId="335678D8" w:rsidR="00D37530" w:rsidRPr="00D13EC5" w:rsidRDefault="00D37530" w:rsidP="00D37530">
            <w:pPr>
              <w:spacing w:after="0" w:line="240" w:lineRule="auto"/>
              <w:jc w:val="right"/>
              <w:rPr>
                <w:rFonts w:ascii="Sylfaen" w:eastAsia="Times New Roman" w:hAnsi="Sylfaen" w:cs="Calibri"/>
                <w:color w:val="002060"/>
                <w:sz w:val="20"/>
                <w:szCs w:val="20"/>
                <w:lang w:val="en-GB" w:eastAsia="en-GB"/>
              </w:rPr>
            </w:pPr>
          </w:p>
        </w:tc>
      </w:tr>
      <w:tr w:rsidR="008E11A7" w:rsidRPr="005C45DC" w14:paraId="3010E3F4" w14:textId="77777777" w:rsidTr="008E11A7">
        <w:trPr>
          <w:trHeight w:val="300"/>
        </w:trPr>
        <w:tc>
          <w:tcPr>
            <w:tcW w:w="4957" w:type="dxa"/>
            <w:shd w:val="clear" w:color="auto" w:fill="auto"/>
            <w:vAlign w:val="center"/>
            <w:hideMark/>
          </w:tcPr>
          <w:p w14:paraId="459201AB" w14:textId="77777777" w:rsidR="00D37530" w:rsidRPr="00D13EC5" w:rsidRDefault="00D37530" w:rsidP="00D37530">
            <w:pPr>
              <w:spacing w:after="0" w:line="240" w:lineRule="auto"/>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სხვა ......</w:t>
            </w:r>
          </w:p>
        </w:tc>
        <w:tc>
          <w:tcPr>
            <w:tcW w:w="2268" w:type="dxa"/>
            <w:shd w:val="clear" w:color="auto" w:fill="auto"/>
            <w:vAlign w:val="center"/>
          </w:tcPr>
          <w:p w14:paraId="0D56D670" w14:textId="7626FABF" w:rsidR="00D37530" w:rsidRPr="00AB3443" w:rsidRDefault="00D37530" w:rsidP="00D37530">
            <w:pPr>
              <w:spacing w:after="0" w:line="240" w:lineRule="auto"/>
              <w:jc w:val="right"/>
              <w:rPr>
                <w:rFonts w:ascii="Sylfaen" w:eastAsia="Times New Roman" w:hAnsi="Sylfaen" w:cs="Calibri"/>
                <w:color w:val="FF0000"/>
                <w:sz w:val="20"/>
                <w:szCs w:val="20"/>
                <w:lang w:val="en-GB" w:eastAsia="en-GB"/>
              </w:rPr>
            </w:pPr>
          </w:p>
        </w:tc>
        <w:tc>
          <w:tcPr>
            <w:tcW w:w="2268" w:type="dxa"/>
            <w:shd w:val="clear" w:color="auto" w:fill="auto"/>
            <w:vAlign w:val="center"/>
          </w:tcPr>
          <w:p w14:paraId="576D4DF1" w14:textId="54EF29E4" w:rsidR="00D37530" w:rsidRPr="00D13EC5" w:rsidRDefault="00D37530" w:rsidP="00D37530">
            <w:pPr>
              <w:spacing w:after="0" w:line="240" w:lineRule="auto"/>
              <w:jc w:val="right"/>
              <w:rPr>
                <w:rFonts w:ascii="Sylfaen" w:eastAsia="Times New Roman" w:hAnsi="Sylfaen" w:cs="Calibri"/>
                <w:color w:val="002060"/>
                <w:sz w:val="20"/>
                <w:szCs w:val="20"/>
                <w:lang w:val="en-GB" w:eastAsia="en-GB"/>
              </w:rPr>
            </w:pPr>
          </w:p>
        </w:tc>
        <w:tc>
          <w:tcPr>
            <w:tcW w:w="2409" w:type="dxa"/>
            <w:shd w:val="clear" w:color="auto" w:fill="auto"/>
            <w:vAlign w:val="center"/>
          </w:tcPr>
          <w:p w14:paraId="17540CCA" w14:textId="7E2B0F19" w:rsidR="00D37530" w:rsidRPr="00D13EC5" w:rsidRDefault="00D37530" w:rsidP="00D37530">
            <w:pPr>
              <w:spacing w:after="0" w:line="240" w:lineRule="auto"/>
              <w:jc w:val="right"/>
              <w:rPr>
                <w:rFonts w:ascii="Sylfaen" w:eastAsia="Times New Roman" w:hAnsi="Sylfaen" w:cs="Calibri"/>
                <w:color w:val="002060"/>
                <w:sz w:val="20"/>
                <w:szCs w:val="20"/>
                <w:lang w:val="en-GB" w:eastAsia="en-GB"/>
              </w:rPr>
            </w:pPr>
          </w:p>
        </w:tc>
        <w:tc>
          <w:tcPr>
            <w:tcW w:w="2318" w:type="dxa"/>
            <w:gridSpan w:val="2"/>
            <w:shd w:val="clear" w:color="auto" w:fill="auto"/>
            <w:vAlign w:val="center"/>
          </w:tcPr>
          <w:p w14:paraId="0E7B6CFD" w14:textId="6C1F0C62" w:rsidR="00D37530" w:rsidRPr="00D13EC5" w:rsidRDefault="00D37530" w:rsidP="00D37530">
            <w:pPr>
              <w:spacing w:after="0" w:line="240" w:lineRule="auto"/>
              <w:jc w:val="right"/>
              <w:rPr>
                <w:rFonts w:ascii="Sylfaen" w:eastAsia="Times New Roman" w:hAnsi="Sylfaen" w:cs="Calibri"/>
                <w:color w:val="002060"/>
                <w:sz w:val="20"/>
                <w:szCs w:val="20"/>
                <w:lang w:val="en-GB" w:eastAsia="en-GB"/>
              </w:rPr>
            </w:pPr>
          </w:p>
        </w:tc>
      </w:tr>
      <w:tr w:rsidR="008E11A7" w:rsidRPr="005C45DC" w14:paraId="2CF588C5" w14:textId="77777777" w:rsidTr="008E11A7">
        <w:trPr>
          <w:trHeight w:val="435"/>
        </w:trPr>
        <w:tc>
          <w:tcPr>
            <w:tcW w:w="4957" w:type="dxa"/>
            <w:shd w:val="clear" w:color="auto" w:fill="auto"/>
            <w:vAlign w:val="center"/>
            <w:hideMark/>
          </w:tcPr>
          <w:p w14:paraId="1305CA68" w14:textId="77777777" w:rsidR="00D37530" w:rsidRPr="00D13EC5" w:rsidRDefault="00D37530" w:rsidP="00D37530">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სულ ჯამი</w:t>
            </w:r>
          </w:p>
        </w:tc>
        <w:tc>
          <w:tcPr>
            <w:tcW w:w="2268" w:type="dxa"/>
            <w:shd w:val="clear" w:color="auto" w:fill="auto"/>
            <w:vAlign w:val="center"/>
          </w:tcPr>
          <w:p w14:paraId="6032A530" w14:textId="67C0763B" w:rsidR="00D37530" w:rsidRPr="00AB3443" w:rsidRDefault="00D37530" w:rsidP="00D37530">
            <w:pPr>
              <w:spacing w:after="0" w:line="240" w:lineRule="auto"/>
              <w:jc w:val="center"/>
              <w:rPr>
                <w:rFonts w:ascii="Sylfaen" w:eastAsia="Times New Roman" w:hAnsi="Sylfaen" w:cs="Calibri"/>
                <w:b/>
                <w:bCs/>
                <w:color w:val="FF0000"/>
                <w:sz w:val="20"/>
                <w:szCs w:val="20"/>
                <w:lang w:val="ka-GE" w:eastAsia="en-GB"/>
              </w:rPr>
            </w:pPr>
            <w:r w:rsidRPr="00F2742B">
              <w:rPr>
                <w:rFonts w:ascii="Sylfaen" w:eastAsia="Times New Roman" w:hAnsi="Sylfaen" w:cs="Calibri"/>
                <w:b/>
                <w:bCs/>
                <w:color w:val="002060"/>
                <w:sz w:val="20"/>
                <w:szCs w:val="20"/>
                <w:lang w:val="ka-GE" w:eastAsia="en-GB"/>
              </w:rPr>
              <w:t>57200</w:t>
            </w:r>
          </w:p>
        </w:tc>
        <w:tc>
          <w:tcPr>
            <w:tcW w:w="2268" w:type="dxa"/>
            <w:shd w:val="clear" w:color="auto" w:fill="auto"/>
            <w:vAlign w:val="center"/>
          </w:tcPr>
          <w:p w14:paraId="11F7FF20" w14:textId="7717F310" w:rsidR="00D37530" w:rsidRPr="00AB3443" w:rsidRDefault="00D37530" w:rsidP="00D37530">
            <w:pPr>
              <w:spacing w:after="0" w:line="240" w:lineRule="auto"/>
              <w:jc w:val="center"/>
              <w:rPr>
                <w:rFonts w:ascii="Sylfaen" w:eastAsia="Times New Roman" w:hAnsi="Sylfaen" w:cs="Calibri"/>
                <w:b/>
                <w:bCs/>
                <w:color w:val="002060"/>
                <w:sz w:val="20"/>
                <w:szCs w:val="20"/>
                <w:lang w:val="ka-GE" w:eastAsia="en-GB"/>
              </w:rPr>
            </w:pPr>
            <w:r>
              <w:rPr>
                <w:rFonts w:ascii="Sylfaen" w:eastAsia="Times New Roman" w:hAnsi="Sylfaen" w:cs="Calibri"/>
                <w:b/>
                <w:bCs/>
                <w:color w:val="002060"/>
                <w:sz w:val="20"/>
                <w:szCs w:val="20"/>
                <w:lang w:val="ka-GE" w:eastAsia="en-GB"/>
              </w:rPr>
              <w:t>66000</w:t>
            </w:r>
          </w:p>
        </w:tc>
        <w:tc>
          <w:tcPr>
            <w:tcW w:w="2409" w:type="dxa"/>
            <w:shd w:val="clear" w:color="auto" w:fill="auto"/>
            <w:vAlign w:val="center"/>
          </w:tcPr>
          <w:p w14:paraId="72033C8C" w14:textId="6CD49898" w:rsidR="00D37530" w:rsidRPr="00AB3443" w:rsidRDefault="00D37530" w:rsidP="00D37530">
            <w:pPr>
              <w:spacing w:after="0" w:line="240" w:lineRule="auto"/>
              <w:jc w:val="center"/>
              <w:rPr>
                <w:rFonts w:ascii="Sylfaen" w:eastAsia="Times New Roman" w:hAnsi="Sylfaen" w:cs="Calibri"/>
                <w:b/>
                <w:bCs/>
                <w:color w:val="002060"/>
                <w:sz w:val="20"/>
                <w:szCs w:val="20"/>
                <w:lang w:val="ka-GE" w:eastAsia="en-GB"/>
              </w:rPr>
            </w:pPr>
            <w:r w:rsidRPr="008C6856">
              <w:rPr>
                <w:rFonts w:ascii="Sylfaen" w:eastAsia="Times New Roman" w:hAnsi="Sylfaen" w:cs="Calibri"/>
                <w:b/>
                <w:color w:val="002060"/>
                <w:sz w:val="20"/>
                <w:szCs w:val="20"/>
                <w:lang w:val="ka-GE" w:eastAsia="en-GB"/>
              </w:rPr>
              <w:t>66500</w:t>
            </w:r>
          </w:p>
        </w:tc>
        <w:tc>
          <w:tcPr>
            <w:tcW w:w="2318" w:type="dxa"/>
            <w:gridSpan w:val="2"/>
            <w:shd w:val="clear" w:color="auto" w:fill="auto"/>
            <w:vAlign w:val="center"/>
          </w:tcPr>
          <w:p w14:paraId="0136C378" w14:textId="32EEF77B" w:rsidR="00D37530" w:rsidRPr="00D13EC5" w:rsidRDefault="00D37530" w:rsidP="00D37530">
            <w:pPr>
              <w:spacing w:after="0" w:line="240" w:lineRule="auto"/>
              <w:jc w:val="center"/>
              <w:rPr>
                <w:rFonts w:ascii="Sylfaen" w:eastAsia="Times New Roman" w:hAnsi="Sylfaen" w:cs="Calibri"/>
                <w:b/>
                <w:bCs/>
                <w:color w:val="002060"/>
                <w:sz w:val="20"/>
                <w:szCs w:val="20"/>
                <w:lang w:val="en-GB" w:eastAsia="en-GB"/>
              </w:rPr>
            </w:pPr>
            <w:r w:rsidRPr="008C6856">
              <w:rPr>
                <w:rFonts w:ascii="Sylfaen" w:eastAsia="Times New Roman" w:hAnsi="Sylfaen" w:cs="Calibri"/>
                <w:b/>
                <w:color w:val="002060"/>
                <w:sz w:val="20"/>
                <w:szCs w:val="20"/>
                <w:lang w:val="ka-GE" w:eastAsia="en-GB"/>
              </w:rPr>
              <w:t>67000</w:t>
            </w:r>
          </w:p>
        </w:tc>
      </w:tr>
      <w:tr w:rsidR="008E11A7" w:rsidRPr="005C45DC" w14:paraId="161810CF" w14:textId="77777777" w:rsidTr="008E11A7">
        <w:trPr>
          <w:trHeight w:val="435"/>
        </w:trPr>
        <w:tc>
          <w:tcPr>
            <w:tcW w:w="4957" w:type="dxa"/>
            <w:shd w:val="clear" w:color="auto" w:fill="auto"/>
            <w:noWrap/>
            <w:vAlign w:val="center"/>
            <w:hideMark/>
          </w:tcPr>
          <w:p w14:paraId="628CAD8E" w14:textId="77777777" w:rsidR="00D13EC5" w:rsidRPr="00D13EC5" w:rsidRDefault="00D13EC5" w:rsidP="00D13EC5">
            <w:pPr>
              <w:spacing w:after="0" w:line="240" w:lineRule="auto"/>
              <w:rPr>
                <w:rFonts w:ascii="Sylfaen" w:eastAsia="Times New Roman" w:hAnsi="Sylfaen" w:cs="Calibri"/>
                <w:b/>
                <w:bCs/>
                <w:i/>
                <w:iCs/>
                <w:color w:val="002060"/>
                <w:sz w:val="20"/>
                <w:szCs w:val="20"/>
                <w:lang w:val="en-GB" w:eastAsia="en-GB"/>
              </w:rPr>
            </w:pPr>
            <w:r w:rsidRPr="00D13EC5">
              <w:rPr>
                <w:rFonts w:ascii="Sylfaen" w:eastAsia="Times New Roman" w:hAnsi="Sylfaen" w:cs="Calibri"/>
                <w:b/>
                <w:bCs/>
                <w:i/>
                <w:iCs/>
                <w:color w:val="002060"/>
                <w:sz w:val="20"/>
                <w:szCs w:val="20"/>
                <w:lang w:val="en-GB" w:eastAsia="en-GB"/>
              </w:rPr>
              <w:t>მ.შ. კაპიტალური პროექტები</w:t>
            </w:r>
          </w:p>
        </w:tc>
        <w:tc>
          <w:tcPr>
            <w:tcW w:w="2268" w:type="dxa"/>
            <w:shd w:val="clear" w:color="auto" w:fill="auto"/>
            <w:vAlign w:val="center"/>
            <w:hideMark/>
          </w:tcPr>
          <w:p w14:paraId="49EB0A92" w14:textId="77777777" w:rsidR="00D13EC5" w:rsidRPr="00D13EC5" w:rsidRDefault="00D13EC5" w:rsidP="00D13EC5">
            <w:pPr>
              <w:spacing w:after="0" w:line="240" w:lineRule="auto"/>
              <w:jc w:val="right"/>
              <w:rPr>
                <w:rFonts w:ascii="Sylfaen" w:eastAsia="Times New Roman" w:hAnsi="Sylfaen" w:cs="Calibri"/>
                <w:i/>
                <w:iCs/>
                <w:color w:val="002060"/>
                <w:sz w:val="20"/>
                <w:szCs w:val="20"/>
                <w:lang w:val="en-GB" w:eastAsia="en-GB"/>
              </w:rPr>
            </w:pPr>
            <w:r w:rsidRPr="00D13EC5">
              <w:rPr>
                <w:rFonts w:ascii="Sylfaen" w:eastAsia="Times New Roman" w:hAnsi="Sylfaen" w:cs="Calibri"/>
                <w:i/>
                <w:iCs/>
                <w:color w:val="002060"/>
                <w:sz w:val="20"/>
                <w:szCs w:val="20"/>
                <w:lang w:val="en-GB" w:eastAsia="en-GB"/>
              </w:rPr>
              <w:t> </w:t>
            </w:r>
          </w:p>
        </w:tc>
        <w:tc>
          <w:tcPr>
            <w:tcW w:w="2268" w:type="dxa"/>
            <w:shd w:val="clear" w:color="auto" w:fill="auto"/>
            <w:vAlign w:val="center"/>
            <w:hideMark/>
          </w:tcPr>
          <w:p w14:paraId="59016D70" w14:textId="77777777" w:rsidR="00D13EC5" w:rsidRPr="00D13EC5" w:rsidRDefault="00D13EC5" w:rsidP="00D13EC5">
            <w:pPr>
              <w:spacing w:after="0" w:line="240" w:lineRule="auto"/>
              <w:jc w:val="right"/>
              <w:rPr>
                <w:rFonts w:ascii="Sylfaen" w:eastAsia="Times New Roman" w:hAnsi="Sylfaen" w:cs="Calibri"/>
                <w:i/>
                <w:iCs/>
                <w:color w:val="002060"/>
                <w:sz w:val="20"/>
                <w:szCs w:val="20"/>
                <w:lang w:val="en-GB" w:eastAsia="en-GB"/>
              </w:rPr>
            </w:pPr>
            <w:r w:rsidRPr="00D13EC5">
              <w:rPr>
                <w:rFonts w:ascii="Sylfaen" w:eastAsia="Times New Roman" w:hAnsi="Sylfaen" w:cs="Calibri"/>
                <w:i/>
                <w:iCs/>
                <w:color w:val="002060"/>
                <w:sz w:val="20"/>
                <w:szCs w:val="20"/>
                <w:lang w:val="en-GB" w:eastAsia="en-GB"/>
              </w:rPr>
              <w:t> </w:t>
            </w:r>
          </w:p>
        </w:tc>
        <w:tc>
          <w:tcPr>
            <w:tcW w:w="2409" w:type="dxa"/>
            <w:shd w:val="clear" w:color="auto" w:fill="auto"/>
            <w:vAlign w:val="center"/>
            <w:hideMark/>
          </w:tcPr>
          <w:p w14:paraId="26D038D5" w14:textId="77777777" w:rsidR="00D13EC5" w:rsidRPr="00D13EC5" w:rsidRDefault="00D13EC5" w:rsidP="00D13EC5">
            <w:pPr>
              <w:spacing w:after="0" w:line="240" w:lineRule="auto"/>
              <w:jc w:val="right"/>
              <w:rPr>
                <w:rFonts w:ascii="Sylfaen" w:eastAsia="Times New Roman" w:hAnsi="Sylfaen" w:cs="Calibri"/>
                <w:i/>
                <w:iCs/>
                <w:color w:val="002060"/>
                <w:sz w:val="20"/>
                <w:szCs w:val="20"/>
                <w:lang w:val="en-GB" w:eastAsia="en-GB"/>
              </w:rPr>
            </w:pPr>
            <w:r w:rsidRPr="00D13EC5">
              <w:rPr>
                <w:rFonts w:ascii="Sylfaen" w:eastAsia="Times New Roman" w:hAnsi="Sylfaen" w:cs="Calibri"/>
                <w:i/>
                <w:iCs/>
                <w:color w:val="002060"/>
                <w:sz w:val="20"/>
                <w:szCs w:val="20"/>
                <w:lang w:val="en-GB" w:eastAsia="en-GB"/>
              </w:rPr>
              <w:t> </w:t>
            </w:r>
          </w:p>
        </w:tc>
        <w:tc>
          <w:tcPr>
            <w:tcW w:w="2318" w:type="dxa"/>
            <w:gridSpan w:val="2"/>
            <w:shd w:val="clear" w:color="auto" w:fill="auto"/>
            <w:vAlign w:val="center"/>
            <w:hideMark/>
          </w:tcPr>
          <w:p w14:paraId="1D21005F" w14:textId="77777777" w:rsidR="00D13EC5" w:rsidRPr="00D13EC5" w:rsidRDefault="00D13EC5" w:rsidP="00D13EC5">
            <w:pPr>
              <w:spacing w:after="0" w:line="240" w:lineRule="auto"/>
              <w:jc w:val="right"/>
              <w:rPr>
                <w:rFonts w:ascii="Sylfaen" w:eastAsia="Times New Roman" w:hAnsi="Sylfaen" w:cs="Calibri"/>
                <w:i/>
                <w:iCs/>
                <w:color w:val="002060"/>
                <w:sz w:val="20"/>
                <w:szCs w:val="20"/>
                <w:lang w:val="en-GB" w:eastAsia="en-GB"/>
              </w:rPr>
            </w:pPr>
            <w:r w:rsidRPr="00D13EC5">
              <w:rPr>
                <w:rFonts w:ascii="Sylfaen" w:eastAsia="Times New Roman" w:hAnsi="Sylfaen" w:cs="Calibri"/>
                <w:i/>
                <w:iCs/>
                <w:color w:val="002060"/>
                <w:sz w:val="20"/>
                <w:szCs w:val="20"/>
                <w:lang w:val="en-GB" w:eastAsia="en-GB"/>
              </w:rPr>
              <w:t> </w:t>
            </w:r>
          </w:p>
        </w:tc>
      </w:tr>
      <w:tr w:rsidR="005C45DC" w:rsidRPr="00D13EC5" w14:paraId="463ACC5A" w14:textId="77777777" w:rsidTr="008E11A7">
        <w:trPr>
          <w:trHeight w:val="1075"/>
        </w:trPr>
        <w:tc>
          <w:tcPr>
            <w:tcW w:w="4957" w:type="dxa"/>
            <w:shd w:val="clear" w:color="auto" w:fill="auto"/>
            <w:vAlign w:val="center"/>
            <w:hideMark/>
          </w:tcPr>
          <w:p w14:paraId="344995F0" w14:textId="77777777" w:rsidR="00D13EC5" w:rsidRPr="00D13EC5" w:rsidRDefault="00D13EC5" w:rsidP="00D13EC5">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მიზანი და აღწერა</w:t>
            </w:r>
          </w:p>
        </w:tc>
        <w:tc>
          <w:tcPr>
            <w:tcW w:w="9263" w:type="dxa"/>
            <w:gridSpan w:val="5"/>
            <w:shd w:val="clear" w:color="auto" w:fill="auto"/>
            <w:vAlign w:val="center"/>
            <w:hideMark/>
          </w:tcPr>
          <w:p w14:paraId="0609EFA2" w14:textId="4A7CDC21" w:rsidR="00D13EC5" w:rsidRPr="00D13EC5" w:rsidRDefault="00D37530" w:rsidP="00D13EC5">
            <w:pPr>
              <w:spacing w:after="0" w:line="240" w:lineRule="auto"/>
              <w:jc w:val="both"/>
              <w:rPr>
                <w:rFonts w:ascii="Sylfaen" w:eastAsia="Times New Roman" w:hAnsi="Sylfaen" w:cs="Calibri"/>
                <w:color w:val="002060"/>
                <w:sz w:val="20"/>
                <w:szCs w:val="20"/>
                <w:lang w:val="en-GB" w:eastAsia="en-GB"/>
              </w:rPr>
            </w:pPr>
            <w:r w:rsidRPr="00BD2CDE">
              <w:rPr>
                <w:rFonts w:ascii="Sylfaen" w:eastAsia="Times New Roman" w:hAnsi="Sylfaen" w:cs="Calibri"/>
                <w:color w:val="002060"/>
                <w:sz w:val="20"/>
                <w:szCs w:val="20"/>
                <w:lang w:val="en-GB" w:eastAsia="en-GB"/>
              </w:rPr>
              <w:t>ქვეპროგრამის მიზანია აფხაზეთის დროებით ოკუპირებული ტერიტორიიდან იძულებით გადაადგილებული ავტორების აფხაზეთის თემატიკაზე შექმნილი ნაშრომებისა და პერიოდული გამოცემების „რიწა“ და „იალქანი“ პოპულარიზაცია/ხელშეწყობა და ბეჭდვა/გამოცემა</w:t>
            </w:r>
          </w:p>
        </w:tc>
      </w:tr>
      <w:tr w:rsidR="00F07ED7" w:rsidRPr="005C45DC" w14:paraId="2AFB9384" w14:textId="77777777" w:rsidTr="008E11A7">
        <w:trPr>
          <w:trHeight w:val="705"/>
        </w:trPr>
        <w:tc>
          <w:tcPr>
            <w:tcW w:w="4957" w:type="dxa"/>
            <w:shd w:val="clear" w:color="000000" w:fill="F2F2F2"/>
            <w:vAlign w:val="center"/>
            <w:hideMark/>
          </w:tcPr>
          <w:p w14:paraId="58BE82DE" w14:textId="77777777" w:rsidR="00D13EC5" w:rsidRPr="00D13EC5" w:rsidRDefault="00D13EC5" w:rsidP="00D13EC5">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ღონისძიების დასახელება</w:t>
            </w:r>
          </w:p>
        </w:tc>
        <w:tc>
          <w:tcPr>
            <w:tcW w:w="2268" w:type="dxa"/>
            <w:shd w:val="clear" w:color="000000" w:fill="F2F2F2"/>
            <w:vAlign w:val="center"/>
            <w:hideMark/>
          </w:tcPr>
          <w:p w14:paraId="1FAF6740" w14:textId="77777777" w:rsidR="00D13EC5" w:rsidRPr="00D13EC5" w:rsidRDefault="00D13EC5" w:rsidP="00D13EC5">
            <w:pPr>
              <w:spacing w:after="0" w:line="240" w:lineRule="auto"/>
              <w:jc w:val="center"/>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 xml:space="preserve">რაოდენობა </w:t>
            </w:r>
          </w:p>
        </w:tc>
        <w:tc>
          <w:tcPr>
            <w:tcW w:w="2268" w:type="dxa"/>
            <w:shd w:val="clear" w:color="000000" w:fill="F2F2F2"/>
            <w:vAlign w:val="center"/>
            <w:hideMark/>
          </w:tcPr>
          <w:p w14:paraId="2718CB9B" w14:textId="77777777" w:rsidR="00D13EC5" w:rsidRPr="00D13EC5" w:rsidRDefault="00D13EC5" w:rsidP="00D13EC5">
            <w:pPr>
              <w:spacing w:after="0" w:line="240" w:lineRule="auto"/>
              <w:jc w:val="center"/>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ერთ. საშ. ფასი</w:t>
            </w:r>
          </w:p>
        </w:tc>
        <w:tc>
          <w:tcPr>
            <w:tcW w:w="2409" w:type="dxa"/>
            <w:shd w:val="clear" w:color="000000" w:fill="F2F2F2"/>
            <w:vAlign w:val="center"/>
            <w:hideMark/>
          </w:tcPr>
          <w:p w14:paraId="7D47CC7A" w14:textId="77777777" w:rsidR="00D13EC5" w:rsidRPr="00D13EC5" w:rsidRDefault="00D13EC5" w:rsidP="00D13EC5">
            <w:pPr>
              <w:spacing w:after="0" w:line="240" w:lineRule="auto"/>
              <w:jc w:val="center"/>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სულ (ლარი)</w:t>
            </w:r>
          </w:p>
        </w:tc>
        <w:tc>
          <w:tcPr>
            <w:tcW w:w="2318" w:type="dxa"/>
            <w:gridSpan w:val="2"/>
            <w:shd w:val="clear" w:color="000000" w:fill="F2F2F2"/>
            <w:vAlign w:val="center"/>
            <w:hideMark/>
          </w:tcPr>
          <w:p w14:paraId="467C55FD" w14:textId="77777777" w:rsidR="00D13EC5" w:rsidRPr="00D13EC5" w:rsidRDefault="00D13EC5" w:rsidP="00D13EC5">
            <w:pPr>
              <w:spacing w:after="0" w:line="240" w:lineRule="auto"/>
              <w:jc w:val="center"/>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ეკონომიკური კლასიფიკაციის მუხლი</w:t>
            </w:r>
          </w:p>
        </w:tc>
      </w:tr>
      <w:tr w:rsidR="008E11A7" w:rsidRPr="005C45DC" w14:paraId="33EA4F67" w14:textId="77777777" w:rsidTr="008E11A7">
        <w:trPr>
          <w:trHeight w:val="405"/>
        </w:trPr>
        <w:tc>
          <w:tcPr>
            <w:tcW w:w="4957" w:type="dxa"/>
            <w:shd w:val="clear" w:color="auto" w:fill="auto"/>
            <w:noWrap/>
            <w:vAlign w:val="center"/>
          </w:tcPr>
          <w:p w14:paraId="1057092C" w14:textId="0EDC5157" w:rsidR="00D37530" w:rsidRPr="00D13EC5" w:rsidRDefault="00D37530" w:rsidP="00DB153D">
            <w:pPr>
              <w:spacing w:after="0" w:line="240" w:lineRule="auto"/>
              <w:jc w:val="both"/>
              <w:rPr>
                <w:rFonts w:ascii="Sylfaen" w:eastAsia="Times New Roman" w:hAnsi="Sylfaen" w:cs="Calibri"/>
                <w:color w:val="002060"/>
                <w:sz w:val="20"/>
                <w:szCs w:val="20"/>
                <w:lang w:val="en-GB" w:eastAsia="en-GB"/>
              </w:rPr>
            </w:pPr>
            <w:r w:rsidRPr="00974290">
              <w:rPr>
                <w:rFonts w:ascii="Sylfaen" w:eastAsia="Times New Roman" w:hAnsi="Sylfaen" w:cs="Calibri"/>
                <w:color w:val="002060"/>
                <w:sz w:val="20"/>
                <w:szCs w:val="20"/>
                <w:lang w:val="en-GB" w:eastAsia="en-GB"/>
              </w:rPr>
              <w:t>დამკაბადონებლი</w:t>
            </w:r>
            <w:r>
              <w:rPr>
                <w:rFonts w:ascii="Sylfaen" w:eastAsia="Times New Roman" w:hAnsi="Sylfaen" w:cs="Calibri"/>
                <w:color w:val="002060"/>
                <w:sz w:val="20"/>
                <w:szCs w:val="20"/>
                <w:lang w:val="ka-GE" w:eastAsia="en-GB"/>
              </w:rPr>
              <w:t xml:space="preserve">ს </w:t>
            </w:r>
            <w:r w:rsidRPr="00974290">
              <w:rPr>
                <w:rFonts w:ascii="Sylfaen" w:eastAsia="Times New Roman" w:hAnsi="Sylfaen" w:cs="Calibri"/>
                <w:color w:val="002060"/>
                <w:sz w:val="20"/>
                <w:szCs w:val="20"/>
                <w:lang w:val="ka-GE" w:eastAsia="en-GB"/>
              </w:rPr>
              <w:t>ანაზღაურება</w:t>
            </w:r>
          </w:p>
        </w:tc>
        <w:tc>
          <w:tcPr>
            <w:tcW w:w="2268" w:type="dxa"/>
            <w:shd w:val="clear" w:color="auto" w:fill="auto"/>
            <w:vAlign w:val="center"/>
          </w:tcPr>
          <w:p w14:paraId="760784C5" w14:textId="417ABF5E" w:rsidR="00D37530" w:rsidRPr="00D37530" w:rsidRDefault="00D37530" w:rsidP="00D37530">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8</w:t>
            </w:r>
          </w:p>
        </w:tc>
        <w:tc>
          <w:tcPr>
            <w:tcW w:w="2268" w:type="dxa"/>
            <w:shd w:val="clear" w:color="auto" w:fill="auto"/>
            <w:vAlign w:val="center"/>
          </w:tcPr>
          <w:p w14:paraId="197D64B7" w14:textId="72DA5737" w:rsidR="00D37530" w:rsidRPr="00D37530" w:rsidRDefault="00D37530" w:rsidP="00D37530">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2200</w:t>
            </w:r>
          </w:p>
        </w:tc>
        <w:tc>
          <w:tcPr>
            <w:tcW w:w="2409" w:type="dxa"/>
            <w:shd w:val="clear" w:color="auto" w:fill="auto"/>
            <w:vAlign w:val="center"/>
            <w:hideMark/>
          </w:tcPr>
          <w:p w14:paraId="7A8D90BA" w14:textId="19F31117" w:rsidR="00D37530" w:rsidRPr="00F07ED7" w:rsidRDefault="00F07ED7" w:rsidP="00D37530">
            <w:pPr>
              <w:spacing w:after="0" w:line="240" w:lineRule="auto"/>
              <w:jc w:val="center"/>
              <w:rPr>
                <w:rFonts w:ascii="Sylfaen" w:eastAsia="Times New Roman" w:hAnsi="Sylfaen" w:cs="Calibri"/>
                <w:color w:val="002060"/>
                <w:sz w:val="20"/>
                <w:szCs w:val="20"/>
                <w:lang w:eastAsia="en-GB"/>
              </w:rPr>
            </w:pPr>
            <w:r w:rsidRPr="00F07ED7">
              <w:rPr>
                <w:rFonts w:ascii="Sylfaen" w:eastAsia="Times New Roman" w:hAnsi="Sylfaen" w:cs="Calibri"/>
                <w:color w:val="002060"/>
                <w:sz w:val="20"/>
                <w:szCs w:val="20"/>
                <w:lang w:eastAsia="en-GB"/>
              </w:rPr>
              <w:t>17600</w:t>
            </w:r>
          </w:p>
        </w:tc>
        <w:tc>
          <w:tcPr>
            <w:tcW w:w="2318" w:type="dxa"/>
            <w:gridSpan w:val="2"/>
            <w:shd w:val="clear" w:color="auto" w:fill="auto"/>
            <w:vAlign w:val="center"/>
            <w:hideMark/>
          </w:tcPr>
          <w:p w14:paraId="23F61E04" w14:textId="498D3F34" w:rsidR="00D37530" w:rsidRPr="00F2742B" w:rsidRDefault="00F2742B" w:rsidP="00D37530">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22</w:t>
            </w:r>
          </w:p>
        </w:tc>
      </w:tr>
      <w:tr w:rsidR="008E11A7" w:rsidRPr="005C45DC" w14:paraId="1B53FE6B" w14:textId="77777777" w:rsidTr="008E11A7">
        <w:trPr>
          <w:trHeight w:val="405"/>
        </w:trPr>
        <w:tc>
          <w:tcPr>
            <w:tcW w:w="4957" w:type="dxa"/>
            <w:shd w:val="clear" w:color="auto" w:fill="auto"/>
            <w:noWrap/>
            <w:vAlign w:val="center"/>
          </w:tcPr>
          <w:p w14:paraId="1EA7A607" w14:textId="352929C8" w:rsidR="00D37530" w:rsidRPr="00D13EC5" w:rsidRDefault="00D37530" w:rsidP="00DB153D">
            <w:pPr>
              <w:spacing w:after="0" w:line="240" w:lineRule="auto"/>
              <w:jc w:val="both"/>
              <w:rPr>
                <w:rFonts w:ascii="Sylfaen" w:eastAsia="Times New Roman" w:hAnsi="Sylfaen" w:cs="Calibri"/>
                <w:color w:val="002060"/>
                <w:sz w:val="20"/>
                <w:szCs w:val="20"/>
                <w:lang w:val="en-GB" w:eastAsia="en-GB"/>
              </w:rPr>
            </w:pPr>
            <w:r w:rsidRPr="00974290">
              <w:rPr>
                <w:rFonts w:ascii="Sylfaen" w:eastAsia="Times New Roman" w:hAnsi="Sylfaen" w:cs="Calibri"/>
                <w:color w:val="002060"/>
                <w:sz w:val="20"/>
                <w:szCs w:val="20"/>
                <w:lang w:val="ka-GE" w:eastAsia="en-GB"/>
              </w:rPr>
              <w:t>მხატვრი</w:t>
            </w:r>
            <w:r>
              <w:rPr>
                <w:rFonts w:ascii="Sylfaen" w:eastAsia="Times New Roman" w:hAnsi="Sylfaen" w:cs="Calibri"/>
                <w:color w:val="002060"/>
                <w:sz w:val="20"/>
                <w:szCs w:val="20"/>
                <w:lang w:val="ka-GE" w:eastAsia="en-GB"/>
              </w:rPr>
              <w:t xml:space="preserve">ს </w:t>
            </w:r>
            <w:r w:rsidRPr="00974290">
              <w:rPr>
                <w:rFonts w:ascii="Sylfaen" w:eastAsia="Times New Roman" w:hAnsi="Sylfaen" w:cs="Calibri"/>
                <w:color w:val="002060"/>
                <w:sz w:val="20"/>
                <w:szCs w:val="20"/>
                <w:lang w:val="ka-GE" w:eastAsia="en-GB"/>
              </w:rPr>
              <w:t>ანაზღაურება</w:t>
            </w:r>
          </w:p>
        </w:tc>
        <w:tc>
          <w:tcPr>
            <w:tcW w:w="2268" w:type="dxa"/>
            <w:shd w:val="clear" w:color="auto" w:fill="auto"/>
            <w:vAlign w:val="center"/>
          </w:tcPr>
          <w:p w14:paraId="20992E04" w14:textId="1D0C4AD3" w:rsidR="00D37530" w:rsidRPr="00D37530" w:rsidRDefault="00D37530" w:rsidP="00D37530">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6</w:t>
            </w:r>
          </w:p>
        </w:tc>
        <w:tc>
          <w:tcPr>
            <w:tcW w:w="2268" w:type="dxa"/>
            <w:shd w:val="clear" w:color="auto" w:fill="auto"/>
            <w:vAlign w:val="center"/>
          </w:tcPr>
          <w:p w14:paraId="2F871044" w14:textId="262A007B" w:rsidR="00D37530" w:rsidRPr="00D37530" w:rsidRDefault="00D37530" w:rsidP="00D37530">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750</w:t>
            </w:r>
          </w:p>
        </w:tc>
        <w:tc>
          <w:tcPr>
            <w:tcW w:w="2409" w:type="dxa"/>
            <w:shd w:val="clear" w:color="auto" w:fill="auto"/>
            <w:vAlign w:val="center"/>
          </w:tcPr>
          <w:p w14:paraId="6B87DF1C" w14:textId="0534616D" w:rsidR="00D37530" w:rsidRPr="00F07ED7" w:rsidRDefault="00F07ED7" w:rsidP="00D37530">
            <w:pPr>
              <w:spacing w:after="0" w:line="240" w:lineRule="auto"/>
              <w:jc w:val="center"/>
              <w:rPr>
                <w:rFonts w:ascii="Sylfaen" w:eastAsia="Times New Roman" w:hAnsi="Sylfaen" w:cs="Calibri"/>
                <w:color w:val="002060"/>
                <w:sz w:val="20"/>
                <w:szCs w:val="20"/>
                <w:lang w:eastAsia="en-GB"/>
              </w:rPr>
            </w:pPr>
            <w:r w:rsidRPr="00F07ED7">
              <w:rPr>
                <w:rFonts w:ascii="Sylfaen" w:eastAsia="Times New Roman" w:hAnsi="Sylfaen" w:cs="Calibri"/>
                <w:color w:val="002060"/>
                <w:sz w:val="20"/>
                <w:szCs w:val="20"/>
                <w:lang w:eastAsia="en-GB"/>
              </w:rPr>
              <w:t>4500</w:t>
            </w:r>
          </w:p>
        </w:tc>
        <w:tc>
          <w:tcPr>
            <w:tcW w:w="2318" w:type="dxa"/>
            <w:gridSpan w:val="2"/>
            <w:shd w:val="clear" w:color="auto" w:fill="auto"/>
            <w:vAlign w:val="center"/>
          </w:tcPr>
          <w:p w14:paraId="56873047" w14:textId="47399170" w:rsidR="00D37530" w:rsidRPr="00F07ED7" w:rsidRDefault="00F07ED7" w:rsidP="00D37530">
            <w:pPr>
              <w:spacing w:after="0" w:line="240" w:lineRule="auto"/>
              <w:jc w:val="center"/>
              <w:rPr>
                <w:rFonts w:ascii="Sylfaen" w:eastAsia="Times New Roman" w:hAnsi="Sylfaen" w:cs="Calibri"/>
                <w:color w:val="002060"/>
                <w:sz w:val="20"/>
                <w:szCs w:val="20"/>
                <w:lang w:eastAsia="en-GB"/>
              </w:rPr>
            </w:pPr>
            <w:r>
              <w:rPr>
                <w:rFonts w:ascii="Sylfaen" w:eastAsia="Times New Roman" w:hAnsi="Sylfaen" w:cs="Calibri"/>
                <w:color w:val="002060"/>
                <w:sz w:val="20"/>
                <w:szCs w:val="20"/>
                <w:lang w:eastAsia="en-GB"/>
              </w:rPr>
              <w:t>22</w:t>
            </w:r>
          </w:p>
        </w:tc>
      </w:tr>
      <w:tr w:rsidR="008E11A7" w:rsidRPr="005C45DC" w14:paraId="5ADF3644" w14:textId="77777777" w:rsidTr="008E11A7">
        <w:trPr>
          <w:trHeight w:val="405"/>
        </w:trPr>
        <w:tc>
          <w:tcPr>
            <w:tcW w:w="4957" w:type="dxa"/>
            <w:shd w:val="clear" w:color="auto" w:fill="auto"/>
            <w:noWrap/>
            <w:vAlign w:val="center"/>
          </w:tcPr>
          <w:p w14:paraId="0734B9D2" w14:textId="77777777" w:rsidR="00D37530" w:rsidRDefault="00D37530" w:rsidP="00DB153D">
            <w:pPr>
              <w:spacing w:after="0" w:line="240" w:lineRule="auto"/>
              <w:jc w:val="both"/>
              <w:rPr>
                <w:rFonts w:ascii="Sylfaen" w:eastAsia="Times New Roman" w:hAnsi="Sylfaen" w:cs="Calibri"/>
                <w:color w:val="002060"/>
                <w:sz w:val="20"/>
                <w:szCs w:val="20"/>
                <w:lang w:val="ka-GE" w:eastAsia="en-GB"/>
              </w:rPr>
            </w:pPr>
            <w:r w:rsidRPr="00974290">
              <w:rPr>
                <w:rFonts w:ascii="Sylfaen" w:eastAsia="Times New Roman" w:hAnsi="Sylfaen" w:cs="Calibri"/>
                <w:color w:val="002060"/>
                <w:sz w:val="20"/>
                <w:szCs w:val="20"/>
                <w:lang w:val="en-GB" w:eastAsia="en-GB"/>
              </w:rPr>
              <w:t>ინიციატივებით შემოსული წიგნები</w:t>
            </w:r>
            <w:r>
              <w:rPr>
                <w:rFonts w:ascii="Sylfaen" w:eastAsia="Times New Roman" w:hAnsi="Sylfaen" w:cs="Calibri"/>
                <w:color w:val="002060"/>
                <w:sz w:val="20"/>
                <w:szCs w:val="20"/>
                <w:lang w:val="ka-GE" w:eastAsia="en-GB"/>
              </w:rPr>
              <w:t>ს</w:t>
            </w:r>
            <w:r w:rsidRPr="00974290">
              <w:rPr>
                <w:rFonts w:ascii="Sylfaen" w:eastAsia="Times New Roman" w:hAnsi="Sylfaen" w:cs="Calibri"/>
                <w:color w:val="002060"/>
                <w:sz w:val="20"/>
                <w:szCs w:val="20"/>
                <w:lang w:val="en-GB" w:eastAsia="en-GB"/>
              </w:rPr>
              <w:t xml:space="preserve"> ბეჭდ</w:t>
            </w:r>
            <w:r>
              <w:rPr>
                <w:rFonts w:ascii="Sylfaen" w:eastAsia="Times New Roman" w:hAnsi="Sylfaen" w:cs="Calibri"/>
                <w:color w:val="002060"/>
                <w:sz w:val="20"/>
                <w:szCs w:val="20"/>
                <w:lang w:val="ka-GE" w:eastAsia="en-GB"/>
              </w:rPr>
              <w:t>ვ</w:t>
            </w:r>
            <w:r w:rsidRPr="00974290">
              <w:rPr>
                <w:rFonts w:ascii="Sylfaen" w:eastAsia="Times New Roman" w:hAnsi="Sylfaen" w:cs="Calibri"/>
                <w:color w:val="002060"/>
                <w:sz w:val="20"/>
                <w:szCs w:val="20"/>
                <w:lang w:val="en-GB" w:eastAsia="en-GB"/>
              </w:rPr>
              <w:t>ა</w:t>
            </w:r>
          </w:p>
          <w:p w14:paraId="5254BAD6" w14:textId="77777777" w:rsidR="00D37530" w:rsidRPr="00D13EC5" w:rsidRDefault="00D37530" w:rsidP="00DB153D">
            <w:pPr>
              <w:spacing w:after="0" w:line="240" w:lineRule="auto"/>
              <w:jc w:val="both"/>
              <w:rPr>
                <w:rFonts w:ascii="Sylfaen" w:eastAsia="Times New Roman" w:hAnsi="Sylfaen" w:cs="Calibri"/>
                <w:color w:val="002060"/>
                <w:sz w:val="20"/>
                <w:szCs w:val="20"/>
                <w:lang w:val="en-GB" w:eastAsia="en-GB"/>
              </w:rPr>
            </w:pPr>
          </w:p>
        </w:tc>
        <w:tc>
          <w:tcPr>
            <w:tcW w:w="2268" w:type="dxa"/>
            <w:shd w:val="clear" w:color="auto" w:fill="auto"/>
            <w:vAlign w:val="center"/>
          </w:tcPr>
          <w:p w14:paraId="179081A1" w14:textId="77777777" w:rsidR="00D37530" w:rsidRPr="00D13EC5" w:rsidRDefault="00D37530" w:rsidP="00D37530">
            <w:pPr>
              <w:spacing w:after="0" w:line="240" w:lineRule="auto"/>
              <w:jc w:val="center"/>
              <w:rPr>
                <w:rFonts w:ascii="Sylfaen" w:eastAsia="Times New Roman" w:hAnsi="Sylfaen" w:cs="Calibri"/>
                <w:color w:val="002060"/>
                <w:sz w:val="20"/>
                <w:szCs w:val="20"/>
                <w:lang w:val="en-GB" w:eastAsia="en-GB"/>
              </w:rPr>
            </w:pPr>
          </w:p>
        </w:tc>
        <w:tc>
          <w:tcPr>
            <w:tcW w:w="2268" w:type="dxa"/>
            <w:shd w:val="clear" w:color="auto" w:fill="auto"/>
            <w:vAlign w:val="center"/>
          </w:tcPr>
          <w:p w14:paraId="1DC9C7D2" w14:textId="77777777" w:rsidR="00D37530" w:rsidRPr="00D13EC5" w:rsidRDefault="00D37530" w:rsidP="00D37530">
            <w:pPr>
              <w:spacing w:after="0" w:line="240" w:lineRule="auto"/>
              <w:jc w:val="center"/>
              <w:rPr>
                <w:rFonts w:ascii="Sylfaen" w:eastAsia="Times New Roman" w:hAnsi="Sylfaen" w:cs="Calibri"/>
                <w:color w:val="002060"/>
                <w:sz w:val="20"/>
                <w:szCs w:val="20"/>
                <w:lang w:val="en-GB" w:eastAsia="en-GB"/>
              </w:rPr>
            </w:pPr>
          </w:p>
        </w:tc>
        <w:tc>
          <w:tcPr>
            <w:tcW w:w="2409" w:type="dxa"/>
            <w:shd w:val="clear" w:color="auto" w:fill="auto"/>
            <w:vAlign w:val="center"/>
          </w:tcPr>
          <w:p w14:paraId="61037DF5" w14:textId="5DD3F11D" w:rsidR="00D37530" w:rsidRPr="00F07ED7" w:rsidRDefault="00F07ED7" w:rsidP="00D37530">
            <w:pPr>
              <w:spacing w:after="0" w:line="240" w:lineRule="auto"/>
              <w:jc w:val="center"/>
              <w:rPr>
                <w:rFonts w:ascii="Sylfaen" w:eastAsia="Times New Roman" w:hAnsi="Sylfaen" w:cs="Calibri"/>
                <w:color w:val="002060"/>
                <w:sz w:val="20"/>
                <w:szCs w:val="20"/>
                <w:lang w:eastAsia="en-GB"/>
              </w:rPr>
            </w:pPr>
            <w:r w:rsidRPr="00F07ED7">
              <w:rPr>
                <w:rFonts w:ascii="Sylfaen" w:eastAsia="Times New Roman" w:hAnsi="Sylfaen" w:cs="Calibri"/>
                <w:color w:val="002060"/>
                <w:sz w:val="20"/>
                <w:szCs w:val="20"/>
                <w:lang w:eastAsia="en-GB"/>
              </w:rPr>
              <w:t>25500</w:t>
            </w:r>
          </w:p>
        </w:tc>
        <w:tc>
          <w:tcPr>
            <w:tcW w:w="2318" w:type="dxa"/>
            <w:gridSpan w:val="2"/>
            <w:shd w:val="clear" w:color="auto" w:fill="auto"/>
            <w:vAlign w:val="center"/>
          </w:tcPr>
          <w:p w14:paraId="5E040275" w14:textId="59678532" w:rsidR="00D37530" w:rsidRPr="00F2742B" w:rsidRDefault="00D37530" w:rsidP="00D37530">
            <w:pPr>
              <w:spacing w:after="0" w:line="240" w:lineRule="auto"/>
              <w:jc w:val="center"/>
              <w:rPr>
                <w:rFonts w:ascii="Sylfaen" w:eastAsia="Times New Roman" w:hAnsi="Sylfaen" w:cs="Calibri"/>
                <w:color w:val="002060"/>
                <w:sz w:val="20"/>
                <w:szCs w:val="20"/>
                <w:lang w:val="ka-GE" w:eastAsia="en-GB"/>
              </w:rPr>
            </w:pPr>
            <w:r w:rsidRPr="00F2742B">
              <w:rPr>
                <w:rFonts w:ascii="Sylfaen" w:eastAsia="Times New Roman" w:hAnsi="Sylfaen" w:cs="Calibri"/>
                <w:color w:val="002060"/>
                <w:sz w:val="20"/>
                <w:szCs w:val="20"/>
                <w:lang w:val="ka-GE" w:eastAsia="en-GB"/>
              </w:rPr>
              <w:t>28</w:t>
            </w:r>
          </w:p>
        </w:tc>
      </w:tr>
      <w:tr w:rsidR="008E11A7" w:rsidRPr="005C45DC" w14:paraId="7DD6134C" w14:textId="77777777" w:rsidTr="008E11A7">
        <w:trPr>
          <w:trHeight w:val="405"/>
        </w:trPr>
        <w:tc>
          <w:tcPr>
            <w:tcW w:w="4957" w:type="dxa"/>
            <w:shd w:val="clear" w:color="auto" w:fill="auto"/>
            <w:noWrap/>
            <w:vAlign w:val="center"/>
          </w:tcPr>
          <w:p w14:paraId="06680249" w14:textId="0CC970CE" w:rsidR="00D37530" w:rsidRPr="00D13EC5" w:rsidRDefault="00D37530" w:rsidP="00DB153D">
            <w:pPr>
              <w:spacing w:after="0" w:line="240" w:lineRule="auto"/>
              <w:jc w:val="both"/>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en-GB" w:eastAsia="en-GB"/>
              </w:rPr>
              <w:t>ჟურნალ</w:t>
            </w:r>
            <w:r w:rsidRPr="00974290">
              <w:rPr>
                <w:rFonts w:ascii="Sylfaen" w:eastAsia="Times New Roman" w:hAnsi="Sylfaen" w:cs="Calibri"/>
                <w:color w:val="002060"/>
                <w:sz w:val="20"/>
                <w:szCs w:val="20"/>
                <w:lang w:val="en-GB" w:eastAsia="en-GB"/>
              </w:rPr>
              <w:t>ი</w:t>
            </w:r>
            <w:r>
              <w:rPr>
                <w:rFonts w:ascii="Sylfaen" w:eastAsia="Times New Roman" w:hAnsi="Sylfaen" w:cs="Calibri"/>
                <w:color w:val="002060"/>
                <w:sz w:val="20"/>
                <w:szCs w:val="20"/>
                <w:lang w:val="ka-GE" w:eastAsia="en-GB"/>
              </w:rPr>
              <w:t>ს</w:t>
            </w:r>
            <w:r w:rsidRPr="00974290">
              <w:rPr>
                <w:rFonts w:ascii="Sylfaen" w:eastAsia="Times New Roman" w:hAnsi="Sylfaen" w:cs="Calibri"/>
                <w:color w:val="002060"/>
                <w:sz w:val="20"/>
                <w:szCs w:val="20"/>
                <w:lang w:val="en-GB" w:eastAsia="en-GB"/>
              </w:rPr>
              <w:t xml:space="preserve"> "რიწა" გამოც</w:t>
            </w:r>
            <w:r>
              <w:rPr>
                <w:rFonts w:ascii="Sylfaen" w:eastAsia="Times New Roman" w:hAnsi="Sylfaen" w:cs="Calibri"/>
                <w:color w:val="002060"/>
                <w:sz w:val="20"/>
                <w:szCs w:val="20"/>
                <w:lang w:val="ka-GE" w:eastAsia="en-GB"/>
              </w:rPr>
              <w:t>ემ</w:t>
            </w:r>
            <w:r w:rsidRPr="00974290">
              <w:rPr>
                <w:rFonts w:ascii="Sylfaen" w:eastAsia="Times New Roman" w:hAnsi="Sylfaen" w:cs="Calibri"/>
                <w:color w:val="002060"/>
                <w:sz w:val="20"/>
                <w:szCs w:val="20"/>
                <w:lang w:val="en-GB" w:eastAsia="en-GB"/>
              </w:rPr>
              <w:t>ა</w:t>
            </w:r>
          </w:p>
        </w:tc>
        <w:tc>
          <w:tcPr>
            <w:tcW w:w="2268" w:type="dxa"/>
            <w:shd w:val="clear" w:color="auto" w:fill="auto"/>
            <w:vAlign w:val="center"/>
          </w:tcPr>
          <w:p w14:paraId="5F2C6B7B" w14:textId="2022186D" w:rsidR="00D37530" w:rsidRPr="00D37530" w:rsidRDefault="00D37530" w:rsidP="00D37530">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600</w:t>
            </w:r>
          </w:p>
        </w:tc>
        <w:tc>
          <w:tcPr>
            <w:tcW w:w="2268" w:type="dxa"/>
            <w:shd w:val="clear" w:color="auto" w:fill="auto"/>
            <w:vAlign w:val="center"/>
          </w:tcPr>
          <w:p w14:paraId="46243A08" w14:textId="3461423B" w:rsidR="00D37530" w:rsidRPr="00D37530" w:rsidRDefault="00D37530" w:rsidP="00D37530">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9</w:t>
            </w:r>
          </w:p>
        </w:tc>
        <w:tc>
          <w:tcPr>
            <w:tcW w:w="2409" w:type="dxa"/>
            <w:shd w:val="clear" w:color="auto" w:fill="auto"/>
            <w:vAlign w:val="center"/>
          </w:tcPr>
          <w:p w14:paraId="76D31168" w14:textId="45E0AD59" w:rsidR="00D37530" w:rsidRPr="00F07ED7" w:rsidRDefault="008A340C" w:rsidP="00D37530">
            <w:pPr>
              <w:spacing w:after="0" w:line="240" w:lineRule="auto"/>
              <w:jc w:val="center"/>
              <w:rPr>
                <w:rFonts w:ascii="Sylfaen" w:eastAsia="Times New Roman" w:hAnsi="Sylfaen" w:cs="Calibri"/>
                <w:color w:val="002060"/>
                <w:sz w:val="20"/>
                <w:szCs w:val="20"/>
                <w:lang w:val="ka-GE" w:eastAsia="en-GB"/>
              </w:rPr>
            </w:pPr>
            <w:r w:rsidRPr="00F07ED7">
              <w:rPr>
                <w:rFonts w:ascii="Sylfaen" w:eastAsia="Times New Roman" w:hAnsi="Sylfaen" w:cs="Calibri"/>
                <w:color w:val="002060"/>
                <w:sz w:val="20"/>
                <w:szCs w:val="20"/>
                <w:lang w:val="ka-GE" w:eastAsia="en-GB"/>
              </w:rPr>
              <w:t>5400</w:t>
            </w:r>
          </w:p>
        </w:tc>
        <w:tc>
          <w:tcPr>
            <w:tcW w:w="2318" w:type="dxa"/>
            <w:gridSpan w:val="2"/>
            <w:shd w:val="clear" w:color="auto" w:fill="auto"/>
            <w:vAlign w:val="center"/>
          </w:tcPr>
          <w:p w14:paraId="1A4FAE15" w14:textId="50C87F3C" w:rsidR="00D37530" w:rsidRPr="00F2742B" w:rsidRDefault="00D37530" w:rsidP="00D37530">
            <w:pPr>
              <w:spacing w:after="0" w:line="240" w:lineRule="auto"/>
              <w:jc w:val="center"/>
              <w:rPr>
                <w:rFonts w:ascii="Sylfaen" w:eastAsia="Times New Roman" w:hAnsi="Sylfaen" w:cs="Calibri"/>
                <w:color w:val="002060"/>
                <w:sz w:val="20"/>
                <w:szCs w:val="20"/>
                <w:lang w:val="ka-GE" w:eastAsia="en-GB"/>
              </w:rPr>
            </w:pPr>
            <w:r w:rsidRPr="00F2742B">
              <w:rPr>
                <w:rFonts w:ascii="Sylfaen" w:eastAsia="Times New Roman" w:hAnsi="Sylfaen" w:cs="Calibri"/>
                <w:color w:val="002060"/>
                <w:sz w:val="20"/>
                <w:szCs w:val="20"/>
                <w:lang w:val="ka-GE" w:eastAsia="en-GB"/>
              </w:rPr>
              <w:t>28</w:t>
            </w:r>
          </w:p>
        </w:tc>
      </w:tr>
      <w:tr w:rsidR="008E11A7" w:rsidRPr="005C45DC" w14:paraId="07A281A1" w14:textId="77777777" w:rsidTr="008E11A7">
        <w:trPr>
          <w:trHeight w:val="405"/>
        </w:trPr>
        <w:tc>
          <w:tcPr>
            <w:tcW w:w="4957" w:type="dxa"/>
            <w:shd w:val="clear" w:color="auto" w:fill="auto"/>
            <w:noWrap/>
            <w:vAlign w:val="center"/>
          </w:tcPr>
          <w:p w14:paraId="38D60924" w14:textId="787E6885" w:rsidR="00D37530" w:rsidRPr="00D13EC5" w:rsidRDefault="00D37530" w:rsidP="00DB153D">
            <w:pPr>
              <w:spacing w:after="0" w:line="240" w:lineRule="auto"/>
              <w:jc w:val="both"/>
              <w:rPr>
                <w:rFonts w:ascii="Sylfaen" w:eastAsia="Times New Roman" w:hAnsi="Sylfaen" w:cs="Calibri"/>
                <w:color w:val="002060"/>
                <w:sz w:val="20"/>
                <w:szCs w:val="20"/>
                <w:lang w:val="en-GB" w:eastAsia="en-GB"/>
              </w:rPr>
            </w:pPr>
            <w:r w:rsidRPr="00974290">
              <w:rPr>
                <w:rFonts w:ascii="Sylfaen" w:eastAsia="Times New Roman" w:hAnsi="Sylfaen" w:cs="Calibri"/>
                <w:color w:val="002060"/>
                <w:sz w:val="20"/>
                <w:szCs w:val="20"/>
                <w:lang w:val="en-GB" w:eastAsia="en-GB"/>
              </w:rPr>
              <w:t xml:space="preserve"> ჟურნალი</w:t>
            </w:r>
            <w:r>
              <w:rPr>
                <w:rFonts w:ascii="Sylfaen" w:eastAsia="Times New Roman" w:hAnsi="Sylfaen" w:cs="Calibri"/>
                <w:color w:val="002060"/>
                <w:sz w:val="20"/>
                <w:szCs w:val="20"/>
                <w:lang w:val="ka-GE" w:eastAsia="en-GB"/>
              </w:rPr>
              <w:t>ს</w:t>
            </w:r>
            <w:r w:rsidRPr="00974290">
              <w:rPr>
                <w:rFonts w:ascii="Sylfaen" w:eastAsia="Times New Roman" w:hAnsi="Sylfaen" w:cs="Calibri"/>
                <w:color w:val="002060"/>
                <w:sz w:val="20"/>
                <w:szCs w:val="20"/>
                <w:lang w:val="en-GB" w:eastAsia="en-GB"/>
              </w:rPr>
              <w:t xml:space="preserve"> "იალქანი" გამოც</w:t>
            </w:r>
            <w:r>
              <w:rPr>
                <w:rFonts w:ascii="Sylfaen" w:eastAsia="Times New Roman" w:hAnsi="Sylfaen" w:cs="Calibri"/>
                <w:color w:val="002060"/>
                <w:sz w:val="20"/>
                <w:szCs w:val="20"/>
                <w:lang w:val="ka-GE" w:eastAsia="en-GB"/>
              </w:rPr>
              <w:t>ემ</w:t>
            </w:r>
            <w:r w:rsidRPr="00974290">
              <w:rPr>
                <w:rFonts w:ascii="Sylfaen" w:eastAsia="Times New Roman" w:hAnsi="Sylfaen" w:cs="Calibri"/>
                <w:color w:val="002060"/>
                <w:sz w:val="20"/>
                <w:szCs w:val="20"/>
                <w:lang w:val="en-GB" w:eastAsia="en-GB"/>
              </w:rPr>
              <w:t>ა</w:t>
            </w:r>
          </w:p>
        </w:tc>
        <w:tc>
          <w:tcPr>
            <w:tcW w:w="2268" w:type="dxa"/>
            <w:shd w:val="clear" w:color="auto" w:fill="auto"/>
            <w:vAlign w:val="center"/>
          </w:tcPr>
          <w:p w14:paraId="06298306" w14:textId="36379593" w:rsidR="00D37530" w:rsidRPr="00D37530" w:rsidRDefault="00D37530" w:rsidP="00D37530">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600</w:t>
            </w:r>
          </w:p>
        </w:tc>
        <w:tc>
          <w:tcPr>
            <w:tcW w:w="2268" w:type="dxa"/>
            <w:shd w:val="clear" w:color="auto" w:fill="auto"/>
            <w:vAlign w:val="center"/>
          </w:tcPr>
          <w:p w14:paraId="01942199" w14:textId="12369938" w:rsidR="00D37530" w:rsidRPr="00D37530" w:rsidRDefault="00D37530" w:rsidP="00D37530">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7</w:t>
            </w:r>
          </w:p>
        </w:tc>
        <w:tc>
          <w:tcPr>
            <w:tcW w:w="2409" w:type="dxa"/>
            <w:shd w:val="clear" w:color="auto" w:fill="auto"/>
            <w:vAlign w:val="center"/>
          </w:tcPr>
          <w:p w14:paraId="2AD9A8B3" w14:textId="285E59A5" w:rsidR="00D37530" w:rsidRPr="00F07ED7" w:rsidRDefault="008A340C" w:rsidP="00D37530">
            <w:pPr>
              <w:spacing w:after="0" w:line="240" w:lineRule="auto"/>
              <w:jc w:val="center"/>
              <w:rPr>
                <w:rFonts w:ascii="Sylfaen" w:eastAsia="Times New Roman" w:hAnsi="Sylfaen" w:cs="Calibri"/>
                <w:color w:val="002060"/>
                <w:sz w:val="20"/>
                <w:szCs w:val="20"/>
                <w:lang w:val="ka-GE" w:eastAsia="en-GB"/>
              </w:rPr>
            </w:pPr>
            <w:r w:rsidRPr="00F07ED7">
              <w:rPr>
                <w:rFonts w:ascii="Sylfaen" w:eastAsia="Times New Roman" w:hAnsi="Sylfaen" w:cs="Calibri"/>
                <w:color w:val="002060"/>
                <w:sz w:val="20"/>
                <w:szCs w:val="20"/>
                <w:lang w:val="ka-GE" w:eastAsia="en-GB"/>
              </w:rPr>
              <w:t>4200</w:t>
            </w:r>
          </w:p>
        </w:tc>
        <w:tc>
          <w:tcPr>
            <w:tcW w:w="2318" w:type="dxa"/>
            <w:gridSpan w:val="2"/>
            <w:shd w:val="clear" w:color="auto" w:fill="auto"/>
            <w:vAlign w:val="center"/>
          </w:tcPr>
          <w:p w14:paraId="7B29A4C1" w14:textId="631EDD0B" w:rsidR="00D37530" w:rsidRPr="00F2742B" w:rsidRDefault="00D37530" w:rsidP="00D37530">
            <w:pPr>
              <w:spacing w:after="0" w:line="240" w:lineRule="auto"/>
              <w:jc w:val="center"/>
              <w:rPr>
                <w:rFonts w:ascii="Sylfaen" w:eastAsia="Times New Roman" w:hAnsi="Sylfaen" w:cs="Calibri"/>
                <w:color w:val="002060"/>
                <w:sz w:val="20"/>
                <w:szCs w:val="20"/>
                <w:lang w:val="ka-GE" w:eastAsia="en-GB"/>
              </w:rPr>
            </w:pPr>
            <w:r w:rsidRPr="00F2742B">
              <w:rPr>
                <w:rFonts w:ascii="Sylfaen" w:eastAsia="Times New Roman" w:hAnsi="Sylfaen" w:cs="Calibri"/>
                <w:color w:val="002060"/>
                <w:sz w:val="20"/>
                <w:szCs w:val="20"/>
                <w:lang w:val="ka-GE" w:eastAsia="en-GB"/>
              </w:rPr>
              <w:t>28</w:t>
            </w:r>
          </w:p>
        </w:tc>
      </w:tr>
      <w:tr w:rsidR="005C45DC" w:rsidRPr="00D13EC5" w14:paraId="56676E31" w14:textId="77777777" w:rsidTr="00F07ED7">
        <w:trPr>
          <w:trHeight w:val="570"/>
        </w:trPr>
        <w:tc>
          <w:tcPr>
            <w:tcW w:w="14220" w:type="dxa"/>
            <w:gridSpan w:val="6"/>
            <w:shd w:val="clear" w:color="auto" w:fill="auto"/>
            <w:vAlign w:val="center"/>
            <w:hideMark/>
          </w:tcPr>
          <w:p w14:paraId="3EF4F4FD" w14:textId="77777777" w:rsidR="00D13EC5" w:rsidRPr="00F07ED7" w:rsidRDefault="00D13EC5" w:rsidP="00D13EC5">
            <w:pPr>
              <w:spacing w:after="0" w:line="240" w:lineRule="auto"/>
              <w:jc w:val="center"/>
              <w:rPr>
                <w:rFonts w:ascii="Sylfaen" w:eastAsia="Times New Roman" w:hAnsi="Sylfaen" w:cs="Calibri"/>
                <w:b/>
                <w:bCs/>
                <w:color w:val="002060"/>
                <w:sz w:val="20"/>
                <w:szCs w:val="20"/>
                <w:lang w:val="en-GB" w:eastAsia="en-GB"/>
              </w:rPr>
            </w:pPr>
            <w:r w:rsidRPr="00F07ED7">
              <w:rPr>
                <w:rFonts w:ascii="Sylfaen" w:eastAsia="Times New Roman" w:hAnsi="Sylfaen" w:cs="Calibri"/>
                <w:b/>
                <w:bCs/>
                <w:color w:val="002060"/>
                <w:sz w:val="20"/>
                <w:szCs w:val="20"/>
                <w:lang w:val="en-GB" w:eastAsia="en-GB"/>
              </w:rPr>
              <w:t xml:space="preserve">ღონისძიების განხორციელების დროითი გეგმა </w:t>
            </w:r>
          </w:p>
        </w:tc>
      </w:tr>
      <w:tr w:rsidR="00F07ED7" w:rsidRPr="005C45DC" w14:paraId="5FF39726" w14:textId="77777777" w:rsidTr="008E11A7">
        <w:trPr>
          <w:trHeight w:val="690"/>
        </w:trPr>
        <w:tc>
          <w:tcPr>
            <w:tcW w:w="4957" w:type="dxa"/>
            <w:shd w:val="clear" w:color="000000" w:fill="F2F2F2"/>
            <w:vAlign w:val="center"/>
            <w:hideMark/>
          </w:tcPr>
          <w:p w14:paraId="58FB374C" w14:textId="77777777" w:rsidR="00D13EC5" w:rsidRPr="00D13EC5" w:rsidRDefault="00D13EC5" w:rsidP="00D13EC5">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lastRenderedPageBreak/>
              <w:t>ღონისძიების დასახელება</w:t>
            </w:r>
          </w:p>
        </w:tc>
        <w:tc>
          <w:tcPr>
            <w:tcW w:w="2268" w:type="dxa"/>
            <w:shd w:val="clear" w:color="000000" w:fill="F2F2F2"/>
            <w:vAlign w:val="center"/>
            <w:hideMark/>
          </w:tcPr>
          <w:p w14:paraId="38855539" w14:textId="77777777" w:rsidR="00D13EC5" w:rsidRPr="00D13EC5" w:rsidRDefault="00D13EC5" w:rsidP="00D13EC5">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1 კვარტალი</w:t>
            </w:r>
          </w:p>
        </w:tc>
        <w:tc>
          <w:tcPr>
            <w:tcW w:w="2268" w:type="dxa"/>
            <w:shd w:val="clear" w:color="000000" w:fill="F2F2F2"/>
            <w:vAlign w:val="center"/>
            <w:hideMark/>
          </w:tcPr>
          <w:p w14:paraId="6E2333C9" w14:textId="77777777" w:rsidR="00D13EC5" w:rsidRPr="00D13EC5" w:rsidRDefault="00D13EC5" w:rsidP="00D13EC5">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 კვარტალი</w:t>
            </w:r>
          </w:p>
        </w:tc>
        <w:tc>
          <w:tcPr>
            <w:tcW w:w="2409" w:type="dxa"/>
            <w:shd w:val="clear" w:color="000000" w:fill="F2F2F2"/>
            <w:vAlign w:val="center"/>
            <w:hideMark/>
          </w:tcPr>
          <w:p w14:paraId="57869C2E" w14:textId="77777777" w:rsidR="00D13EC5" w:rsidRPr="00D13EC5" w:rsidRDefault="00D13EC5" w:rsidP="00D13EC5">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3 კვარტალი</w:t>
            </w:r>
          </w:p>
        </w:tc>
        <w:tc>
          <w:tcPr>
            <w:tcW w:w="2318" w:type="dxa"/>
            <w:gridSpan w:val="2"/>
            <w:shd w:val="clear" w:color="000000" w:fill="F2F2F2"/>
            <w:vAlign w:val="center"/>
            <w:hideMark/>
          </w:tcPr>
          <w:p w14:paraId="62227BC8" w14:textId="77777777" w:rsidR="00D13EC5" w:rsidRPr="00D13EC5" w:rsidRDefault="00D13EC5" w:rsidP="00D13EC5">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4 კვარტალი</w:t>
            </w:r>
          </w:p>
        </w:tc>
      </w:tr>
      <w:tr w:rsidR="008E11A7" w:rsidRPr="005C45DC" w14:paraId="5139CA49" w14:textId="77777777" w:rsidTr="008E11A7">
        <w:trPr>
          <w:trHeight w:val="510"/>
        </w:trPr>
        <w:tc>
          <w:tcPr>
            <w:tcW w:w="4957" w:type="dxa"/>
            <w:shd w:val="clear" w:color="auto" w:fill="auto"/>
            <w:noWrap/>
            <w:vAlign w:val="center"/>
          </w:tcPr>
          <w:p w14:paraId="1EFA7170" w14:textId="41F455C5" w:rsidR="00D13EC5" w:rsidRPr="00D13EC5" w:rsidRDefault="00D13EC5" w:rsidP="00D13EC5">
            <w:pPr>
              <w:spacing w:after="0" w:line="240" w:lineRule="auto"/>
              <w:rPr>
                <w:rFonts w:ascii="Sylfaen" w:eastAsia="Times New Roman" w:hAnsi="Sylfaen" w:cs="Calibri"/>
                <w:color w:val="002060"/>
                <w:sz w:val="20"/>
                <w:szCs w:val="20"/>
                <w:lang w:val="en-GB" w:eastAsia="en-GB"/>
              </w:rPr>
            </w:pPr>
          </w:p>
        </w:tc>
        <w:tc>
          <w:tcPr>
            <w:tcW w:w="2268" w:type="dxa"/>
            <w:shd w:val="clear" w:color="auto" w:fill="auto"/>
            <w:vAlign w:val="center"/>
          </w:tcPr>
          <w:p w14:paraId="08DE86FE" w14:textId="0C4E4890" w:rsidR="00D13EC5" w:rsidRPr="00D13EC5" w:rsidRDefault="00D13EC5" w:rsidP="00D13EC5">
            <w:pPr>
              <w:spacing w:after="0" w:line="240" w:lineRule="auto"/>
              <w:jc w:val="center"/>
              <w:rPr>
                <w:rFonts w:ascii="Sylfaen" w:eastAsia="Times New Roman" w:hAnsi="Sylfaen" w:cs="Calibri"/>
                <w:b/>
                <w:bCs/>
                <w:color w:val="002060"/>
                <w:sz w:val="20"/>
                <w:szCs w:val="20"/>
                <w:lang w:val="en-GB" w:eastAsia="en-GB"/>
              </w:rPr>
            </w:pPr>
          </w:p>
        </w:tc>
        <w:tc>
          <w:tcPr>
            <w:tcW w:w="2268" w:type="dxa"/>
            <w:shd w:val="clear" w:color="auto" w:fill="auto"/>
            <w:vAlign w:val="center"/>
          </w:tcPr>
          <w:p w14:paraId="5BED85AE" w14:textId="38BB80F0" w:rsidR="00D13EC5" w:rsidRPr="00D13EC5" w:rsidRDefault="00D13EC5" w:rsidP="00D13EC5">
            <w:pPr>
              <w:spacing w:after="0" w:line="240" w:lineRule="auto"/>
              <w:jc w:val="center"/>
              <w:rPr>
                <w:rFonts w:ascii="Sylfaen" w:eastAsia="Times New Roman" w:hAnsi="Sylfaen" w:cs="Calibri"/>
                <w:b/>
                <w:bCs/>
                <w:color w:val="002060"/>
                <w:sz w:val="20"/>
                <w:szCs w:val="20"/>
                <w:lang w:val="en-GB" w:eastAsia="en-GB"/>
              </w:rPr>
            </w:pPr>
          </w:p>
        </w:tc>
        <w:tc>
          <w:tcPr>
            <w:tcW w:w="2409" w:type="dxa"/>
            <w:shd w:val="clear" w:color="auto" w:fill="auto"/>
            <w:vAlign w:val="center"/>
          </w:tcPr>
          <w:p w14:paraId="422E4205" w14:textId="5BEF269E" w:rsidR="00D13EC5" w:rsidRPr="00CE4D58" w:rsidRDefault="00DB153D" w:rsidP="00D13EC5">
            <w:pPr>
              <w:spacing w:after="0" w:line="240" w:lineRule="auto"/>
              <w:jc w:val="center"/>
              <w:rPr>
                <w:rFonts w:ascii="Sylfaen" w:eastAsia="Times New Roman" w:hAnsi="Sylfaen" w:cs="Calibri"/>
                <w:b/>
                <w:bCs/>
                <w:color w:val="002060"/>
                <w:sz w:val="20"/>
                <w:szCs w:val="20"/>
                <w:lang w:val="ka-GE" w:eastAsia="en-GB"/>
              </w:rPr>
            </w:pPr>
            <w:r w:rsidRPr="004C43E5">
              <w:rPr>
                <w:rFonts w:ascii="Sylfaen" w:eastAsia="Times New Roman" w:hAnsi="Sylfaen" w:cs="Calibri"/>
                <w:b/>
                <w:bCs/>
                <w:color w:val="002060"/>
                <w:sz w:val="20"/>
                <w:szCs w:val="20"/>
                <w:lang w:val="en-GB" w:eastAsia="en-GB"/>
              </w:rPr>
              <w:t>X</w:t>
            </w:r>
          </w:p>
        </w:tc>
        <w:tc>
          <w:tcPr>
            <w:tcW w:w="2318" w:type="dxa"/>
            <w:gridSpan w:val="2"/>
            <w:shd w:val="clear" w:color="auto" w:fill="auto"/>
            <w:vAlign w:val="center"/>
          </w:tcPr>
          <w:p w14:paraId="03A7A38B" w14:textId="00A95445" w:rsidR="00D13EC5" w:rsidRPr="00D13EC5" w:rsidRDefault="00DB153D" w:rsidP="00D13EC5">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X</w:t>
            </w:r>
          </w:p>
        </w:tc>
      </w:tr>
      <w:tr w:rsidR="005C45DC" w:rsidRPr="00D13EC5" w14:paraId="0B26D687" w14:textId="77777777" w:rsidTr="00F07ED7">
        <w:trPr>
          <w:trHeight w:val="432"/>
        </w:trPr>
        <w:tc>
          <w:tcPr>
            <w:tcW w:w="14220" w:type="dxa"/>
            <w:gridSpan w:val="6"/>
            <w:shd w:val="clear" w:color="000000" w:fill="F2F2F2"/>
            <w:noWrap/>
            <w:vAlign w:val="center"/>
            <w:hideMark/>
          </w:tcPr>
          <w:p w14:paraId="11DDF5AE" w14:textId="77777777" w:rsidR="00D13EC5" w:rsidRPr="00D13EC5" w:rsidRDefault="00D13EC5" w:rsidP="00D13EC5">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შეფასების ინდიკატორი</w:t>
            </w:r>
          </w:p>
        </w:tc>
      </w:tr>
      <w:tr w:rsidR="00F07ED7" w:rsidRPr="005C45DC" w14:paraId="66EAE11B" w14:textId="77777777" w:rsidTr="008E11A7">
        <w:trPr>
          <w:trHeight w:val="645"/>
        </w:trPr>
        <w:tc>
          <w:tcPr>
            <w:tcW w:w="4957" w:type="dxa"/>
            <w:shd w:val="clear" w:color="000000" w:fill="F2F2F2"/>
            <w:vAlign w:val="center"/>
            <w:hideMark/>
          </w:tcPr>
          <w:p w14:paraId="6C00A300" w14:textId="77777777" w:rsidR="00D13EC5" w:rsidRPr="00D13EC5" w:rsidRDefault="00D13EC5" w:rsidP="00D13EC5">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შუალედური შედეგი</w:t>
            </w:r>
          </w:p>
        </w:tc>
        <w:tc>
          <w:tcPr>
            <w:tcW w:w="2268" w:type="dxa"/>
            <w:shd w:val="clear" w:color="000000" w:fill="F2F2F2"/>
            <w:vAlign w:val="center"/>
            <w:hideMark/>
          </w:tcPr>
          <w:p w14:paraId="6F7A2C69" w14:textId="77777777" w:rsidR="00D13EC5" w:rsidRPr="00D13EC5" w:rsidRDefault="00D13EC5" w:rsidP="00D13EC5">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2025 წელი საბაზისო</w:t>
            </w:r>
          </w:p>
        </w:tc>
        <w:tc>
          <w:tcPr>
            <w:tcW w:w="2268" w:type="dxa"/>
            <w:shd w:val="clear" w:color="000000" w:fill="F2F2F2"/>
            <w:vAlign w:val="center"/>
            <w:hideMark/>
          </w:tcPr>
          <w:p w14:paraId="3D06AA43" w14:textId="77777777" w:rsidR="00D13EC5" w:rsidRPr="00D13EC5" w:rsidRDefault="00D13EC5" w:rsidP="00D13EC5">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2026 წელი</w:t>
            </w:r>
          </w:p>
        </w:tc>
        <w:tc>
          <w:tcPr>
            <w:tcW w:w="2409" w:type="dxa"/>
            <w:shd w:val="clear" w:color="000000" w:fill="F2F2F2"/>
            <w:vAlign w:val="center"/>
            <w:hideMark/>
          </w:tcPr>
          <w:p w14:paraId="43BE9864" w14:textId="77777777" w:rsidR="00D13EC5" w:rsidRPr="00D13EC5" w:rsidRDefault="00D13EC5" w:rsidP="00D13EC5">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 xml:space="preserve"> ცდომილების ალბათობა (%)</w:t>
            </w:r>
          </w:p>
        </w:tc>
        <w:tc>
          <w:tcPr>
            <w:tcW w:w="2318" w:type="dxa"/>
            <w:gridSpan w:val="2"/>
            <w:shd w:val="clear" w:color="000000" w:fill="F2F2F2"/>
            <w:vAlign w:val="center"/>
            <w:hideMark/>
          </w:tcPr>
          <w:p w14:paraId="01E91C2F" w14:textId="77777777" w:rsidR="00D13EC5" w:rsidRPr="00D13EC5" w:rsidRDefault="00D13EC5" w:rsidP="00D13EC5">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რისკი</w:t>
            </w:r>
          </w:p>
        </w:tc>
      </w:tr>
      <w:tr w:rsidR="008E11A7" w:rsidRPr="005C45DC" w14:paraId="2D4332E9" w14:textId="77777777" w:rsidTr="008E11A7">
        <w:trPr>
          <w:trHeight w:val="528"/>
        </w:trPr>
        <w:tc>
          <w:tcPr>
            <w:tcW w:w="4957" w:type="dxa"/>
            <w:shd w:val="clear" w:color="auto" w:fill="auto"/>
            <w:noWrap/>
            <w:vAlign w:val="center"/>
          </w:tcPr>
          <w:p w14:paraId="6A58F7DA" w14:textId="77777777" w:rsidR="00DB153D" w:rsidRDefault="00DB153D" w:rsidP="00DB153D">
            <w:pPr>
              <w:spacing w:after="0" w:line="240" w:lineRule="auto"/>
              <w:rPr>
                <w:rFonts w:ascii="Sylfaen" w:eastAsia="Times New Roman" w:hAnsi="Sylfaen" w:cs="Calibri"/>
                <w:color w:val="002060"/>
                <w:sz w:val="20"/>
                <w:szCs w:val="20"/>
                <w:lang w:val="ka-GE" w:eastAsia="en-GB"/>
              </w:rPr>
            </w:pPr>
            <w:r w:rsidRPr="00BD2CDE">
              <w:rPr>
                <w:rFonts w:ascii="Sylfaen" w:eastAsia="Times New Roman" w:hAnsi="Sylfaen" w:cs="Calibri"/>
                <w:color w:val="002060"/>
                <w:sz w:val="20"/>
                <w:szCs w:val="20"/>
                <w:lang w:val="en-GB" w:eastAsia="en-GB"/>
              </w:rPr>
              <w:t xml:space="preserve">ხელშეწყობილია აფხაზეთის თემატიკაზე </w:t>
            </w:r>
          </w:p>
          <w:p w14:paraId="7229687E" w14:textId="77777777" w:rsidR="00DB153D" w:rsidRDefault="00DB153D" w:rsidP="00DB153D">
            <w:pPr>
              <w:spacing w:after="0" w:line="240" w:lineRule="auto"/>
              <w:rPr>
                <w:rFonts w:ascii="Sylfaen" w:eastAsia="Times New Roman" w:hAnsi="Sylfaen" w:cs="Calibri"/>
                <w:color w:val="002060"/>
                <w:sz w:val="20"/>
                <w:szCs w:val="20"/>
                <w:lang w:val="ka-GE" w:eastAsia="en-GB"/>
              </w:rPr>
            </w:pPr>
            <w:r w:rsidRPr="00BD2CDE">
              <w:rPr>
                <w:rFonts w:ascii="Sylfaen" w:eastAsia="Times New Roman" w:hAnsi="Sylfaen" w:cs="Calibri"/>
                <w:color w:val="002060"/>
                <w:sz w:val="20"/>
                <w:szCs w:val="20"/>
                <w:lang w:val="en-GB" w:eastAsia="en-GB"/>
              </w:rPr>
              <w:t xml:space="preserve">შექმნილი ნაშრომებისა და პერიოდული </w:t>
            </w:r>
          </w:p>
          <w:p w14:paraId="5BCAC531" w14:textId="03D69DF2" w:rsidR="00DB153D" w:rsidRPr="00D13EC5" w:rsidRDefault="00DB153D" w:rsidP="00DB153D">
            <w:pPr>
              <w:spacing w:after="0" w:line="240" w:lineRule="auto"/>
              <w:rPr>
                <w:rFonts w:ascii="Sylfaen" w:eastAsia="Times New Roman" w:hAnsi="Sylfaen" w:cs="Calibri"/>
                <w:color w:val="002060"/>
                <w:sz w:val="20"/>
                <w:szCs w:val="20"/>
                <w:lang w:val="en-GB" w:eastAsia="en-GB"/>
              </w:rPr>
            </w:pPr>
            <w:r w:rsidRPr="00BD2CDE">
              <w:rPr>
                <w:rFonts w:ascii="Sylfaen" w:eastAsia="Times New Roman" w:hAnsi="Sylfaen" w:cs="Calibri"/>
                <w:color w:val="002060"/>
                <w:sz w:val="20"/>
                <w:szCs w:val="20"/>
                <w:lang w:val="en-GB" w:eastAsia="en-GB"/>
              </w:rPr>
              <w:t>გამოცემების</w:t>
            </w:r>
            <w:r w:rsidR="00883000">
              <w:rPr>
                <w:rFonts w:ascii="Sylfaen" w:eastAsia="Times New Roman" w:hAnsi="Sylfaen" w:cs="Calibri"/>
                <w:color w:val="002060"/>
                <w:sz w:val="20"/>
                <w:szCs w:val="20"/>
                <w:lang w:val="en-GB" w:eastAsia="en-GB"/>
              </w:rPr>
              <w:t xml:space="preserve"> </w:t>
            </w:r>
            <w:r w:rsidRPr="00BD2CDE">
              <w:rPr>
                <w:rFonts w:ascii="Sylfaen" w:eastAsia="Times New Roman" w:hAnsi="Sylfaen" w:cs="Calibri"/>
                <w:color w:val="002060"/>
                <w:sz w:val="20"/>
                <w:szCs w:val="20"/>
                <w:lang w:val="en-GB" w:eastAsia="en-GB"/>
              </w:rPr>
              <w:t>პოპულარიზაცია და გამოცემა</w:t>
            </w:r>
          </w:p>
        </w:tc>
        <w:tc>
          <w:tcPr>
            <w:tcW w:w="2268" w:type="dxa"/>
            <w:shd w:val="clear" w:color="auto" w:fill="auto"/>
            <w:vAlign w:val="center"/>
          </w:tcPr>
          <w:p w14:paraId="0CFBC75D" w14:textId="16DC4E66" w:rsidR="00DB153D" w:rsidRPr="00D13EC5" w:rsidRDefault="00DB153D" w:rsidP="00DB153D">
            <w:pPr>
              <w:spacing w:after="0" w:line="240" w:lineRule="auto"/>
              <w:jc w:val="center"/>
              <w:rPr>
                <w:rFonts w:ascii="Sylfaen" w:eastAsia="Times New Roman" w:hAnsi="Sylfaen" w:cs="Calibri"/>
                <w:color w:val="002060"/>
                <w:sz w:val="20"/>
                <w:szCs w:val="20"/>
                <w:lang w:val="en-GB" w:eastAsia="en-GB"/>
              </w:rPr>
            </w:pPr>
          </w:p>
        </w:tc>
        <w:tc>
          <w:tcPr>
            <w:tcW w:w="2268" w:type="dxa"/>
            <w:shd w:val="clear" w:color="auto" w:fill="auto"/>
            <w:vAlign w:val="center"/>
          </w:tcPr>
          <w:p w14:paraId="321BF71B" w14:textId="4678798F" w:rsidR="00DB153D" w:rsidRPr="00D13EC5" w:rsidRDefault="00DB153D" w:rsidP="00DB153D">
            <w:pPr>
              <w:spacing w:after="0" w:line="240" w:lineRule="auto"/>
              <w:jc w:val="center"/>
              <w:rPr>
                <w:rFonts w:ascii="Sylfaen" w:eastAsia="Times New Roman" w:hAnsi="Sylfaen" w:cs="Calibri"/>
                <w:color w:val="002060"/>
                <w:sz w:val="20"/>
                <w:szCs w:val="20"/>
                <w:lang w:val="en-GB" w:eastAsia="en-GB"/>
              </w:rPr>
            </w:pPr>
          </w:p>
        </w:tc>
        <w:tc>
          <w:tcPr>
            <w:tcW w:w="2409" w:type="dxa"/>
            <w:shd w:val="clear" w:color="auto" w:fill="auto"/>
            <w:noWrap/>
            <w:vAlign w:val="center"/>
          </w:tcPr>
          <w:p w14:paraId="75E382C0" w14:textId="71FDA274" w:rsidR="00DB153D" w:rsidRPr="00D13EC5" w:rsidRDefault="00DB153D" w:rsidP="00DB153D">
            <w:pPr>
              <w:spacing w:after="0" w:line="240" w:lineRule="auto"/>
              <w:jc w:val="center"/>
              <w:rPr>
                <w:rFonts w:ascii="Sylfaen" w:eastAsia="Times New Roman" w:hAnsi="Sylfaen" w:cs="Calibri"/>
                <w:color w:val="002060"/>
                <w:sz w:val="20"/>
                <w:szCs w:val="20"/>
                <w:lang w:val="en-GB" w:eastAsia="en-GB"/>
              </w:rPr>
            </w:pPr>
            <w:r w:rsidRPr="00DB153D">
              <w:rPr>
                <w:rFonts w:ascii="Sylfaen" w:eastAsia="Times New Roman" w:hAnsi="Sylfaen" w:cs="Calibri"/>
                <w:color w:val="002060"/>
                <w:sz w:val="20"/>
                <w:szCs w:val="20"/>
                <w:lang w:val="en-GB" w:eastAsia="en-GB"/>
              </w:rPr>
              <w:t>30</w:t>
            </w:r>
            <w:r w:rsidR="008E11A7">
              <w:rPr>
                <w:rFonts w:ascii="Sylfaen" w:eastAsia="Times New Roman" w:hAnsi="Sylfaen" w:cs="Calibri"/>
                <w:color w:val="002060"/>
                <w:sz w:val="20"/>
                <w:szCs w:val="20"/>
                <w:lang w:val="en-GB" w:eastAsia="en-GB"/>
              </w:rPr>
              <w:t>%</w:t>
            </w:r>
          </w:p>
        </w:tc>
        <w:tc>
          <w:tcPr>
            <w:tcW w:w="2318" w:type="dxa"/>
            <w:gridSpan w:val="2"/>
            <w:shd w:val="clear" w:color="auto" w:fill="auto"/>
            <w:vAlign w:val="center"/>
            <w:hideMark/>
          </w:tcPr>
          <w:p w14:paraId="341BE594" w14:textId="230A0FBA" w:rsidR="00DB153D" w:rsidRPr="00DB153D" w:rsidRDefault="00DB153D" w:rsidP="00DB153D">
            <w:pPr>
              <w:spacing w:after="0" w:line="240" w:lineRule="auto"/>
              <w:rPr>
                <w:rFonts w:ascii="Sylfaen" w:eastAsia="Times New Roman" w:hAnsi="Sylfaen" w:cs="Calibri"/>
                <w:color w:val="002060"/>
                <w:sz w:val="20"/>
                <w:szCs w:val="20"/>
                <w:lang w:val="en-GB" w:eastAsia="en-GB"/>
              </w:rPr>
            </w:pPr>
            <w:r w:rsidRPr="00DB153D">
              <w:rPr>
                <w:rFonts w:ascii="Sylfaen" w:eastAsia="Times New Roman" w:hAnsi="Sylfaen" w:cs="Calibri"/>
                <w:color w:val="002060"/>
                <w:sz w:val="20"/>
                <w:szCs w:val="20"/>
                <w:lang w:val="en-GB" w:eastAsia="en-GB"/>
              </w:rPr>
              <w:t>წარმოდგენილი საგამომცემლო ინიციატივის დაბალი ხარისხი</w:t>
            </w:r>
          </w:p>
        </w:tc>
      </w:tr>
    </w:tbl>
    <w:p w14:paraId="159E9371" w14:textId="77777777" w:rsidR="00D13EC5" w:rsidRPr="005C45DC" w:rsidRDefault="00D13EC5" w:rsidP="00406A0E">
      <w:pPr>
        <w:jc w:val="right"/>
        <w:rPr>
          <w:rFonts w:ascii="Sylfaen" w:hAnsi="Sylfaen"/>
          <w:color w:val="002060"/>
          <w:sz w:val="20"/>
          <w:szCs w:val="20"/>
          <w:lang w:val="ka-GE"/>
        </w:rPr>
      </w:pPr>
    </w:p>
    <w:p w14:paraId="6A7CE953" w14:textId="77777777" w:rsidR="0081409C" w:rsidRDefault="0081409C" w:rsidP="0063453C">
      <w:pPr>
        <w:jc w:val="right"/>
        <w:rPr>
          <w:rFonts w:ascii="Sylfaen" w:hAnsi="Sylfaen"/>
          <w:color w:val="002060"/>
          <w:sz w:val="20"/>
          <w:szCs w:val="20"/>
          <w:lang w:val="ka-GE"/>
        </w:rPr>
      </w:pPr>
    </w:p>
    <w:p w14:paraId="6CA652B6" w14:textId="6C49C681" w:rsidR="00D13EC5" w:rsidRPr="005C45DC" w:rsidRDefault="00D13EC5" w:rsidP="00D13EC5">
      <w:pPr>
        <w:jc w:val="right"/>
        <w:rPr>
          <w:rFonts w:ascii="Sylfaen" w:hAnsi="Sylfaen"/>
          <w:color w:val="002060"/>
          <w:sz w:val="20"/>
          <w:szCs w:val="20"/>
          <w:lang w:val="ka-GE"/>
        </w:rPr>
      </w:pPr>
      <w:r w:rsidRPr="005C45DC">
        <w:rPr>
          <w:rFonts w:ascii="Sylfaen" w:hAnsi="Sylfaen"/>
          <w:color w:val="002060"/>
          <w:sz w:val="20"/>
          <w:szCs w:val="20"/>
          <w:lang w:val="ka-GE"/>
        </w:rPr>
        <w:t>დანართი N2-2</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957"/>
        <w:gridCol w:w="2254"/>
        <w:gridCol w:w="2287"/>
        <w:gridCol w:w="2152"/>
        <w:gridCol w:w="2570"/>
      </w:tblGrid>
      <w:tr w:rsidR="005C45DC" w:rsidRPr="0027388E" w14:paraId="30916B28" w14:textId="77777777" w:rsidTr="00DB3C4F">
        <w:trPr>
          <w:trHeight w:val="705"/>
        </w:trPr>
        <w:tc>
          <w:tcPr>
            <w:tcW w:w="7211" w:type="dxa"/>
            <w:gridSpan w:val="2"/>
            <w:shd w:val="clear" w:color="auto" w:fill="auto"/>
            <w:vAlign w:val="center"/>
            <w:hideMark/>
          </w:tcPr>
          <w:p w14:paraId="6EB7B0DE" w14:textId="77777777" w:rsidR="0027388E" w:rsidRPr="0027388E" w:rsidRDefault="0027388E" w:rsidP="0027388E">
            <w:pPr>
              <w:spacing w:after="0" w:line="240" w:lineRule="auto"/>
              <w:jc w:val="center"/>
              <w:rPr>
                <w:rFonts w:ascii="Sylfaen" w:eastAsia="Times New Roman" w:hAnsi="Sylfaen" w:cs="Calibri"/>
                <w:b/>
                <w:bCs/>
                <w:color w:val="002060"/>
                <w:sz w:val="20"/>
                <w:szCs w:val="20"/>
                <w:lang w:val="en-GB" w:eastAsia="en-GB"/>
              </w:rPr>
            </w:pPr>
            <w:r w:rsidRPr="0027388E">
              <w:rPr>
                <w:rFonts w:ascii="Sylfaen" w:eastAsia="Times New Roman" w:hAnsi="Sylfaen" w:cs="Calibri"/>
                <w:b/>
                <w:bCs/>
                <w:color w:val="002060"/>
                <w:sz w:val="20"/>
                <w:szCs w:val="20"/>
                <w:lang w:val="en-GB" w:eastAsia="en-GB"/>
              </w:rPr>
              <w:t>ღონისძიების დასახელება:</w:t>
            </w:r>
          </w:p>
        </w:tc>
        <w:tc>
          <w:tcPr>
            <w:tcW w:w="7009" w:type="dxa"/>
            <w:gridSpan w:val="3"/>
            <w:shd w:val="clear" w:color="auto" w:fill="auto"/>
            <w:vAlign w:val="center"/>
            <w:hideMark/>
          </w:tcPr>
          <w:p w14:paraId="18091C5A" w14:textId="3623F4AB" w:rsidR="0027388E" w:rsidRPr="0027388E" w:rsidRDefault="0081409C" w:rsidP="0027388E">
            <w:pPr>
              <w:spacing w:after="0" w:line="240" w:lineRule="auto"/>
              <w:jc w:val="center"/>
              <w:rPr>
                <w:rFonts w:ascii="Sylfaen" w:eastAsia="Times New Roman" w:hAnsi="Sylfaen" w:cs="Calibri"/>
                <w:b/>
                <w:bCs/>
                <w:color w:val="002060"/>
                <w:sz w:val="20"/>
                <w:szCs w:val="20"/>
                <w:lang w:val="en-GB" w:eastAsia="en-GB"/>
              </w:rPr>
            </w:pPr>
            <w:r w:rsidRPr="0036346A">
              <w:rPr>
                <w:rFonts w:ascii="Sylfaen" w:eastAsia="Times New Roman" w:hAnsi="Sylfaen" w:cs="Calibri"/>
                <w:b/>
                <w:bCs/>
                <w:color w:val="002060"/>
                <w:sz w:val="20"/>
                <w:szCs w:val="20"/>
                <w:lang w:val="en-GB" w:eastAsia="en-GB"/>
              </w:rPr>
              <w:t>ცნობილი აფხაზების უცნობი სახეები (ისტორიულ კულტურული მეხსიერების ფრაგმენტები)</w:t>
            </w:r>
          </w:p>
        </w:tc>
      </w:tr>
      <w:tr w:rsidR="005C45DC" w:rsidRPr="0027388E" w14:paraId="74E91103" w14:textId="77777777" w:rsidTr="00DB3C4F">
        <w:trPr>
          <w:trHeight w:val="585"/>
        </w:trPr>
        <w:tc>
          <w:tcPr>
            <w:tcW w:w="11650" w:type="dxa"/>
            <w:gridSpan w:val="4"/>
            <w:shd w:val="clear" w:color="auto" w:fill="auto"/>
            <w:vAlign w:val="center"/>
            <w:hideMark/>
          </w:tcPr>
          <w:p w14:paraId="55C8BBCA" w14:textId="77777777" w:rsidR="0027388E" w:rsidRPr="0027388E" w:rsidRDefault="0027388E" w:rsidP="0027388E">
            <w:pPr>
              <w:spacing w:after="0" w:line="240" w:lineRule="auto"/>
              <w:rPr>
                <w:rFonts w:ascii="Sylfaen" w:eastAsia="Times New Roman" w:hAnsi="Sylfaen" w:cs="Calibri"/>
                <w:b/>
                <w:bCs/>
                <w:color w:val="002060"/>
                <w:sz w:val="20"/>
                <w:szCs w:val="20"/>
                <w:lang w:val="en-GB" w:eastAsia="en-GB"/>
              </w:rPr>
            </w:pPr>
            <w:r w:rsidRPr="0027388E">
              <w:rPr>
                <w:rFonts w:ascii="Sylfaen" w:eastAsia="Times New Roman" w:hAnsi="Sylfaen" w:cs="Calibri"/>
                <w:b/>
                <w:bCs/>
                <w:color w:val="002060"/>
                <w:sz w:val="20"/>
                <w:szCs w:val="20"/>
                <w:lang w:val="en-GB" w:eastAsia="en-GB"/>
              </w:rPr>
              <w:t>ღონისძიების კლასიფიკაციის კოდი:</w:t>
            </w:r>
          </w:p>
        </w:tc>
        <w:tc>
          <w:tcPr>
            <w:tcW w:w="2570" w:type="dxa"/>
            <w:shd w:val="clear" w:color="auto" w:fill="auto"/>
            <w:vAlign w:val="center"/>
            <w:hideMark/>
          </w:tcPr>
          <w:p w14:paraId="10D9218E" w14:textId="1DF1025C" w:rsidR="0027388E" w:rsidRPr="0081409C" w:rsidRDefault="0027388E" w:rsidP="0027388E">
            <w:pPr>
              <w:spacing w:after="0" w:line="240" w:lineRule="auto"/>
              <w:jc w:val="center"/>
              <w:rPr>
                <w:rFonts w:ascii="Sylfaen" w:eastAsia="Times New Roman" w:hAnsi="Sylfaen" w:cs="Calibri"/>
                <w:b/>
                <w:bCs/>
                <w:color w:val="002060"/>
                <w:sz w:val="20"/>
                <w:szCs w:val="20"/>
                <w:lang w:val="ka-GE" w:eastAsia="en-GB"/>
              </w:rPr>
            </w:pPr>
            <w:r w:rsidRPr="0027388E">
              <w:rPr>
                <w:rFonts w:ascii="Sylfaen" w:eastAsia="Times New Roman" w:hAnsi="Sylfaen" w:cs="Calibri"/>
                <w:b/>
                <w:bCs/>
                <w:color w:val="002060"/>
                <w:sz w:val="20"/>
                <w:szCs w:val="20"/>
                <w:lang w:val="en-GB" w:eastAsia="en-GB"/>
              </w:rPr>
              <w:t>06 10 2</w:t>
            </w:r>
            <w:r w:rsidR="0081409C">
              <w:rPr>
                <w:rFonts w:ascii="Sylfaen" w:eastAsia="Times New Roman" w:hAnsi="Sylfaen" w:cs="Calibri"/>
                <w:b/>
                <w:bCs/>
                <w:color w:val="002060"/>
                <w:sz w:val="20"/>
                <w:szCs w:val="20"/>
                <w:lang w:val="ka-GE" w:eastAsia="en-GB"/>
              </w:rPr>
              <w:t>5</w:t>
            </w:r>
          </w:p>
        </w:tc>
      </w:tr>
      <w:tr w:rsidR="005C45DC" w:rsidRPr="0027388E" w14:paraId="1FFDC74F" w14:textId="77777777" w:rsidTr="00DB3C4F">
        <w:trPr>
          <w:trHeight w:val="585"/>
        </w:trPr>
        <w:tc>
          <w:tcPr>
            <w:tcW w:w="7211" w:type="dxa"/>
            <w:gridSpan w:val="2"/>
            <w:shd w:val="clear" w:color="auto" w:fill="auto"/>
            <w:vAlign w:val="center"/>
            <w:hideMark/>
          </w:tcPr>
          <w:p w14:paraId="2C3E846C" w14:textId="77777777" w:rsidR="0027388E" w:rsidRPr="0027388E" w:rsidRDefault="0027388E" w:rsidP="0027388E">
            <w:pPr>
              <w:spacing w:after="0" w:line="240" w:lineRule="auto"/>
              <w:jc w:val="center"/>
              <w:rPr>
                <w:rFonts w:ascii="Sylfaen" w:eastAsia="Times New Roman" w:hAnsi="Sylfaen" w:cs="Calibri"/>
                <w:b/>
                <w:bCs/>
                <w:color w:val="002060"/>
                <w:sz w:val="20"/>
                <w:szCs w:val="20"/>
                <w:lang w:val="en-GB" w:eastAsia="en-GB"/>
              </w:rPr>
            </w:pPr>
            <w:r w:rsidRPr="0027388E">
              <w:rPr>
                <w:rFonts w:ascii="Sylfaen" w:eastAsia="Times New Roman" w:hAnsi="Sylfaen" w:cs="Calibri"/>
                <w:b/>
                <w:bCs/>
                <w:color w:val="002060"/>
                <w:sz w:val="20"/>
                <w:szCs w:val="20"/>
                <w:lang w:val="en-GB" w:eastAsia="en-GB"/>
              </w:rPr>
              <w:t>ქვეპროგრამის დასახელება, რის ფარგლებშიც ხორციელდება ღონისძიება:</w:t>
            </w:r>
          </w:p>
        </w:tc>
        <w:tc>
          <w:tcPr>
            <w:tcW w:w="7009" w:type="dxa"/>
            <w:gridSpan w:val="3"/>
            <w:shd w:val="clear" w:color="auto" w:fill="auto"/>
            <w:vAlign w:val="center"/>
            <w:hideMark/>
          </w:tcPr>
          <w:p w14:paraId="756ADF19" w14:textId="77777777" w:rsidR="0027388E" w:rsidRPr="0027388E" w:rsidRDefault="0027388E" w:rsidP="0027388E">
            <w:pPr>
              <w:spacing w:after="0" w:line="240" w:lineRule="auto"/>
              <w:jc w:val="center"/>
              <w:rPr>
                <w:rFonts w:ascii="Sylfaen" w:eastAsia="Times New Roman" w:hAnsi="Sylfaen" w:cs="Calibri"/>
                <w:b/>
                <w:bCs/>
                <w:color w:val="002060"/>
                <w:sz w:val="20"/>
                <w:szCs w:val="20"/>
                <w:lang w:val="en-GB" w:eastAsia="en-GB"/>
              </w:rPr>
            </w:pPr>
            <w:r w:rsidRPr="0027388E">
              <w:rPr>
                <w:rFonts w:ascii="Sylfaen" w:eastAsia="Times New Roman" w:hAnsi="Sylfaen" w:cs="Calibri"/>
                <w:b/>
                <w:bCs/>
                <w:color w:val="002060"/>
                <w:sz w:val="20"/>
                <w:szCs w:val="20"/>
                <w:lang w:val="en-GB" w:eastAsia="en-GB"/>
              </w:rPr>
              <w:t>კულტურულ ფასეულობათა დაცვა და პოპულარიზაცია</w:t>
            </w:r>
          </w:p>
        </w:tc>
      </w:tr>
      <w:tr w:rsidR="005C45DC" w:rsidRPr="005C45DC" w14:paraId="5FFC496C" w14:textId="77777777" w:rsidTr="00DB3C4F">
        <w:trPr>
          <w:trHeight w:val="585"/>
        </w:trPr>
        <w:tc>
          <w:tcPr>
            <w:tcW w:w="9498" w:type="dxa"/>
            <w:gridSpan w:val="3"/>
            <w:shd w:val="clear" w:color="auto" w:fill="auto"/>
            <w:vAlign w:val="center"/>
            <w:hideMark/>
          </w:tcPr>
          <w:p w14:paraId="65D3D3AD" w14:textId="77777777" w:rsidR="0027388E" w:rsidRPr="0027388E" w:rsidRDefault="0027388E" w:rsidP="0027388E">
            <w:pPr>
              <w:spacing w:after="0" w:line="240" w:lineRule="auto"/>
              <w:rPr>
                <w:rFonts w:ascii="Sylfaen" w:eastAsia="Times New Roman" w:hAnsi="Sylfaen" w:cs="Calibri"/>
                <w:b/>
                <w:bCs/>
                <w:color w:val="002060"/>
                <w:sz w:val="20"/>
                <w:szCs w:val="20"/>
                <w:lang w:val="en-GB" w:eastAsia="en-GB"/>
              </w:rPr>
            </w:pPr>
            <w:r w:rsidRPr="0027388E">
              <w:rPr>
                <w:rFonts w:ascii="Sylfaen" w:eastAsia="Times New Roman" w:hAnsi="Sylfaen" w:cs="Calibri"/>
                <w:b/>
                <w:bCs/>
                <w:color w:val="002060"/>
                <w:sz w:val="20"/>
                <w:szCs w:val="20"/>
                <w:lang w:val="en-GB" w:eastAsia="en-GB"/>
              </w:rPr>
              <w:t xml:space="preserve">არის ღონისძიება ახალი? </w:t>
            </w:r>
          </w:p>
        </w:tc>
        <w:tc>
          <w:tcPr>
            <w:tcW w:w="2152" w:type="dxa"/>
            <w:shd w:val="clear" w:color="auto" w:fill="FFFFFF" w:themeFill="background1"/>
            <w:vAlign w:val="center"/>
            <w:hideMark/>
          </w:tcPr>
          <w:p w14:paraId="0A6C739C" w14:textId="77777777" w:rsidR="0027388E" w:rsidRPr="0081409C" w:rsidRDefault="0027388E" w:rsidP="0027388E">
            <w:pPr>
              <w:spacing w:after="0" w:line="240" w:lineRule="auto"/>
              <w:jc w:val="center"/>
              <w:rPr>
                <w:rFonts w:ascii="Sylfaen" w:eastAsia="Times New Roman" w:hAnsi="Sylfaen" w:cs="Calibri"/>
                <w:color w:val="002060"/>
                <w:sz w:val="20"/>
                <w:szCs w:val="20"/>
                <w:lang w:val="en-GB" w:eastAsia="en-GB"/>
              </w:rPr>
            </w:pPr>
            <w:r w:rsidRPr="0081409C">
              <w:rPr>
                <w:rFonts w:ascii="Sylfaen" w:eastAsia="Times New Roman" w:hAnsi="Sylfaen" w:cs="Calibri"/>
                <w:color w:val="002060"/>
                <w:sz w:val="20"/>
                <w:szCs w:val="20"/>
                <w:lang w:val="en-GB" w:eastAsia="en-GB"/>
              </w:rPr>
              <w:t>კი</w:t>
            </w:r>
          </w:p>
        </w:tc>
        <w:tc>
          <w:tcPr>
            <w:tcW w:w="2570" w:type="dxa"/>
            <w:shd w:val="clear" w:color="auto" w:fill="F2F2F2" w:themeFill="background1" w:themeFillShade="F2"/>
            <w:vAlign w:val="center"/>
            <w:hideMark/>
          </w:tcPr>
          <w:p w14:paraId="7D9BE064" w14:textId="77777777" w:rsidR="0027388E" w:rsidRPr="0081409C" w:rsidRDefault="0027388E" w:rsidP="0027388E">
            <w:pPr>
              <w:spacing w:after="0" w:line="240" w:lineRule="auto"/>
              <w:jc w:val="center"/>
              <w:rPr>
                <w:rFonts w:ascii="Sylfaen" w:eastAsia="Times New Roman" w:hAnsi="Sylfaen" w:cs="Calibri"/>
                <w:b/>
                <w:bCs/>
                <w:color w:val="002060"/>
                <w:sz w:val="20"/>
                <w:szCs w:val="20"/>
                <w:lang w:val="en-GB" w:eastAsia="en-GB"/>
              </w:rPr>
            </w:pPr>
            <w:r w:rsidRPr="0081409C">
              <w:rPr>
                <w:rFonts w:ascii="Sylfaen" w:eastAsia="Times New Roman" w:hAnsi="Sylfaen" w:cs="Calibri"/>
                <w:b/>
                <w:bCs/>
                <w:color w:val="002060"/>
                <w:sz w:val="20"/>
                <w:szCs w:val="20"/>
                <w:lang w:val="en-GB" w:eastAsia="en-GB"/>
              </w:rPr>
              <w:t>არა</w:t>
            </w:r>
          </w:p>
        </w:tc>
      </w:tr>
      <w:tr w:rsidR="005C45DC" w:rsidRPr="0027388E" w14:paraId="397966B4" w14:textId="77777777" w:rsidTr="00DB3C4F">
        <w:trPr>
          <w:trHeight w:val="585"/>
        </w:trPr>
        <w:tc>
          <w:tcPr>
            <w:tcW w:w="7211" w:type="dxa"/>
            <w:gridSpan w:val="2"/>
            <w:shd w:val="clear" w:color="auto" w:fill="auto"/>
            <w:vAlign w:val="center"/>
            <w:hideMark/>
          </w:tcPr>
          <w:p w14:paraId="6C99A00E" w14:textId="77777777" w:rsidR="0027388E" w:rsidRPr="0027388E" w:rsidRDefault="0027388E" w:rsidP="0027388E">
            <w:pPr>
              <w:spacing w:after="0" w:line="240" w:lineRule="auto"/>
              <w:rPr>
                <w:rFonts w:ascii="Sylfaen" w:eastAsia="Times New Roman" w:hAnsi="Sylfaen" w:cs="Calibri"/>
                <w:b/>
                <w:bCs/>
                <w:color w:val="002060"/>
                <w:sz w:val="20"/>
                <w:szCs w:val="20"/>
                <w:lang w:val="en-GB" w:eastAsia="en-GB"/>
              </w:rPr>
            </w:pPr>
            <w:r w:rsidRPr="0027388E">
              <w:rPr>
                <w:rFonts w:ascii="Sylfaen" w:eastAsia="Times New Roman" w:hAnsi="Sylfaen" w:cs="Calibri"/>
                <w:b/>
                <w:bCs/>
                <w:color w:val="002060"/>
                <w:sz w:val="20"/>
                <w:szCs w:val="20"/>
                <w:lang w:val="en-GB" w:eastAsia="en-GB"/>
              </w:rPr>
              <w:t>თუ ღონისძიება ახალია, ვინ არის ინიციატორი?</w:t>
            </w:r>
          </w:p>
        </w:tc>
        <w:tc>
          <w:tcPr>
            <w:tcW w:w="7009" w:type="dxa"/>
            <w:gridSpan w:val="3"/>
            <w:shd w:val="clear" w:color="auto" w:fill="auto"/>
            <w:vAlign w:val="center"/>
            <w:hideMark/>
          </w:tcPr>
          <w:p w14:paraId="5C9E2189" w14:textId="77777777" w:rsidR="0027388E" w:rsidRPr="0027388E" w:rsidRDefault="0027388E" w:rsidP="0027388E">
            <w:pPr>
              <w:spacing w:after="0" w:line="240" w:lineRule="auto"/>
              <w:jc w:val="center"/>
              <w:rPr>
                <w:rFonts w:ascii="Sylfaen" w:eastAsia="Times New Roman" w:hAnsi="Sylfaen" w:cs="Calibri"/>
                <w:b/>
                <w:bCs/>
                <w:color w:val="002060"/>
                <w:sz w:val="20"/>
                <w:szCs w:val="20"/>
                <w:lang w:val="en-GB" w:eastAsia="en-GB"/>
              </w:rPr>
            </w:pPr>
            <w:r w:rsidRPr="0027388E">
              <w:rPr>
                <w:rFonts w:ascii="Sylfaen" w:eastAsia="Times New Roman" w:hAnsi="Sylfaen" w:cs="Calibri"/>
                <w:b/>
                <w:bCs/>
                <w:color w:val="002060"/>
                <w:sz w:val="20"/>
                <w:szCs w:val="20"/>
                <w:lang w:val="en-GB" w:eastAsia="en-GB"/>
              </w:rPr>
              <w:t> </w:t>
            </w:r>
          </w:p>
        </w:tc>
      </w:tr>
      <w:tr w:rsidR="005C45DC" w:rsidRPr="0027388E" w14:paraId="763BCA8B" w14:textId="77777777" w:rsidTr="00DB3C4F">
        <w:trPr>
          <w:trHeight w:val="795"/>
        </w:trPr>
        <w:tc>
          <w:tcPr>
            <w:tcW w:w="7211" w:type="dxa"/>
            <w:gridSpan w:val="2"/>
            <w:shd w:val="clear" w:color="auto" w:fill="auto"/>
            <w:vAlign w:val="center"/>
            <w:hideMark/>
          </w:tcPr>
          <w:p w14:paraId="0165CA61" w14:textId="77777777" w:rsidR="0027388E" w:rsidRPr="0027388E" w:rsidRDefault="0027388E" w:rsidP="0027388E">
            <w:pPr>
              <w:spacing w:after="0" w:line="240" w:lineRule="auto"/>
              <w:rPr>
                <w:rFonts w:ascii="Sylfaen" w:eastAsia="Times New Roman" w:hAnsi="Sylfaen" w:cs="Calibri"/>
                <w:b/>
                <w:bCs/>
                <w:color w:val="002060"/>
                <w:sz w:val="20"/>
                <w:szCs w:val="20"/>
                <w:lang w:val="en-GB" w:eastAsia="en-GB"/>
              </w:rPr>
            </w:pPr>
            <w:r w:rsidRPr="0027388E">
              <w:rPr>
                <w:rFonts w:ascii="Sylfaen" w:eastAsia="Times New Roman" w:hAnsi="Sylfaen" w:cs="Calibri"/>
                <w:b/>
                <w:bCs/>
                <w:color w:val="002060"/>
                <w:sz w:val="20"/>
                <w:szCs w:val="20"/>
                <w:lang w:val="en-GB" w:eastAsia="en-GB"/>
              </w:rPr>
              <w:lastRenderedPageBreak/>
              <w:t>ღონისძიების განმახორციელებელი:</w:t>
            </w:r>
          </w:p>
        </w:tc>
        <w:tc>
          <w:tcPr>
            <w:tcW w:w="7009" w:type="dxa"/>
            <w:gridSpan w:val="3"/>
            <w:shd w:val="clear" w:color="auto" w:fill="auto"/>
            <w:vAlign w:val="center"/>
            <w:hideMark/>
          </w:tcPr>
          <w:p w14:paraId="3911AD8D" w14:textId="77777777" w:rsidR="0027388E" w:rsidRPr="0027388E" w:rsidRDefault="0027388E" w:rsidP="0027388E">
            <w:pPr>
              <w:spacing w:after="0" w:line="240" w:lineRule="auto"/>
              <w:jc w:val="center"/>
              <w:rPr>
                <w:rFonts w:ascii="Sylfaen" w:eastAsia="Times New Roman" w:hAnsi="Sylfaen" w:cs="Calibri"/>
                <w:b/>
                <w:bCs/>
                <w:color w:val="002060"/>
                <w:sz w:val="20"/>
                <w:szCs w:val="20"/>
                <w:lang w:val="en-GB" w:eastAsia="en-GB"/>
              </w:rPr>
            </w:pPr>
            <w:r w:rsidRPr="0027388E">
              <w:rPr>
                <w:rFonts w:ascii="Sylfaen" w:eastAsia="Times New Roman" w:hAnsi="Sylfaen" w:cs="Calibri"/>
                <w:b/>
                <w:bCs/>
                <w:color w:val="002060"/>
                <w:sz w:val="20"/>
                <w:szCs w:val="20"/>
                <w:lang w:val="en-GB" w:eastAsia="en-GB"/>
              </w:rPr>
              <w:t>აფხაზეთის ავტონომიური რესპუბლიკის განათლებისა და კულტურის სამინისტრო</w:t>
            </w:r>
          </w:p>
        </w:tc>
      </w:tr>
      <w:tr w:rsidR="005C45DC" w:rsidRPr="005C45DC" w14:paraId="7966B727" w14:textId="77777777" w:rsidTr="00DB3C4F">
        <w:trPr>
          <w:trHeight w:val="690"/>
        </w:trPr>
        <w:tc>
          <w:tcPr>
            <w:tcW w:w="4957" w:type="dxa"/>
            <w:shd w:val="clear" w:color="000000" w:fill="F2F2F2"/>
            <w:vAlign w:val="center"/>
            <w:hideMark/>
          </w:tcPr>
          <w:p w14:paraId="6ED6375F" w14:textId="77777777" w:rsidR="0027388E" w:rsidRPr="0027388E" w:rsidRDefault="0027388E" w:rsidP="0027388E">
            <w:pPr>
              <w:spacing w:after="0" w:line="240" w:lineRule="auto"/>
              <w:rPr>
                <w:rFonts w:ascii="Sylfaen" w:eastAsia="Times New Roman" w:hAnsi="Sylfaen" w:cs="Calibri"/>
                <w:b/>
                <w:bCs/>
                <w:color w:val="002060"/>
                <w:sz w:val="20"/>
                <w:szCs w:val="20"/>
                <w:lang w:val="en-GB" w:eastAsia="en-GB"/>
              </w:rPr>
            </w:pPr>
            <w:r w:rsidRPr="0027388E">
              <w:rPr>
                <w:rFonts w:ascii="Sylfaen" w:eastAsia="Times New Roman" w:hAnsi="Sylfaen" w:cs="Calibri"/>
                <w:b/>
                <w:bCs/>
                <w:color w:val="002060"/>
                <w:sz w:val="20"/>
                <w:szCs w:val="20"/>
                <w:lang w:val="en-GB" w:eastAsia="en-GB"/>
              </w:rPr>
              <w:t>დაფინანსების წყარო</w:t>
            </w:r>
          </w:p>
        </w:tc>
        <w:tc>
          <w:tcPr>
            <w:tcW w:w="2254" w:type="dxa"/>
            <w:shd w:val="clear" w:color="000000" w:fill="F2F2F2"/>
            <w:vAlign w:val="center"/>
            <w:hideMark/>
          </w:tcPr>
          <w:p w14:paraId="2B172189" w14:textId="77777777" w:rsidR="0027388E" w:rsidRPr="0027388E" w:rsidRDefault="0027388E" w:rsidP="0027388E">
            <w:pPr>
              <w:spacing w:after="0" w:line="240" w:lineRule="auto"/>
              <w:jc w:val="center"/>
              <w:rPr>
                <w:rFonts w:ascii="Sylfaen" w:eastAsia="Times New Roman" w:hAnsi="Sylfaen" w:cs="Calibri"/>
                <w:b/>
                <w:bCs/>
                <w:color w:val="002060"/>
                <w:sz w:val="20"/>
                <w:szCs w:val="20"/>
                <w:lang w:val="en-GB" w:eastAsia="en-GB"/>
              </w:rPr>
            </w:pPr>
            <w:r w:rsidRPr="0027388E">
              <w:rPr>
                <w:rFonts w:ascii="Sylfaen" w:eastAsia="Times New Roman" w:hAnsi="Sylfaen" w:cs="Calibri"/>
                <w:b/>
                <w:bCs/>
                <w:color w:val="002060"/>
                <w:sz w:val="20"/>
                <w:szCs w:val="20"/>
                <w:lang w:val="en-GB" w:eastAsia="en-GB"/>
              </w:rPr>
              <w:t>2026 წელი</w:t>
            </w:r>
            <w:r w:rsidRPr="0027388E">
              <w:rPr>
                <w:rFonts w:ascii="Sylfaen" w:eastAsia="Times New Roman" w:hAnsi="Sylfaen" w:cs="Calibri"/>
                <w:b/>
                <w:bCs/>
                <w:color w:val="002060"/>
                <w:sz w:val="20"/>
                <w:szCs w:val="20"/>
                <w:lang w:val="en-GB" w:eastAsia="en-GB"/>
              </w:rPr>
              <w:br/>
              <w:t>პროგნოზი</w:t>
            </w:r>
          </w:p>
        </w:tc>
        <w:tc>
          <w:tcPr>
            <w:tcW w:w="2287" w:type="dxa"/>
            <w:shd w:val="clear" w:color="000000" w:fill="F2F2F2"/>
            <w:vAlign w:val="center"/>
            <w:hideMark/>
          </w:tcPr>
          <w:p w14:paraId="316E5F82" w14:textId="77777777" w:rsidR="0027388E" w:rsidRPr="0027388E" w:rsidRDefault="0027388E" w:rsidP="0027388E">
            <w:pPr>
              <w:spacing w:after="0" w:line="240" w:lineRule="auto"/>
              <w:jc w:val="center"/>
              <w:rPr>
                <w:rFonts w:ascii="Sylfaen" w:eastAsia="Times New Roman" w:hAnsi="Sylfaen" w:cs="Calibri"/>
                <w:b/>
                <w:bCs/>
                <w:color w:val="002060"/>
                <w:sz w:val="20"/>
                <w:szCs w:val="20"/>
                <w:lang w:val="en-GB" w:eastAsia="en-GB"/>
              </w:rPr>
            </w:pPr>
            <w:r w:rsidRPr="0027388E">
              <w:rPr>
                <w:rFonts w:ascii="Sylfaen" w:eastAsia="Times New Roman" w:hAnsi="Sylfaen" w:cs="Calibri"/>
                <w:b/>
                <w:bCs/>
                <w:color w:val="002060"/>
                <w:sz w:val="20"/>
                <w:szCs w:val="20"/>
                <w:lang w:val="en-GB" w:eastAsia="en-GB"/>
              </w:rPr>
              <w:t>2027 წელი</w:t>
            </w:r>
            <w:r w:rsidRPr="0027388E">
              <w:rPr>
                <w:rFonts w:ascii="Sylfaen" w:eastAsia="Times New Roman" w:hAnsi="Sylfaen" w:cs="Calibri"/>
                <w:b/>
                <w:bCs/>
                <w:color w:val="002060"/>
                <w:sz w:val="20"/>
                <w:szCs w:val="20"/>
                <w:lang w:val="en-GB" w:eastAsia="en-GB"/>
              </w:rPr>
              <w:br/>
              <w:t>პროგნოზი</w:t>
            </w:r>
          </w:p>
        </w:tc>
        <w:tc>
          <w:tcPr>
            <w:tcW w:w="2152" w:type="dxa"/>
            <w:shd w:val="clear" w:color="000000" w:fill="F2F2F2"/>
            <w:vAlign w:val="center"/>
            <w:hideMark/>
          </w:tcPr>
          <w:p w14:paraId="7252D6CA" w14:textId="77777777" w:rsidR="0027388E" w:rsidRPr="0027388E" w:rsidRDefault="0027388E" w:rsidP="0027388E">
            <w:pPr>
              <w:spacing w:after="0" w:line="240" w:lineRule="auto"/>
              <w:jc w:val="center"/>
              <w:rPr>
                <w:rFonts w:ascii="Sylfaen" w:eastAsia="Times New Roman" w:hAnsi="Sylfaen" w:cs="Calibri"/>
                <w:b/>
                <w:bCs/>
                <w:color w:val="002060"/>
                <w:sz w:val="20"/>
                <w:szCs w:val="20"/>
                <w:lang w:val="en-GB" w:eastAsia="en-GB"/>
              </w:rPr>
            </w:pPr>
            <w:r w:rsidRPr="0027388E">
              <w:rPr>
                <w:rFonts w:ascii="Sylfaen" w:eastAsia="Times New Roman" w:hAnsi="Sylfaen" w:cs="Calibri"/>
                <w:b/>
                <w:bCs/>
                <w:color w:val="002060"/>
                <w:sz w:val="20"/>
                <w:szCs w:val="20"/>
                <w:lang w:val="en-GB" w:eastAsia="en-GB"/>
              </w:rPr>
              <w:t>2028 წელი</w:t>
            </w:r>
            <w:r w:rsidRPr="0027388E">
              <w:rPr>
                <w:rFonts w:ascii="Sylfaen" w:eastAsia="Times New Roman" w:hAnsi="Sylfaen" w:cs="Calibri"/>
                <w:b/>
                <w:bCs/>
                <w:color w:val="002060"/>
                <w:sz w:val="20"/>
                <w:szCs w:val="20"/>
                <w:lang w:val="en-GB" w:eastAsia="en-GB"/>
              </w:rPr>
              <w:br/>
              <w:t>პროგნოზი</w:t>
            </w:r>
          </w:p>
        </w:tc>
        <w:tc>
          <w:tcPr>
            <w:tcW w:w="2570" w:type="dxa"/>
            <w:shd w:val="clear" w:color="000000" w:fill="F2F2F2"/>
            <w:vAlign w:val="center"/>
            <w:hideMark/>
          </w:tcPr>
          <w:p w14:paraId="6F06F80B" w14:textId="77777777" w:rsidR="0027388E" w:rsidRPr="0027388E" w:rsidRDefault="0027388E" w:rsidP="0027388E">
            <w:pPr>
              <w:spacing w:after="0" w:line="240" w:lineRule="auto"/>
              <w:jc w:val="center"/>
              <w:rPr>
                <w:rFonts w:ascii="Sylfaen" w:eastAsia="Times New Roman" w:hAnsi="Sylfaen" w:cs="Calibri"/>
                <w:b/>
                <w:bCs/>
                <w:color w:val="002060"/>
                <w:sz w:val="20"/>
                <w:szCs w:val="20"/>
                <w:lang w:val="en-GB" w:eastAsia="en-GB"/>
              </w:rPr>
            </w:pPr>
            <w:r w:rsidRPr="0027388E">
              <w:rPr>
                <w:rFonts w:ascii="Sylfaen" w:eastAsia="Times New Roman" w:hAnsi="Sylfaen" w:cs="Calibri"/>
                <w:b/>
                <w:bCs/>
                <w:color w:val="002060"/>
                <w:sz w:val="20"/>
                <w:szCs w:val="20"/>
                <w:lang w:val="en-GB" w:eastAsia="en-GB"/>
              </w:rPr>
              <w:t>2029 წელი</w:t>
            </w:r>
            <w:r w:rsidRPr="0027388E">
              <w:rPr>
                <w:rFonts w:ascii="Sylfaen" w:eastAsia="Times New Roman" w:hAnsi="Sylfaen" w:cs="Calibri"/>
                <w:b/>
                <w:bCs/>
                <w:color w:val="002060"/>
                <w:sz w:val="20"/>
                <w:szCs w:val="20"/>
                <w:lang w:val="en-GB" w:eastAsia="en-GB"/>
              </w:rPr>
              <w:br/>
              <w:t>პროგნოზი</w:t>
            </w:r>
          </w:p>
        </w:tc>
      </w:tr>
      <w:tr w:rsidR="005C45DC" w:rsidRPr="005C45DC" w14:paraId="04DF5114" w14:textId="77777777" w:rsidTr="00DB3C4F">
        <w:trPr>
          <w:trHeight w:val="540"/>
        </w:trPr>
        <w:tc>
          <w:tcPr>
            <w:tcW w:w="4957" w:type="dxa"/>
            <w:shd w:val="clear" w:color="auto" w:fill="auto"/>
            <w:vAlign w:val="center"/>
            <w:hideMark/>
          </w:tcPr>
          <w:p w14:paraId="748D486E" w14:textId="77777777" w:rsidR="0027388E" w:rsidRPr="0027388E" w:rsidRDefault="0027388E" w:rsidP="0027388E">
            <w:pPr>
              <w:spacing w:after="0" w:line="240" w:lineRule="auto"/>
              <w:rPr>
                <w:rFonts w:ascii="Sylfaen" w:eastAsia="Times New Roman" w:hAnsi="Sylfaen" w:cs="Calibri"/>
                <w:color w:val="002060"/>
                <w:sz w:val="20"/>
                <w:szCs w:val="20"/>
                <w:lang w:val="en-GB" w:eastAsia="en-GB"/>
              </w:rPr>
            </w:pPr>
            <w:r w:rsidRPr="0027388E">
              <w:rPr>
                <w:rFonts w:ascii="Sylfaen" w:eastAsia="Times New Roman" w:hAnsi="Sylfaen" w:cs="Calibri"/>
                <w:color w:val="002060"/>
                <w:sz w:val="20"/>
                <w:szCs w:val="20"/>
                <w:lang w:val="en-GB" w:eastAsia="en-GB"/>
              </w:rPr>
              <w:t>აფხაზეთის ავტონომიური რესპუბლიკის ბიუჯეტი</w:t>
            </w:r>
          </w:p>
        </w:tc>
        <w:tc>
          <w:tcPr>
            <w:tcW w:w="2254" w:type="dxa"/>
            <w:shd w:val="clear" w:color="000000" w:fill="FFFFFF"/>
            <w:vAlign w:val="center"/>
            <w:hideMark/>
          </w:tcPr>
          <w:p w14:paraId="6B208823" w14:textId="249CB186" w:rsidR="0027388E" w:rsidRPr="004130C1" w:rsidRDefault="0081409C" w:rsidP="0027388E">
            <w:pPr>
              <w:spacing w:after="0" w:line="240" w:lineRule="auto"/>
              <w:jc w:val="right"/>
              <w:rPr>
                <w:rFonts w:ascii="Sylfaen" w:eastAsia="Times New Roman" w:hAnsi="Sylfaen" w:cs="Calibri"/>
                <w:color w:val="002060"/>
                <w:sz w:val="20"/>
                <w:szCs w:val="20"/>
                <w:lang w:val="en-GB" w:eastAsia="en-GB"/>
              </w:rPr>
            </w:pPr>
            <w:r w:rsidRPr="004130C1">
              <w:rPr>
                <w:rFonts w:ascii="Sylfaen" w:eastAsia="Times New Roman" w:hAnsi="Sylfaen" w:cs="Calibri"/>
                <w:color w:val="002060"/>
                <w:sz w:val="20"/>
                <w:szCs w:val="20"/>
                <w:lang w:val="en-GB" w:eastAsia="en-GB"/>
              </w:rPr>
              <w:t>15600</w:t>
            </w:r>
          </w:p>
        </w:tc>
        <w:tc>
          <w:tcPr>
            <w:tcW w:w="2287" w:type="dxa"/>
            <w:shd w:val="clear" w:color="000000" w:fill="FFFFFF"/>
            <w:vAlign w:val="center"/>
          </w:tcPr>
          <w:p w14:paraId="5A13A15F" w14:textId="4BA8079B" w:rsidR="0027388E" w:rsidRPr="004130C1" w:rsidRDefault="004130C1" w:rsidP="0027388E">
            <w:pPr>
              <w:spacing w:after="0" w:line="240" w:lineRule="auto"/>
              <w:jc w:val="right"/>
              <w:rPr>
                <w:rFonts w:ascii="Sylfaen" w:eastAsia="Times New Roman" w:hAnsi="Sylfaen" w:cs="Calibri"/>
                <w:color w:val="002060"/>
                <w:sz w:val="20"/>
                <w:szCs w:val="20"/>
                <w:lang w:val="en-GB" w:eastAsia="en-GB"/>
              </w:rPr>
            </w:pPr>
            <w:r w:rsidRPr="004130C1">
              <w:rPr>
                <w:rFonts w:ascii="Sylfaen" w:eastAsia="Times New Roman" w:hAnsi="Sylfaen" w:cs="Calibri"/>
                <w:color w:val="002060"/>
                <w:sz w:val="20"/>
                <w:szCs w:val="20"/>
                <w:lang w:val="en-GB" w:eastAsia="en-GB"/>
              </w:rPr>
              <w:t>0</w:t>
            </w:r>
          </w:p>
        </w:tc>
        <w:tc>
          <w:tcPr>
            <w:tcW w:w="2152" w:type="dxa"/>
            <w:shd w:val="clear" w:color="000000" w:fill="FFFFFF"/>
            <w:vAlign w:val="center"/>
          </w:tcPr>
          <w:p w14:paraId="3E22A0B0" w14:textId="0838914A" w:rsidR="0027388E" w:rsidRPr="004130C1" w:rsidRDefault="004130C1" w:rsidP="0027388E">
            <w:pPr>
              <w:spacing w:after="0" w:line="240" w:lineRule="auto"/>
              <w:jc w:val="right"/>
              <w:rPr>
                <w:rFonts w:ascii="Sylfaen" w:eastAsia="Times New Roman" w:hAnsi="Sylfaen" w:cs="Calibri"/>
                <w:color w:val="002060"/>
                <w:sz w:val="20"/>
                <w:szCs w:val="20"/>
                <w:lang w:val="en-GB" w:eastAsia="en-GB"/>
              </w:rPr>
            </w:pPr>
            <w:r w:rsidRPr="004130C1">
              <w:rPr>
                <w:rFonts w:ascii="Sylfaen" w:eastAsia="Times New Roman" w:hAnsi="Sylfaen" w:cs="Calibri"/>
                <w:color w:val="002060"/>
                <w:sz w:val="20"/>
                <w:szCs w:val="20"/>
                <w:lang w:val="en-GB" w:eastAsia="en-GB"/>
              </w:rPr>
              <w:t>0</w:t>
            </w:r>
          </w:p>
        </w:tc>
        <w:tc>
          <w:tcPr>
            <w:tcW w:w="2570" w:type="dxa"/>
            <w:shd w:val="clear" w:color="000000" w:fill="FFFFFF"/>
            <w:vAlign w:val="center"/>
          </w:tcPr>
          <w:p w14:paraId="517B5E59" w14:textId="7D2A7E66" w:rsidR="0027388E" w:rsidRPr="004130C1" w:rsidRDefault="004130C1" w:rsidP="0027388E">
            <w:pPr>
              <w:spacing w:after="0" w:line="240" w:lineRule="auto"/>
              <w:jc w:val="right"/>
              <w:rPr>
                <w:rFonts w:ascii="Sylfaen" w:eastAsia="Times New Roman" w:hAnsi="Sylfaen" w:cs="Calibri"/>
                <w:color w:val="002060"/>
                <w:sz w:val="20"/>
                <w:szCs w:val="20"/>
                <w:lang w:val="en-GB" w:eastAsia="en-GB"/>
              </w:rPr>
            </w:pPr>
            <w:r w:rsidRPr="004130C1">
              <w:rPr>
                <w:rFonts w:ascii="Sylfaen" w:eastAsia="Times New Roman" w:hAnsi="Sylfaen" w:cs="Calibri"/>
                <w:color w:val="002060"/>
                <w:sz w:val="20"/>
                <w:szCs w:val="20"/>
                <w:lang w:val="en-GB" w:eastAsia="en-GB"/>
              </w:rPr>
              <w:t>0</w:t>
            </w:r>
          </w:p>
        </w:tc>
      </w:tr>
      <w:tr w:rsidR="005C45DC" w:rsidRPr="005C45DC" w14:paraId="3EFF280A" w14:textId="77777777" w:rsidTr="00DB3C4F">
        <w:trPr>
          <w:trHeight w:val="300"/>
        </w:trPr>
        <w:tc>
          <w:tcPr>
            <w:tcW w:w="4957" w:type="dxa"/>
            <w:shd w:val="clear" w:color="auto" w:fill="auto"/>
            <w:vAlign w:val="center"/>
            <w:hideMark/>
          </w:tcPr>
          <w:p w14:paraId="06363074" w14:textId="77777777" w:rsidR="0027388E" w:rsidRPr="0027388E" w:rsidRDefault="0027388E" w:rsidP="0027388E">
            <w:pPr>
              <w:spacing w:after="0" w:line="240" w:lineRule="auto"/>
              <w:rPr>
                <w:rFonts w:ascii="Sylfaen" w:eastAsia="Times New Roman" w:hAnsi="Sylfaen" w:cs="Calibri"/>
                <w:color w:val="002060"/>
                <w:sz w:val="20"/>
                <w:szCs w:val="20"/>
                <w:lang w:val="en-GB" w:eastAsia="en-GB"/>
              </w:rPr>
            </w:pPr>
            <w:r w:rsidRPr="0027388E">
              <w:rPr>
                <w:rFonts w:ascii="Sylfaen" w:eastAsia="Times New Roman" w:hAnsi="Sylfaen" w:cs="Calibri"/>
                <w:color w:val="002060"/>
                <w:sz w:val="20"/>
                <w:szCs w:val="20"/>
                <w:lang w:val="en-GB" w:eastAsia="en-GB"/>
              </w:rPr>
              <w:t>სახელმწიფო ბიუჯეტი</w:t>
            </w:r>
          </w:p>
        </w:tc>
        <w:tc>
          <w:tcPr>
            <w:tcW w:w="2254" w:type="dxa"/>
            <w:shd w:val="clear" w:color="auto" w:fill="auto"/>
            <w:vAlign w:val="center"/>
            <w:hideMark/>
          </w:tcPr>
          <w:p w14:paraId="67ED90DA" w14:textId="77777777" w:rsidR="0027388E" w:rsidRPr="0081409C" w:rsidRDefault="0027388E" w:rsidP="0027388E">
            <w:pPr>
              <w:spacing w:after="0" w:line="240" w:lineRule="auto"/>
              <w:jc w:val="right"/>
              <w:rPr>
                <w:rFonts w:ascii="Sylfaen" w:eastAsia="Times New Roman" w:hAnsi="Sylfaen" w:cs="Calibri"/>
                <w:color w:val="FF0000"/>
                <w:sz w:val="20"/>
                <w:szCs w:val="20"/>
                <w:lang w:val="en-GB" w:eastAsia="en-GB"/>
              </w:rPr>
            </w:pPr>
            <w:r w:rsidRPr="0081409C">
              <w:rPr>
                <w:rFonts w:ascii="Sylfaen" w:eastAsia="Times New Roman" w:hAnsi="Sylfaen" w:cs="Calibri"/>
                <w:color w:val="FF0000"/>
                <w:sz w:val="20"/>
                <w:szCs w:val="20"/>
                <w:lang w:val="en-GB" w:eastAsia="en-GB"/>
              </w:rPr>
              <w:t> </w:t>
            </w:r>
          </w:p>
        </w:tc>
        <w:tc>
          <w:tcPr>
            <w:tcW w:w="2287" w:type="dxa"/>
            <w:shd w:val="clear" w:color="auto" w:fill="auto"/>
            <w:vAlign w:val="center"/>
          </w:tcPr>
          <w:p w14:paraId="1FDAFCAC" w14:textId="3EE24261" w:rsidR="0027388E" w:rsidRPr="0081409C" w:rsidRDefault="0027388E" w:rsidP="0027388E">
            <w:pPr>
              <w:spacing w:after="0" w:line="240" w:lineRule="auto"/>
              <w:jc w:val="right"/>
              <w:rPr>
                <w:rFonts w:ascii="Sylfaen" w:eastAsia="Times New Roman" w:hAnsi="Sylfaen" w:cs="Calibri"/>
                <w:color w:val="FF0000"/>
                <w:sz w:val="20"/>
                <w:szCs w:val="20"/>
                <w:lang w:val="en-GB" w:eastAsia="en-GB"/>
              </w:rPr>
            </w:pPr>
          </w:p>
        </w:tc>
        <w:tc>
          <w:tcPr>
            <w:tcW w:w="2152" w:type="dxa"/>
            <w:shd w:val="clear" w:color="auto" w:fill="auto"/>
            <w:vAlign w:val="center"/>
          </w:tcPr>
          <w:p w14:paraId="2F1C2788" w14:textId="44990F06" w:rsidR="0027388E" w:rsidRPr="0081409C" w:rsidRDefault="0027388E" w:rsidP="0027388E">
            <w:pPr>
              <w:spacing w:after="0" w:line="240" w:lineRule="auto"/>
              <w:jc w:val="right"/>
              <w:rPr>
                <w:rFonts w:ascii="Sylfaen" w:eastAsia="Times New Roman" w:hAnsi="Sylfaen" w:cs="Calibri"/>
                <w:color w:val="FF0000"/>
                <w:sz w:val="20"/>
                <w:szCs w:val="20"/>
                <w:lang w:val="en-GB" w:eastAsia="en-GB"/>
              </w:rPr>
            </w:pPr>
          </w:p>
        </w:tc>
        <w:tc>
          <w:tcPr>
            <w:tcW w:w="2570" w:type="dxa"/>
            <w:shd w:val="clear" w:color="auto" w:fill="auto"/>
            <w:vAlign w:val="center"/>
          </w:tcPr>
          <w:p w14:paraId="66254619" w14:textId="69D8FE1A" w:rsidR="0027388E" w:rsidRPr="0081409C" w:rsidRDefault="0027388E" w:rsidP="0027388E">
            <w:pPr>
              <w:spacing w:after="0" w:line="240" w:lineRule="auto"/>
              <w:jc w:val="right"/>
              <w:rPr>
                <w:rFonts w:ascii="Sylfaen" w:eastAsia="Times New Roman" w:hAnsi="Sylfaen" w:cs="Calibri"/>
                <w:color w:val="FF0000"/>
                <w:sz w:val="20"/>
                <w:szCs w:val="20"/>
                <w:lang w:val="en-GB" w:eastAsia="en-GB"/>
              </w:rPr>
            </w:pPr>
          </w:p>
        </w:tc>
      </w:tr>
      <w:tr w:rsidR="005C45DC" w:rsidRPr="005C45DC" w14:paraId="32CA3990" w14:textId="77777777" w:rsidTr="00DB3C4F">
        <w:trPr>
          <w:trHeight w:val="300"/>
        </w:trPr>
        <w:tc>
          <w:tcPr>
            <w:tcW w:w="4957" w:type="dxa"/>
            <w:shd w:val="clear" w:color="auto" w:fill="auto"/>
            <w:vAlign w:val="center"/>
            <w:hideMark/>
          </w:tcPr>
          <w:p w14:paraId="5DAFE43E" w14:textId="77777777" w:rsidR="0027388E" w:rsidRPr="0027388E" w:rsidRDefault="0027388E" w:rsidP="0027388E">
            <w:pPr>
              <w:spacing w:after="0" w:line="240" w:lineRule="auto"/>
              <w:rPr>
                <w:rFonts w:ascii="Sylfaen" w:eastAsia="Times New Roman" w:hAnsi="Sylfaen" w:cs="Calibri"/>
                <w:color w:val="002060"/>
                <w:sz w:val="20"/>
                <w:szCs w:val="20"/>
                <w:lang w:val="en-GB" w:eastAsia="en-GB"/>
              </w:rPr>
            </w:pPr>
            <w:r w:rsidRPr="0027388E">
              <w:rPr>
                <w:rFonts w:ascii="Sylfaen" w:eastAsia="Times New Roman" w:hAnsi="Sylfaen" w:cs="Calibri"/>
                <w:color w:val="002060"/>
                <w:sz w:val="20"/>
                <w:szCs w:val="20"/>
                <w:lang w:val="en-GB" w:eastAsia="en-GB"/>
              </w:rPr>
              <w:t>სხვა ......</w:t>
            </w:r>
          </w:p>
        </w:tc>
        <w:tc>
          <w:tcPr>
            <w:tcW w:w="2254" w:type="dxa"/>
            <w:shd w:val="clear" w:color="auto" w:fill="auto"/>
            <w:vAlign w:val="center"/>
            <w:hideMark/>
          </w:tcPr>
          <w:p w14:paraId="3FD40BD8" w14:textId="77777777" w:rsidR="0027388E" w:rsidRPr="0081409C" w:rsidRDefault="0027388E" w:rsidP="0027388E">
            <w:pPr>
              <w:spacing w:after="0" w:line="240" w:lineRule="auto"/>
              <w:jc w:val="right"/>
              <w:rPr>
                <w:rFonts w:ascii="Sylfaen" w:eastAsia="Times New Roman" w:hAnsi="Sylfaen" w:cs="Calibri"/>
                <w:color w:val="FF0000"/>
                <w:sz w:val="20"/>
                <w:szCs w:val="20"/>
                <w:lang w:val="en-GB" w:eastAsia="en-GB"/>
              </w:rPr>
            </w:pPr>
            <w:r w:rsidRPr="0081409C">
              <w:rPr>
                <w:rFonts w:ascii="Sylfaen" w:eastAsia="Times New Roman" w:hAnsi="Sylfaen" w:cs="Calibri"/>
                <w:color w:val="FF0000"/>
                <w:sz w:val="20"/>
                <w:szCs w:val="20"/>
                <w:lang w:val="en-GB" w:eastAsia="en-GB"/>
              </w:rPr>
              <w:t> </w:t>
            </w:r>
          </w:p>
        </w:tc>
        <w:tc>
          <w:tcPr>
            <w:tcW w:w="2287" w:type="dxa"/>
            <w:shd w:val="clear" w:color="auto" w:fill="auto"/>
            <w:vAlign w:val="center"/>
          </w:tcPr>
          <w:p w14:paraId="44D737D5" w14:textId="35AF5C44" w:rsidR="0027388E" w:rsidRPr="0081409C" w:rsidRDefault="0027388E" w:rsidP="0027388E">
            <w:pPr>
              <w:spacing w:after="0" w:line="240" w:lineRule="auto"/>
              <w:jc w:val="right"/>
              <w:rPr>
                <w:rFonts w:ascii="Sylfaen" w:eastAsia="Times New Roman" w:hAnsi="Sylfaen" w:cs="Calibri"/>
                <w:color w:val="FF0000"/>
                <w:sz w:val="20"/>
                <w:szCs w:val="20"/>
                <w:lang w:val="en-GB" w:eastAsia="en-GB"/>
              </w:rPr>
            </w:pPr>
          </w:p>
        </w:tc>
        <w:tc>
          <w:tcPr>
            <w:tcW w:w="2152" w:type="dxa"/>
            <w:shd w:val="clear" w:color="auto" w:fill="auto"/>
            <w:vAlign w:val="center"/>
          </w:tcPr>
          <w:p w14:paraId="0F85C278" w14:textId="2D371863" w:rsidR="0027388E" w:rsidRPr="0081409C" w:rsidRDefault="0027388E" w:rsidP="0027388E">
            <w:pPr>
              <w:spacing w:after="0" w:line="240" w:lineRule="auto"/>
              <w:jc w:val="right"/>
              <w:rPr>
                <w:rFonts w:ascii="Sylfaen" w:eastAsia="Times New Roman" w:hAnsi="Sylfaen" w:cs="Calibri"/>
                <w:color w:val="FF0000"/>
                <w:sz w:val="20"/>
                <w:szCs w:val="20"/>
                <w:lang w:val="en-GB" w:eastAsia="en-GB"/>
              </w:rPr>
            </w:pPr>
          </w:p>
        </w:tc>
        <w:tc>
          <w:tcPr>
            <w:tcW w:w="2570" w:type="dxa"/>
            <w:shd w:val="clear" w:color="auto" w:fill="auto"/>
            <w:vAlign w:val="center"/>
          </w:tcPr>
          <w:p w14:paraId="19823223" w14:textId="09195DFB" w:rsidR="0027388E" w:rsidRPr="0081409C" w:rsidRDefault="0027388E" w:rsidP="0027388E">
            <w:pPr>
              <w:spacing w:after="0" w:line="240" w:lineRule="auto"/>
              <w:jc w:val="right"/>
              <w:rPr>
                <w:rFonts w:ascii="Sylfaen" w:eastAsia="Times New Roman" w:hAnsi="Sylfaen" w:cs="Calibri"/>
                <w:color w:val="FF0000"/>
                <w:sz w:val="20"/>
                <w:szCs w:val="20"/>
                <w:lang w:val="en-GB" w:eastAsia="en-GB"/>
              </w:rPr>
            </w:pPr>
          </w:p>
        </w:tc>
      </w:tr>
      <w:tr w:rsidR="005C45DC" w:rsidRPr="005C45DC" w14:paraId="01B2D595" w14:textId="77777777" w:rsidTr="00DB3C4F">
        <w:trPr>
          <w:trHeight w:val="435"/>
        </w:trPr>
        <w:tc>
          <w:tcPr>
            <w:tcW w:w="4957" w:type="dxa"/>
            <w:shd w:val="clear" w:color="auto" w:fill="auto"/>
            <w:vAlign w:val="center"/>
            <w:hideMark/>
          </w:tcPr>
          <w:p w14:paraId="130F22C8" w14:textId="77777777" w:rsidR="0027388E" w:rsidRPr="0027388E" w:rsidRDefault="0027388E" w:rsidP="0027388E">
            <w:pPr>
              <w:spacing w:after="0" w:line="240" w:lineRule="auto"/>
              <w:rPr>
                <w:rFonts w:ascii="Sylfaen" w:eastAsia="Times New Roman" w:hAnsi="Sylfaen" w:cs="Calibri"/>
                <w:b/>
                <w:bCs/>
                <w:color w:val="002060"/>
                <w:sz w:val="20"/>
                <w:szCs w:val="20"/>
                <w:lang w:val="en-GB" w:eastAsia="en-GB"/>
              </w:rPr>
            </w:pPr>
            <w:r w:rsidRPr="0027388E">
              <w:rPr>
                <w:rFonts w:ascii="Sylfaen" w:eastAsia="Times New Roman" w:hAnsi="Sylfaen" w:cs="Calibri"/>
                <w:b/>
                <w:bCs/>
                <w:color w:val="002060"/>
                <w:sz w:val="20"/>
                <w:szCs w:val="20"/>
                <w:lang w:val="en-GB" w:eastAsia="en-GB"/>
              </w:rPr>
              <w:t>სულ ჯამი</w:t>
            </w:r>
          </w:p>
        </w:tc>
        <w:tc>
          <w:tcPr>
            <w:tcW w:w="2254" w:type="dxa"/>
            <w:shd w:val="clear" w:color="auto" w:fill="auto"/>
            <w:vAlign w:val="center"/>
            <w:hideMark/>
          </w:tcPr>
          <w:p w14:paraId="46B6017D" w14:textId="453B75E8" w:rsidR="0027388E" w:rsidRPr="004130C1" w:rsidRDefault="0081409C" w:rsidP="004130C1">
            <w:pPr>
              <w:spacing w:after="0" w:line="240" w:lineRule="auto"/>
              <w:jc w:val="center"/>
              <w:rPr>
                <w:rFonts w:ascii="Sylfaen" w:eastAsia="Times New Roman" w:hAnsi="Sylfaen" w:cs="Calibri"/>
                <w:b/>
                <w:bCs/>
                <w:color w:val="002060"/>
                <w:sz w:val="20"/>
                <w:szCs w:val="20"/>
                <w:lang w:val="en-GB" w:eastAsia="en-GB"/>
              </w:rPr>
            </w:pPr>
            <w:r w:rsidRPr="004130C1">
              <w:rPr>
                <w:rFonts w:ascii="Sylfaen" w:eastAsia="Times New Roman" w:hAnsi="Sylfaen" w:cs="Calibri"/>
                <w:b/>
                <w:bCs/>
                <w:color w:val="002060"/>
                <w:sz w:val="20"/>
                <w:szCs w:val="20"/>
                <w:lang w:val="en-GB" w:eastAsia="en-GB"/>
              </w:rPr>
              <w:t>15600</w:t>
            </w:r>
          </w:p>
        </w:tc>
        <w:tc>
          <w:tcPr>
            <w:tcW w:w="2287" w:type="dxa"/>
            <w:shd w:val="clear" w:color="auto" w:fill="auto"/>
            <w:vAlign w:val="center"/>
          </w:tcPr>
          <w:p w14:paraId="4F63E00A" w14:textId="5AD24D80" w:rsidR="0027388E" w:rsidRPr="004130C1" w:rsidRDefault="004130C1" w:rsidP="0027388E">
            <w:pPr>
              <w:spacing w:after="0" w:line="240" w:lineRule="auto"/>
              <w:jc w:val="center"/>
              <w:rPr>
                <w:rFonts w:ascii="Sylfaen" w:eastAsia="Times New Roman" w:hAnsi="Sylfaen" w:cs="Calibri"/>
                <w:b/>
                <w:bCs/>
                <w:color w:val="002060"/>
                <w:sz w:val="20"/>
                <w:szCs w:val="20"/>
                <w:lang w:val="en-GB" w:eastAsia="en-GB"/>
              </w:rPr>
            </w:pPr>
            <w:r w:rsidRPr="004130C1">
              <w:rPr>
                <w:rFonts w:ascii="Sylfaen" w:eastAsia="Times New Roman" w:hAnsi="Sylfaen" w:cs="Calibri"/>
                <w:b/>
                <w:bCs/>
                <w:color w:val="002060"/>
                <w:sz w:val="20"/>
                <w:szCs w:val="20"/>
                <w:lang w:val="en-GB" w:eastAsia="en-GB"/>
              </w:rPr>
              <w:t>0</w:t>
            </w:r>
          </w:p>
        </w:tc>
        <w:tc>
          <w:tcPr>
            <w:tcW w:w="2152" w:type="dxa"/>
            <w:shd w:val="clear" w:color="auto" w:fill="auto"/>
            <w:vAlign w:val="center"/>
          </w:tcPr>
          <w:p w14:paraId="4596D259" w14:textId="50F412F2" w:rsidR="0027388E" w:rsidRPr="004130C1" w:rsidRDefault="004130C1" w:rsidP="0027388E">
            <w:pPr>
              <w:spacing w:after="0" w:line="240" w:lineRule="auto"/>
              <w:jc w:val="center"/>
              <w:rPr>
                <w:rFonts w:ascii="Sylfaen" w:eastAsia="Times New Roman" w:hAnsi="Sylfaen" w:cs="Calibri"/>
                <w:b/>
                <w:bCs/>
                <w:color w:val="002060"/>
                <w:sz w:val="20"/>
                <w:szCs w:val="20"/>
                <w:lang w:val="en-GB" w:eastAsia="en-GB"/>
              </w:rPr>
            </w:pPr>
            <w:r w:rsidRPr="004130C1">
              <w:rPr>
                <w:rFonts w:ascii="Sylfaen" w:eastAsia="Times New Roman" w:hAnsi="Sylfaen" w:cs="Calibri"/>
                <w:b/>
                <w:bCs/>
                <w:color w:val="002060"/>
                <w:sz w:val="20"/>
                <w:szCs w:val="20"/>
                <w:lang w:val="en-GB" w:eastAsia="en-GB"/>
              </w:rPr>
              <w:t>0</w:t>
            </w:r>
          </w:p>
        </w:tc>
        <w:tc>
          <w:tcPr>
            <w:tcW w:w="2570" w:type="dxa"/>
            <w:shd w:val="clear" w:color="auto" w:fill="auto"/>
            <w:vAlign w:val="center"/>
          </w:tcPr>
          <w:p w14:paraId="46107DB1" w14:textId="3E87B9E3" w:rsidR="0027388E" w:rsidRPr="004130C1" w:rsidRDefault="004130C1" w:rsidP="0027388E">
            <w:pPr>
              <w:spacing w:after="0" w:line="240" w:lineRule="auto"/>
              <w:jc w:val="center"/>
              <w:rPr>
                <w:rFonts w:ascii="Sylfaen" w:eastAsia="Times New Roman" w:hAnsi="Sylfaen" w:cs="Calibri"/>
                <w:b/>
                <w:bCs/>
                <w:color w:val="002060"/>
                <w:sz w:val="20"/>
                <w:szCs w:val="20"/>
                <w:lang w:val="en-GB" w:eastAsia="en-GB"/>
              </w:rPr>
            </w:pPr>
            <w:r w:rsidRPr="004130C1">
              <w:rPr>
                <w:rFonts w:ascii="Sylfaen" w:eastAsia="Times New Roman" w:hAnsi="Sylfaen" w:cs="Calibri"/>
                <w:b/>
                <w:bCs/>
                <w:color w:val="002060"/>
                <w:sz w:val="20"/>
                <w:szCs w:val="20"/>
                <w:lang w:val="en-GB" w:eastAsia="en-GB"/>
              </w:rPr>
              <w:t>0</w:t>
            </w:r>
          </w:p>
        </w:tc>
      </w:tr>
      <w:tr w:rsidR="005C45DC" w:rsidRPr="005C45DC" w14:paraId="7BA91E8A" w14:textId="77777777" w:rsidTr="00DB3C4F">
        <w:trPr>
          <w:trHeight w:val="435"/>
        </w:trPr>
        <w:tc>
          <w:tcPr>
            <w:tcW w:w="4957" w:type="dxa"/>
            <w:shd w:val="clear" w:color="auto" w:fill="auto"/>
            <w:noWrap/>
            <w:vAlign w:val="center"/>
            <w:hideMark/>
          </w:tcPr>
          <w:p w14:paraId="44B86648" w14:textId="77777777" w:rsidR="0027388E" w:rsidRPr="0027388E" w:rsidRDefault="0027388E" w:rsidP="0027388E">
            <w:pPr>
              <w:spacing w:after="0" w:line="240" w:lineRule="auto"/>
              <w:rPr>
                <w:rFonts w:ascii="Sylfaen" w:eastAsia="Times New Roman" w:hAnsi="Sylfaen" w:cs="Calibri"/>
                <w:b/>
                <w:bCs/>
                <w:i/>
                <w:iCs/>
                <w:color w:val="002060"/>
                <w:sz w:val="20"/>
                <w:szCs w:val="20"/>
                <w:lang w:val="en-GB" w:eastAsia="en-GB"/>
              </w:rPr>
            </w:pPr>
            <w:r w:rsidRPr="0027388E">
              <w:rPr>
                <w:rFonts w:ascii="Sylfaen" w:eastAsia="Times New Roman" w:hAnsi="Sylfaen" w:cs="Calibri"/>
                <w:b/>
                <w:bCs/>
                <w:i/>
                <w:iCs/>
                <w:color w:val="002060"/>
                <w:sz w:val="20"/>
                <w:szCs w:val="20"/>
                <w:lang w:val="en-GB" w:eastAsia="en-GB"/>
              </w:rPr>
              <w:t>მ.შ. კაპიტალური პროექტები</w:t>
            </w:r>
          </w:p>
        </w:tc>
        <w:tc>
          <w:tcPr>
            <w:tcW w:w="2254" w:type="dxa"/>
            <w:shd w:val="clear" w:color="auto" w:fill="auto"/>
            <w:vAlign w:val="center"/>
            <w:hideMark/>
          </w:tcPr>
          <w:p w14:paraId="7138B7FD" w14:textId="77777777" w:rsidR="0027388E" w:rsidRPr="0081409C" w:rsidRDefault="0027388E" w:rsidP="0027388E">
            <w:pPr>
              <w:spacing w:after="0" w:line="240" w:lineRule="auto"/>
              <w:jc w:val="right"/>
              <w:rPr>
                <w:rFonts w:ascii="Sylfaen" w:eastAsia="Times New Roman" w:hAnsi="Sylfaen" w:cs="Calibri"/>
                <w:i/>
                <w:iCs/>
                <w:color w:val="FF0000"/>
                <w:sz w:val="20"/>
                <w:szCs w:val="20"/>
                <w:lang w:val="en-GB" w:eastAsia="en-GB"/>
              </w:rPr>
            </w:pPr>
            <w:r w:rsidRPr="0081409C">
              <w:rPr>
                <w:rFonts w:ascii="Sylfaen" w:eastAsia="Times New Roman" w:hAnsi="Sylfaen" w:cs="Calibri"/>
                <w:i/>
                <w:iCs/>
                <w:color w:val="FF0000"/>
                <w:sz w:val="20"/>
                <w:szCs w:val="20"/>
                <w:lang w:val="en-GB" w:eastAsia="en-GB"/>
              </w:rPr>
              <w:t> </w:t>
            </w:r>
          </w:p>
        </w:tc>
        <w:tc>
          <w:tcPr>
            <w:tcW w:w="2287" w:type="dxa"/>
            <w:shd w:val="clear" w:color="auto" w:fill="auto"/>
            <w:vAlign w:val="center"/>
          </w:tcPr>
          <w:p w14:paraId="27F761F8" w14:textId="79D5F393" w:rsidR="0027388E" w:rsidRPr="0081409C" w:rsidRDefault="0027388E" w:rsidP="0027388E">
            <w:pPr>
              <w:spacing w:after="0" w:line="240" w:lineRule="auto"/>
              <w:jc w:val="right"/>
              <w:rPr>
                <w:rFonts w:ascii="Sylfaen" w:eastAsia="Times New Roman" w:hAnsi="Sylfaen" w:cs="Calibri"/>
                <w:i/>
                <w:iCs/>
                <w:color w:val="FF0000"/>
                <w:sz w:val="20"/>
                <w:szCs w:val="20"/>
                <w:lang w:val="en-GB" w:eastAsia="en-GB"/>
              </w:rPr>
            </w:pPr>
          </w:p>
        </w:tc>
        <w:tc>
          <w:tcPr>
            <w:tcW w:w="2152" w:type="dxa"/>
            <w:shd w:val="clear" w:color="auto" w:fill="auto"/>
            <w:vAlign w:val="center"/>
          </w:tcPr>
          <w:p w14:paraId="587620B6" w14:textId="2F7A1720" w:rsidR="0027388E" w:rsidRPr="0081409C" w:rsidRDefault="0027388E" w:rsidP="0027388E">
            <w:pPr>
              <w:spacing w:after="0" w:line="240" w:lineRule="auto"/>
              <w:jc w:val="right"/>
              <w:rPr>
                <w:rFonts w:ascii="Sylfaen" w:eastAsia="Times New Roman" w:hAnsi="Sylfaen" w:cs="Calibri"/>
                <w:i/>
                <w:iCs/>
                <w:color w:val="FF0000"/>
                <w:sz w:val="20"/>
                <w:szCs w:val="20"/>
                <w:lang w:val="en-GB" w:eastAsia="en-GB"/>
              </w:rPr>
            </w:pPr>
          </w:p>
        </w:tc>
        <w:tc>
          <w:tcPr>
            <w:tcW w:w="2570" w:type="dxa"/>
            <w:shd w:val="clear" w:color="auto" w:fill="auto"/>
            <w:vAlign w:val="center"/>
          </w:tcPr>
          <w:p w14:paraId="46D1DA1B" w14:textId="3B4A610E" w:rsidR="0027388E" w:rsidRPr="0081409C" w:rsidRDefault="0027388E" w:rsidP="0027388E">
            <w:pPr>
              <w:spacing w:after="0" w:line="240" w:lineRule="auto"/>
              <w:jc w:val="right"/>
              <w:rPr>
                <w:rFonts w:ascii="Sylfaen" w:eastAsia="Times New Roman" w:hAnsi="Sylfaen" w:cs="Calibri"/>
                <w:i/>
                <w:iCs/>
                <w:color w:val="FF0000"/>
                <w:sz w:val="20"/>
                <w:szCs w:val="20"/>
                <w:lang w:val="en-GB" w:eastAsia="en-GB"/>
              </w:rPr>
            </w:pPr>
          </w:p>
        </w:tc>
      </w:tr>
      <w:tr w:rsidR="005C45DC" w:rsidRPr="0027388E" w14:paraId="5038F43D" w14:textId="77777777" w:rsidTr="005562A1">
        <w:trPr>
          <w:trHeight w:val="983"/>
        </w:trPr>
        <w:tc>
          <w:tcPr>
            <w:tcW w:w="4957" w:type="dxa"/>
            <w:shd w:val="clear" w:color="auto" w:fill="auto"/>
            <w:vAlign w:val="center"/>
            <w:hideMark/>
          </w:tcPr>
          <w:p w14:paraId="22058115" w14:textId="77777777" w:rsidR="0027388E" w:rsidRPr="0027388E" w:rsidRDefault="0027388E" w:rsidP="0027388E">
            <w:pPr>
              <w:spacing w:after="0" w:line="240" w:lineRule="auto"/>
              <w:jc w:val="center"/>
              <w:rPr>
                <w:rFonts w:ascii="Sylfaen" w:eastAsia="Times New Roman" w:hAnsi="Sylfaen" w:cs="Calibri"/>
                <w:b/>
                <w:bCs/>
                <w:color w:val="002060"/>
                <w:sz w:val="20"/>
                <w:szCs w:val="20"/>
                <w:lang w:val="en-GB" w:eastAsia="en-GB"/>
              </w:rPr>
            </w:pPr>
            <w:r w:rsidRPr="0027388E">
              <w:rPr>
                <w:rFonts w:ascii="Sylfaen" w:eastAsia="Times New Roman" w:hAnsi="Sylfaen" w:cs="Calibri"/>
                <w:b/>
                <w:bCs/>
                <w:color w:val="002060"/>
                <w:sz w:val="20"/>
                <w:szCs w:val="20"/>
                <w:lang w:val="en-GB" w:eastAsia="en-GB"/>
              </w:rPr>
              <w:t>მიზანი და აღწერა</w:t>
            </w:r>
          </w:p>
        </w:tc>
        <w:tc>
          <w:tcPr>
            <w:tcW w:w="9263" w:type="dxa"/>
            <w:gridSpan w:val="4"/>
            <w:shd w:val="clear" w:color="auto" w:fill="auto"/>
            <w:vAlign w:val="center"/>
            <w:hideMark/>
          </w:tcPr>
          <w:p w14:paraId="4835BA4D" w14:textId="231ED527" w:rsidR="0027388E" w:rsidRPr="0027388E" w:rsidRDefault="004130C1" w:rsidP="004130C1">
            <w:pPr>
              <w:spacing w:after="0" w:line="240" w:lineRule="auto"/>
              <w:jc w:val="both"/>
              <w:rPr>
                <w:rFonts w:ascii="Sylfaen" w:eastAsia="Times New Roman" w:hAnsi="Sylfaen" w:cs="Calibri"/>
                <w:color w:val="002060"/>
                <w:sz w:val="20"/>
                <w:szCs w:val="20"/>
                <w:lang w:val="en-GB" w:eastAsia="en-GB"/>
              </w:rPr>
            </w:pPr>
            <w:r w:rsidRPr="004130C1">
              <w:rPr>
                <w:rFonts w:ascii="Sylfaen" w:eastAsia="Times New Roman" w:hAnsi="Sylfaen" w:cs="Calibri"/>
                <w:color w:val="002060"/>
                <w:sz w:val="20"/>
                <w:szCs w:val="20"/>
                <w:lang w:val="ka-GE" w:eastAsia="en-GB"/>
              </w:rPr>
              <w:t>ქვეპროგრამის მიზანია ქართველი და აფხაზი ხალხის საერთო ისტორიული მეხსიერების, ფაქტებისა და მოვლენების ფართო საზოგადოების წინაშე წარდგენა; ქართულ-აფხაზური ურთიერთობების გაუმჯობესების, ნდობის აღდგენისა და</w:t>
            </w:r>
            <w:r w:rsidR="00883000">
              <w:rPr>
                <w:rFonts w:ascii="Sylfaen" w:eastAsia="Times New Roman" w:hAnsi="Sylfaen" w:cs="Calibri"/>
                <w:color w:val="002060"/>
                <w:sz w:val="20"/>
                <w:szCs w:val="20"/>
                <w:lang w:val="ka-GE" w:eastAsia="en-GB"/>
              </w:rPr>
              <w:t xml:space="preserve"> </w:t>
            </w:r>
            <w:r w:rsidRPr="004130C1">
              <w:rPr>
                <w:rFonts w:ascii="Sylfaen" w:eastAsia="Times New Roman" w:hAnsi="Sylfaen" w:cs="Calibri"/>
                <w:color w:val="002060"/>
                <w:sz w:val="20"/>
                <w:szCs w:val="20"/>
                <w:lang w:val="ka-GE" w:eastAsia="en-GB"/>
              </w:rPr>
              <w:t>სამშვიდობო პროცესებისთვის ხელშეწყობა; ემიგრაციაში მოღვაწე</w:t>
            </w:r>
            <w:r w:rsidR="00B50D53">
              <w:rPr>
                <w:rFonts w:ascii="Sylfaen" w:eastAsia="Times New Roman" w:hAnsi="Sylfaen" w:cs="Calibri"/>
                <w:color w:val="002060"/>
                <w:sz w:val="20"/>
                <w:szCs w:val="20"/>
                <w:lang w:val="ka-GE" w:eastAsia="en-GB"/>
              </w:rPr>
              <w:t xml:space="preserve"> </w:t>
            </w:r>
            <w:r w:rsidRPr="004130C1">
              <w:rPr>
                <w:rFonts w:ascii="Sylfaen" w:eastAsia="Times New Roman" w:hAnsi="Sylfaen" w:cs="Calibri"/>
                <w:color w:val="002060"/>
                <w:sz w:val="20"/>
                <w:szCs w:val="20"/>
                <w:lang w:val="ka-GE" w:eastAsia="en-GB"/>
              </w:rPr>
              <w:t>აფხაზი თანამემამულეების</w:t>
            </w:r>
            <w:r w:rsidR="00B50D53">
              <w:rPr>
                <w:rFonts w:ascii="Sylfaen" w:eastAsia="Times New Roman" w:hAnsi="Sylfaen" w:cs="Calibri"/>
                <w:color w:val="002060"/>
                <w:sz w:val="20"/>
                <w:szCs w:val="20"/>
                <w:lang w:val="ka-GE" w:eastAsia="en-GB"/>
              </w:rPr>
              <w:t xml:space="preserve"> </w:t>
            </w:r>
            <w:r w:rsidRPr="004130C1">
              <w:rPr>
                <w:rFonts w:ascii="Sylfaen" w:eastAsia="Times New Roman" w:hAnsi="Sylfaen" w:cs="Calibri"/>
                <w:color w:val="002060"/>
                <w:sz w:val="20"/>
                <w:szCs w:val="20"/>
                <w:lang w:val="ka-GE" w:eastAsia="en-GB"/>
              </w:rPr>
              <w:t>მნიშვნელოვანი როლის</w:t>
            </w:r>
            <w:r w:rsidR="00883000">
              <w:rPr>
                <w:rFonts w:ascii="Sylfaen" w:eastAsia="Times New Roman" w:hAnsi="Sylfaen" w:cs="Calibri"/>
                <w:color w:val="002060"/>
                <w:sz w:val="20"/>
                <w:szCs w:val="20"/>
                <w:lang w:val="ka-GE" w:eastAsia="en-GB"/>
              </w:rPr>
              <w:t xml:space="preserve"> </w:t>
            </w:r>
            <w:r w:rsidRPr="004130C1">
              <w:rPr>
                <w:rFonts w:ascii="Sylfaen" w:eastAsia="Times New Roman" w:hAnsi="Sylfaen" w:cs="Calibri"/>
                <w:color w:val="002060"/>
                <w:sz w:val="20"/>
                <w:szCs w:val="20"/>
                <w:lang w:val="ka-GE" w:eastAsia="en-GB"/>
              </w:rPr>
              <w:t>წარმოჩენა მსოფლიოში მიმდინარე კულტურულ, ეკონომიკურ და პოლიტიკურ პროცესებზე ერთიანი საქართველოს ფარგლებში. მსოფლიოს სხვადასხვა ქვეყნებში არსებული საარქივო დოკუმენტების, პუბლიცისტური მასალების</w:t>
            </w:r>
            <w:r w:rsidR="00883000">
              <w:rPr>
                <w:rFonts w:ascii="Sylfaen" w:eastAsia="Times New Roman" w:hAnsi="Sylfaen" w:cs="Calibri"/>
                <w:color w:val="002060"/>
                <w:sz w:val="20"/>
                <w:szCs w:val="20"/>
                <w:lang w:val="ka-GE" w:eastAsia="en-GB"/>
              </w:rPr>
              <w:t xml:space="preserve"> </w:t>
            </w:r>
            <w:r w:rsidRPr="004130C1">
              <w:rPr>
                <w:rFonts w:ascii="Sylfaen" w:eastAsia="Times New Roman" w:hAnsi="Sylfaen" w:cs="Calibri"/>
                <w:color w:val="002060"/>
                <w:sz w:val="20"/>
                <w:szCs w:val="20"/>
                <w:lang w:val="ka-GE" w:eastAsia="en-GB"/>
              </w:rPr>
              <w:t>შესწავლის გზით</w:t>
            </w:r>
            <w:r w:rsidR="00883000">
              <w:rPr>
                <w:rFonts w:ascii="Sylfaen" w:eastAsia="Times New Roman" w:hAnsi="Sylfaen" w:cs="Calibri"/>
                <w:color w:val="002060"/>
                <w:sz w:val="20"/>
                <w:szCs w:val="20"/>
                <w:lang w:val="ka-GE" w:eastAsia="en-GB"/>
              </w:rPr>
              <w:t xml:space="preserve"> </w:t>
            </w:r>
            <w:r w:rsidRPr="004130C1">
              <w:rPr>
                <w:rFonts w:ascii="Sylfaen" w:eastAsia="Times New Roman" w:hAnsi="Sylfaen" w:cs="Calibri"/>
                <w:color w:val="002060"/>
                <w:sz w:val="20"/>
                <w:szCs w:val="20"/>
                <w:lang w:val="ka-GE" w:eastAsia="en-GB"/>
              </w:rPr>
              <w:t>მათი აკუმულირება; აფხაზი ემიგრანტების შთამომავლების, უცხოეთში მცხოვრები</w:t>
            </w:r>
            <w:r w:rsidR="00883000">
              <w:rPr>
                <w:rFonts w:ascii="Sylfaen" w:eastAsia="Times New Roman" w:hAnsi="Sylfaen" w:cs="Calibri"/>
                <w:color w:val="002060"/>
                <w:sz w:val="20"/>
                <w:szCs w:val="20"/>
                <w:lang w:val="ka-GE" w:eastAsia="en-GB"/>
              </w:rPr>
              <w:t xml:space="preserve"> </w:t>
            </w:r>
            <w:r w:rsidRPr="004130C1">
              <w:rPr>
                <w:rFonts w:ascii="Sylfaen" w:eastAsia="Times New Roman" w:hAnsi="Sylfaen" w:cs="Calibri"/>
                <w:color w:val="002060"/>
                <w:sz w:val="20"/>
                <w:szCs w:val="20"/>
                <w:lang w:val="ka-GE" w:eastAsia="en-GB"/>
              </w:rPr>
              <w:t>მათი მეგობრების მოგონებების ჩაწერა და ამით ისტორიული მეხსიერების შევსება და განახლება.</w:t>
            </w:r>
          </w:p>
        </w:tc>
      </w:tr>
      <w:tr w:rsidR="005C45DC" w:rsidRPr="005C45DC" w14:paraId="257E060F" w14:textId="77777777" w:rsidTr="00DB3C4F">
        <w:trPr>
          <w:trHeight w:val="705"/>
        </w:trPr>
        <w:tc>
          <w:tcPr>
            <w:tcW w:w="4957" w:type="dxa"/>
            <w:shd w:val="clear" w:color="000000" w:fill="F2F2F2"/>
            <w:vAlign w:val="center"/>
            <w:hideMark/>
          </w:tcPr>
          <w:p w14:paraId="33FEA0F4" w14:textId="77777777" w:rsidR="0027388E" w:rsidRPr="0027388E" w:rsidRDefault="0027388E" w:rsidP="0027388E">
            <w:pPr>
              <w:spacing w:after="0" w:line="240" w:lineRule="auto"/>
              <w:rPr>
                <w:rFonts w:ascii="Sylfaen" w:eastAsia="Times New Roman" w:hAnsi="Sylfaen" w:cs="Calibri"/>
                <w:b/>
                <w:bCs/>
                <w:color w:val="002060"/>
                <w:sz w:val="20"/>
                <w:szCs w:val="20"/>
                <w:lang w:val="en-GB" w:eastAsia="en-GB"/>
              </w:rPr>
            </w:pPr>
            <w:r w:rsidRPr="0027388E">
              <w:rPr>
                <w:rFonts w:ascii="Sylfaen" w:eastAsia="Times New Roman" w:hAnsi="Sylfaen" w:cs="Calibri"/>
                <w:b/>
                <w:bCs/>
                <w:color w:val="002060"/>
                <w:sz w:val="20"/>
                <w:szCs w:val="20"/>
                <w:lang w:val="en-GB" w:eastAsia="en-GB"/>
              </w:rPr>
              <w:t>ღონისძიების დასახელება</w:t>
            </w:r>
          </w:p>
        </w:tc>
        <w:tc>
          <w:tcPr>
            <w:tcW w:w="2254" w:type="dxa"/>
            <w:shd w:val="clear" w:color="000000" w:fill="F2F2F2"/>
            <w:vAlign w:val="center"/>
            <w:hideMark/>
          </w:tcPr>
          <w:p w14:paraId="4A716D7B" w14:textId="77777777" w:rsidR="0027388E" w:rsidRPr="0027388E" w:rsidRDefault="0027388E" w:rsidP="0027388E">
            <w:pPr>
              <w:spacing w:after="0" w:line="240" w:lineRule="auto"/>
              <w:jc w:val="center"/>
              <w:rPr>
                <w:rFonts w:ascii="Sylfaen" w:eastAsia="Times New Roman" w:hAnsi="Sylfaen" w:cs="Calibri"/>
                <w:color w:val="002060"/>
                <w:sz w:val="20"/>
                <w:szCs w:val="20"/>
                <w:lang w:val="en-GB" w:eastAsia="en-GB"/>
              </w:rPr>
            </w:pPr>
            <w:r w:rsidRPr="0027388E">
              <w:rPr>
                <w:rFonts w:ascii="Sylfaen" w:eastAsia="Times New Roman" w:hAnsi="Sylfaen" w:cs="Calibri"/>
                <w:color w:val="002060"/>
                <w:sz w:val="20"/>
                <w:szCs w:val="20"/>
                <w:lang w:val="en-GB" w:eastAsia="en-GB"/>
              </w:rPr>
              <w:t xml:space="preserve">რაოდენობა </w:t>
            </w:r>
          </w:p>
        </w:tc>
        <w:tc>
          <w:tcPr>
            <w:tcW w:w="2287" w:type="dxa"/>
            <w:shd w:val="clear" w:color="000000" w:fill="F2F2F2"/>
            <w:vAlign w:val="center"/>
            <w:hideMark/>
          </w:tcPr>
          <w:p w14:paraId="7C81F467" w14:textId="77777777" w:rsidR="0027388E" w:rsidRPr="0027388E" w:rsidRDefault="0027388E" w:rsidP="0027388E">
            <w:pPr>
              <w:spacing w:after="0" w:line="240" w:lineRule="auto"/>
              <w:jc w:val="center"/>
              <w:rPr>
                <w:rFonts w:ascii="Sylfaen" w:eastAsia="Times New Roman" w:hAnsi="Sylfaen" w:cs="Calibri"/>
                <w:color w:val="002060"/>
                <w:sz w:val="20"/>
                <w:szCs w:val="20"/>
                <w:lang w:val="en-GB" w:eastAsia="en-GB"/>
              </w:rPr>
            </w:pPr>
            <w:r w:rsidRPr="0027388E">
              <w:rPr>
                <w:rFonts w:ascii="Sylfaen" w:eastAsia="Times New Roman" w:hAnsi="Sylfaen" w:cs="Calibri"/>
                <w:color w:val="002060"/>
                <w:sz w:val="20"/>
                <w:szCs w:val="20"/>
                <w:lang w:val="en-GB" w:eastAsia="en-GB"/>
              </w:rPr>
              <w:t>ერთ. საშ. ფასი</w:t>
            </w:r>
          </w:p>
        </w:tc>
        <w:tc>
          <w:tcPr>
            <w:tcW w:w="2152" w:type="dxa"/>
            <w:shd w:val="clear" w:color="000000" w:fill="F2F2F2"/>
            <w:vAlign w:val="center"/>
            <w:hideMark/>
          </w:tcPr>
          <w:p w14:paraId="208A02C3" w14:textId="77777777" w:rsidR="0027388E" w:rsidRPr="0027388E" w:rsidRDefault="0027388E" w:rsidP="0027388E">
            <w:pPr>
              <w:spacing w:after="0" w:line="240" w:lineRule="auto"/>
              <w:jc w:val="center"/>
              <w:rPr>
                <w:rFonts w:ascii="Sylfaen" w:eastAsia="Times New Roman" w:hAnsi="Sylfaen" w:cs="Calibri"/>
                <w:color w:val="002060"/>
                <w:sz w:val="20"/>
                <w:szCs w:val="20"/>
                <w:lang w:val="en-GB" w:eastAsia="en-GB"/>
              </w:rPr>
            </w:pPr>
            <w:r w:rsidRPr="0027388E">
              <w:rPr>
                <w:rFonts w:ascii="Sylfaen" w:eastAsia="Times New Roman" w:hAnsi="Sylfaen" w:cs="Calibri"/>
                <w:color w:val="002060"/>
                <w:sz w:val="20"/>
                <w:szCs w:val="20"/>
                <w:lang w:val="en-GB" w:eastAsia="en-GB"/>
              </w:rPr>
              <w:t>სულ (ლარი)</w:t>
            </w:r>
          </w:p>
        </w:tc>
        <w:tc>
          <w:tcPr>
            <w:tcW w:w="2570" w:type="dxa"/>
            <w:shd w:val="clear" w:color="000000" w:fill="F2F2F2"/>
            <w:vAlign w:val="center"/>
            <w:hideMark/>
          </w:tcPr>
          <w:p w14:paraId="6998C9AE" w14:textId="77777777" w:rsidR="0027388E" w:rsidRPr="0027388E" w:rsidRDefault="0027388E" w:rsidP="0027388E">
            <w:pPr>
              <w:spacing w:after="0" w:line="240" w:lineRule="auto"/>
              <w:jc w:val="center"/>
              <w:rPr>
                <w:rFonts w:ascii="Sylfaen" w:eastAsia="Times New Roman" w:hAnsi="Sylfaen" w:cs="Calibri"/>
                <w:color w:val="002060"/>
                <w:sz w:val="20"/>
                <w:szCs w:val="20"/>
                <w:lang w:val="en-GB" w:eastAsia="en-GB"/>
              </w:rPr>
            </w:pPr>
            <w:r w:rsidRPr="0027388E">
              <w:rPr>
                <w:rFonts w:ascii="Sylfaen" w:eastAsia="Times New Roman" w:hAnsi="Sylfaen" w:cs="Calibri"/>
                <w:color w:val="002060"/>
                <w:sz w:val="20"/>
                <w:szCs w:val="20"/>
                <w:lang w:val="en-GB" w:eastAsia="en-GB"/>
              </w:rPr>
              <w:t>ეკონომიკური კლასიფიკაციის მუხლი</w:t>
            </w:r>
          </w:p>
        </w:tc>
      </w:tr>
      <w:tr w:rsidR="005C45DC" w:rsidRPr="005C45DC" w14:paraId="252FA4C2" w14:textId="77777777" w:rsidTr="00DB3C4F">
        <w:trPr>
          <w:trHeight w:val="616"/>
        </w:trPr>
        <w:tc>
          <w:tcPr>
            <w:tcW w:w="4957" w:type="dxa"/>
            <w:shd w:val="clear" w:color="000000" w:fill="FFFFFF"/>
            <w:vAlign w:val="center"/>
            <w:hideMark/>
          </w:tcPr>
          <w:p w14:paraId="6EBB2BDD" w14:textId="4F52B2A1" w:rsidR="0027388E" w:rsidRPr="0027388E" w:rsidRDefault="00DB598D" w:rsidP="00DB598D">
            <w:pPr>
              <w:spacing w:after="0" w:line="240" w:lineRule="auto"/>
              <w:rPr>
                <w:rFonts w:ascii="Sylfaen" w:eastAsia="Times New Roman" w:hAnsi="Sylfaen" w:cs="Calibri"/>
                <w:color w:val="002060"/>
                <w:sz w:val="20"/>
                <w:szCs w:val="20"/>
                <w:lang w:val="en-GB" w:eastAsia="en-GB"/>
              </w:rPr>
            </w:pPr>
            <w:r w:rsidRPr="00DB598D">
              <w:rPr>
                <w:rFonts w:ascii="Sylfaen" w:eastAsia="Times New Roman" w:hAnsi="Sylfaen" w:cs="Calibri"/>
                <w:color w:val="002060"/>
                <w:sz w:val="20"/>
                <w:szCs w:val="20"/>
                <w:lang w:val="en-GB" w:eastAsia="en-GB"/>
              </w:rPr>
              <w:t>სამივლინებო ხარჯები</w:t>
            </w:r>
          </w:p>
        </w:tc>
        <w:tc>
          <w:tcPr>
            <w:tcW w:w="2254" w:type="dxa"/>
            <w:shd w:val="clear" w:color="000000" w:fill="FFFFFF"/>
            <w:vAlign w:val="center"/>
            <w:hideMark/>
          </w:tcPr>
          <w:p w14:paraId="1D8EA2E4" w14:textId="204B7B7D" w:rsidR="0027388E" w:rsidRPr="005562A1" w:rsidRDefault="0027388E" w:rsidP="0027388E">
            <w:pPr>
              <w:spacing w:after="0" w:line="240" w:lineRule="auto"/>
              <w:jc w:val="center"/>
              <w:rPr>
                <w:rFonts w:ascii="Sylfaen" w:eastAsia="Times New Roman" w:hAnsi="Sylfaen" w:cs="Calibri"/>
                <w:color w:val="002060"/>
                <w:sz w:val="20"/>
                <w:szCs w:val="20"/>
                <w:lang w:val="ka-GE" w:eastAsia="en-GB"/>
              </w:rPr>
            </w:pPr>
            <w:r w:rsidRPr="0027388E">
              <w:rPr>
                <w:rFonts w:ascii="Sylfaen" w:eastAsia="Times New Roman" w:hAnsi="Sylfaen" w:cs="Calibri"/>
                <w:color w:val="002060"/>
                <w:sz w:val="20"/>
                <w:szCs w:val="20"/>
                <w:lang w:val="en-GB" w:eastAsia="en-GB"/>
              </w:rPr>
              <w:t> </w:t>
            </w:r>
            <w:r w:rsidR="005562A1">
              <w:rPr>
                <w:rFonts w:ascii="Sylfaen" w:eastAsia="Times New Roman" w:hAnsi="Sylfaen" w:cs="Calibri"/>
                <w:color w:val="002060"/>
                <w:sz w:val="20"/>
                <w:szCs w:val="20"/>
                <w:lang w:val="ka-GE" w:eastAsia="en-GB"/>
              </w:rPr>
              <w:t>2</w:t>
            </w:r>
          </w:p>
        </w:tc>
        <w:tc>
          <w:tcPr>
            <w:tcW w:w="2287" w:type="dxa"/>
            <w:shd w:val="clear" w:color="000000" w:fill="FFFFFF"/>
            <w:vAlign w:val="center"/>
            <w:hideMark/>
          </w:tcPr>
          <w:p w14:paraId="040BC3FF" w14:textId="1554B9CE" w:rsidR="0027388E" w:rsidRPr="005562A1" w:rsidRDefault="005562A1" w:rsidP="0027388E">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7800</w:t>
            </w:r>
          </w:p>
        </w:tc>
        <w:tc>
          <w:tcPr>
            <w:tcW w:w="2152" w:type="dxa"/>
            <w:shd w:val="clear" w:color="000000" w:fill="FFFFFF"/>
            <w:vAlign w:val="center"/>
            <w:hideMark/>
          </w:tcPr>
          <w:p w14:paraId="526AC5D5" w14:textId="41320F9C" w:rsidR="0027388E" w:rsidRPr="004130C1" w:rsidRDefault="002A382F" w:rsidP="0027388E">
            <w:pPr>
              <w:spacing w:after="0" w:line="240" w:lineRule="auto"/>
              <w:jc w:val="center"/>
              <w:rPr>
                <w:rFonts w:ascii="Sylfaen" w:eastAsia="Times New Roman" w:hAnsi="Sylfaen" w:cs="Calibri"/>
                <w:b/>
                <w:bCs/>
                <w:color w:val="002060"/>
                <w:sz w:val="20"/>
                <w:szCs w:val="20"/>
                <w:lang w:val="ka-GE" w:eastAsia="en-GB"/>
              </w:rPr>
            </w:pPr>
            <w:r w:rsidRPr="004130C1">
              <w:rPr>
                <w:rFonts w:ascii="Sylfaen" w:eastAsia="Times New Roman" w:hAnsi="Sylfaen" w:cs="Calibri"/>
                <w:b/>
                <w:bCs/>
                <w:color w:val="002060"/>
                <w:sz w:val="20"/>
                <w:szCs w:val="20"/>
                <w:lang w:val="ka-GE" w:eastAsia="en-GB"/>
              </w:rPr>
              <w:t>15600</w:t>
            </w:r>
          </w:p>
        </w:tc>
        <w:tc>
          <w:tcPr>
            <w:tcW w:w="2570" w:type="dxa"/>
            <w:shd w:val="clear" w:color="000000" w:fill="FFFFFF"/>
            <w:vAlign w:val="center"/>
            <w:hideMark/>
          </w:tcPr>
          <w:p w14:paraId="65345F0F" w14:textId="6DA81702" w:rsidR="0027388E" w:rsidRPr="004130C1" w:rsidRDefault="002A382F" w:rsidP="0027388E">
            <w:pPr>
              <w:spacing w:after="0" w:line="240" w:lineRule="auto"/>
              <w:jc w:val="center"/>
              <w:rPr>
                <w:rFonts w:ascii="Sylfaen" w:eastAsia="Times New Roman" w:hAnsi="Sylfaen" w:cs="Calibri"/>
                <w:b/>
                <w:bCs/>
                <w:color w:val="002060"/>
                <w:sz w:val="20"/>
                <w:szCs w:val="20"/>
                <w:lang w:val="ka-GE" w:eastAsia="en-GB"/>
              </w:rPr>
            </w:pPr>
            <w:r w:rsidRPr="004130C1">
              <w:rPr>
                <w:rFonts w:ascii="Sylfaen" w:eastAsia="Times New Roman" w:hAnsi="Sylfaen" w:cs="Calibri"/>
                <w:b/>
                <w:bCs/>
                <w:color w:val="002060"/>
                <w:sz w:val="20"/>
                <w:szCs w:val="20"/>
                <w:lang w:val="ka-GE" w:eastAsia="en-GB"/>
              </w:rPr>
              <w:t>22</w:t>
            </w:r>
          </w:p>
        </w:tc>
      </w:tr>
      <w:tr w:rsidR="005C45DC" w:rsidRPr="0027388E" w14:paraId="68E3A29E" w14:textId="77777777" w:rsidTr="0027388E">
        <w:trPr>
          <w:trHeight w:val="570"/>
        </w:trPr>
        <w:tc>
          <w:tcPr>
            <w:tcW w:w="0" w:type="auto"/>
            <w:gridSpan w:val="5"/>
            <w:shd w:val="clear" w:color="000000" w:fill="F2F2F2"/>
            <w:vAlign w:val="center"/>
            <w:hideMark/>
          </w:tcPr>
          <w:p w14:paraId="2FD065F1" w14:textId="77777777" w:rsidR="0027388E" w:rsidRPr="0027388E" w:rsidRDefault="0027388E" w:rsidP="0027388E">
            <w:pPr>
              <w:spacing w:after="0" w:line="240" w:lineRule="auto"/>
              <w:jc w:val="center"/>
              <w:rPr>
                <w:rFonts w:ascii="Sylfaen" w:eastAsia="Times New Roman" w:hAnsi="Sylfaen" w:cs="Calibri"/>
                <w:b/>
                <w:bCs/>
                <w:color w:val="002060"/>
                <w:sz w:val="20"/>
                <w:szCs w:val="20"/>
                <w:lang w:val="en-GB" w:eastAsia="en-GB"/>
              </w:rPr>
            </w:pPr>
            <w:r w:rsidRPr="0027388E">
              <w:rPr>
                <w:rFonts w:ascii="Sylfaen" w:eastAsia="Times New Roman" w:hAnsi="Sylfaen" w:cs="Calibri"/>
                <w:b/>
                <w:bCs/>
                <w:color w:val="002060"/>
                <w:sz w:val="20"/>
                <w:szCs w:val="20"/>
                <w:lang w:val="en-GB" w:eastAsia="en-GB"/>
              </w:rPr>
              <w:t xml:space="preserve">ღონისძიების განხორციელების დროითი გეგმა </w:t>
            </w:r>
          </w:p>
        </w:tc>
      </w:tr>
      <w:tr w:rsidR="005C45DC" w:rsidRPr="005C45DC" w14:paraId="0995EE32" w14:textId="77777777" w:rsidTr="00DB3C4F">
        <w:trPr>
          <w:trHeight w:val="570"/>
        </w:trPr>
        <w:tc>
          <w:tcPr>
            <w:tcW w:w="4957" w:type="dxa"/>
            <w:shd w:val="clear" w:color="000000" w:fill="F2F2F2"/>
            <w:vAlign w:val="center"/>
            <w:hideMark/>
          </w:tcPr>
          <w:p w14:paraId="7FE27FF4" w14:textId="77777777" w:rsidR="0027388E" w:rsidRPr="0027388E" w:rsidRDefault="0027388E" w:rsidP="0027388E">
            <w:pPr>
              <w:spacing w:after="0" w:line="240" w:lineRule="auto"/>
              <w:rPr>
                <w:rFonts w:ascii="Sylfaen" w:eastAsia="Times New Roman" w:hAnsi="Sylfaen" w:cs="Calibri"/>
                <w:b/>
                <w:bCs/>
                <w:color w:val="002060"/>
                <w:sz w:val="20"/>
                <w:szCs w:val="20"/>
                <w:lang w:val="en-GB" w:eastAsia="en-GB"/>
              </w:rPr>
            </w:pPr>
            <w:r w:rsidRPr="0027388E">
              <w:rPr>
                <w:rFonts w:ascii="Sylfaen" w:eastAsia="Times New Roman" w:hAnsi="Sylfaen" w:cs="Calibri"/>
                <w:b/>
                <w:bCs/>
                <w:color w:val="002060"/>
                <w:sz w:val="20"/>
                <w:szCs w:val="20"/>
                <w:lang w:val="en-GB" w:eastAsia="en-GB"/>
              </w:rPr>
              <w:lastRenderedPageBreak/>
              <w:t>ღონისძიების დასახელება</w:t>
            </w:r>
          </w:p>
        </w:tc>
        <w:tc>
          <w:tcPr>
            <w:tcW w:w="2254" w:type="dxa"/>
            <w:shd w:val="clear" w:color="000000" w:fill="F2F2F2"/>
            <w:vAlign w:val="center"/>
            <w:hideMark/>
          </w:tcPr>
          <w:p w14:paraId="2F53BDCF" w14:textId="77777777" w:rsidR="0027388E" w:rsidRPr="0027388E" w:rsidRDefault="0027388E" w:rsidP="0027388E">
            <w:pPr>
              <w:spacing w:after="0" w:line="240" w:lineRule="auto"/>
              <w:jc w:val="center"/>
              <w:rPr>
                <w:rFonts w:ascii="Sylfaen" w:eastAsia="Times New Roman" w:hAnsi="Sylfaen" w:cs="Calibri"/>
                <w:b/>
                <w:bCs/>
                <w:color w:val="002060"/>
                <w:sz w:val="20"/>
                <w:szCs w:val="20"/>
                <w:lang w:val="en-GB" w:eastAsia="en-GB"/>
              </w:rPr>
            </w:pPr>
            <w:r w:rsidRPr="0027388E">
              <w:rPr>
                <w:rFonts w:ascii="Sylfaen" w:eastAsia="Times New Roman" w:hAnsi="Sylfaen" w:cs="Calibri"/>
                <w:b/>
                <w:bCs/>
                <w:color w:val="002060"/>
                <w:sz w:val="20"/>
                <w:szCs w:val="20"/>
                <w:lang w:val="en-GB" w:eastAsia="en-GB"/>
              </w:rPr>
              <w:t>1 კვარტალი</w:t>
            </w:r>
          </w:p>
        </w:tc>
        <w:tc>
          <w:tcPr>
            <w:tcW w:w="2287" w:type="dxa"/>
            <w:shd w:val="clear" w:color="000000" w:fill="F2F2F2"/>
            <w:vAlign w:val="center"/>
            <w:hideMark/>
          </w:tcPr>
          <w:p w14:paraId="3AA585F1" w14:textId="77777777" w:rsidR="0027388E" w:rsidRPr="0027388E" w:rsidRDefault="0027388E" w:rsidP="0027388E">
            <w:pPr>
              <w:spacing w:after="0" w:line="240" w:lineRule="auto"/>
              <w:jc w:val="center"/>
              <w:rPr>
                <w:rFonts w:ascii="Sylfaen" w:eastAsia="Times New Roman" w:hAnsi="Sylfaen" w:cs="Calibri"/>
                <w:b/>
                <w:bCs/>
                <w:color w:val="002060"/>
                <w:sz w:val="20"/>
                <w:szCs w:val="20"/>
                <w:lang w:val="en-GB" w:eastAsia="en-GB"/>
              </w:rPr>
            </w:pPr>
            <w:r w:rsidRPr="0027388E">
              <w:rPr>
                <w:rFonts w:ascii="Sylfaen" w:eastAsia="Times New Roman" w:hAnsi="Sylfaen" w:cs="Calibri"/>
                <w:b/>
                <w:bCs/>
                <w:color w:val="002060"/>
                <w:sz w:val="20"/>
                <w:szCs w:val="20"/>
                <w:lang w:val="en-GB" w:eastAsia="en-GB"/>
              </w:rPr>
              <w:t>2 კვარტალი</w:t>
            </w:r>
          </w:p>
        </w:tc>
        <w:tc>
          <w:tcPr>
            <w:tcW w:w="2152" w:type="dxa"/>
            <w:shd w:val="clear" w:color="000000" w:fill="F2F2F2"/>
            <w:vAlign w:val="center"/>
            <w:hideMark/>
          </w:tcPr>
          <w:p w14:paraId="7B103CEC" w14:textId="77777777" w:rsidR="0027388E" w:rsidRPr="0027388E" w:rsidRDefault="0027388E" w:rsidP="0027388E">
            <w:pPr>
              <w:spacing w:after="0" w:line="240" w:lineRule="auto"/>
              <w:jc w:val="center"/>
              <w:rPr>
                <w:rFonts w:ascii="Sylfaen" w:eastAsia="Times New Roman" w:hAnsi="Sylfaen" w:cs="Calibri"/>
                <w:b/>
                <w:bCs/>
                <w:color w:val="002060"/>
                <w:sz w:val="20"/>
                <w:szCs w:val="20"/>
                <w:lang w:val="en-GB" w:eastAsia="en-GB"/>
              </w:rPr>
            </w:pPr>
            <w:r w:rsidRPr="0027388E">
              <w:rPr>
                <w:rFonts w:ascii="Sylfaen" w:eastAsia="Times New Roman" w:hAnsi="Sylfaen" w:cs="Calibri"/>
                <w:b/>
                <w:bCs/>
                <w:color w:val="002060"/>
                <w:sz w:val="20"/>
                <w:szCs w:val="20"/>
                <w:lang w:val="en-GB" w:eastAsia="en-GB"/>
              </w:rPr>
              <w:t>3 კვარტალი</w:t>
            </w:r>
          </w:p>
        </w:tc>
        <w:tc>
          <w:tcPr>
            <w:tcW w:w="2570" w:type="dxa"/>
            <w:shd w:val="clear" w:color="000000" w:fill="F2F2F2"/>
            <w:vAlign w:val="center"/>
            <w:hideMark/>
          </w:tcPr>
          <w:p w14:paraId="38FE29CA" w14:textId="77777777" w:rsidR="0027388E" w:rsidRPr="0027388E" w:rsidRDefault="0027388E" w:rsidP="0027388E">
            <w:pPr>
              <w:spacing w:after="0" w:line="240" w:lineRule="auto"/>
              <w:jc w:val="center"/>
              <w:rPr>
                <w:rFonts w:ascii="Sylfaen" w:eastAsia="Times New Roman" w:hAnsi="Sylfaen" w:cs="Calibri"/>
                <w:b/>
                <w:bCs/>
                <w:color w:val="002060"/>
                <w:sz w:val="20"/>
                <w:szCs w:val="20"/>
                <w:lang w:val="en-GB" w:eastAsia="en-GB"/>
              </w:rPr>
            </w:pPr>
            <w:r w:rsidRPr="0027388E">
              <w:rPr>
                <w:rFonts w:ascii="Sylfaen" w:eastAsia="Times New Roman" w:hAnsi="Sylfaen" w:cs="Calibri"/>
                <w:b/>
                <w:bCs/>
                <w:color w:val="002060"/>
                <w:sz w:val="20"/>
                <w:szCs w:val="20"/>
                <w:lang w:val="en-GB" w:eastAsia="en-GB"/>
              </w:rPr>
              <w:t>4 კვარტალი</w:t>
            </w:r>
          </w:p>
        </w:tc>
      </w:tr>
      <w:tr w:rsidR="005C45DC" w:rsidRPr="005C45DC" w14:paraId="42B01467" w14:textId="77777777" w:rsidTr="00251FE4">
        <w:trPr>
          <w:trHeight w:val="2528"/>
        </w:trPr>
        <w:tc>
          <w:tcPr>
            <w:tcW w:w="4957" w:type="dxa"/>
            <w:shd w:val="clear" w:color="000000" w:fill="FFFFFF"/>
            <w:vAlign w:val="center"/>
            <w:hideMark/>
          </w:tcPr>
          <w:p w14:paraId="751454D1" w14:textId="1D36A822" w:rsidR="00DB598D" w:rsidRPr="00DB3C4F" w:rsidRDefault="0027388E" w:rsidP="00251FE4">
            <w:pPr>
              <w:spacing w:after="0" w:line="240" w:lineRule="auto"/>
              <w:rPr>
                <w:rFonts w:ascii="Sylfaen" w:eastAsia="Times New Roman" w:hAnsi="Sylfaen" w:cs="Calibri"/>
                <w:color w:val="002060"/>
                <w:sz w:val="20"/>
                <w:szCs w:val="20"/>
                <w:lang w:val="en-GB" w:eastAsia="en-GB"/>
              </w:rPr>
            </w:pPr>
            <w:r w:rsidRPr="0027388E">
              <w:rPr>
                <w:rFonts w:ascii="Sylfaen" w:eastAsia="Times New Roman" w:hAnsi="Sylfaen" w:cs="Calibri"/>
                <w:color w:val="002060"/>
                <w:sz w:val="20"/>
                <w:szCs w:val="20"/>
                <w:lang w:val="en-GB" w:eastAsia="en-GB"/>
              </w:rPr>
              <w:t xml:space="preserve"> </w:t>
            </w:r>
            <w:r w:rsidR="00DB598D" w:rsidRPr="00DB3C4F">
              <w:rPr>
                <w:rFonts w:ascii="Sylfaen" w:eastAsia="Times New Roman" w:hAnsi="Sylfaen" w:cs="Calibri"/>
                <w:color w:val="002060"/>
                <w:sz w:val="20"/>
                <w:szCs w:val="20"/>
                <w:lang w:val="en-GB" w:eastAsia="en-GB"/>
              </w:rPr>
              <w:t>დოკუმენტური ფილმების სერიის - „ცნობილი აფხაზების უცნობი ამბები“ გადაღებისათვის მასალებისა და ინფორმაციის მოპოვების მიზნით გამგზავრება:</w:t>
            </w:r>
          </w:p>
          <w:p w14:paraId="2806D1A2" w14:textId="77777777" w:rsidR="00DB598D" w:rsidRPr="00DB3C4F" w:rsidRDefault="00DB598D" w:rsidP="00DB598D">
            <w:pPr>
              <w:pStyle w:val="Default"/>
              <w:tabs>
                <w:tab w:val="center" w:pos="5175"/>
              </w:tabs>
              <w:jc w:val="both"/>
              <w:rPr>
                <w:rFonts w:ascii="Sylfaen" w:eastAsia="Times New Roman" w:hAnsi="Sylfaen" w:cs="Calibri"/>
                <w:color w:val="002060"/>
                <w:sz w:val="20"/>
                <w:szCs w:val="20"/>
                <w:lang w:val="en-GB" w:eastAsia="en-GB"/>
              </w:rPr>
            </w:pPr>
            <w:r w:rsidRPr="00DB3C4F">
              <w:rPr>
                <w:rFonts w:ascii="Sylfaen" w:eastAsia="Times New Roman" w:hAnsi="Sylfaen" w:cs="Calibri"/>
                <w:color w:val="002060"/>
                <w:sz w:val="20"/>
                <w:szCs w:val="20"/>
                <w:lang w:val="en-GB" w:eastAsia="en-GB"/>
              </w:rPr>
              <w:t>რომი- Fondazione Teatro dell'Opera di Roma (რომის ოპერის თეატრის არქივი)</w:t>
            </w:r>
          </w:p>
          <w:p w14:paraId="5E6A1837" w14:textId="77777777" w:rsidR="00DB598D" w:rsidRPr="00977B29" w:rsidRDefault="00DB598D" w:rsidP="00DB598D">
            <w:pPr>
              <w:pStyle w:val="ListParagraph2"/>
              <w:spacing w:after="0" w:line="240" w:lineRule="auto"/>
              <w:ind w:left="0"/>
              <w:jc w:val="both"/>
              <w:rPr>
                <w:rFonts w:ascii="Sylfaen" w:eastAsia="Times New Roman" w:hAnsi="Sylfaen" w:cs="Calibri"/>
                <w:color w:val="002060"/>
                <w:sz w:val="20"/>
                <w:szCs w:val="20"/>
                <w:lang w:val="pt-BR" w:eastAsia="en-GB"/>
              </w:rPr>
            </w:pPr>
            <w:r w:rsidRPr="00DB3C4F">
              <w:rPr>
                <w:rFonts w:ascii="Sylfaen" w:eastAsia="Times New Roman" w:hAnsi="Sylfaen" w:cs="Calibri"/>
                <w:color w:val="002060"/>
                <w:sz w:val="20"/>
                <w:szCs w:val="20"/>
                <w:lang w:val="en-GB" w:eastAsia="en-GB"/>
              </w:rPr>
              <w:t>მილანი</w:t>
            </w:r>
            <w:r w:rsidRPr="00977B29">
              <w:rPr>
                <w:rFonts w:ascii="Sylfaen" w:eastAsia="Times New Roman" w:hAnsi="Sylfaen" w:cs="Calibri"/>
                <w:color w:val="002060"/>
                <w:sz w:val="20"/>
                <w:szCs w:val="20"/>
                <w:lang w:val="pt-BR" w:eastAsia="en-GB"/>
              </w:rPr>
              <w:t>, Comunale Centrale - Palazzo Sormani Corso di Porta Vittoria, 6 - 20122 Milano MI</w:t>
            </w:r>
          </w:p>
          <w:p w14:paraId="272FCFF9" w14:textId="77777777" w:rsidR="00DB598D" w:rsidRPr="00DB3C4F" w:rsidRDefault="00DB598D" w:rsidP="00DB598D">
            <w:pPr>
              <w:pStyle w:val="Default"/>
              <w:tabs>
                <w:tab w:val="center" w:pos="5175"/>
              </w:tabs>
              <w:jc w:val="both"/>
              <w:rPr>
                <w:rFonts w:ascii="Sylfaen" w:eastAsia="Times New Roman" w:hAnsi="Sylfaen" w:cs="Calibri"/>
                <w:color w:val="002060"/>
                <w:sz w:val="20"/>
                <w:szCs w:val="20"/>
                <w:lang w:val="en-GB" w:eastAsia="en-GB"/>
              </w:rPr>
            </w:pPr>
            <w:r w:rsidRPr="00DB3C4F">
              <w:rPr>
                <w:rFonts w:ascii="Sylfaen" w:eastAsia="Times New Roman" w:hAnsi="Sylfaen" w:cs="Calibri"/>
                <w:color w:val="002060"/>
                <w:sz w:val="20"/>
                <w:szCs w:val="20"/>
                <w:lang w:val="en-GB" w:eastAsia="en-GB"/>
              </w:rPr>
              <w:t>მილანის მერიის ბიბლიოთეკა (Sistema Bibliotecario di Milano)</w:t>
            </w:r>
          </w:p>
          <w:p w14:paraId="57DFB666" w14:textId="2041D2C3" w:rsidR="0027388E" w:rsidRPr="0027388E" w:rsidRDefault="0027388E" w:rsidP="0027388E">
            <w:pPr>
              <w:spacing w:after="0" w:line="240" w:lineRule="auto"/>
              <w:rPr>
                <w:rFonts w:ascii="Sylfaen" w:eastAsia="Times New Roman" w:hAnsi="Sylfaen" w:cs="Calibri"/>
                <w:color w:val="002060"/>
                <w:sz w:val="20"/>
                <w:szCs w:val="20"/>
                <w:lang w:val="en-GB" w:eastAsia="en-GB"/>
              </w:rPr>
            </w:pPr>
          </w:p>
        </w:tc>
        <w:tc>
          <w:tcPr>
            <w:tcW w:w="2254" w:type="dxa"/>
            <w:shd w:val="clear" w:color="000000" w:fill="FFFFFF"/>
            <w:vAlign w:val="center"/>
            <w:hideMark/>
          </w:tcPr>
          <w:p w14:paraId="3C6556C6" w14:textId="77777777" w:rsidR="0027388E" w:rsidRPr="0027388E" w:rsidRDefault="0027388E" w:rsidP="0027388E">
            <w:pPr>
              <w:spacing w:after="0" w:line="240" w:lineRule="auto"/>
              <w:jc w:val="center"/>
              <w:rPr>
                <w:rFonts w:ascii="Sylfaen" w:eastAsia="Times New Roman" w:hAnsi="Sylfaen" w:cs="Calibri"/>
                <w:b/>
                <w:bCs/>
                <w:color w:val="002060"/>
                <w:sz w:val="20"/>
                <w:szCs w:val="20"/>
                <w:lang w:val="en-GB" w:eastAsia="en-GB"/>
              </w:rPr>
            </w:pPr>
            <w:r w:rsidRPr="0027388E">
              <w:rPr>
                <w:rFonts w:ascii="Sylfaen" w:eastAsia="Times New Roman" w:hAnsi="Sylfaen" w:cs="Calibri"/>
                <w:b/>
                <w:bCs/>
                <w:color w:val="002060"/>
                <w:sz w:val="20"/>
                <w:szCs w:val="20"/>
                <w:lang w:val="en-GB" w:eastAsia="en-GB"/>
              </w:rPr>
              <w:t> </w:t>
            </w:r>
          </w:p>
        </w:tc>
        <w:tc>
          <w:tcPr>
            <w:tcW w:w="2287" w:type="dxa"/>
            <w:shd w:val="clear" w:color="000000" w:fill="FFFFFF"/>
            <w:vAlign w:val="center"/>
          </w:tcPr>
          <w:p w14:paraId="16BEBD1A" w14:textId="7A05B3D4" w:rsidR="0027388E" w:rsidRPr="0027388E" w:rsidRDefault="0027388E" w:rsidP="0027388E">
            <w:pPr>
              <w:spacing w:after="0" w:line="240" w:lineRule="auto"/>
              <w:jc w:val="center"/>
              <w:rPr>
                <w:rFonts w:ascii="Sylfaen" w:eastAsia="Times New Roman" w:hAnsi="Sylfaen" w:cs="Calibri"/>
                <w:b/>
                <w:bCs/>
                <w:color w:val="002060"/>
                <w:sz w:val="20"/>
                <w:szCs w:val="20"/>
                <w:lang w:val="en-GB" w:eastAsia="en-GB"/>
              </w:rPr>
            </w:pPr>
          </w:p>
        </w:tc>
        <w:tc>
          <w:tcPr>
            <w:tcW w:w="2152" w:type="dxa"/>
            <w:shd w:val="clear" w:color="000000" w:fill="FFFFFF"/>
            <w:vAlign w:val="center"/>
          </w:tcPr>
          <w:p w14:paraId="2E6959C0" w14:textId="3FD56EBA" w:rsidR="0027388E" w:rsidRPr="0027388E" w:rsidRDefault="0027388E" w:rsidP="0027388E">
            <w:pPr>
              <w:spacing w:after="0" w:line="240" w:lineRule="auto"/>
              <w:jc w:val="center"/>
              <w:rPr>
                <w:rFonts w:ascii="Sylfaen" w:eastAsia="Times New Roman" w:hAnsi="Sylfaen" w:cs="Calibri"/>
                <w:b/>
                <w:bCs/>
                <w:color w:val="002060"/>
                <w:sz w:val="20"/>
                <w:szCs w:val="20"/>
                <w:lang w:val="en-GB" w:eastAsia="en-GB"/>
              </w:rPr>
            </w:pPr>
          </w:p>
        </w:tc>
        <w:tc>
          <w:tcPr>
            <w:tcW w:w="2570" w:type="dxa"/>
            <w:shd w:val="clear" w:color="000000" w:fill="FFFFFF"/>
            <w:vAlign w:val="center"/>
          </w:tcPr>
          <w:p w14:paraId="1AA4E348" w14:textId="49BB2F31" w:rsidR="0027388E" w:rsidRPr="0027388E" w:rsidRDefault="00DB598D" w:rsidP="0027388E">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X</w:t>
            </w:r>
          </w:p>
        </w:tc>
      </w:tr>
      <w:tr w:rsidR="005C45DC" w:rsidRPr="0027388E" w14:paraId="6D149BB5" w14:textId="77777777" w:rsidTr="0027388E">
        <w:trPr>
          <w:trHeight w:val="645"/>
        </w:trPr>
        <w:tc>
          <w:tcPr>
            <w:tcW w:w="0" w:type="auto"/>
            <w:gridSpan w:val="5"/>
            <w:shd w:val="clear" w:color="000000" w:fill="F2F2F2"/>
            <w:noWrap/>
            <w:vAlign w:val="center"/>
            <w:hideMark/>
          </w:tcPr>
          <w:p w14:paraId="780B85B0" w14:textId="77777777" w:rsidR="0027388E" w:rsidRPr="0027388E" w:rsidRDefault="0027388E" w:rsidP="0027388E">
            <w:pPr>
              <w:spacing w:after="0" w:line="240" w:lineRule="auto"/>
              <w:jc w:val="center"/>
              <w:rPr>
                <w:rFonts w:ascii="Sylfaen" w:eastAsia="Times New Roman" w:hAnsi="Sylfaen" w:cs="Calibri"/>
                <w:b/>
                <w:bCs/>
                <w:color w:val="002060"/>
                <w:sz w:val="20"/>
                <w:szCs w:val="20"/>
                <w:lang w:val="en-GB" w:eastAsia="en-GB"/>
              </w:rPr>
            </w:pPr>
            <w:r w:rsidRPr="0027388E">
              <w:rPr>
                <w:rFonts w:ascii="Sylfaen" w:eastAsia="Times New Roman" w:hAnsi="Sylfaen" w:cs="Calibri"/>
                <w:b/>
                <w:bCs/>
                <w:color w:val="002060"/>
                <w:sz w:val="20"/>
                <w:szCs w:val="20"/>
                <w:lang w:val="en-GB" w:eastAsia="en-GB"/>
              </w:rPr>
              <w:t>შეფასების ინდიკატორი</w:t>
            </w:r>
          </w:p>
        </w:tc>
      </w:tr>
      <w:tr w:rsidR="005C45DC" w:rsidRPr="005C45DC" w14:paraId="285202DD" w14:textId="77777777" w:rsidTr="00DB3C4F">
        <w:trPr>
          <w:trHeight w:val="645"/>
        </w:trPr>
        <w:tc>
          <w:tcPr>
            <w:tcW w:w="4957" w:type="dxa"/>
            <w:shd w:val="clear" w:color="000000" w:fill="F2F2F2"/>
            <w:vAlign w:val="center"/>
            <w:hideMark/>
          </w:tcPr>
          <w:p w14:paraId="4AA668D0" w14:textId="77777777" w:rsidR="0027388E" w:rsidRPr="0027388E" w:rsidRDefault="0027388E" w:rsidP="0027388E">
            <w:pPr>
              <w:spacing w:after="0" w:line="240" w:lineRule="auto"/>
              <w:rPr>
                <w:rFonts w:ascii="Sylfaen" w:eastAsia="Times New Roman" w:hAnsi="Sylfaen" w:cs="Calibri"/>
                <w:b/>
                <w:bCs/>
                <w:color w:val="002060"/>
                <w:sz w:val="20"/>
                <w:szCs w:val="20"/>
                <w:lang w:val="en-GB" w:eastAsia="en-GB"/>
              </w:rPr>
            </w:pPr>
            <w:r w:rsidRPr="0027388E">
              <w:rPr>
                <w:rFonts w:ascii="Sylfaen" w:eastAsia="Times New Roman" w:hAnsi="Sylfaen" w:cs="Calibri"/>
                <w:b/>
                <w:bCs/>
                <w:color w:val="002060"/>
                <w:sz w:val="20"/>
                <w:szCs w:val="20"/>
                <w:lang w:val="en-GB" w:eastAsia="en-GB"/>
              </w:rPr>
              <w:t>შუალედური შედეგი</w:t>
            </w:r>
          </w:p>
        </w:tc>
        <w:tc>
          <w:tcPr>
            <w:tcW w:w="2254" w:type="dxa"/>
            <w:shd w:val="clear" w:color="000000" w:fill="F2F2F2"/>
            <w:vAlign w:val="center"/>
            <w:hideMark/>
          </w:tcPr>
          <w:p w14:paraId="6D0FC95A" w14:textId="77777777" w:rsidR="0027388E" w:rsidRPr="0027388E" w:rsidRDefault="0027388E" w:rsidP="0027388E">
            <w:pPr>
              <w:spacing w:after="0" w:line="240" w:lineRule="auto"/>
              <w:jc w:val="center"/>
              <w:rPr>
                <w:rFonts w:ascii="Sylfaen" w:eastAsia="Times New Roman" w:hAnsi="Sylfaen" w:cs="Calibri"/>
                <w:b/>
                <w:bCs/>
                <w:color w:val="002060"/>
                <w:sz w:val="20"/>
                <w:szCs w:val="20"/>
                <w:lang w:val="en-GB" w:eastAsia="en-GB"/>
              </w:rPr>
            </w:pPr>
            <w:r w:rsidRPr="0027388E">
              <w:rPr>
                <w:rFonts w:ascii="Sylfaen" w:eastAsia="Times New Roman" w:hAnsi="Sylfaen" w:cs="Calibri"/>
                <w:b/>
                <w:bCs/>
                <w:color w:val="002060"/>
                <w:sz w:val="20"/>
                <w:szCs w:val="20"/>
                <w:lang w:val="en-GB" w:eastAsia="en-GB"/>
              </w:rPr>
              <w:t>2025 წელი საბაზისო</w:t>
            </w:r>
          </w:p>
        </w:tc>
        <w:tc>
          <w:tcPr>
            <w:tcW w:w="2287" w:type="dxa"/>
            <w:shd w:val="clear" w:color="000000" w:fill="F2F2F2"/>
            <w:vAlign w:val="center"/>
            <w:hideMark/>
          </w:tcPr>
          <w:p w14:paraId="11AC8114" w14:textId="77777777" w:rsidR="0027388E" w:rsidRPr="0027388E" w:rsidRDefault="0027388E" w:rsidP="0027388E">
            <w:pPr>
              <w:spacing w:after="0" w:line="240" w:lineRule="auto"/>
              <w:jc w:val="center"/>
              <w:rPr>
                <w:rFonts w:ascii="Sylfaen" w:eastAsia="Times New Roman" w:hAnsi="Sylfaen" w:cs="Calibri"/>
                <w:b/>
                <w:bCs/>
                <w:color w:val="002060"/>
                <w:sz w:val="20"/>
                <w:szCs w:val="20"/>
                <w:lang w:val="en-GB" w:eastAsia="en-GB"/>
              </w:rPr>
            </w:pPr>
            <w:r w:rsidRPr="0027388E">
              <w:rPr>
                <w:rFonts w:ascii="Sylfaen" w:eastAsia="Times New Roman" w:hAnsi="Sylfaen" w:cs="Calibri"/>
                <w:b/>
                <w:bCs/>
                <w:color w:val="002060"/>
                <w:sz w:val="20"/>
                <w:szCs w:val="20"/>
                <w:lang w:val="en-GB" w:eastAsia="en-GB"/>
              </w:rPr>
              <w:t>2026 წელი</w:t>
            </w:r>
          </w:p>
        </w:tc>
        <w:tc>
          <w:tcPr>
            <w:tcW w:w="2152" w:type="dxa"/>
            <w:shd w:val="clear" w:color="000000" w:fill="F2F2F2"/>
            <w:vAlign w:val="center"/>
            <w:hideMark/>
          </w:tcPr>
          <w:p w14:paraId="21E087A7" w14:textId="77777777" w:rsidR="0027388E" w:rsidRPr="0027388E" w:rsidRDefault="0027388E" w:rsidP="0027388E">
            <w:pPr>
              <w:spacing w:after="0" w:line="240" w:lineRule="auto"/>
              <w:jc w:val="center"/>
              <w:rPr>
                <w:rFonts w:ascii="Sylfaen" w:eastAsia="Times New Roman" w:hAnsi="Sylfaen" w:cs="Calibri"/>
                <w:b/>
                <w:bCs/>
                <w:color w:val="002060"/>
                <w:sz w:val="20"/>
                <w:szCs w:val="20"/>
                <w:lang w:val="en-GB" w:eastAsia="en-GB"/>
              </w:rPr>
            </w:pPr>
            <w:r w:rsidRPr="0027388E">
              <w:rPr>
                <w:rFonts w:ascii="Sylfaen" w:eastAsia="Times New Roman" w:hAnsi="Sylfaen" w:cs="Calibri"/>
                <w:b/>
                <w:bCs/>
                <w:color w:val="002060"/>
                <w:sz w:val="20"/>
                <w:szCs w:val="20"/>
                <w:lang w:val="en-GB" w:eastAsia="en-GB"/>
              </w:rPr>
              <w:t xml:space="preserve"> ცდომილების ალბათობა (%)</w:t>
            </w:r>
          </w:p>
        </w:tc>
        <w:tc>
          <w:tcPr>
            <w:tcW w:w="2570" w:type="dxa"/>
            <w:shd w:val="clear" w:color="000000" w:fill="F2F2F2"/>
            <w:vAlign w:val="center"/>
            <w:hideMark/>
          </w:tcPr>
          <w:p w14:paraId="3DC0CBAA" w14:textId="77777777" w:rsidR="0027388E" w:rsidRPr="0027388E" w:rsidRDefault="0027388E" w:rsidP="0027388E">
            <w:pPr>
              <w:spacing w:after="0" w:line="240" w:lineRule="auto"/>
              <w:jc w:val="center"/>
              <w:rPr>
                <w:rFonts w:ascii="Sylfaen" w:eastAsia="Times New Roman" w:hAnsi="Sylfaen" w:cs="Calibri"/>
                <w:b/>
                <w:bCs/>
                <w:color w:val="002060"/>
                <w:sz w:val="20"/>
                <w:szCs w:val="20"/>
                <w:lang w:val="en-GB" w:eastAsia="en-GB"/>
              </w:rPr>
            </w:pPr>
            <w:r w:rsidRPr="0027388E">
              <w:rPr>
                <w:rFonts w:ascii="Sylfaen" w:eastAsia="Times New Roman" w:hAnsi="Sylfaen" w:cs="Calibri"/>
                <w:b/>
                <w:bCs/>
                <w:color w:val="002060"/>
                <w:sz w:val="20"/>
                <w:szCs w:val="20"/>
                <w:lang w:val="en-GB" w:eastAsia="en-GB"/>
              </w:rPr>
              <w:t>რისკი</w:t>
            </w:r>
          </w:p>
        </w:tc>
      </w:tr>
      <w:tr w:rsidR="00DB3C4F" w:rsidRPr="005C45DC" w14:paraId="5AFD42D8" w14:textId="77777777" w:rsidTr="00DB3C4F">
        <w:trPr>
          <w:trHeight w:val="2205"/>
        </w:trPr>
        <w:tc>
          <w:tcPr>
            <w:tcW w:w="4957" w:type="dxa"/>
            <w:shd w:val="clear" w:color="000000" w:fill="FFFFFF"/>
            <w:vAlign w:val="center"/>
          </w:tcPr>
          <w:p w14:paraId="3C0CF6CE" w14:textId="77777777" w:rsidR="00DB3C4F" w:rsidRPr="00DB3C4F" w:rsidRDefault="00DB3C4F" w:rsidP="00DB3C4F">
            <w:pPr>
              <w:pStyle w:val="Default"/>
              <w:tabs>
                <w:tab w:val="center" w:pos="5175"/>
              </w:tabs>
              <w:jc w:val="both"/>
              <w:rPr>
                <w:rFonts w:ascii="Sylfaen" w:eastAsia="Times New Roman" w:hAnsi="Sylfaen" w:cs="Calibri"/>
                <w:color w:val="002060"/>
                <w:sz w:val="20"/>
                <w:szCs w:val="20"/>
                <w:lang w:val="en-GB" w:eastAsia="en-GB"/>
              </w:rPr>
            </w:pPr>
            <w:r w:rsidRPr="00DB3C4F">
              <w:rPr>
                <w:rFonts w:ascii="Sylfaen" w:eastAsia="Times New Roman" w:hAnsi="Sylfaen" w:cs="Calibri"/>
                <w:color w:val="002060"/>
                <w:sz w:val="20"/>
                <w:szCs w:val="20"/>
                <w:lang w:val="en-GB" w:eastAsia="en-GB"/>
              </w:rPr>
              <w:t xml:space="preserve">ხელმისაწვდომია ევროპასა და ამერიკაში მცხოვრები აფხაზი მოღვაწეების შესახებ კვლევითი მასალები, კულტურულ-ისტორიული თემები და პოპულარული ინფორმაცია; </w:t>
            </w:r>
          </w:p>
          <w:p w14:paraId="6D44A469" w14:textId="4E5E64C5" w:rsidR="00DB3C4F" w:rsidRPr="0027388E" w:rsidRDefault="00DB3C4F" w:rsidP="000B12FE">
            <w:pPr>
              <w:pStyle w:val="Default"/>
              <w:tabs>
                <w:tab w:val="center" w:pos="5175"/>
              </w:tabs>
              <w:jc w:val="both"/>
              <w:rPr>
                <w:rFonts w:ascii="Sylfaen" w:eastAsia="Times New Roman" w:hAnsi="Sylfaen" w:cs="Calibri"/>
                <w:color w:val="002060"/>
                <w:sz w:val="20"/>
                <w:szCs w:val="20"/>
                <w:lang w:val="en-GB" w:eastAsia="en-GB"/>
              </w:rPr>
            </w:pPr>
            <w:r w:rsidRPr="00DB3C4F">
              <w:rPr>
                <w:rFonts w:ascii="Sylfaen" w:eastAsia="Times New Roman" w:hAnsi="Sylfaen" w:cs="Calibri"/>
                <w:color w:val="002060"/>
                <w:sz w:val="20"/>
                <w:szCs w:val="20"/>
                <w:lang w:val="en-GB" w:eastAsia="en-GB"/>
              </w:rPr>
              <w:t xml:space="preserve">ხელშეწყობილია ნაკლებად ცნობილი საინფორმაციო-შემეცნებითი პროცესების ინფორმირებულობა და ცნობიერების ამაღლება, როგორც ქართველი, ასევე აფხაზი ეროვნების ფართო საზოგადოებისთვის. </w:t>
            </w:r>
          </w:p>
        </w:tc>
        <w:tc>
          <w:tcPr>
            <w:tcW w:w="2254" w:type="dxa"/>
            <w:shd w:val="clear" w:color="000000" w:fill="FFFFFF"/>
            <w:vAlign w:val="center"/>
          </w:tcPr>
          <w:p w14:paraId="7D643EF6" w14:textId="16AC30F9" w:rsidR="00DB3C4F" w:rsidRPr="0027388E" w:rsidRDefault="00DB3C4F" w:rsidP="00DB3C4F">
            <w:pPr>
              <w:spacing w:after="0" w:line="240" w:lineRule="auto"/>
              <w:jc w:val="center"/>
              <w:rPr>
                <w:rFonts w:ascii="Sylfaen" w:eastAsia="Times New Roman" w:hAnsi="Sylfaen" w:cs="Calibri"/>
                <w:color w:val="002060"/>
                <w:sz w:val="20"/>
                <w:szCs w:val="20"/>
                <w:lang w:val="en-GB" w:eastAsia="en-GB"/>
              </w:rPr>
            </w:pPr>
          </w:p>
        </w:tc>
        <w:tc>
          <w:tcPr>
            <w:tcW w:w="2287" w:type="dxa"/>
            <w:shd w:val="clear" w:color="000000" w:fill="FFFFFF"/>
            <w:vAlign w:val="center"/>
          </w:tcPr>
          <w:p w14:paraId="09D05616" w14:textId="7783CF14" w:rsidR="00DB3C4F" w:rsidRPr="0027388E" w:rsidRDefault="00DB3C4F" w:rsidP="00DB3C4F">
            <w:pPr>
              <w:spacing w:after="0" w:line="240" w:lineRule="auto"/>
              <w:rPr>
                <w:rFonts w:ascii="Sylfaen" w:eastAsia="Times New Roman" w:hAnsi="Sylfaen" w:cs="Calibri"/>
                <w:color w:val="002060"/>
                <w:sz w:val="18"/>
                <w:szCs w:val="18"/>
                <w:lang w:val="en-GB" w:eastAsia="en-GB"/>
              </w:rPr>
            </w:pPr>
          </w:p>
        </w:tc>
        <w:tc>
          <w:tcPr>
            <w:tcW w:w="2152" w:type="dxa"/>
            <w:shd w:val="clear" w:color="000000" w:fill="FFFFFF"/>
            <w:noWrap/>
            <w:vAlign w:val="center"/>
          </w:tcPr>
          <w:p w14:paraId="18834111" w14:textId="11AC7F96" w:rsidR="00DB3C4F" w:rsidRPr="0027388E" w:rsidRDefault="00DB3C4F" w:rsidP="006102F8">
            <w:pPr>
              <w:pStyle w:val="Default"/>
              <w:tabs>
                <w:tab w:val="center" w:pos="5175"/>
              </w:tabs>
              <w:jc w:val="center"/>
              <w:rPr>
                <w:rFonts w:ascii="Sylfaen" w:eastAsia="Times New Roman" w:hAnsi="Sylfaen" w:cs="Calibri"/>
                <w:color w:val="002060"/>
                <w:sz w:val="20"/>
                <w:szCs w:val="20"/>
                <w:lang w:val="en-GB" w:eastAsia="en-GB"/>
              </w:rPr>
            </w:pPr>
            <w:r w:rsidRPr="00DB3C4F">
              <w:rPr>
                <w:rFonts w:ascii="Sylfaen" w:eastAsia="Times New Roman" w:hAnsi="Sylfaen" w:cs="Calibri"/>
                <w:color w:val="002060"/>
                <w:sz w:val="20"/>
                <w:szCs w:val="20"/>
                <w:lang w:val="en-GB" w:eastAsia="en-GB"/>
              </w:rPr>
              <w:t>30</w:t>
            </w:r>
            <w:r w:rsidR="009445E8">
              <w:rPr>
                <w:rFonts w:ascii="Sylfaen" w:eastAsia="Times New Roman" w:hAnsi="Sylfaen" w:cs="Calibri"/>
                <w:color w:val="002060"/>
                <w:sz w:val="20"/>
                <w:szCs w:val="20"/>
                <w:lang w:val="en-GB" w:eastAsia="en-GB"/>
              </w:rPr>
              <w:t>%</w:t>
            </w:r>
          </w:p>
        </w:tc>
        <w:tc>
          <w:tcPr>
            <w:tcW w:w="2570" w:type="dxa"/>
            <w:shd w:val="clear" w:color="000000" w:fill="FFFFFF"/>
            <w:vAlign w:val="center"/>
          </w:tcPr>
          <w:p w14:paraId="7E63F00E" w14:textId="20E4612A" w:rsidR="00DB3C4F" w:rsidRPr="00DB3C4F" w:rsidRDefault="00DB3C4F" w:rsidP="00DB3C4F">
            <w:pPr>
              <w:pStyle w:val="Default"/>
              <w:tabs>
                <w:tab w:val="center" w:pos="5175"/>
              </w:tabs>
              <w:jc w:val="both"/>
              <w:rPr>
                <w:rFonts w:ascii="Sylfaen" w:eastAsia="Times New Roman" w:hAnsi="Sylfaen" w:cs="Calibri"/>
                <w:color w:val="002060"/>
                <w:sz w:val="20"/>
                <w:szCs w:val="20"/>
                <w:lang w:val="en-GB" w:eastAsia="en-GB"/>
              </w:rPr>
            </w:pPr>
            <w:r w:rsidRPr="00DB3C4F">
              <w:rPr>
                <w:rFonts w:ascii="Sylfaen" w:eastAsia="Times New Roman" w:hAnsi="Sylfaen" w:cs="Calibri"/>
                <w:color w:val="002060"/>
                <w:sz w:val="20"/>
                <w:szCs w:val="20"/>
                <w:lang w:val="en-GB" w:eastAsia="en-GB"/>
              </w:rPr>
              <w:t>არახელსაყრელი ვითარება ქვეყანაში და მის ფარგლებს გარეთ.</w:t>
            </w:r>
          </w:p>
        </w:tc>
      </w:tr>
      <w:bookmarkEnd w:id="2"/>
    </w:tbl>
    <w:p w14:paraId="65513FC4" w14:textId="77777777" w:rsidR="0027388E" w:rsidRPr="005C45DC" w:rsidRDefault="0027388E" w:rsidP="00D13EC5">
      <w:pPr>
        <w:jc w:val="right"/>
        <w:rPr>
          <w:rFonts w:ascii="Sylfaen" w:hAnsi="Sylfaen"/>
          <w:b/>
          <w:bCs/>
          <w:color w:val="002060"/>
          <w:lang w:val="ka-GE"/>
        </w:rPr>
      </w:pPr>
    </w:p>
    <w:p w14:paraId="15B5532A" w14:textId="77777777" w:rsidR="00DB3C4F" w:rsidRDefault="00DB3C4F" w:rsidP="009B59CE">
      <w:pPr>
        <w:jc w:val="right"/>
        <w:rPr>
          <w:rFonts w:ascii="Sylfaen" w:hAnsi="Sylfaen"/>
          <w:color w:val="002060"/>
          <w:sz w:val="20"/>
          <w:szCs w:val="20"/>
          <w:lang w:val="ka-GE"/>
        </w:rPr>
      </w:pPr>
    </w:p>
    <w:p w14:paraId="4FD9AD46" w14:textId="74705D39" w:rsidR="009B59CE" w:rsidRPr="005C45DC" w:rsidRDefault="009B59CE" w:rsidP="009B59CE">
      <w:pPr>
        <w:jc w:val="right"/>
        <w:rPr>
          <w:rFonts w:ascii="Sylfaen" w:hAnsi="Sylfaen"/>
          <w:color w:val="002060"/>
          <w:sz w:val="20"/>
          <w:szCs w:val="20"/>
          <w:lang w:val="ka-GE"/>
        </w:rPr>
      </w:pPr>
      <w:r w:rsidRPr="005C45DC">
        <w:rPr>
          <w:rFonts w:ascii="Sylfaen" w:hAnsi="Sylfaen"/>
          <w:color w:val="002060"/>
          <w:sz w:val="20"/>
          <w:szCs w:val="20"/>
          <w:lang w:val="ka-GE"/>
        </w:rPr>
        <w:t>დანართი N2-</w:t>
      </w:r>
      <w:r w:rsidR="00F474E3" w:rsidRPr="005C45DC">
        <w:rPr>
          <w:rFonts w:ascii="Sylfaen" w:hAnsi="Sylfaen"/>
          <w:color w:val="002060"/>
          <w:sz w:val="20"/>
          <w:szCs w:val="20"/>
          <w:lang w:val="ka-GE"/>
        </w:rPr>
        <w:t>1</w:t>
      </w:r>
    </w:p>
    <w:tbl>
      <w:tblPr>
        <w:tblW w:w="142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51"/>
        <w:gridCol w:w="1818"/>
        <w:gridCol w:w="2544"/>
        <w:gridCol w:w="1870"/>
        <w:gridCol w:w="1559"/>
        <w:gridCol w:w="1491"/>
        <w:gridCol w:w="1367"/>
        <w:gridCol w:w="1358"/>
        <w:gridCol w:w="1374"/>
      </w:tblGrid>
      <w:tr w:rsidR="009445E8" w:rsidRPr="005C45DC" w14:paraId="31CF8996" w14:textId="77777777" w:rsidTr="009445E8">
        <w:trPr>
          <w:trHeight w:val="804"/>
        </w:trPr>
        <w:tc>
          <w:tcPr>
            <w:tcW w:w="851" w:type="dxa"/>
            <w:shd w:val="clear" w:color="000000" w:fill="F2F2F2"/>
            <w:vAlign w:val="center"/>
            <w:hideMark/>
          </w:tcPr>
          <w:p w14:paraId="18D686E6"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lastRenderedPageBreak/>
              <w:t>კოდი</w:t>
            </w:r>
          </w:p>
        </w:tc>
        <w:tc>
          <w:tcPr>
            <w:tcW w:w="1818" w:type="dxa"/>
            <w:vMerge w:val="restart"/>
            <w:shd w:val="clear" w:color="000000" w:fill="F2F2F2"/>
            <w:vAlign w:val="center"/>
            <w:hideMark/>
          </w:tcPr>
          <w:p w14:paraId="7901EB4F"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 xml:space="preserve">პროგრამის დასახელება </w:t>
            </w:r>
          </w:p>
        </w:tc>
        <w:tc>
          <w:tcPr>
            <w:tcW w:w="2544" w:type="dxa"/>
            <w:vMerge w:val="restart"/>
            <w:shd w:val="clear" w:color="000000" w:fill="F2F2F2"/>
            <w:vAlign w:val="center"/>
            <w:hideMark/>
          </w:tcPr>
          <w:p w14:paraId="59AD3A05" w14:textId="77777777" w:rsidR="003A1544" w:rsidRPr="003A1544" w:rsidRDefault="003A1544" w:rsidP="003A1544">
            <w:pPr>
              <w:spacing w:after="0" w:line="240" w:lineRule="auto"/>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თეატრალური, სასცენო და სამუსიკო ხელოვნების ხელშეწყობა</w:t>
            </w:r>
          </w:p>
        </w:tc>
        <w:tc>
          <w:tcPr>
            <w:tcW w:w="1870" w:type="dxa"/>
            <w:shd w:val="clear" w:color="000000" w:fill="F2F2F2"/>
            <w:vAlign w:val="center"/>
            <w:hideMark/>
          </w:tcPr>
          <w:p w14:paraId="703175C6" w14:textId="77777777" w:rsidR="003A1544" w:rsidRPr="005C45DC"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 xml:space="preserve">2024 წლის </w:t>
            </w:r>
          </w:p>
          <w:p w14:paraId="6597C9A0" w14:textId="639898F9"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 xml:space="preserve">ფაქტი </w:t>
            </w:r>
          </w:p>
        </w:tc>
        <w:tc>
          <w:tcPr>
            <w:tcW w:w="1559" w:type="dxa"/>
            <w:shd w:val="clear" w:color="000000" w:fill="F2F2F2"/>
            <w:vAlign w:val="center"/>
            <w:hideMark/>
          </w:tcPr>
          <w:p w14:paraId="0B1EE9FA"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 xml:space="preserve">2025 წლის პროგნოზი </w:t>
            </w:r>
          </w:p>
        </w:tc>
        <w:tc>
          <w:tcPr>
            <w:tcW w:w="1491" w:type="dxa"/>
            <w:shd w:val="clear" w:color="000000" w:fill="F2F2F2"/>
            <w:vAlign w:val="center"/>
            <w:hideMark/>
          </w:tcPr>
          <w:p w14:paraId="3C02D00C" w14:textId="77777777" w:rsidR="003A1544" w:rsidRPr="003A1544" w:rsidRDefault="003A1544" w:rsidP="003A1544">
            <w:pPr>
              <w:spacing w:after="0" w:line="240" w:lineRule="auto"/>
              <w:jc w:val="center"/>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2026 წელი</w:t>
            </w:r>
            <w:r w:rsidRPr="003A1544">
              <w:rPr>
                <w:rFonts w:ascii="Sylfaen" w:eastAsia="Times New Roman" w:hAnsi="Sylfaen" w:cs="Calibri"/>
                <w:color w:val="002060"/>
                <w:sz w:val="20"/>
                <w:szCs w:val="20"/>
                <w:lang w:val="en-GB" w:eastAsia="en-GB"/>
              </w:rPr>
              <w:br/>
              <w:t>პროგნოზი</w:t>
            </w:r>
          </w:p>
        </w:tc>
        <w:tc>
          <w:tcPr>
            <w:tcW w:w="1367" w:type="dxa"/>
            <w:shd w:val="clear" w:color="000000" w:fill="F2F2F2"/>
            <w:vAlign w:val="center"/>
            <w:hideMark/>
          </w:tcPr>
          <w:p w14:paraId="52F426FD" w14:textId="77777777" w:rsidR="003A1544" w:rsidRPr="003A1544" w:rsidRDefault="003A1544" w:rsidP="003A1544">
            <w:pPr>
              <w:spacing w:after="0" w:line="240" w:lineRule="auto"/>
              <w:jc w:val="center"/>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2027 წელი</w:t>
            </w:r>
            <w:r w:rsidRPr="003A1544">
              <w:rPr>
                <w:rFonts w:ascii="Sylfaen" w:eastAsia="Times New Roman" w:hAnsi="Sylfaen" w:cs="Calibri"/>
                <w:color w:val="002060"/>
                <w:sz w:val="20"/>
                <w:szCs w:val="20"/>
                <w:lang w:val="en-GB" w:eastAsia="en-GB"/>
              </w:rPr>
              <w:br/>
              <w:t>პროგნოზი</w:t>
            </w:r>
          </w:p>
        </w:tc>
        <w:tc>
          <w:tcPr>
            <w:tcW w:w="1358" w:type="dxa"/>
            <w:shd w:val="clear" w:color="000000" w:fill="F2F2F2"/>
            <w:vAlign w:val="center"/>
            <w:hideMark/>
          </w:tcPr>
          <w:p w14:paraId="7B888E73" w14:textId="77777777" w:rsidR="003A1544" w:rsidRPr="003A1544" w:rsidRDefault="003A1544" w:rsidP="003A1544">
            <w:pPr>
              <w:spacing w:after="0" w:line="240" w:lineRule="auto"/>
              <w:jc w:val="center"/>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2028 წელი</w:t>
            </w:r>
            <w:r w:rsidRPr="003A1544">
              <w:rPr>
                <w:rFonts w:ascii="Sylfaen" w:eastAsia="Times New Roman" w:hAnsi="Sylfaen" w:cs="Calibri"/>
                <w:color w:val="002060"/>
                <w:sz w:val="20"/>
                <w:szCs w:val="20"/>
                <w:lang w:val="en-GB" w:eastAsia="en-GB"/>
              </w:rPr>
              <w:br/>
              <w:t>პროგნოზი</w:t>
            </w:r>
          </w:p>
        </w:tc>
        <w:tc>
          <w:tcPr>
            <w:tcW w:w="1374" w:type="dxa"/>
            <w:shd w:val="clear" w:color="000000" w:fill="F2F2F2"/>
            <w:vAlign w:val="center"/>
            <w:hideMark/>
          </w:tcPr>
          <w:p w14:paraId="40CDCA1D" w14:textId="77777777" w:rsidR="003A1544" w:rsidRPr="003A1544" w:rsidRDefault="003A1544" w:rsidP="003A1544">
            <w:pPr>
              <w:spacing w:after="0" w:line="240" w:lineRule="auto"/>
              <w:jc w:val="center"/>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2029 წელი</w:t>
            </w:r>
            <w:r w:rsidRPr="003A1544">
              <w:rPr>
                <w:rFonts w:ascii="Sylfaen" w:eastAsia="Times New Roman" w:hAnsi="Sylfaen" w:cs="Calibri"/>
                <w:color w:val="002060"/>
                <w:sz w:val="20"/>
                <w:szCs w:val="20"/>
                <w:lang w:val="en-GB" w:eastAsia="en-GB"/>
              </w:rPr>
              <w:br/>
              <w:t>პროგნოზი</w:t>
            </w:r>
          </w:p>
        </w:tc>
      </w:tr>
      <w:tr w:rsidR="009445E8" w:rsidRPr="005C45DC" w14:paraId="3203CAF7" w14:textId="77777777" w:rsidTr="009445E8">
        <w:trPr>
          <w:trHeight w:val="365"/>
        </w:trPr>
        <w:tc>
          <w:tcPr>
            <w:tcW w:w="851" w:type="dxa"/>
            <w:shd w:val="clear" w:color="000000" w:fill="F2F2F2"/>
            <w:vAlign w:val="center"/>
            <w:hideMark/>
          </w:tcPr>
          <w:p w14:paraId="01DE0B2D"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06 11</w:t>
            </w:r>
          </w:p>
        </w:tc>
        <w:tc>
          <w:tcPr>
            <w:tcW w:w="1818" w:type="dxa"/>
            <w:vMerge/>
            <w:vAlign w:val="center"/>
            <w:hideMark/>
          </w:tcPr>
          <w:p w14:paraId="3E5F5BFE" w14:textId="77777777" w:rsidR="003A1544" w:rsidRPr="003A1544" w:rsidRDefault="003A1544" w:rsidP="003A1544">
            <w:pPr>
              <w:spacing w:after="0" w:line="240" w:lineRule="auto"/>
              <w:rPr>
                <w:rFonts w:ascii="Sylfaen" w:eastAsia="Times New Roman" w:hAnsi="Sylfaen" w:cs="Calibri"/>
                <w:b/>
                <w:bCs/>
                <w:color w:val="002060"/>
                <w:sz w:val="20"/>
                <w:szCs w:val="20"/>
                <w:lang w:val="en-GB" w:eastAsia="en-GB"/>
              </w:rPr>
            </w:pPr>
          </w:p>
        </w:tc>
        <w:tc>
          <w:tcPr>
            <w:tcW w:w="2544" w:type="dxa"/>
            <w:vMerge/>
            <w:vAlign w:val="center"/>
            <w:hideMark/>
          </w:tcPr>
          <w:p w14:paraId="6B590447" w14:textId="77777777" w:rsidR="003A1544" w:rsidRPr="003A1544" w:rsidRDefault="003A1544" w:rsidP="003A1544">
            <w:pPr>
              <w:spacing w:after="0" w:line="240" w:lineRule="auto"/>
              <w:rPr>
                <w:rFonts w:ascii="Sylfaen" w:eastAsia="Times New Roman" w:hAnsi="Sylfaen" w:cs="Calibri"/>
                <w:b/>
                <w:bCs/>
                <w:color w:val="002060"/>
                <w:sz w:val="20"/>
                <w:szCs w:val="20"/>
                <w:lang w:val="en-GB" w:eastAsia="en-GB"/>
              </w:rPr>
            </w:pPr>
          </w:p>
        </w:tc>
        <w:tc>
          <w:tcPr>
            <w:tcW w:w="1870" w:type="dxa"/>
            <w:shd w:val="clear" w:color="000000" w:fill="F2F2F2"/>
            <w:vAlign w:val="center"/>
            <w:hideMark/>
          </w:tcPr>
          <w:p w14:paraId="510602F1" w14:textId="77777777" w:rsidR="003A1544" w:rsidRPr="003A1544" w:rsidRDefault="003A1544" w:rsidP="003A1544">
            <w:pPr>
              <w:spacing w:after="0" w:line="240" w:lineRule="auto"/>
              <w:jc w:val="right"/>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2856332</w:t>
            </w:r>
          </w:p>
        </w:tc>
        <w:tc>
          <w:tcPr>
            <w:tcW w:w="1559" w:type="dxa"/>
            <w:shd w:val="clear" w:color="000000" w:fill="F2F2F2"/>
            <w:vAlign w:val="center"/>
            <w:hideMark/>
          </w:tcPr>
          <w:p w14:paraId="6EABA7CC" w14:textId="77777777" w:rsidR="003A1544" w:rsidRPr="003A1544" w:rsidRDefault="003A1544" w:rsidP="003A1544">
            <w:pPr>
              <w:spacing w:after="0" w:line="240" w:lineRule="auto"/>
              <w:jc w:val="right"/>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3600958</w:t>
            </w:r>
          </w:p>
        </w:tc>
        <w:tc>
          <w:tcPr>
            <w:tcW w:w="1491" w:type="dxa"/>
            <w:shd w:val="clear" w:color="000000" w:fill="F2F2F2"/>
            <w:vAlign w:val="center"/>
            <w:hideMark/>
          </w:tcPr>
          <w:p w14:paraId="4A512B8E" w14:textId="50CBA081" w:rsidR="003A1544" w:rsidRPr="00F32FC5" w:rsidRDefault="00D77FE8" w:rsidP="003A1544">
            <w:pPr>
              <w:spacing w:after="0" w:line="240" w:lineRule="auto"/>
              <w:jc w:val="right"/>
              <w:rPr>
                <w:rFonts w:ascii="Sylfaen" w:eastAsia="Times New Roman" w:hAnsi="Sylfaen" w:cs="Calibri"/>
                <w:b/>
                <w:bCs/>
                <w:color w:val="002060"/>
                <w:sz w:val="20"/>
                <w:szCs w:val="20"/>
                <w:lang w:val="en-GB" w:eastAsia="en-GB"/>
              </w:rPr>
            </w:pPr>
            <w:r w:rsidRPr="00F32FC5">
              <w:rPr>
                <w:rFonts w:ascii="Sylfaen" w:eastAsia="Times New Roman" w:hAnsi="Sylfaen" w:cs="Calibri"/>
                <w:b/>
                <w:bCs/>
                <w:color w:val="002060"/>
                <w:sz w:val="20"/>
                <w:szCs w:val="20"/>
                <w:lang w:val="en-GB" w:eastAsia="en-GB"/>
              </w:rPr>
              <w:t>4309640</w:t>
            </w:r>
          </w:p>
        </w:tc>
        <w:tc>
          <w:tcPr>
            <w:tcW w:w="1367" w:type="dxa"/>
            <w:shd w:val="clear" w:color="000000" w:fill="F2F2F2"/>
            <w:vAlign w:val="center"/>
            <w:hideMark/>
          </w:tcPr>
          <w:p w14:paraId="2700B689" w14:textId="77777777" w:rsidR="003A1544" w:rsidRPr="00F32FC5" w:rsidRDefault="003A1544" w:rsidP="003A1544">
            <w:pPr>
              <w:spacing w:after="0" w:line="240" w:lineRule="auto"/>
              <w:jc w:val="right"/>
              <w:rPr>
                <w:rFonts w:ascii="Sylfaen" w:eastAsia="Times New Roman" w:hAnsi="Sylfaen" w:cs="Calibri"/>
                <w:b/>
                <w:bCs/>
                <w:color w:val="002060"/>
                <w:sz w:val="20"/>
                <w:szCs w:val="20"/>
                <w:lang w:val="en-GB" w:eastAsia="en-GB"/>
              </w:rPr>
            </w:pPr>
            <w:r w:rsidRPr="00F32FC5">
              <w:rPr>
                <w:rFonts w:ascii="Sylfaen" w:eastAsia="Times New Roman" w:hAnsi="Sylfaen" w:cs="Calibri"/>
                <w:b/>
                <w:bCs/>
                <w:color w:val="002060"/>
                <w:sz w:val="20"/>
                <w:szCs w:val="20"/>
                <w:lang w:val="en-GB" w:eastAsia="en-GB"/>
              </w:rPr>
              <w:t>4000000</w:t>
            </w:r>
          </w:p>
        </w:tc>
        <w:tc>
          <w:tcPr>
            <w:tcW w:w="1358" w:type="dxa"/>
            <w:shd w:val="clear" w:color="000000" w:fill="F2F2F2"/>
            <w:vAlign w:val="center"/>
            <w:hideMark/>
          </w:tcPr>
          <w:p w14:paraId="61677857" w14:textId="77777777" w:rsidR="003A1544" w:rsidRPr="00F32FC5" w:rsidRDefault="003A1544" w:rsidP="003A1544">
            <w:pPr>
              <w:spacing w:after="0" w:line="240" w:lineRule="auto"/>
              <w:jc w:val="right"/>
              <w:rPr>
                <w:rFonts w:ascii="Sylfaen" w:eastAsia="Times New Roman" w:hAnsi="Sylfaen" w:cs="Calibri"/>
                <w:b/>
                <w:bCs/>
                <w:color w:val="002060"/>
                <w:sz w:val="20"/>
                <w:szCs w:val="20"/>
                <w:lang w:val="en-GB" w:eastAsia="en-GB"/>
              </w:rPr>
            </w:pPr>
            <w:r w:rsidRPr="00F32FC5">
              <w:rPr>
                <w:rFonts w:ascii="Sylfaen" w:eastAsia="Times New Roman" w:hAnsi="Sylfaen" w:cs="Calibri"/>
                <w:b/>
                <w:bCs/>
                <w:color w:val="002060"/>
                <w:sz w:val="20"/>
                <w:szCs w:val="20"/>
                <w:lang w:val="en-GB" w:eastAsia="en-GB"/>
              </w:rPr>
              <w:t>4000000</w:t>
            </w:r>
          </w:p>
        </w:tc>
        <w:tc>
          <w:tcPr>
            <w:tcW w:w="1374" w:type="dxa"/>
            <w:shd w:val="clear" w:color="000000" w:fill="F2F2F2"/>
            <w:vAlign w:val="center"/>
            <w:hideMark/>
          </w:tcPr>
          <w:p w14:paraId="598081E3" w14:textId="77777777" w:rsidR="003A1544" w:rsidRPr="00F32FC5" w:rsidRDefault="003A1544" w:rsidP="003A1544">
            <w:pPr>
              <w:spacing w:after="0" w:line="240" w:lineRule="auto"/>
              <w:jc w:val="right"/>
              <w:rPr>
                <w:rFonts w:ascii="Sylfaen" w:eastAsia="Times New Roman" w:hAnsi="Sylfaen" w:cs="Calibri"/>
                <w:b/>
                <w:bCs/>
                <w:color w:val="002060"/>
                <w:sz w:val="20"/>
                <w:szCs w:val="20"/>
                <w:lang w:val="en-GB" w:eastAsia="en-GB"/>
              </w:rPr>
            </w:pPr>
            <w:r w:rsidRPr="00F32FC5">
              <w:rPr>
                <w:rFonts w:ascii="Sylfaen" w:eastAsia="Times New Roman" w:hAnsi="Sylfaen" w:cs="Calibri"/>
                <w:b/>
                <w:bCs/>
                <w:color w:val="002060"/>
                <w:sz w:val="20"/>
                <w:szCs w:val="20"/>
                <w:lang w:val="en-GB" w:eastAsia="en-GB"/>
              </w:rPr>
              <w:t>4000000</w:t>
            </w:r>
          </w:p>
        </w:tc>
      </w:tr>
      <w:tr w:rsidR="005C45DC" w:rsidRPr="005C45DC" w14:paraId="07D7C9BD" w14:textId="77777777" w:rsidTr="009445E8">
        <w:trPr>
          <w:trHeight w:val="1206"/>
        </w:trPr>
        <w:tc>
          <w:tcPr>
            <w:tcW w:w="2669" w:type="dxa"/>
            <w:gridSpan w:val="2"/>
            <w:shd w:val="clear" w:color="000000" w:fill="FFFFFF"/>
            <w:vAlign w:val="center"/>
            <w:hideMark/>
          </w:tcPr>
          <w:p w14:paraId="568E35FA"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პრიორიტეტის დასახელება, რომლის ფარგლებშიც ხორციელდება პროგრამა</w:t>
            </w:r>
          </w:p>
        </w:tc>
        <w:tc>
          <w:tcPr>
            <w:tcW w:w="2544" w:type="dxa"/>
            <w:shd w:val="clear" w:color="000000" w:fill="FFFFFF"/>
            <w:vAlign w:val="center"/>
            <w:hideMark/>
          </w:tcPr>
          <w:p w14:paraId="28B9A644"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 xml:space="preserve">განათლების, კულტურის, სპორტის და ახალგაზრდობის განვითარება, ხელშეწყობა და პოპულარიზაცია </w:t>
            </w:r>
          </w:p>
        </w:tc>
        <w:tc>
          <w:tcPr>
            <w:tcW w:w="1870" w:type="dxa"/>
            <w:shd w:val="clear" w:color="000000" w:fill="FFFFFF"/>
            <w:vAlign w:val="center"/>
            <w:hideMark/>
          </w:tcPr>
          <w:p w14:paraId="752C4E80"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 xml:space="preserve">პროგრამის განმახორციელებელი </w:t>
            </w:r>
          </w:p>
        </w:tc>
        <w:tc>
          <w:tcPr>
            <w:tcW w:w="3050" w:type="dxa"/>
            <w:gridSpan w:val="2"/>
            <w:shd w:val="clear" w:color="000000" w:fill="FFFFFF"/>
            <w:vAlign w:val="center"/>
            <w:hideMark/>
          </w:tcPr>
          <w:p w14:paraId="3FCC6F7F"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აფხაზეთის ავტონომიური რესპუბლიკის განათლებისა და კულტურის სამინისტრო</w:t>
            </w:r>
          </w:p>
        </w:tc>
        <w:tc>
          <w:tcPr>
            <w:tcW w:w="2725" w:type="dxa"/>
            <w:gridSpan w:val="2"/>
            <w:shd w:val="clear" w:color="000000" w:fill="FFFFFF"/>
            <w:vAlign w:val="center"/>
            <w:hideMark/>
          </w:tcPr>
          <w:p w14:paraId="20DE43AA"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პროგრამის განხორციელების ვადა</w:t>
            </w:r>
          </w:p>
        </w:tc>
        <w:tc>
          <w:tcPr>
            <w:tcW w:w="1374" w:type="dxa"/>
            <w:shd w:val="clear" w:color="000000" w:fill="FFFFFF"/>
            <w:vAlign w:val="center"/>
            <w:hideMark/>
          </w:tcPr>
          <w:p w14:paraId="09D69326" w14:textId="77777777" w:rsidR="003A1544" w:rsidRPr="003A1544" w:rsidRDefault="003A1544" w:rsidP="003A1544">
            <w:pPr>
              <w:spacing w:after="0" w:line="240" w:lineRule="auto"/>
              <w:jc w:val="right"/>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2026-2029 წწ.</w:t>
            </w:r>
          </w:p>
        </w:tc>
      </w:tr>
      <w:tr w:rsidR="005C45DC" w:rsidRPr="005C45DC" w14:paraId="6431D22F" w14:textId="77777777" w:rsidTr="009445E8">
        <w:trPr>
          <w:trHeight w:val="3112"/>
        </w:trPr>
        <w:tc>
          <w:tcPr>
            <w:tcW w:w="2669" w:type="dxa"/>
            <w:gridSpan w:val="2"/>
            <w:shd w:val="clear" w:color="000000" w:fill="FFFFFF"/>
            <w:vAlign w:val="center"/>
            <w:hideMark/>
          </w:tcPr>
          <w:p w14:paraId="7C62FC39" w14:textId="77777777" w:rsidR="003A1544" w:rsidRPr="003A1544" w:rsidRDefault="003A1544" w:rsidP="003A1544">
            <w:pPr>
              <w:spacing w:after="0" w:line="240" w:lineRule="auto"/>
              <w:jc w:val="both"/>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 xml:space="preserve">პროგრამის აღწერა </w:t>
            </w:r>
          </w:p>
        </w:tc>
        <w:tc>
          <w:tcPr>
            <w:tcW w:w="11563" w:type="dxa"/>
            <w:gridSpan w:val="7"/>
            <w:shd w:val="clear" w:color="000000" w:fill="FFFFFF"/>
            <w:vAlign w:val="center"/>
            <w:hideMark/>
          </w:tcPr>
          <w:p w14:paraId="7C73091F" w14:textId="5BDF42DB" w:rsidR="003A1544" w:rsidRPr="003A1544" w:rsidRDefault="003A1544" w:rsidP="003A1544">
            <w:pPr>
              <w:spacing w:after="0" w:line="240" w:lineRule="auto"/>
              <w:jc w:val="both"/>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უმნიშვნელოვანეს პრიორიტეტს წარმოადგენს ქართული თეატრალური ხელოვნების განვითარება, საზოგადოებისათვის აქტუალური თემების წარმოჩენა სცენაზე, მაყურებლის სულიერი განვითარებისათვის ზრუნვა, იძულებით გადაადგილებულ პირთა კულტურული ცხოვრების მრავალფეროვნებისა და სულიერი გამხნევებისათვის ზრუნვა. ამ მიზნით ხორციელდება სხვადასხვა თეატრების დაფინანსება, მათ შორის სსიპ სოხუმის კონსტანტინე გამსახურდიას სახელობის პროფესიული სახელმწიფო დრამატული თეატრი და სსიპ სოხუმის გიორგი რატიანის სახელობის მოზარდ მაყურებელთა პროფესიული სსიპ სოხუმის გიორგი რატიანის სახელობის მოზარდ მაყურებელთა პროფესიული სახელმწიფო თეატრი. ერთ-ერთ მნიშვნელოვან პრიორიტეტს წარმოადგენს აფხაზეთის სიმღერის, ცეკვის და მუსიკალური ხელოვნების განვითარება. ქართული, აფხაზური და მსოფლიო საგუნდო და აკადემიური მუსიკალური ხელოვნების პოპულარიზაცია საქართველოში და მის ფარგლებს გარეთ; თანამედროვე ქართული და მუსიკალური შემოქმედების სტიმულირება. ამ მიზნით ხორციელდება სსიპ აფხაზეთის სიმღერისა და ცეკვის სახელმწიფო აკადემიური ანსამბლი „აფხაზეთი"-ს, სსიპ „გურამ ყურაშვილის სახელობის აფხაზეთის სახელმწიფო საგუნდო კაპელა"-ს, ა(ა)იპ აფხაზეთის სიმღერის სახელმწიფო ანსამბლი შავნაბადას და სსიპ აფხაზეთის ავტონომიური რესპუბლიკის პროფესიული სახელმწიფო ინტეგრირებული თეატრის „აზდაკის ბაღი“-ს დაფინანსება</w:t>
            </w:r>
          </w:p>
        </w:tc>
      </w:tr>
      <w:tr w:rsidR="005C45DC" w:rsidRPr="005C45DC" w14:paraId="6019B01E" w14:textId="77777777" w:rsidTr="009445E8">
        <w:trPr>
          <w:trHeight w:val="809"/>
        </w:trPr>
        <w:tc>
          <w:tcPr>
            <w:tcW w:w="2669" w:type="dxa"/>
            <w:gridSpan w:val="2"/>
            <w:shd w:val="clear" w:color="000000" w:fill="FFFFFF"/>
            <w:vAlign w:val="center"/>
            <w:hideMark/>
          </w:tcPr>
          <w:p w14:paraId="665952E0"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პროგრამის მიზანი და მოსალოდნელი შედეგი</w:t>
            </w:r>
          </w:p>
        </w:tc>
        <w:tc>
          <w:tcPr>
            <w:tcW w:w="11563" w:type="dxa"/>
            <w:gridSpan w:val="7"/>
            <w:shd w:val="clear" w:color="000000" w:fill="FFFFFF"/>
            <w:vAlign w:val="center"/>
            <w:hideMark/>
          </w:tcPr>
          <w:p w14:paraId="0BCD5A9B" w14:textId="1F14A45A" w:rsidR="003A1544" w:rsidRPr="003A1544" w:rsidRDefault="003A1544" w:rsidP="003A1544">
            <w:pPr>
              <w:spacing w:after="0" w:line="240" w:lineRule="auto"/>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აფხაზეთის სიმღერის, ცეკვის და მუსიკალური ხელოვნების პოპულარიზაცია</w:t>
            </w:r>
          </w:p>
        </w:tc>
      </w:tr>
      <w:tr w:rsidR="009445E8" w:rsidRPr="005C45DC" w14:paraId="3E563B5A" w14:textId="77777777" w:rsidTr="009445E8">
        <w:trPr>
          <w:trHeight w:val="923"/>
        </w:trPr>
        <w:tc>
          <w:tcPr>
            <w:tcW w:w="851" w:type="dxa"/>
            <w:shd w:val="clear" w:color="000000" w:fill="F2F2F2"/>
            <w:vAlign w:val="center"/>
            <w:hideMark/>
          </w:tcPr>
          <w:p w14:paraId="5486577F"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კოდი</w:t>
            </w:r>
          </w:p>
        </w:tc>
        <w:tc>
          <w:tcPr>
            <w:tcW w:w="4362" w:type="dxa"/>
            <w:gridSpan w:val="2"/>
            <w:shd w:val="clear" w:color="000000" w:fill="F2F2F2"/>
            <w:vAlign w:val="center"/>
            <w:hideMark/>
          </w:tcPr>
          <w:p w14:paraId="40D792DB"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ქვეპროგრამის დასახელება</w:t>
            </w:r>
          </w:p>
        </w:tc>
        <w:tc>
          <w:tcPr>
            <w:tcW w:w="1870" w:type="dxa"/>
            <w:shd w:val="clear" w:color="000000" w:fill="F2F2F2"/>
            <w:vAlign w:val="center"/>
            <w:hideMark/>
          </w:tcPr>
          <w:p w14:paraId="5D875648" w14:textId="77777777" w:rsidR="003A1544" w:rsidRPr="005C45DC"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 xml:space="preserve">2024 წლის </w:t>
            </w:r>
          </w:p>
          <w:p w14:paraId="2929AEBB" w14:textId="0FF5A353"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 xml:space="preserve">ფაქტი </w:t>
            </w:r>
          </w:p>
        </w:tc>
        <w:tc>
          <w:tcPr>
            <w:tcW w:w="1559" w:type="dxa"/>
            <w:shd w:val="clear" w:color="000000" w:fill="F2F2F2"/>
            <w:vAlign w:val="center"/>
            <w:hideMark/>
          </w:tcPr>
          <w:p w14:paraId="3F21073D"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 xml:space="preserve">2025 წლის პროგნოზი </w:t>
            </w:r>
          </w:p>
        </w:tc>
        <w:tc>
          <w:tcPr>
            <w:tcW w:w="1491" w:type="dxa"/>
            <w:shd w:val="clear" w:color="000000" w:fill="F2F2F2"/>
            <w:vAlign w:val="center"/>
            <w:hideMark/>
          </w:tcPr>
          <w:p w14:paraId="711F77B0" w14:textId="77777777" w:rsidR="003A1544" w:rsidRPr="003A1544" w:rsidRDefault="003A1544" w:rsidP="003A1544">
            <w:pPr>
              <w:spacing w:after="0" w:line="240" w:lineRule="auto"/>
              <w:jc w:val="center"/>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2026 წელი</w:t>
            </w:r>
            <w:r w:rsidRPr="003A1544">
              <w:rPr>
                <w:rFonts w:ascii="Sylfaen" w:eastAsia="Times New Roman" w:hAnsi="Sylfaen" w:cs="Calibri"/>
                <w:color w:val="002060"/>
                <w:sz w:val="20"/>
                <w:szCs w:val="20"/>
                <w:lang w:val="en-GB" w:eastAsia="en-GB"/>
              </w:rPr>
              <w:br/>
              <w:t>პროგნოზი</w:t>
            </w:r>
          </w:p>
        </w:tc>
        <w:tc>
          <w:tcPr>
            <w:tcW w:w="1367" w:type="dxa"/>
            <w:shd w:val="clear" w:color="000000" w:fill="F2F2F2"/>
            <w:vAlign w:val="center"/>
            <w:hideMark/>
          </w:tcPr>
          <w:p w14:paraId="5F3F948B" w14:textId="77777777" w:rsidR="003A1544" w:rsidRPr="003A1544" w:rsidRDefault="003A1544" w:rsidP="003A1544">
            <w:pPr>
              <w:spacing w:after="0" w:line="240" w:lineRule="auto"/>
              <w:jc w:val="center"/>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2027 წელი</w:t>
            </w:r>
            <w:r w:rsidRPr="003A1544">
              <w:rPr>
                <w:rFonts w:ascii="Sylfaen" w:eastAsia="Times New Roman" w:hAnsi="Sylfaen" w:cs="Calibri"/>
                <w:color w:val="002060"/>
                <w:sz w:val="20"/>
                <w:szCs w:val="20"/>
                <w:lang w:val="en-GB" w:eastAsia="en-GB"/>
              </w:rPr>
              <w:br/>
              <w:t>პროგნოზი</w:t>
            </w:r>
          </w:p>
        </w:tc>
        <w:tc>
          <w:tcPr>
            <w:tcW w:w="1358" w:type="dxa"/>
            <w:shd w:val="clear" w:color="000000" w:fill="F2F2F2"/>
            <w:vAlign w:val="center"/>
            <w:hideMark/>
          </w:tcPr>
          <w:p w14:paraId="25329135" w14:textId="77777777" w:rsidR="003A1544" w:rsidRPr="003A1544" w:rsidRDefault="003A1544" w:rsidP="003A1544">
            <w:pPr>
              <w:spacing w:after="0" w:line="240" w:lineRule="auto"/>
              <w:jc w:val="center"/>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2028 წელი</w:t>
            </w:r>
            <w:r w:rsidRPr="003A1544">
              <w:rPr>
                <w:rFonts w:ascii="Sylfaen" w:eastAsia="Times New Roman" w:hAnsi="Sylfaen" w:cs="Calibri"/>
                <w:color w:val="002060"/>
                <w:sz w:val="20"/>
                <w:szCs w:val="20"/>
                <w:lang w:val="en-GB" w:eastAsia="en-GB"/>
              </w:rPr>
              <w:br/>
              <w:t>პროგნოზი</w:t>
            </w:r>
          </w:p>
        </w:tc>
        <w:tc>
          <w:tcPr>
            <w:tcW w:w="1374" w:type="dxa"/>
            <w:shd w:val="clear" w:color="000000" w:fill="F2F2F2"/>
            <w:vAlign w:val="center"/>
            <w:hideMark/>
          </w:tcPr>
          <w:p w14:paraId="1FF969A2" w14:textId="77777777" w:rsidR="003A1544" w:rsidRPr="003A1544" w:rsidRDefault="003A1544" w:rsidP="003A1544">
            <w:pPr>
              <w:spacing w:after="0" w:line="240" w:lineRule="auto"/>
              <w:jc w:val="center"/>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2029 წელი</w:t>
            </w:r>
            <w:r w:rsidRPr="003A1544">
              <w:rPr>
                <w:rFonts w:ascii="Sylfaen" w:eastAsia="Times New Roman" w:hAnsi="Sylfaen" w:cs="Calibri"/>
                <w:color w:val="002060"/>
                <w:sz w:val="20"/>
                <w:szCs w:val="20"/>
                <w:lang w:val="en-GB" w:eastAsia="en-GB"/>
              </w:rPr>
              <w:br/>
              <w:t>პროგნოზი</w:t>
            </w:r>
          </w:p>
        </w:tc>
      </w:tr>
      <w:tr w:rsidR="009445E8" w:rsidRPr="005C45DC" w14:paraId="404AC04F" w14:textId="77777777" w:rsidTr="009445E8">
        <w:trPr>
          <w:trHeight w:val="580"/>
        </w:trPr>
        <w:tc>
          <w:tcPr>
            <w:tcW w:w="851" w:type="dxa"/>
            <w:shd w:val="clear" w:color="000000" w:fill="FFFFFF"/>
            <w:vAlign w:val="center"/>
            <w:hideMark/>
          </w:tcPr>
          <w:p w14:paraId="0D2FBAD3" w14:textId="77777777" w:rsidR="003A1544" w:rsidRPr="00F32FC5" w:rsidRDefault="003A1544" w:rsidP="003A1544">
            <w:pPr>
              <w:spacing w:after="0" w:line="240" w:lineRule="auto"/>
              <w:jc w:val="center"/>
              <w:rPr>
                <w:rFonts w:ascii="Sylfaen" w:eastAsia="Times New Roman" w:hAnsi="Sylfaen" w:cs="Calibri"/>
                <w:color w:val="002060"/>
                <w:sz w:val="20"/>
                <w:szCs w:val="20"/>
                <w:lang w:val="en-GB" w:eastAsia="en-GB"/>
              </w:rPr>
            </w:pPr>
            <w:r w:rsidRPr="00F32FC5">
              <w:rPr>
                <w:rFonts w:ascii="Sylfaen" w:eastAsia="Times New Roman" w:hAnsi="Sylfaen" w:cs="Calibri"/>
                <w:color w:val="002060"/>
                <w:sz w:val="20"/>
                <w:szCs w:val="20"/>
                <w:lang w:val="en-GB" w:eastAsia="en-GB"/>
              </w:rPr>
              <w:lastRenderedPageBreak/>
              <w:t>06 11 01</w:t>
            </w:r>
          </w:p>
        </w:tc>
        <w:tc>
          <w:tcPr>
            <w:tcW w:w="4362" w:type="dxa"/>
            <w:gridSpan w:val="2"/>
            <w:shd w:val="clear" w:color="000000" w:fill="FFFFFF"/>
            <w:vAlign w:val="center"/>
            <w:hideMark/>
          </w:tcPr>
          <w:p w14:paraId="7B1EDCEF" w14:textId="77777777" w:rsidR="003A1544" w:rsidRPr="00F32FC5" w:rsidRDefault="003A1544" w:rsidP="003A1544">
            <w:pPr>
              <w:spacing w:after="0" w:line="240" w:lineRule="auto"/>
              <w:rPr>
                <w:rFonts w:ascii="Sylfaen" w:eastAsia="Times New Roman" w:hAnsi="Sylfaen" w:cs="Calibri"/>
                <w:color w:val="002060"/>
                <w:sz w:val="20"/>
                <w:szCs w:val="20"/>
                <w:lang w:val="en-GB" w:eastAsia="en-GB"/>
              </w:rPr>
            </w:pPr>
            <w:r w:rsidRPr="00F32FC5">
              <w:rPr>
                <w:rFonts w:ascii="Sylfaen" w:eastAsia="Times New Roman" w:hAnsi="Sylfaen" w:cs="Calibri"/>
                <w:color w:val="002060"/>
                <w:sz w:val="20"/>
                <w:szCs w:val="20"/>
                <w:lang w:val="en-GB" w:eastAsia="en-GB"/>
              </w:rPr>
              <w:t>სსიპ სოხუმის კონსტანტინე გამსახურდიას სახელობის პროფესიული სახელმწიფო დრამატული თეატრი</w:t>
            </w:r>
          </w:p>
        </w:tc>
        <w:tc>
          <w:tcPr>
            <w:tcW w:w="1870" w:type="dxa"/>
            <w:shd w:val="clear" w:color="000000" w:fill="FFFFFF"/>
            <w:vAlign w:val="center"/>
            <w:hideMark/>
          </w:tcPr>
          <w:p w14:paraId="6A0EA413" w14:textId="77777777" w:rsidR="003A1544" w:rsidRPr="003A1544" w:rsidRDefault="003A1544" w:rsidP="003A1544">
            <w:pPr>
              <w:spacing w:after="0" w:line="240" w:lineRule="auto"/>
              <w:jc w:val="right"/>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759953</w:t>
            </w:r>
          </w:p>
        </w:tc>
        <w:tc>
          <w:tcPr>
            <w:tcW w:w="1559" w:type="dxa"/>
            <w:shd w:val="clear" w:color="000000" w:fill="FFFFFF"/>
            <w:vAlign w:val="center"/>
            <w:hideMark/>
          </w:tcPr>
          <w:p w14:paraId="4EB9526E" w14:textId="77777777" w:rsidR="003A1544" w:rsidRPr="003A1544" w:rsidRDefault="003A1544" w:rsidP="003A1544">
            <w:pPr>
              <w:spacing w:after="0" w:line="240" w:lineRule="auto"/>
              <w:jc w:val="right"/>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843293</w:t>
            </w:r>
          </w:p>
        </w:tc>
        <w:tc>
          <w:tcPr>
            <w:tcW w:w="1491" w:type="dxa"/>
            <w:shd w:val="clear" w:color="000000" w:fill="FFFFFF"/>
            <w:vAlign w:val="center"/>
            <w:hideMark/>
          </w:tcPr>
          <w:p w14:paraId="369C2485" w14:textId="387D2F6E" w:rsidR="003A1544" w:rsidRPr="00F32FC5" w:rsidRDefault="004A517D" w:rsidP="003A1544">
            <w:pPr>
              <w:spacing w:after="0" w:line="240" w:lineRule="auto"/>
              <w:jc w:val="right"/>
              <w:rPr>
                <w:rFonts w:ascii="Sylfaen" w:eastAsia="Times New Roman" w:hAnsi="Sylfaen" w:cs="Calibri"/>
                <w:color w:val="002060"/>
                <w:sz w:val="20"/>
                <w:szCs w:val="20"/>
                <w:lang w:val="en-GB" w:eastAsia="en-GB"/>
              </w:rPr>
            </w:pPr>
            <w:r w:rsidRPr="00F32FC5">
              <w:rPr>
                <w:rFonts w:ascii="Sylfaen" w:eastAsia="Times New Roman" w:hAnsi="Sylfaen" w:cs="Calibri"/>
                <w:color w:val="002060"/>
                <w:sz w:val="20"/>
                <w:szCs w:val="20"/>
                <w:lang w:val="en-GB" w:eastAsia="en-GB"/>
              </w:rPr>
              <w:t>1102040</w:t>
            </w:r>
          </w:p>
        </w:tc>
        <w:tc>
          <w:tcPr>
            <w:tcW w:w="1367" w:type="dxa"/>
            <w:shd w:val="clear" w:color="000000" w:fill="FFFFFF"/>
            <w:vAlign w:val="center"/>
            <w:hideMark/>
          </w:tcPr>
          <w:p w14:paraId="1F31E500" w14:textId="77777777" w:rsidR="003A1544" w:rsidRPr="003A1544" w:rsidRDefault="003A1544" w:rsidP="003A1544">
            <w:pPr>
              <w:spacing w:after="0" w:line="240" w:lineRule="auto"/>
              <w:jc w:val="right"/>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1020000</w:t>
            </w:r>
          </w:p>
        </w:tc>
        <w:tc>
          <w:tcPr>
            <w:tcW w:w="1358" w:type="dxa"/>
            <w:shd w:val="clear" w:color="000000" w:fill="FFFFFF"/>
            <w:vAlign w:val="center"/>
            <w:hideMark/>
          </w:tcPr>
          <w:p w14:paraId="582AECF1" w14:textId="77777777" w:rsidR="003A1544" w:rsidRPr="003A1544" w:rsidRDefault="003A1544" w:rsidP="003A1544">
            <w:pPr>
              <w:spacing w:after="0" w:line="240" w:lineRule="auto"/>
              <w:jc w:val="right"/>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1020000</w:t>
            </w:r>
          </w:p>
        </w:tc>
        <w:tc>
          <w:tcPr>
            <w:tcW w:w="1374" w:type="dxa"/>
            <w:shd w:val="clear" w:color="000000" w:fill="FFFFFF"/>
            <w:vAlign w:val="center"/>
            <w:hideMark/>
          </w:tcPr>
          <w:p w14:paraId="01D0BF62" w14:textId="77777777" w:rsidR="003A1544" w:rsidRPr="003A1544" w:rsidRDefault="003A1544" w:rsidP="003A1544">
            <w:pPr>
              <w:spacing w:after="0" w:line="240" w:lineRule="auto"/>
              <w:jc w:val="right"/>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1020000</w:t>
            </w:r>
          </w:p>
        </w:tc>
      </w:tr>
      <w:tr w:rsidR="009445E8" w:rsidRPr="005C45DC" w14:paraId="38CE8AF8" w14:textId="77777777" w:rsidTr="009445E8">
        <w:trPr>
          <w:trHeight w:val="580"/>
        </w:trPr>
        <w:tc>
          <w:tcPr>
            <w:tcW w:w="851" w:type="dxa"/>
            <w:shd w:val="clear" w:color="000000" w:fill="FFFFFF"/>
            <w:vAlign w:val="center"/>
            <w:hideMark/>
          </w:tcPr>
          <w:p w14:paraId="0EC068E7" w14:textId="77777777" w:rsidR="003A1544" w:rsidRPr="00F32FC5" w:rsidRDefault="003A1544" w:rsidP="003A1544">
            <w:pPr>
              <w:spacing w:after="0" w:line="240" w:lineRule="auto"/>
              <w:jc w:val="center"/>
              <w:rPr>
                <w:rFonts w:ascii="Sylfaen" w:eastAsia="Times New Roman" w:hAnsi="Sylfaen" w:cs="Calibri"/>
                <w:color w:val="002060"/>
                <w:sz w:val="20"/>
                <w:szCs w:val="20"/>
                <w:lang w:val="en-GB" w:eastAsia="en-GB"/>
              </w:rPr>
            </w:pPr>
            <w:r w:rsidRPr="00F32FC5">
              <w:rPr>
                <w:rFonts w:ascii="Sylfaen" w:eastAsia="Times New Roman" w:hAnsi="Sylfaen" w:cs="Calibri"/>
                <w:color w:val="002060"/>
                <w:sz w:val="20"/>
                <w:szCs w:val="20"/>
                <w:lang w:val="en-GB" w:eastAsia="en-GB"/>
              </w:rPr>
              <w:t>06 11 02</w:t>
            </w:r>
          </w:p>
        </w:tc>
        <w:tc>
          <w:tcPr>
            <w:tcW w:w="4362" w:type="dxa"/>
            <w:gridSpan w:val="2"/>
            <w:shd w:val="clear" w:color="000000" w:fill="FFFFFF"/>
            <w:vAlign w:val="center"/>
            <w:hideMark/>
          </w:tcPr>
          <w:p w14:paraId="06851401" w14:textId="77777777" w:rsidR="003A1544" w:rsidRPr="00F32FC5" w:rsidRDefault="003A1544" w:rsidP="003A1544">
            <w:pPr>
              <w:spacing w:after="0" w:line="240" w:lineRule="auto"/>
              <w:rPr>
                <w:rFonts w:ascii="Sylfaen" w:eastAsia="Times New Roman" w:hAnsi="Sylfaen" w:cs="Calibri"/>
                <w:color w:val="002060"/>
                <w:sz w:val="20"/>
                <w:szCs w:val="20"/>
                <w:lang w:val="en-GB" w:eastAsia="en-GB"/>
              </w:rPr>
            </w:pPr>
            <w:r w:rsidRPr="00F32FC5">
              <w:rPr>
                <w:rFonts w:ascii="Sylfaen" w:eastAsia="Times New Roman" w:hAnsi="Sylfaen" w:cs="Calibri"/>
                <w:color w:val="002060"/>
                <w:sz w:val="20"/>
                <w:szCs w:val="20"/>
                <w:lang w:val="en-GB" w:eastAsia="en-GB"/>
              </w:rPr>
              <w:t>სსიპ სოხუმის გიორგი რატიანის სახელობის მოზარდ მაყურებელთა პროფესიული სახელმწიფო თეატრი</w:t>
            </w:r>
          </w:p>
        </w:tc>
        <w:tc>
          <w:tcPr>
            <w:tcW w:w="1870" w:type="dxa"/>
            <w:shd w:val="clear" w:color="000000" w:fill="FFFFFF"/>
            <w:vAlign w:val="center"/>
            <w:hideMark/>
          </w:tcPr>
          <w:p w14:paraId="3A5D12AD" w14:textId="77777777" w:rsidR="003A1544" w:rsidRPr="003A1544" w:rsidRDefault="003A1544" w:rsidP="003A1544">
            <w:pPr>
              <w:spacing w:after="0" w:line="240" w:lineRule="auto"/>
              <w:jc w:val="right"/>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526400</w:t>
            </w:r>
          </w:p>
        </w:tc>
        <w:tc>
          <w:tcPr>
            <w:tcW w:w="1559" w:type="dxa"/>
            <w:shd w:val="clear" w:color="000000" w:fill="FFFFFF"/>
            <w:vAlign w:val="center"/>
            <w:hideMark/>
          </w:tcPr>
          <w:p w14:paraId="1FA2460D" w14:textId="77777777" w:rsidR="003A1544" w:rsidRPr="003A1544" w:rsidRDefault="003A1544" w:rsidP="003A1544">
            <w:pPr>
              <w:spacing w:after="0" w:line="240" w:lineRule="auto"/>
              <w:jc w:val="right"/>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673386</w:t>
            </w:r>
          </w:p>
        </w:tc>
        <w:tc>
          <w:tcPr>
            <w:tcW w:w="1491" w:type="dxa"/>
            <w:shd w:val="clear" w:color="000000" w:fill="FFFFFF"/>
            <w:vAlign w:val="center"/>
            <w:hideMark/>
          </w:tcPr>
          <w:p w14:paraId="2F6613FA" w14:textId="2D02E173" w:rsidR="003A1544" w:rsidRPr="00F32FC5" w:rsidRDefault="004A517D" w:rsidP="003A1544">
            <w:pPr>
              <w:spacing w:after="0" w:line="240" w:lineRule="auto"/>
              <w:jc w:val="right"/>
              <w:rPr>
                <w:rFonts w:ascii="Sylfaen" w:eastAsia="Times New Roman" w:hAnsi="Sylfaen" w:cs="Calibri"/>
                <w:color w:val="002060"/>
                <w:sz w:val="20"/>
                <w:szCs w:val="20"/>
                <w:lang w:val="en-GB" w:eastAsia="en-GB"/>
              </w:rPr>
            </w:pPr>
            <w:r w:rsidRPr="00F32FC5">
              <w:rPr>
                <w:rFonts w:ascii="Sylfaen" w:eastAsia="Times New Roman" w:hAnsi="Sylfaen" w:cs="Calibri"/>
                <w:color w:val="002060"/>
                <w:sz w:val="20"/>
                <w:szCs w:val="20"/>
                <w:lang w:val="en-GB" w:eastAsia="en-GB"/>
              </w:rPr>
              <w:t>691920</w:t>
            </w:r>
          </w:p>
        </w:tc>
        <w:tc>
          <w:tcPr>
            <w:tcW w:w="1367" w:type="dxa"/>
            <w:shd w:val="clear" w:color="000000" w:fill="FFFFFF"/>
            <w:vAlign w:val="center"/>
            <w:hideMark/>
          </w:tcPr>
          <w:p w14:paraId="7A191A95" w14:textId="77777777" w:rsidR="003A1544" w:rsidRPr="003A1544" w:rsidRDefault="003A1544" w:rsidP="003A1544">
            <w:pPr>
              <w:spacing w:after="0" w:line="240" w:lineRule="auto"/>
              <w:jc w:val="right"/>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688000</w:t>
            </w:r>
          </w:p>
        </w:tc>
        <w:tc>
          <w:tcPr>
            <w:tcW w:w="1358" w:type="dxa"/>
            <w:shd w:val="clear" w:color="000000" w:fill="FFFFFF"/>
            <w:vAlign w:val="center"/>
            <w:hideMark/>
          </w:tcPr>
          <w:p w14:paraId="301DD23F" w14:textId="77777777" w:rsidR="003A1544" w:rsidRPr="003A1544" w:rsidRDefault="003A1544" w:rsidP="003A1544">
            <w:pPr>
              <w:spacing w:after="0" w:line="240" w:lineRule="auto"/>
              <w:jc w:val="right"/>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688000</w:t>
            </w:r>
          </w:p>
        </w:tc>
        <w:tc>
          <w:tcPr>
            <w:tcW w:w="1374" w:type="dxa"/>
            <w:shd w:val="clear" w:color="000000" w:fill="FFFFFF"/>
            <w:vAlign w:val="center"/>
            <w:hideMark/>
          </w:tcPr>
          <w:p w14:paraId="03178824" w14:textId="77777777" w:rsidR="003A1544" w:rsidRPr="003A1544" w:rsidRDefault="003A1544" w:rsidP="003A1544">
            <w:pPr>
              <w:spacing w:after="0" w:line="240" w:lineRule="auto"/>
              <w:jc w:val="right"/>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688000</w:t>
            </w:r>
          </w:p>
        </w:tc>
      </w:tr>
      <w:tr w:rsidR="009445E8" w:rsidRPr="005C45DC" w14:paraId="22D2554D" w14:textId="77777777" w:rsidTr="009445E8">
        <w:trPr>
          <w:trHeight w:val="580"/>
        </w:trPr>
        <w:tc>
          <w:tcPr>
            <w:tcW w:w="851" w:type="dxa"/>
            <w:shd w:val="clear" w:color="000000" w:fill="FFFFFF"/>
            <w:vAlign w:val="center"/>
            <w:hideMark/>
          </w:tcPr>
          <w:p w14:paraId="66B62748" w14:textId="77777777" w:rsidR="003A1544" w:rsidRPr="00F32FC5" w:rsidRDefault="003A1544" w:rsidP="003A1544">
            <w:pPr>
              <w:spacing w:after="0" w:line="240" w:lineRule="auto"/>
              <w:jc w:val="center"/>
              <w:rPr>
                <w:rFonts w:ascii="Sylfaen" w:eastAsia="Times New Roman" w:hAnsi="Sylfaen" w:cs="Calibri"/>
                <w:color w:val="002060"/>
                <w:sz w:val="20"/>
                <w:szCs w:val="20"/>
                <w:lang w:val="en-GB" w:eastAsia="en-GB"/>
              </w:rPr>
            </w:pPr>
            <w:r w:rsidRPr="00F32FC5">
              <w:rPr>
                <w:rFonts w:ascii="Sylfaen" w:eastAsia="Times New Roman" w:hAnsi="Sylfaen" w:cs="Calibri"/>
                <w:color w:val="002060"/>
                <w:sz w:val="20"/>
                <w:szCs w:val="20"/>
                <w:lang w:val="en-GB" w:eastAsia="en-GB"/>
              </w:rPr>
              <w:t>06 11 03</w:t>
            </w:r>
          </w:p>
        </w:tc>
        <w:tc>
          <w:tcPr>
            <w:tcW w:w="4362" w:type="dxa"/>
            <w:gridSpan w:val="2"/>
            <w:shd w:val="clear" w:color="000000" w:fill="FFFFFF"/>
            <w:vAlign w:val="center"/>
            <w:hideMark/>
          </w:tcPr>
          <w:p w14:paraId="750DE82B" w14:textId="77777777" w:rsidR="003A1544" w:rsidRPr="00F32FC5" w:rsidRDefault="003A1544" w:rsidP="003A1544">
            <w:pPr>
              <w:spacing w:after="0" w:line="240" w:lineRule="auto"/>
              <w:rPr>
                <w:rFonts w:ascii="Sylfaen" w:eastAsia="Times New Roman" w:hAnsi="Sylfaen" w:cs="Calibri"/>
                <w:color w:val="002060"/>
                <w:sz w:val="20"/>
                <w:szCs w:val="20"/>
                <w:lang w:val="en-GB" w:eastAsia="en-GB"/>
              </w:rPr>
            </w:pPr>
            <w:r w:rsidRPr="00F32FC5">
              <w:rPr>
                <w:rFonts w:ascii="Sylfaen" w:eastAsia="Times New Roman" w:hAnsi="Sylfaen" w:cs="Calibri"/>
                <w:color w:val="002060"/>
                <w:sz w:val="20"/>
                <w:szCs w:val="20"/>
                <w:lang w:val="en-GB" w:eastAsia="en-GB"/>
              </w:rPr>
              <w:t>სსიპ აფხაზეთის სიმღერისა და ცეკვის სახელმწიფო აკადემიური ანსამბლი „აფხაზეთი"</w:t>
            </w:r>
          </w:p>
        </w:tc>
        <w:tc>
          <w:tcPr>
            <w:tcW w:w="1870" w:type="dxa"/>
            <w:shd w:val="clear" w:color="000000" w:fill="FFFFFF"/>
            <w:vAlign w:val="center"/>
            <w:hideMark/>
          </w:tcPr>
          <w:p w14:paraId="3190B2DB" w14:textId="77777777" w:rsidR="003A1544" w:rsidRPr="003A1544" w:rsidRDefault="003A1544" w:rsidP="003A1544">
            <w:pPr>
              <w:spacing w:after="0" w:line="240" w:lineRule="auto"/>
              <w:jc w:val="right"/>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963913</w:t>
            </w:r>
          </w:p>
        </w:tc>
        <w:tc>
          <w:tcPr>
            <w:tcW w:w="1559" w:type="dxa"/>
            <w:shd w:val="clear" w:color="000000" w:fill="FFFFFF"/>
            <w:vAlign w:val="center"/>
            <w:hideMark/>
          </w:tcPr>
          <w:p w14:paraId="172A5181" w14:textId="77777777" w:rsidR="003A1544" w:rsidRPr="003A1544" w:rsidRDefault="003A1544" w:rsidP="003A1544">
            <w:pPr>
              <w:spacing w:after="0" w:line="240" w:lineRule="auto"/>
              <w:jc w:val="right"/>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1164787</w:t>
            </w:r>
          </w:p>
        </w:tc>
        <w:tc>
          <w:tcPr>
            <w:tcW w:w="1491" w:type="dxa"/>
            <w:shd w:val="clear" w:color="000000" w:fill="FFFFFF"/>
            <w:vAlign w:val="center"/>
            <w:hideMark/>
          </w:tcPr>
          <w:p w14:paraId="4D858273" w14:textId="7E914798" w:rsidR="003A1544" w:rsidRPr="00F32FC5" w:rsidRDefault="004A517D" w:rsidP="003A1544">
            <w:pPr>
              <w:spacing w:after="0" w:line="240" w:lineRule="auto"/>
              <w:jc w:val="right"/>
              <w:rPr>
                <w:rFonts w:ascii="Sylfaen" w:eastAsia="Times New Roman" w:hAnsi="Sylfaen" w:cs="Calibri"/>
                <w:color w:val="002060"/>
                <w:sz w:val="20"/>
                <w:szCs w:val="20"/>
                <w:lang w:val="en-GB" w:eastAsia="en-GB"/>
              </w:rPr>
            </w:pPr>
            <w:r w:rsidRPr="00F32FC5">
              <w:rPr>
                <w:rFonts w:ascii="Sylfaen" w:eastAsia="Times New Roman" w:hAnsi="Sylfaen" w:cs="Calibri"/>
                <w:color w:val="002060"/>
                <w:sz w:val="20"/>
                <w:szCs w:val="20"/>
                <w:lang w:val="en-GB" w:eastAsia="en-GB"/>
              </w:rPr>
              <w:t>1399180</w:t>
            </w:r>
          </w:p>
        </w:tc>
        <w:tc>
          <w:tcPr>
            <w:tcW w:w="1367" w:type="dxa"/>
            <w:shd w:val="clear" w:color="000000" w:fill="FFFFFF"/>
            <w:vAlign w:val="center"/>
            <w:hideMark/>
          </w:tcPr>
          <w:p w14:paraId="15EA65A6" w14:textId="77777777" w:rsidR="003A1544" w:rsidRPr="003A1544" w:rsidRDefault="003A1544" w:rsidP="003A1544">
            <w:pPr>
              <w:spacing w:after="0" w:line="240" w:lineRule="auto"/>
              <w:jc w:val="right"/>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1229000</w:t>
            </w:r>
          </w:p>
        </w:tc>
        <w:tc>
          <w:tcPr>
            <w:tcW w:w="1358" w:type="dxa"/>
            <w:shd w:val="clear" w:color="000000" w:fill="FFFFFF"/>
            <w:vAlign w:val="center"/>
            <w:hideMark/>
          </w:tcPr>
          <w:p w14:paraId="5C4A4C0C" w14:textId="77777777" w:rsidR="003A1544" w:rsidRPr="003A1544" w:rsidRDefault="003A1544" w:rsidP="003A1544">
            <w:pPr>
              <w:spacing w:after="0" w:line="240" w:lineRule="auto"/>
              <w:jc w:val="right"/>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1229000</w:t>
            </w:r>
          </w:p>
        </w:tc>
        <w:tc>
          <w:tcPr>
            <w:tcW w:w="1374" w:type="dxa"/>
            <w:shd w:val="clear" w:color="000000" w:fill="FFFFFF"/>
            <w:vAlign w:val="center"/>
            <w:hideMark/>
          </w:tcPr>
          <w:p w14:paraId="295451C9" w14:textId="77777777" w:rsidR="003A1544" w:rsidRPr="003A1544" w:rsidRDefault="003A1544" w:rsidP="003A1544">
            <w:pPr>
              <w:spacing w:after="0" w:line="240" w:lineRule="auto"/>
              <w:jc w:val="right"/>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1229000</w:t>
            </w:r>
          </w:p>
        </w:tc>
      </w:tr>
      <w:tr w:rsidR="009445E8" w:rsidRPr="005C45DC" w14:paraId="680C0BE7" w14:textId="77777777" w:rsidTr="009445E8">
        <w:trPr>
          <w:trHeight w:val="580"/>
        </w:trPr>
        <w:tc>
          <w:tcPr>
            <w:tcW w:w="851" w:type="dxa"/>
            <w:shd w:val="clear" w:color="000000" w:fill="FFFFFF"/>
            <w:vAlign w:val="center"/>
            <w:hideMark/>
          </w:tcPr>
          <w:p w14:paraId="7A1F372C" w14:textId="77777777" w:rsidR="003A1544" w:rsidRPr="00F32FC5" w:rsidRDefault="003A1544" w:rsidP="003A1544">
            <w:pPr>
              <w:spacing w:after="0" w:line="240" w:lineRule="auto"/>
              <w:jc w:val="center"/>
              <w:rPr>
                <w:rFonts w:ascii="Sylfaen" w:eastAsia="Times New Roman" w:hAnsi="Sylfaen" w:cs="Calibri"/>
                <w:color w:val="002060"/>
                <w:sz w:val="20"/>
                <w:szCs w:val="20"/>
                <w:lang w:val="en-GB" w:eastAsia="en-GB"/>
              </w:rPr>
            </w:pPr>
            <w:r w:rsidRPr="00F32FC5">
              <w:rPr>
                <w:rFonts w:ascii="Sylfaen" w:eastAsia="Times New Roman" w:hAnsi="Sylfaen" w:cs="Calibri"/>
                <w:color w:val="002060"/>
                <w:sz w:val="20"/>
                <w:szCs w:val="20"/>
                <w:lang w:val="en-GB" w:eastAsia="en-GB"/>
              </w:rPr>
              <w:t>06 11 04</w:t>
            </w:r>
          </w:p>
        </w:tc>
        <w:tc>
          <w:tcPr>
            <w:tcW w:w="4362" w:type="dxa"/>
            <w:gridSpan w:val="2"/>
            <w:shd w:val="clear" w:color="000000" w:fill="FFFFFF"/>
            <w:vAlign w:val="center"/>
            <w:hideMark/>
          </w:tcPr>
          <w:p w14:paraId="1A9488C6" w14:textId="77777777" w:rsidR="003A1544" w:rsidRPr="00F32FC5" w:rsidRDefault="003A1544" w:rsidP="003A1544">
            <w:pPr>
              <w:spacing w:after="0" w:line="240" w:lineRule="auto"/>
              <w:rPr>
                <w:rFonts w:ascii="Sylfaen" w:eastAsia="Times New Roman" w:hAnsi="Sylfaen" w:cs="Calibri"/>
                <w:color w:val="002060"/>
                <w:sz w:val="20"/>
                <w:szCs w:val="20"/>
                <w:lang w:val="en-GB" w:eastAsia="en-GB"/>
              </w:rPr>
            </w:pPr>
            <w:r w:rsidRPr="00F32FC5">
              <w:rPr>
                <w:rFonts w:ascii="Sylfaen" w:eastAsia="Times New Roman" w:hAnsi="Sylfaen" w:cs="Calibri"/>
                <w:color w:val="002060"/>
                <w:sz w:val="20"/>
                <w:szCs w:val="20"/>
                <w:lang w:val="en-GB" w:eastAsia="en-GB"/>
              </w:rPr>
              <w:t>სსიპ „გურამ ყურაშვილის სახელობის აფხაზეთის სახელმწიფო საგუნდო კაპელა"</w:t>
            </w:r>
          </w:p>
        </w:tc>
        <w:tc>
          <w:tcPr>
            <w:tcW w:w="1870" w:type="dxa"/>
            <w:shd w:val="clear" w:color="000000" w:fill="FFFFFF"/>
            <w:vAlign w:val="center"/>
            <w:hideMark/>
          </w:tcPr>
          <w:p w14:paraId="4F4FDC16" w14:textId="77777777" w:rsidR="003A1544" w:rsidRPr="003A1544" w:rsidRDefault="003A1544" w:rsidP="003A1544">
            <w:pPr>
              <w:spacing w:after="0" w:line="240" w:lineRule="auto"/>
              <w:jc w:val="right"/>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482882</w:t>
            </w:r>
          </w:p>
        </w:tc>
        <w:tc>
          <w:tcPr>
            <w:tcW w:w="1559" w:type="dxa"/>
            <w:shd w:val="clear" w:color="000000" w:fill="FFFFFF"/>
            <w:vAlign w:val="center"/>
            <w:hideMark/>
          </w:tcPr>
          <w:p w14:paraId="45BB0EC2" w14:textId="77777777" w:rsidR="003A1544" w:rsidRPr="003A1544" w:rsidRDefault="003A1544" w:rsidP="003A1544">
            <w:pPr>
              <w:spacing w:after="0" w:line="240" w:lineRule="auto"/>
              <w:jc w:val="right"/>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626512</w:t>
            </w:r>
          </w:p>
        </w:tc>
        <w:tc>
          <w:tcPr>
            <w:tcW w:w="1491" w:type="dxa"/>
            <w:shd w:val="clear" w:color="000000" w:fill="FFFFFF"/>
            <w:vAlign w:val="center"/>
            <w:hideMark/>
          </w:tcPr>
          <w:p w14:paraId="34320F5B" w14:textId="512BA1A9" w:rsidR="003A1544" w:rsidRPr="00F32FC5" w:rsidRDefault="004A517D" w:rsidP="003A1544">
            <w:pPr>
              <w:spacing w:after="0" w:line="240" w:lineRule="auto"/>
              <w:jc w:val="right"/>
              <w:rPr>
                <w:rFonts w:ascii="Sylfaen" w:eastAsia="Times New Roman" w:hAnsi="Sylfaen" w:cs="Calibri"/>
                <w:color w:val="002060"/>
                <w:sz w:val="20"/>
                <w:szCs w:val="20"/>
                <w:lang w:val="en-GB" w:eastAsia="en-GB"/>
              </w:rPr>
            </w:pPr>
            <w:r w:rsidRPr="00F32FC5">
              <w:rPr>
                <w:rFonts w:ascii="Sylfaen" w:eastAsia="Times New Roman" w:hAnsi="Sylfaen" w:cs="Calibri"/>
                <w:color w:val="002060"/>
                <w:sz w:val="20"/>
                <w:szCs w:val="20"/>
                <w:lang w:val="en-GB" w:eastAsia="en-GB"/>
              </w:rPr>
              <w:t>761330</w:t>
            </w:r>
          </w:p>
        </w:tc>
        <w:tc>
          <w:tcPr>
            <w:tcW w:w="1367" w:type="dxa"/>
            <w:shd w:val="clear" w:color="000000" w:fill="FFFFFF"/>
            <w:vAlign w:val="center"/>
            <w:hideMark/>
          </w:tcPr>
          <w:p w14:paraId="7F83D897" w14:textId="77777777" w:rsidR="003A1544" w:rsidRPr="003A1544" w:rsidRDefault="003A1544" w:rsidP="003A1544">
            <w:pPr>
              <w:spacing w:after="0" w:line="240" w:lineRule="auto"/>
              <w:jc w:val="right"/>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745000</w:t>
            </w:r>
          </w:p>
        </w:tc>
        <w:tc>
          <w:tcPr>
            <w:tcW w:w="1358" w:type="dxa"/>
            <w:shd w:val="clear" w:color="000000" w:fill="FFFFFF"/>
            <w:vAlign w:val="center"/>
            <w:hideMark/>
          </w:tcPr>
          <w:p w14:paraId="00192473" w14:textId="77777777" w:rsidR="003A1544" w:rsidRPr="003A1544" w:rsidRDefault="003A1544" w:rsidP="003A1544">
            <w:pPr>
              <w:spacing w:after="0" w:line="240" w:lineRule="auto"/>
              <w:jc w:val="right"/>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745000</w:t>
            </w:r>
          </w:p>
        </w:tc>
        <w:tc>
          <w:tcPr>
            <w:tcW w:w="1374" w:type="dxa"/>
            <w:shd w:val="clear" w:color="000000" w:fill="FFFFFF"/>
            <w:vAlign w:val="center"/>
            <w:hideMark/>
          </w:tcPr>
          <w:p w14:paraId="5F981289" w14:textId="77777777" w:rsidR="003A1544" w:rsidRPr="003A1544" w:rsidRDefault="003A1544" w:rsidP="003A1544">
            <w:pPr>
              <w:spacing w:after="0" w:line="240" w:lineRule="auto"/>
              <w:jc w:val="right"/>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745000</w:t>
            </w:r>
          </w:p>
        </w:tc>
      </w:tr>
      <w:tr w:rsidR="009445E8" w:rsidRPr="005C45DC" w14:paraId="51A47FD3" w14:textId="77777777" w:rsidTr="009445E8">
        <w:trPr>
          <w:trHeight w:val="580"/>
        </w:trPr>
        <w:tc>
          <w:tcPr>
            <w:tcW w:w="851" w:type="dxa"/>
            <w:shd w:val="clear" w:color="000000" w:fill="FFFFFF"/>
            <w:vAlign w:val="center"/>
            <w:hideMark/>
          </w:tcPr>
          <w:p w14:paraId="3131873E" w14:textId="77777777" w:rsidR="003A1544" w:rsidRPr="00F32FC5" w:rsidRDefault="003A1544" w:rsidP="003A1544">
            <w:pPr>
              <w:spacing w:after="0" w:line="240" w:lineRule="auto"/>
              <w:jc w:val="center"/>
              <w:rPr>
                <w:rFonts w:ascii="Sylfaen" w:eastAsia="Times New Roman" w:hAnsi="Sylfaen" w:cs="Calibri"/>
                <w:color w:val="002060"/>
                <w:sz w:val="20"/>
                <w:szCs w:val="20"/>
                <w:lang w:val="en-GB" w:eastAsia="en-GB"/>
              </w:rPr>
            </w:pPr>
            <w:r w:rsidRPr="00F32FC5">
              <w:rPr>
                <w:rFonts w:ascii="Sylfaen" w:eastAsia="Times New Roman" w:hAnsi="Sylfaen" w:cs="Calibri"/>
                <w:color w:val="002060"/>
                <w:sz w:val="20"/>
                <w:szCs w:val="20"/>
                <w:lang w:val="en-GB" w:eastAsia="en-GB"/>
              </w:rPr>
              <w:t>06 11 05</w:t>
            </w:r>
          </w:p>
        </w:tc>
        <w:tc>
          <w:tcPr>
            <w:tcW w:w="4362" w:type="dxa"/>
            <w:gridSpan w:val="2"/>
            <w:shd w:val="clear" w:color="000000" w:fill="FFFFFF"/>
            <w:vAlign w:val="center"/>
            <w:hideMark/>
          </w:tcPr>
          <w:p w14:paraId="541E25B2" w14:textId="77777777" w:rsidR="003A1544" w:rsidRPr="00F32FC5" w:rsidRDefault="003A1544" w:rsidP="003A1544">
            <w:pPr>
              <w:spacing w:after="0" w:line="240" w:lineRule="auto"/>
              <w:rPr>
                <w:rFonts w:ascii="Sylfaen" w:eastAsia="Times New Roman" w:hAnsi="Sylfaen" w:cs="Calibri"/>
                <w:color w:val="002060"/>
                <w:sz w:val="20"/>
                <w:szCs w:val="20"/>
                <w:lang w:val="en-GB" w:eastAsia="en-GB"/>
              </w:rPr>
            </w:pPr>
            <w:r w:rsidRPr="00F32FC5">
              <w:rPr>
                <w:rFonts w:ascii="Sylfaen" w:eastAsia="Times New Roman" w:hAnsi="Sylfaen" w:cs="Calibri"/>
                <w:color w:val="002060"/>
                <w:sz w:val="20"/>
                <w:szCs w:val="20"/>
                <w:lang w:val="en-GB" w:eastAsia="en-GB"/>
              </w:rPr>
              <w:t>ა(ა)იპ აფხაზეთის სიმღერის სახელმწიფო ანსამბლი შავნაბადა</w:t>
            </w:r>
          </w:p>
        </w:tc>
        <w:tc>
          <w:tcPr>
            <w:tcW w:w="1870" w:type="dxa"/>
            <w:shd w:val="clear" w:color="000000" w:fill="FFFFFF"/>
            <w:vAlign w:val="center"/>
            <w:hideMark/>
          </w:tcPr>
          <w:p w14:paraId="23990524" w14:textId="77777777" w:rsidR="003A1544" w:rsidRPr="003A1544" w:rsidRDefault="003A1544" w:rsidP="003A1544">
            <w:pPr>
              <w:spacing w:after="0" w:line="240" w:lineRule="auto"/>
              <w:jc w:val="right"/>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123184</w:t>
            </w:r>
          </w:p>
        </w:tc>
        <w:tc>
          <w:tcPr>
            <w:tcW w:w="1559" w:type="dxa"/>
            <w:shd w:val="clear" w:color="000000" w:fill="FFFFFF"/>
            <w:vAlign w:val="center"/>
            <w:hideMark/>
          </w:tcPr>
          <w:p w14:paraId="40670A00" w14:textId="77777777" w:rsidR="003A1544" w:rsidRPr="003A1544" w:rsidRDefault="003A1544" w:rsidP="003A1544">
            <w:pPr>
              <w:spacing w:after="0" w:line="240" w:lineRule="auto"/>
              <w:jc w:val="right"/>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153410</w:t>
            </w:r>
          </w:p>
        </w:tc>
        <w:tc>
          <w:tcPr>
            <w:tcW w:w="1491" w:type="dxa"/>
            <w:shd w:val="clear" w:color="000000" w:fill="FFFFFF"/>
            <w:vAlign w:val="center"/>
            <w:hideMark/>
          </w:tcPr>
          <w:p w14:paraId="4BF76642" w14:textId="38F34CB6" w:rsidR="003A1544" w:rsidRPr="00F32FC5" w:rsidRDefault="004A517D" w:rsidP="003A1544">
            <w:pPr>
              <w:spacing w:after="0" w:line="240" w:lineRule="auto"/>
              <w:jc w:val="right"/>
              <w:rPr>
                <w:rFonts w:ascii="Sylfaen" w:eastAsia="Times New Roman" w:hAnsi="Sylfaen" w:cs="Calibri"/>
                <w:color w:val="002060"/>
                <w:sz w:val="20"/>
                <w:szCs w:val="20"/>
                <w:lang w:val="en-GB" w:eastAsia="en-GB"/>
              </w:rPr>
            </w:pPr>
            <w:r w:rsidRPr="00F32FC5">
              <w:rPr>
                <w:rFonts w:ascii="Sylfaen" w:eastAsia="Times New Roman" w:hAnsi="Sylfaen" w:cs="Calibri"/>
                <w:color w:val="002060"/>
                <w:sz w:val="20"/>
                <w:szCs w:val="20"/>
                <w:lang w:val="en-GB" w:eastAsia="en-GB"/>
              </w:rPr>
              <w:t>190240</w:t>
            </w:r>
          </w:p>
        </w:tc>
        <w:tc>
          <w:tcPr>
            <w:tcW w:w="1367" w:type="dxa"/>
            <w:shd w:val="clear" w:color="000000" w:fill="FFFFFF"/>
            <w:vAlign w:val="center"/>
            <w:hideMark/>
          </w:tcPr>
          <w:p w14:paraId="6D1ADE05" w14:textId="77777777" w:rsidR="003A1544" w:rsidRPr="003A1544" w:rsidRDefault="003A1544" w:rsidP="003A1544">
            <w:pPr>
              <w:spacing w:after="0" w:line="240" w:lineRule="auto"/>
              <w:jc w:val="right"/>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153000</w:t>
            </w:r>
          </w:p>
        </w:tc>
        <w:tc>
          <w:tcPr>
            <w:tcW w:w="1358" w:type="dxa"/>
            <w:shd w:val="clear" w:color="000000" w:fill="FFFFFF"/>
            <w:vAlign w:val="center"/>
            <w:hideMark/>
          </w:tcPr>
          <w:p w14:paraId="3AC4632C" w14:textId="77777777" w:rsidR="003A1544" w:rsidRPr="003A1544" w:rsidRDefault="003A1544" w:rsidP="003A1544">
            <w:pPr>
              <w:spacing w:after="0" w:line="240" w:lineRule="auto"/>
              <w:jc w:val="right"/>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153000</w:t>
            </w:r>
          </w:p>
        </w:tc>
        <w:tc>
          <w:tcPr>
            <w:tcW w:w="1374" w:type="dxa"/>
            <w:shd w:val="clear" w:color="000000" w:fill="FFFFFF"/>
            <w:vAlign w:val="center"/>
            <w:hideMark/>
          </w:tcPr>
          <w:p w14:paraId="1B1D647B" w14:textId="77777777" w:rsidR="003A1544" w:rsidRPr="003A1544" w:rsidRDefault="003A1544" w:rsidP="003A1544">
            <w:pPr>
              <w:spacing w:after="0" w:line="240" w:lineRule="auto"/>
              <w:jc w:val="right"/>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153000</w:t>
            </w:r>
          </w:p>
        </w:tc>
      </w:tr>
      <w:tr w:rsidR="009445E8" w:rsidRPr="005C45DC" w14:paraId="086C221F" w14:textId="77777777" w:rsidTr="009445E8">
        <w:trPr>
          <w:trHeight w:val="878"/>
        </w:trPr>
        <w:tc>
          <w:tcPr>
            <w:tcW w:w="851" w:type="dxa"/>
            <w:shd w:val="clear" w:color="000000" w:fill="FFFFFF"/>
            <w:vAlign w:val="center"/>
            <w:hideMark/>
          </w:tcPr>
          <w:p w14:paraId="2EC8A3E2" w14:textId="77777777" w:rsidR="003A1544" w:rsidRPr="00F32FC5" w:rsidRDefault="003A1544" w:rsidP="003A1544">
            <w:pPr>
              <w:spacing w:after="0" w:line="240" w:lineRule="auto"/>
              <w:jc w:val="center"/>
              <w:rPr>
                <w:rFonts w:ascii="Sylfaen" w:eastAsia="Times New Roman" w:hAnsi="Sylfaen" w:cs="Calibri"/>
                <w:color w:val="002060"/>
                <w:sz w:val="20"/>
                <w:szCs w:val="20"/>
                <w:lang w:val="en-GB" w:eastAsia="en-GB"/>
              </w:rPr>
            </w:pPr>
            <w:r w:rsidRPr="00F32FC5">
              <w:rPr>
                <w:rFonts w:ascii="Sylfaen" w:eastAsia="Times New Roman" w:hAnsi="Sylfaen" w:cs="Calibri"/>
                <w:color w:val="002060"/>
                <w:sz w:val="20"/>
                <w:szCs w:val="20"/>
                <w:lang w:val="en-GB" w:eastAsia="en-GB"/>
              </w:rPr>
              <w:t>06 11 06</w:t>
            </w:r>
          </w:p>
        </w:tc>
        <w:tc>
          <w:tcPr>
            <w:tcW w:w="4362" w:type="dxa"/>
            <w:gridSpan w:val="2"/>
            <w:shd w:val="clear" w:color="000000" w:fill="FFFFFF"/>
            <w:vAlign w:val="center"/>
            <w:hideMark/>
          </w:tcPr>
          <w:p w14:paraId="6243F3F6" w14:textId="77777777" w:rsidR="003A1544" w:rsidRPr="00F32FC5" w:rsidRDefault="003A1544" w:rsidP="003A1544">
            <w:pPr>
              <w:spacing w:after="0" w:line="240" w:lineRule="auto"/>
              <w:rPr>
                <w:rFonts w:ascii="Sylfaen" w:eastAsia="Times New Roman" w:hAnsi="Sylfaen" w:cs="Calibri"/>
                <w:color w:val="002060"/>
                <w:sz w:val="20"/>
                <w:szCs w:val="20"/>
                <w:lang w:val="en-GB" w:eastAsia="en-GB"/>
              </w:rPr>
            </w:pPr>
            <w:r w:rsidRPr="00F32FC5">
              <w:rPr>
                <w:rFonts w:ascii="Sylfaen" w:eastAsia="Times New Roman" w:hAnsi="Sylfaen" w:cs="Calibri"/>
                <w:color w:val="002060"/>
                <w:sz w:val="20"/>
                <w:szCs w:val="20"/>
                <w:lang w:val="en-GB" w:eastAsia="en-GB"/>
              </w:rPr>
              <w:t>სსიპ აფხაზეთის ავტონომიური რესპუბლიკის პროფესიული სახელმწიფო ინტეგრირებული თეატრი „აზდაკის ბაღი“</w:t>
            </w:r>
          </w:p>
        </w:tc>
        <w:tc>
          <w:tcPr>
            <w:tcW w:w="1870" w:type="dxa"/>
            <w:shd w:val="clear" w:color="000000" w:fill="FFFFFF"/>
            <w:vAlign w:val="center"/>
            <w:hideMark/>
          </w:tcPr>
          <w:p w14:paraId="63F2FC8E" w14:textId="77777777" w:rsidR="003A1544" w:rsidRPr="003A1544" w:rsidRDefault="003A1544" w:rsidP="003A1544">
            <w:pPr>
              <w:spacing w:after="0" w:line="240" w:lineRule="auto"/>
              <w:jc w:val="right"/>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0</w:t>
            </w:r>
          </w:p>
        </w:tc>
        <w:tc>
          <w:tcPr>
            <w:tcW w:w="1559" w:type="dxa"/>
            <w:shd w:val="clear" w:color="000000" w:fill="FFFFFF"/>
            <w:vAlign w:val="center"/>
            <w:hideMark/>
          </w:tcPr>
          <w:p w14:paraId="7BCFCBC5" w14:textId="77777777" w:rsidR="003A1544" w:rsidRPr="003A1544" w:rsidRDefault="003A1544" w:rsidP="003A1544">
            <w:pPr>
              <w:spacing w:after="0" w:line="240" w:lineRule="auto"/>
              <w:jc w:val="right"/>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139570</w:t>
            </w:r>
          </w:p>
        </w:tc>
        <w:tc>
          <w:tcPr>
            <w:tcW w:w="1491" w:type="dxa"/>
            <w:shd w:val="clear" w:color="000000" w:fill="FFFFFF"/>
            <w:vAlign w:val="center"/>
            <w:hideMark/>
          </w:tcPr>
          <w:p w14:paraId="6DC92BE4" w14:textId="77777777" w:rsidR="003A1544" w:rsidRPr="00F32FC5" w:rsidRDefault="003A1544" w:rsidP="003A1544">
            <w:pPr>
              <w:spacing w:after="0" w:line="240" w:lineRule="auto"/>
              <w:jc w:val="right"/>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164930</w:t>
            </w:r>
          </w:p>
        </w:tc>
        <w:tc>
          <w:tcPr>
            <w:tcW w:w="1367" w:type="dxa"/>
            <w:shd w:val="clear" w:color="000000" w:fill="FFFFFF"/>
            <w:vAlign w:val="center"/>
            <w:hideMark/>
          </w:tcPr>
          <w:p w14:paraId="59A5B640" w14:textId="77777777" w:rsidR="003A1544" w:rsidRPr="003A1544" w:rsidRDefault="003A1544" w:rsidP="003A1544">
            <w:pPr>
              <w:spacing w:after="0" w:line="240" w:lineRule="auto"/>
              <w:jc w:val="right"/>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165000</w:t>
            </w:r>
          </w:p>
        </w:tc>
        <w:tc>
          <w:tcPr>
            <w:tcW w:w="1358" w:type="dxa"/>
            <w:shd w:val="clear" w:color="000000" w:fill="FFFFFF"/>
            <w:vAlign w:val="center"/>
            <w:hideMark/>
          </w:tcPr>
          <w:p w14:paraId="454D88CC" w14:textId="77777777" w:rsidR="003A1544" w:rsidRPr="003A1544" w:rsidRDefault="003A1544" w:rsidP="003A1544">
            <w:pPr>
              <w:spacing w:after="0" w:line="240" w:lineRule="auto"/>
              <w:jc w:val="right"/>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165000</w:t>
            </w:r>
          </w:p>
        </w:tc>
        <w:tc>
          <w:tcPr>
            <w:tcW w:w="1374" w:type="dxa"/>
            <w:shd w:val="clear" w:color="000000" w:fill="FFFFFF"/>
            <w:vAlign w:val="center"/>
            <w:hideMark/>
          </w:tcPr>
          <w:p w14:paraId="4A85C1E4" w14:textId="77777777" w:rsidR="003A1544" w:rsidRPr="003A1544" w:rsidRDefault="003A1544" w:rsidP="003A1544">
            <w:pPr>
              <w:spacing w:after="0" w:line="240" w:lineRule="auto"/>
              <w:jc w:val="right"/>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165000</w:t>
            </w:r>
          </w:p>
        </w:tc>
      </w:tr>
    </w:tbl>
    <w:p w14:paraId="03A5CB78" w14:textId="0A7B7737" w:rsidR="003A1544" w:rsidRPr="005C45DC" w:rsidRDefault="003A1544" w:rsidP="009B59CE">
      <w:pPr>
        <w:jc w:val="right"/>
        <w:rPr>
          <w:rFonts w:ascii="Sylfaen" w:hAnsi="Sylfaen"/>
          <w:color w:val="002060"/>
          <w:sz w:val="20"/>
          <w:szCs w:val="20"/>
          <w:lang w:val="ka-GE"/>
        </w:rPr>
      </w:pPr>
    </w:p>
    <w:p w14:paraId="0826D9BF" w14:textId="4C4DF11A" w:rsidR="000C270E" w:rsidRPr="005C45DC" w:rsidRDefault="000C270E" w:rsidP="000C270E">
      <w:pPr>
        <w:jc w:val="right"/>
        <w:rPr>
          <w:rFonts w:ascii="Sylfaen" w:hAnsi="Sylfaen"/>
          <w:color w:val="002060"/>
          <w:sz w:val="20"/>
          <w:szCs w:val="20"/>
          <w:lang w:val="ka-GE"/>
        </w:rPr>
      </w:pPr>
      <w:r w:rsidRPr="005C45DC">
        <w:rPr>
          <w:rFonts w:ascii="Sylfaen" w:hAnsi="Sylfaen"/>
          <w:color w:val="002060"/>
          <w:sz w:val="20"/>
          <w:szCs w:val="20"/>
          <w:lang w:val="ka-GE"/>
        </w:rPr>
        <w:t>დანართი N2-</w:t>
      </w:r>
      <w:r w:rsidR="003900A3" w:rsidRPr="005C45DC">
        <w:rPr>
          <w:rFonts w:ascii="Sylfaen" w:hAnsi="Sylfaen"/>
          <w:color w:val="002060"/>
          <w:sz w:val="20"/>
          <w:szCs w:val="20"/>
          <w:lang w:val="ka-GE"/>
        </w:rPr>
        <w:t>2</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240"/>
        <w:gridCol w:w="2336"/>
        <w:gridCol w:w="2200"/>
        <w:gridCol w:w="2268"/>
        <w:gridCol w:w="2176"/>
      </w:tblGrid>
      <w:tr w:rsidR="005C45DC" w:rsidRPr="003A1544" w14:paraId="0D4B4EB3" w14:textId="77777777" w:rsidTr="003A1544">
        <w:trPr>
          <w:trHeight w:val="705"/>
        </w:trPr>
        <w:tc>
          <w:tcPr>
            <w:tcW w:w="7576" w:type="dxa"/>
            <w:gridSpan w:val="2"/>
            <w:shd w:val="clear" w:color="auto" w:fill="auto"/>
            <w:vAlign w:val="center"/>
            <w:hideMark/>
          </w:tcPr>
          <w:p w14:paraId="316544C6"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ღონისძიების დასახელება:</w:t>
            </w:r>
          </w:p>
        </w:tc>
        <w:tc>
          <w:tcPr>
            <w:tcW w:w="6644" w:type="dxa"/>
            <w:gridSpan w:val="3"/>
            <w:shd w:val="clear" w:color="auto" w:fill="auto"/>
            <w:vAlign w:val="center"/>
            <w:hideMark/>
          </w:tcPr>
          <w:p w14:paraId="150C2099" w14:textId="21DFA95E" w:rsidR="003A1544" w:rsidRPr="003A1544" w:rsidRDefault="00E53ECB"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სსიპ სოხუმის კონსტანტინე გამსახურდიას სახელობის პროფესიული სახელმწიფო დრამატული თეატრი</w:t>
            </w:r>
          </w:p>
        </w:tc>
      </w:tr>
      <w:tr w:rsidR="005C45DC" w:rsidRPr="005C45DC" w14:paraId="0F173DCD" w14:textId="77777777" w:rsidTr="003A1544">
        <w:trPr>
          <w:trHeight w:val="585"/>
        </w:trPr>
        <w:tc>
          <w:tcPr>
            <w:tcW w:w="12044" w:type="dxa"/>
            <w:gridSpan w:val="4"/>
            <w:shd w:val="clear" w:color="auto" w:fill="auto"/>
            <w:vAlign w:val="center"/>
            <w:hideMark/>
          </w:tcPr>
          <w:p w14:paraId="1D16D696" w14:textId="77777777" w:rsidR="003A1544" w:rsidRPr="003A1544" w:rsidRDefault="003A1544" w:rsidP="003A1544">
            <w:pPr>
              <w:spacing w:after="0" w:line="240" w:lineRule="auto"/>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ღონისძიების კლასიფიკაციის კოდი:</w:t>
            </w:r>
          </w:p>
        </w:tc>
        <w:tc>
          <w:tcPr>
            <w:tcW w:w="2176" w:type="dxa"/>
            <w:shd w:val="clear" w:color="auto" w:fill="auto"/>
            <w:vAlign w:val="center"/>
            <w:hideMark/>
          </w:tcPr>
          <w:p w14:paraId="1032FCC1"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06 11 01</w:t>
            </w:r>
          </w:p>
        </w:tc>
      </w:tr>
      <w:tr w:rsidR="005C45DC" w:rsidRPr="003A1544" w14:paraId="5E942ED2" w14:textId="77777777" w:rsidTr="003A1544">
        <w:trPr>
          <w:trHeight w:val="585"/>
        </w:trPr>
        <w:tc>
          <w:tcPr>
            <w:tcW w:w="7576" w:type="dxa"/>
            <w:gridSpan w:val="2"/>
            <w:shd w:val="clear" w:color="auto" w:fill="auto"/>
            <w:vAlign w:val="center"/>
            <w:hideMark/>
          </w:tcPr>
          <w:p w14:paraId="09AA921B"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ქვეპროგრამის დასახელება, რის ფარგლებშიც ხორციელდება ღონისძიება:</w:t>
            </w:r>
          </w:p>
        </w:tc>
        <w:tc>
          <w:tcPr>
            <w:tcW w:w="6644" w:type="dxa"/>
            <w:gridSpan w:val="3"/>
            <w:shd w:val="clear" w:color="auto" w:fill="auto"/>
            <w:vAlign w:val="center"/>
            <w:hideMark/>
          </w:tcPr>
          <w:p w14:paraId="6FB3C4DC"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თეატრალური, სასცენო და სამუსიკო ხელოვნების ხელშეწყობა</w:t>
            </w:r>
          </w:p>
        </w:tc>
      </w:tr>
      <w:tr w:rsidR="005C45DC" w:rsidRPr="005C45DC" w14:paraId="7AFD8E0C" w14:textId="77777777" w:rsidTr="003A1544">
        <w:trPr>
          <w:trHeight w:val="585"/>
        </w:trPr>
        <w:tc>
          <w:tcPr>
            <w:tcW w:w="9776" w:type="dxa"/>
            <w:gridSpan w:val="3"/>
            <w:shd w:val="clear" w:color="auto" w:fill="auto"/>
            <w:vAlign w:val="center"/>
            <w:hideMark/>
          </w:tcPr>
          <w:p w14:paraId="75D514B7" w14:textId="77777777" w:rsidR="003A1544" w:rsidRPr="003A1544" w:rsidRDefault="003A1544" w:rsidP="003A1544">
            <w:pPr>
              <w:spacing w:after="0" w:line="240" w:lineRule="auto"/>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 xml:space="preserve">არის ღონისძიება ახალი? </w:t>
            </w:r>
          </w:p>
        </w:tc>
        <w:tc>
          <w:tcPr>
            <w:tcW w:w="2268" w:type="dxa"/>
            <w:shd w:val="clear" w:color="auto" w:fill="auto"/>
            <w:vAlign w:val="center"/>
            <w:hideMark/>
          </w:tcPr>
          <w:p w14:paraId="0A8895F0" w14:textId="77777777" w:rsidR="003A1544" w:rsidRPr="003A1544" w:rsidRDefault="003A1544" w:rsidP="003A1544">
            <w:pPr>
              <w:spacing w:after="0" w:line="240" w:lineRule="auto"/>
              <w:jc w:val="center"/>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კი</w:t>
            </w:r>
          </w:p>
        </w:tc>
        <w:tc>
          <w:tcPr>
            <w:tcW w:w="2176" w:type="dxa"/>
            <w:shd w:val="clear" w:color="000000" w:fill="F2F2F2"/>
            <w:vAlign w:val="center"/>
            <w:hideMark/>
          </w:tcPr>
          <w:p w14:paraId="34ECC991"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არა</w:t>
            </w:r>
          </w:p>
        </w:tc>
      </w:tr>
      <w:tr w:rsidR="005C45DC" w:rsidRPr="003A1544" w14:paraId="1C434C1A" w14:textId="77777777" w:rsidTr="003A1544">
        <w:trPr>
          <w:trHeight w:val="585"/>
        </w:trPr>
        <w:tc>
          <w:tcPr>
            <w:tcW w:w="7576" w:type="dxa"/>
            <w:gridSpan w:val="2"/>
            <w:shd w:val="clear" w:color="auto" w:fill="auto"/>
            <w:vAlign w:val="center"/>
            <w:hideMark/>
          </w:tcPr>
          <w:p w14:paraId="6C3F6269" w14:textId="77777777" w:rsidR="003A1544" w:rsidRPr="003A1544" w:rsidRDefault="003A1544" w:rsidP="003A1544">
            <w:pPr>
              <w:spacing w:after="0" w:line="240" w:lineRule="auto"/>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lastRenderedPageBreak/>
              <w:t>თუ ღონისძიება ახალია, ვინ არის ინიციატორი?</w:t>
            </w:r>
          </w:p>
        </w:tc>
        <w:tc>
          <w:tcPr>
            <w:tcW w:w="6644" w:type="dxa"/>
            <w:gridSpan w:val="3"/>
            <w:shd w:val="clear" w:color="auto" w:fill="auto"/>
            <w:vAlign w:val="center"/>
            <w:hideMark/>
          </w:tcPr>
          <w:p w14:paraId="56AF4051"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 </w:t>
            </w:r>
          </w:p>
        </w:tc>
      </w:tr>
      <w:tr w:rsidR="005C45DC" w:rsidRPr="003A1544" w14:paraId="276C9614" w14:textId="77777777" w:rsidTr="003A1544">
        <w:trPr>
          <w:trHeight w:val="795"/>
        </w:trPr>
        <w:tc>
          <w:tcPr>
            <w:tcW w:w="7576" w:type="dxa"/>
            <w:gridSpan w:val="2"/>
            <w:shd w:val="clear" w:color="auto" w:fill="auto"/>
            <w:vAlign w:val="center"/>
            <w:hideMark/>
          </w:tcPr>
          <w:p w14:paraId="5CCB51C4" w14:textId="77777777" w:rsidR="003A1544" w:rsidRPr="003A1544" w:rsidRDefault="003A1544" w:rsidP="003A1544">
            <w:pPr>
              <w:spacing w:after="0" w:line="240" w:lineRule="auto"/>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ღონისძიების განმახორციელებელი:</w:t>
            </w:r>
          </w:p>
        </w:tc>
        <w:tc>
          <w:tcPr>
            <w:tcW w:w="6644" w:type="dxa"/>
            <w:gridSpan w:val="3"/>
            <w:shd w:val="clear" w:color="auto" w:fill="auto"/>
            <w:vAlign w:val="center"/>
            <w:hideMark/>
          </w:tcPr>
          <w:p w14:paraId="7F0CC19D"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სსიპ სოხუმის კონსტანტინე გამსახურდიას სახელობის პროფესიული სახელმწიფო დრამატული თეატრი</w:t>
            </w:r>
          </w:p>
        </w:tc>
      </w:tr>
      <w:tr w:rsidR="005C45DC" w:rsidRPr="005C45DC" w14:paraId="6D0C4AD2" w14:textId="77777777" w:rsidTr="003A1544">
        <w:trPr>
          <w:trHeight w:val="690"/>
        </w:trPr>
        <w:tc>
          <w:tcPr>
            <w:tcW w:w="5240" w:type="dxa"/>
            <w:shd w:val="clear" w:color="000000" w:fill="F2F2F2"/>
            <w:vAlign w:val="center"/>
            <w:hideMark/>
          </w:tcPr>
          <w:p w14:paraId="0BC6426E" w14:textId="77777777" w:rsidR="003A1544" w:rsidRPr="003A1544" w:rsidRDefault="003A1544" w:rsidP="003A1544">
            <w:pPr>
              <w:spacing w:after="0" w:line="240" w:lineRule="auto"/>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დაფინანსების წყარო</w:t>
            </w:r>
          </w:p>
        </w:tc>
        <w:tc>
          <w:tcPr>
            <w:tcW w:w="2336" w:type="dxa"/>
            <w:shd w:val="clear" w:color="000000" w:fill="F2F2F2"/>
            <w:vAlign w:val="center"/>
            <w:hideMark/>
          </w:tcPr>
          <w:p w14:paraId="4FEF1C2C"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2026 წელი</w:t>
            </w:r>
            <w:r w:rsidRPr="003A1544">
              <w:rPr>
                <w:rFonts w:ascii="Sylfaen" w:eastAsia="Times New Roman" w:hAnsi="Sylfaen" w:cs="Calibri"/>
                <w:b/>
                <w:bCs/>
                <w:color w:val="002060"/>
                <w:sz w:val="20"/>
                <w:szCs w:val="20"/>
                <w:lang w:val="en-GB" w:eastAsia="en-GB"/>
              </w:rPr>
              <w:br/>
              <w:t>პროგნოზი</w:t>
            </w:r>
          </w:p>
        </w:tc>
        <w:tc>
          <w:tcPr>
            <w:tcW w:w="2200" w:type="dxa"/>
            <w:shd w:val="clear" w:color="000000" w:fill="F2F2F2"/>
            <w:vAlign w:val="center"/>
            <w:hideMark/>
          </w:tcPr>
          <w:p w14:paraId="2318B641"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2027 წელი</w:t>
            </w:r>
            <w:r w:rsidRPr="003A1544">
              <w:rPr>
                <w:rFonts w:ascii="Sylfaen" w:eastAsia="Times New Roman" w:hAnsi="Sylfaen" w:cs="Calibri"/>
                <w:b/>
                <w:bCs/>
                <w:color w:val="002060"/>
                <w:sz w:val="20"/>
                <w:szCs w:val="20"/>
                <w:lang w:val="en-GB" w:eastAsia="en-GB"/>
              </w:rPr>
              <w:br/>
              <w:t>პროგნოზი</w:t>
            </w:r>
          </w:p>
        </w:tc>
        <w:tc>
          <w:tcPr>
            <w:tcW w:w="2268" w:type="dxa"/>
            <w:shd w:val="clear" w:color="000000" w:fill="F2F2F2"/>
            <w:vAlign w:val="center"/>
            <w:hideMark/>
          </w:tcPr>
          <w:p w14:paraId="06148F2B"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2028 წელი</w:t>
            </w:r>
            <w:r w:rsidRPr="003A1544">
              <w:rPr>
                <w:rFonts w:ascii="Sylfaen" w:eastAsia="Times New Roman" w:hAnsi="Sylfaen" w:cs="Calibri"/>
                <w:b/>
                <w:bCs/>
                <w:color w:val="002060"/>
                <w:sz w:val="20"/>
                <w:szCs w:val="20"/>
                <w:lang w:val="en-GB" w:eastAsia="en-GB"/>
              </w:rPr>
              <w:br/>
              <w:t>პროგნოზი</w:t>
            </w:r>
          </w:p>
        </w:tc>
        <w:tc>
          <w:tcPr>
            <w:tcW w:w="2176" w:type="dxa"/>
            <w:shd w:val="clear" w:color="000000" w:fill="F2F2F2"/>
            <w:vAlign w:val="center"/>
            <w:hideMark/>
          </w:tcPr>
          <w:p w14:paraId="5DC516E6"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2029 წელი</w:t>
            </w:r>
            <w:r w:rsidRPr="003A1544">
              <w:rPr>
                <w:rFonts w:ascii="Sylfaen" w:eastAsia="Times New Roman" w:hAnsi="Sylfaen" w:cs="Calibri"/>
                <w:b/>
                <w:bCs/>
                <w:color w:val="002060"/>
                <w:sz w:val="20"/>
                <w:szCs w:val="20"/>
                <w:lang w:val="en-GB" w:eastAsia="en-GB"/>
              </w:rPr>
              <w:br/>
              <w:t>პროგნოზი</w:t>
            </w:r>
          </w:p>
        </w:tc>
      </w:tr>
      <w:tr w:rsidR="005C45DC" w:rsidRPr="005C45DC" w14:paraId="40B3C6ED" w14:textId="77777777" w:rsidTr="003A1544">
        <w:trPr>
          <w:trHeight w:val="300"/>
        </w:trPr>
        <w:tc>
          <w:tcPr>
            <w:tcW w:w="5240" w:type="dxa"/>
            <w:shd w:val="clear" w:color="auto" w:fill="auto"/>
            <w:vAlign w:val="center"/>
            <w:hideMark/>
          </w:tcPr>
          <w:p w14:paraId="0B9F4F41" w14:textId="77777777" w:rsidR="003A1544" w:rsidRPr="003A1544" w:rsidRDefault="003A1544" w:rsidP="003A1544">
            <w:pPr>
              <w:spacing w:after="0" w:line="240" w:lineRule="auto"/>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აფხაზეთის ავტონომიური რესპუბლიკის ბიუჯეტი</w:t>
            </w:r>
          </w:p>
        </w:tc>
        <w:tc>
          <w:tcPr>
            <w:tcW w:w="2336" w:type="dxa"/>
            <w:shd w:val="clear" w:color="000000" w:fill="FFFFFF"/>
            <w:vAlign w:val="center"/>
            <w:hideMark/>
          </w:tcPr>
          <w:p w14:paraId="79B038EA" w14:textId="1058842C" w:rsidR="003A1544" w:rsidRPr="00F32FC5" w:rsidRDefault="003C7AB1" w:rsidP="003A1544">
            <w:pPr>
              <w:spacing w:after="0" w:line="240" w:lineRule="auto"/>
              <w:jc w:val="right"/>
              <w:rPr>
                <w:rFonts w:ascii="Sylfaen" w:eastAsia="Times New Roman" w:hAnsi="Sylfaen" w:cs="Calibri"/>
                <w:color w:val="002060"/>
                <w:sz w:val="20"/>
                <w:szCs w:val="20"/>
                <w:lang w:val="en-GB" w:eastAsia="en-GB"/>
              </w:rPr>
            </w:pPr>
            <w:r w:rsidRPr="00F32FC5">
              <w:rPr>
                <w:rFonts w:ascii="Sylfaen" w:eastAsia="Times New Roman" w:hAnsi="Sylfaen" w:cs="Calibri"/>
                <w:color w:val="002060"/>
                <w:sz w:val="20"/>
                <w:szCs w:val="20"/>
                <w:lang w:val="en-GB" w:eastAsia="en-GB"/>
              </w:rPr>
              <w:t>1102040</w:t>
            </w:r>
          </w:p>
        </w:tc>
        <w:tc>
          <w:tcPr>
            <w:tcW w:w="2200" w:type="dxa"/>
            <w:shd w:val="clear" w:color="000000" w:fill="FFFFFF"/>
            <w:vAlign w:val="center"/>
            <w:hideMark/>
          </w:tcPr>
          <w:p w14:paraId="78847412" w14:textId="77777777" w:rsidR="003A1544" w:rsidRPr="003A1544" w:rsidRDefault="003A1544" w:rsidP="003A1544">
            <w:pPr>
              <w:spacing w:after="0" w:line="240" w:lineRule="auto"/>
              <w:jc w:val="right"/>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1020000</w:t>
            </w:r>
          </w:p>
        </w:tc>
        <w:tc>
          <w:tcPr>
            <w:tcW w:w="2268" w:type="dxa"/>
            <w:shd w:val="clear" w:color="000000" w:fill="FFFFFF"/>
            <w:vAlign w:val="center"/>
            <w:hideMark/>
          </w:tcPr>
          <w:p w14:paraId="0C65DB8A" w14:textId="77777777" w:rsidR="003A1544" w:rsidRPr="003A1544" w:rsidRDefault="003A1544" w:rsidP="003A1544">
            <w:pPr>
              <w:spacing w:after="0" w:line="240" w:lineRule="auto"/>
              <w:jc w:val="right"/>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1020000</w:t>
            </w:r>
          </w:p>
        </w:tc>
        <w:tc>
          <w:tcPr>
            <w:tcW w:w="2176" w:type="dxa"/>
            <w:shd w:val="clear" w:color="000000" w:fill="FFFFFF"/>
            <w:vAlign w:val="center"/>
            <w:hideMark/>
          </w:tcPr>
          <w:p w14:paraId="3AA4007E" w14:textId="77777777" w:rsidR="003A1544" w:rsidRPr="003A1544" w:rsidRDefault="003A1544" w:rsidP="003A1544">
            <w:pPr>
              <w:spacing w:after="0" w:line="240" w:lineRule="auto"/>
              <w:jc w:val="right"/>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1020000</w:t>
            </w:r>
          </w:p>
        </w:tc>
      </w:tr>
      <w:tr w:rsidR="005C45DC" w:rsidRPr="005C45DC" w14:paraId="21E78BAA" w14:textId="77777777" w:rsidTr="003A1544">
        <w:trPr>
          <w:trHeight w:val="300"/>
        </w:trPr>
        <w:tc>
          <w:tcPr>
            <w:tcW w:w="5240" w:type="dxa"/>
            <w:shd w:val="clear" w:color="auto" w:fill="auto"/>
            <w:vAlign w:val="center"/>
            <w:hideMark/>
          </w:tcPr>
          <w:p w14:paraId="4BE3542E" w14:textId="77777777" w:rsidR="003A1544" w:rsidRPr="003A1544" w:rsidRDefault="003A1544" w:rsidP="003A1544">
            <w:pPr>
              <w:spacing w:after="0" w:line="240" w:lineRule="auto"/>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სახელმწიფო ბიუჯეტი</w:t>
            </w:r>
          </w:p>
        </w:tc>
        <w:tc>
          <w:tcPr>
            <w:tcW w:w="2336" w:type="dxa"/>
            <w:shd w:val="clear" w:color="auto" w:fill="auto"/>
            <w:vAlign w:val="center"/>
            <w:hideMark/>
          </w:tcPr>
          <w:p w14:paraId="6B2139A2" w14:textId="77777777" w:rsidR="003A1544" w:rsidRPr="00F32FC5" w:rsidRDefault="003A1544" w:rsidP="003A1544">
            <w:pPr>
              <w:spacing w:after="0" w:line="240" w:lineRule="auto"/>
              <w:jc w:val="right"/>
              <w:rPr>
                <w:rFonts w:ascii="Sylfaen" w:eastAsia="Times New Roman" w:hAnsi="Sylfaen" w:cs="Calibri"/>
                <w:color w:val="002060"/>
                <w:sz w:val="20"/>
                <w:szCs w:val="20"/>
                <w:lang w:val="en-GB" w:eastAsia="en-GB"/>
              </w:rPr>
            </w:pPr>
            <w:r w:rsidRPr="00F32FC5">
              <w:rPr>
                <w:rFonts w:ascii="Sylfaen" w:eastAsia="Times New Roman" w:hAnsi="Sylfaen" w:cs="Calibri"/>
                <w:color w:val="002060"/>
                <w:sz w:val="20"/>
                <w:szCs w:val="20"/>
                <w:lang w:val="en-GB" w:eastAsia="en-GB"/>
              </w:rPr>
              <w:t> </w:t>
            </w:r>
          </w:p>
        </w:tc>
        <w:tc>
          <w:tcPr>
            <w:tcW w:w="2200" w:type="dxa"/>
            <w:shd w:val="clear" w:color="auto" w:fill="auto"/>
            <w:vAlign w:val="center"/>
            <w:hideMark/>
          </w:tcPr>
          <w:p w14:paraId="74ACDC48" w14:textId="77777777" w:rsidR="003A1544" w:rsidRPr="003A1544" w:rsidRDefault="003A1544" w:rsidP="003A1544">
            <w:pPr>
              <w:spacing w:after="0" w:line="240" w:lineRule="auto"/>
              <w:jc w:val="right"/>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 </w:t>
            </w:r>
          </w:p>
        </w:tc>
        <w:tc>
          <w:tcPr>
            <w:tcW w:w="2268" w:type="dxa"/>
            <w:shd w:val="clear" w:color="auto" w:fill="auto"/>
            <w:vAlign w:val="center"/>
            <w:hideMark/>
          </w:tcPr>
          <w:p w14:paraId="268BADAB" w14:textId="77777777" w:rsidR="003A1544" w:rsidRPr="003A1544" w:rsidRDefault="003A1544" w:rsidP="003A1544">
            <w:pPr>
              <w:spacing w:after="0" w:line="240" w:lineRule="auto"/>
              <w:jc w:val="right"/>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 </w:t>
            </w:r>
          </w:p>
        </w:tc>
        <w:tc>
          <w:tcPr>
            <w:tcW w:w="2176" w:type="dxa"/>
            <w:shd w:val="clear" w:color="auto" w:fill="auto"/>
            <w:vAlign w:val="center"/>
            <w:hideMark/>
          </w:tcPr>
          <w:p w14:paraId="5792482B" w14:textId="77777777" w:rsidR="003A1544" w:rsidRPr="003A1544" w:rsidRDefault="003A1544" w:rsidP="003A1544">
            <w:pPr>
              <w:spacing w:after="0" w:line="240" w:lineRule="auto"/>
              <w:jc w:val="right"/>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 </w:t>
            </w:r>
          </w:p>
        </w:tc>
      </w:tr>
      <w:tr w:rsidR="005C45DC" w:rsidRPr="005C45DC" w14:paraId="58B9A0A8" w14:textId="77777777" w:rsidTr="003A1544">
        <w:trPr>
          <w:trHeight w:val="300"/>
        </w:trPr>
        <w:tc>
          <w:tcPr>
            <w:tcW w:w="5240" w:type="dxa"/>
            <w:shd w:val="clear" w:color="auto" w:fill="auto"/>
            <w:vAlign w:val="center"/>
            <w:hideMark/>
          </w:tcPr>
          <w:p w14:paraId="4AE5BDC4" w14:textId="77777777" w:rsidR="003A1544" w:rsidRPr="003A1544" w:rsidRDefault="003A1544" w:rsidP="003A1544">
            <w:pPr>
              <w:spacing w:after="0" w:line="240" w:lineRule="auto"/>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სხვა ......</w:t>
            </w:r>
          </w:p>
        </w:tc>
        <w:tc>
          <w:tcPr>
            <w:tcW w:w="2336" w:type="dxa"/>
            <w:shd w:val="clear" w:color="auto" w:fill="auto"/>
            <w:vAlign w:val="center"/>
            <w:hideMark/>
          </w:tcPr>
          <w:p w14:paraId="6AADED34" w14:textId="77777777" w:rsidR="003A1544" w:rsidRPr="00F32FC5" w:rsidRDefault="003A1544" w:rsidP="003A1544">
            <w:pPr>
              <w:spacing w:after="0" w:line="240" w:lineRule="auto"/>
              <w:jc w:val="right"/>
              <w:rPr>
                <w:rFonts w:ascii="Sylfaen" w:eastAsia="Times New Roman" w:hAnsi="Sylfaen" w:cs="Calibri"/>
                <w:color w:val="002060"/>
                <w:sz w:val="20"/>
                <w:szCs w:val="20"/>
                <w:lang w:val="en-GB" w:eastAsia="en-GB"/>
              </w:rPr>
            </w:pPr>
            <w:r w:rsidRPr="00F32FC5">
              <w:rPr>
                <w:rFonts w:ascii="Sylfaen" w:eastAsia="Times New Roman" w:hAnsi="Sylfaen" w:cs="Calibri"/>
                <w:color w:val="002060"/>
                <w:sz w:val="20"/>
                <w:szCs w:val="20"/>
                <w:lang w:val="en-GB" w:eastAsia="en-GB"/>
              </w:rPr>
              <w:t> </w:t>
            </w:r>
          </w:p>
        </w:tc>
        <w:tc>
          <w:tcPr>
            <w:tcW w:w="2200" w:type="dxa"/>
            <w:shd w:val="clear" w:color="auto" w:fill="auto"/>
            <w:vAlign w:val="center"/>
            <w:hideMark/>
          </w:tcPr>
          <w:p w14:paraId="2D71DE66" w14:textId="77777777" w:rsidR="003A1544" w:rsidRPr="003A1544" w:rsidRDefault="003A1544" w:rsidP="003A1544">
            <w:pPr>
              <w:spacing w:after="0" w:line="240" w:lineRule="auto"/>
              <w:jc w:val="right"/>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 </w:t>
            </w:r>
          </w:p>
        </w:tc>
        <w:tc>
          <w:tcPr>
            <w:tcW w:w="2268" w:type="dxa"/>
            <w:shd w:val="clear" w:color="auto" w:fill="auto"/>
            <w:vAlign w:val="center"/>
            <w:hideMark/>
          </w:tcPr>
          <w:p w14:paraId="046DC839" w14:textId="77777777" w:rsidR="003A1544" w:rsidRPr="003A1544" w:rsidRDefault="003A1544" w:rsidP="003A1544">
            <w:pPr>
              <w:spacing w:after="0" w:line="240" w:lineRule="auto"/>
              <w:jc w:val="right"/>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 </w:t>
            </w:r>
          </w:p>
        </w:tc>
        <w:tc>
          <w:tcPr>
            <w:tcW w:w="2176" w:type="dxa"/>
            <w:shd w:val="clear" w:color="auto" w:fill="auto"/>
            <w:vAlign w:val="center"/>
            <w:hideMark/>
          </w:tcPr>
          <w:p w14:paraId="02A6EC08" w14:textId="77777777" w:rsidR="003A1544" w:rsidRPr="003A1544" w:rsidRDefault="003A1544" w:rsidP="003A1544">
            <w:pPr>
              <w:spacing w:after="0" w:line="240" w:lineRule="auto"/>
              <w:jc w:val="right"/>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 </w:t>
            </w:r>
          </w:p>
        </w:tc>
      </w:tr>
      <w:tr w:rsidR="005C45DC" w:rsidRPr="005C45DC" w14:paraId="02D2868D" w14:textId="77777777" w:rsidTr="003A1544">
        <w:trPr>
          <w:trHeight w:val="435"/>
        </w:trPr>
        <w:tc>
          <w:tcPr>
            <w:tcW w:w="5240" w:type="dxa"/>
            <w:shd w:val="clear" w:color="auto" w:fill="auto"/>
            <w:vAlign w:val="center"/>
            <w:hideMark/>
          </w:tcPr>
          <w:p w14:paraId="64553E40" w14:textId="77777777" w:rsidR="003A1544" w:rsidRPr="003A1544" w:rsidRDefault="003A1544" w:rsidP="003A1544">
            <w:pPr>
              <w:spacing w:after="0" w:line="240" w:lineRule="auto"/>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სულ ჯამი</w:t>
            </w:r>
          </w:p>
        </w:tc>
        <w:tc>
          <w:tcPr>
            <w:tcW w:w="2336" w:type="dxa"/>
            <w:shd w:val="clear" w:color="auto" w:fill="auto"/>
            <w:vAlign w:val="center"/>
            <w:hideMark/>
          </w:tcPr>
          <w:p w14:paraId="3541F956" w14:textId="61CEE5EC" w:rsidR="003A1544" w:rsidRPr="00F32FC5" w:rsidRDefault="003C7AB1" w:rsidP="00F32FC5">
            <w:pPr>
              <w:spacing w:after="0" w:line="240" w:lineRule="auto"/>
              <w:jc w:val="center"/>
              <w:rPr>
                <w:rFonts w:ascii="Sylfaen" w:eastAsia="Times New Roman" w:hAnsi="Sylfaen" w:cs="Calibri"/>
                <w:color w:val="002060"/>
                <w:sz w:val="20"/>
                <w:szCs w:val="20"/>
                <w:lang w:val="en-GB" w:eastAsia="en-GB"/>
              </w:rPr>
            </w:pPr>
            <w:r w:rsidRPr="00F32FC5">
              <w:rPr>
                <w:rFonts w:ascii="Sylfaen" w:eastAsia="Times New Roman" w:hAnsi="Sylfaen" w:cs="Calibri"/>
                <w:b/>
                <w:bCs/>
                <w:color w:val="002060"/>
                <w:sz w:val="20"/>
                <w:szCs w:val="20"/>
                <w:lang w:val="en-GB" w:eastAsia="en-GB"/>
              </w:rPr>
              <w:t>1102040</w:t>
            </w:r>
          </w:p>
        </w:tc>
        <w:tc>
          <w:tcPr>
            <w:tcW w:w="2200" w:type="dxa"/>
            <w:shd w:val="clear" w:color="auto" w:fill="auto"/>
            <w:vAlign w:val="center"/>
            <w:hideMark/>
          </w:tcPr>
          <w:p w14:paraId="3F073B26"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1020000</w:t>
            </w:r>
          </w:p>
        </w:tc>
        <w:tc>
          <w:tcPr>
            <w:tcW w:w="2268" w:type="dxa"/>
            <w:shd w:val="clear" w:color="auto" w:fill="auto"/>
            <w:vAlign w:val="center"/>
            <w:hideMark/>
          </w:tcPr>
          <w:p w14:paraId="1374F1A8"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1020000</w:t>
            </w:r>
          </w:p>
        </w:tc>
        <w:tc>
          <w:tcPr>
            <w:tcW w:w="2176" w:type="dxa"/>
            <w:shd w:val="clear" w:color="auto" w:fill="auto"/>
            <w:vAlign w:val="center"/>
            <w:hideMark/>
          </w:tcPr>
          <w:p w14:paraId="08676D23"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1020000</w:t>
            </w:r>
          </w:p>
        </w:tc>
      </w:tr>
      <w:tr w:rsidR="005C45DC" w:rsidRPr="005C45DC" w14:paraId="056D14B5" w14:textId="77777777" w:rsidTr="003A1544">
        <w:trPr>
          <w:trHeight w:val="435"/>
        </w:trPr>
        <w:tc>
          <w:tcPr>
            <w:tcW w:w="5240" w:type="dxa"/>
            <w:shd w:val="clear" w:color="auto" w:fill="auto"/>
            <w:noWrap/>
            <w:vAlign w:val="center"/>
            <w:hideMark/>
          </w:tcPr>
          <w:p w14:paraId="6180707D" w14:textId="77777777" w:rsidR="003A1544" w:rsidRPr="003A1544" w:rsidRDefault="003A1544" w:rsidP="003A1544">
            <w:pPr>
              <w:spacing w:after="0" w:line="240" w:lineRule="auto"/>
              <w:rPr>
                <w:rFonts w:ascii="Sylfaen" w:eastAsia="Times New Roman" w:hAnsi="Sylfaen" w:cs="Calibri"/>
                <w:b/>
                <w:bCs/>
                <w:i/>
                <w:iCs/>
                <w:color w:val="002060"/>
                <w:sz w:val="20"/>
                <w:szCs w:val="20"/>
                <w:lang w:val="en-GB" w:eastAsia="en-GB"/>
              </w:rPr>
            </w:pPr>
            <w:r w:rsidRPr="003A1544">
              <w:rPr>
                <w:rFonts w:ascii="Sylfaen" w:eastAsia="Times New Roman" w:hAnsi="Sylfaen" w:cs="Calibri"/>
                <w:b/>
                <w:bCs/>
                <w:i/>
                <w:iCs/>
                <w:color w:val="002060"/>
                <w:sz w:val="20"/>
                <w:szCs w:val="20"/>
                <w:lang w:val="en-GB" w:eastAsia="en-GB"/>
              </w:rPr>
              <w:t>მ.შ. კაპიტალური პროექტები</w:t>
            </w:r>
          </w:p>
        </w:tc>
        <w:tc>
          <w:tcPr>
            <w:tcW w:w="2336" w:type="dxa"/>
            <w:shd w:val="clear" w:color="auto" w:fill="auto"/>
            <w:vAlign w:val="center"/>
            <w:hideMark/>
          </w:tcPr>
          <w:p w14:paraId="17685E21" w14:textId="77777777" w:rsidR="003A1544" w:rsidRPr="003A1544" w:rsidRDefault="003A1544" w:rsidP="003A1544">
            <w:pPr>
              <w:spacing w:after="0" w:line="240" w:lineRule="auto"/>
              <w:jc w:val="right"/>
              <w:rPr>
                <w:rFonts w:ascii="Sylfaen" w:eastAsia="Times New Roman" w:hAnsi="Sylfaen" w:cs="Calibri"/>
                <w:i/>
                <w:iCs/>
                <w:color w:val="002060"/>
                <w:sz w:val="20"/>
                <w:szCs w:val="20"/>
                <w:lang w:val="en-GB" w:eastAsia="en-GB"/>
              </w:rPr>
            </w:pPr>
            <w:r w:rsidRPr="003A1544">
              <w:rPr>
                <w:rFonts w:ascii="Sylfaen" w:eastAsia="Times New Roman" w:hAnsi="Sylfaen" w:cs="Calibri"/>
                <w:i/>
                <w:iCs/>
                <w:color w:val="002060"/>
                <w:sz w:val="20"/>
                <w:szCs w:val="20"/>
                <w:lang w:val="en-GB" w:eastAsia="en-GB"/>
              </w:rPr>
              <w:t> </w:t>
            </w:r>
          </w:p>
        </w:tc>
        <w:tc>
          <w:tcPr>
            <w:tcW w:w="2200" w:type="dxa"/>
            <w:shd w:val="clear" w:color="auto" w:fill="auto"/>
            <w:vAlign w:val="center"/>
            <w:hideMark/>
          </w:tcPr>
          <w:p w14:paraId="19EFE5FE" w14:textId="77777777" w:rsidR="003A1544" w:rsidRPr="003A1544" w:rsidRDefault="003A1544" w:rsidP="003A1544">
            <w:pPr>
              <w:spacing w:after="0" w:line="240" w:lineRule="auto"/>
              <w:jc w:val="right"/>
              <w:rPr>
                <w:rFonts w:ascii="Sylfaen" w:eastAsia="Times New Roman" w:hAnsi="Sylfaen" w:cs="Calibri"/>
                <w:i/>
                <w:iCs/>
                <w:color w:val="002060"/>
                <w:sz w:val="20"/>
                <w:szCs w:val="20"/>
                <w:lang w:val="en-GB" w:eastAsia="en-GB"/>
              </w:rPr>
            </w:pPr>
            <w:r w:rsidRPr="003A1544">
              <w:rPr>
                <w:rFonts w:ascii="Sylfaen" w:eastAsia="Times New Roman" w:hAnsi="Sylfaen" w:cs="Calibri"/>
                <w:i/>
                <w:iCs/>
                <w:color w:val="002060"/>
                <w:sz w:val="20"/>
                <w:szCs w:val="20"/>
                <w:lang w:val="en-GB" w:eastAsia="en-GB"/>
              </w:rPr>
              <w:t> </w:t>
            </w:r>
          </w:p>
        </w:tc>
        <w:tc>
          <w:tcPr>
            <w:tcW w:w="2268" w:type="dxa"/>
            <w:shd w:val="clear" w:color="auto" w:fill="auto"/>
            <w:vAlign w:val="center"/>
            <w:hideMark/>
          </w:tcPr>
          <w:p w14:paraId="2356F81F" w14:textId="77777777" w:rsidR="003A1544" w:rsidRPr="003A1544" w:rsidRDefault="003A1544" w:rsidP="003A1544">
            <w:pPr>
              <w:spacing w:after="0" w:line="240" w:lineRule="auto"/>
              <w:jc w:val="right"/>
              <w:rPr>
                <w:rFonts w:ascii="Sylfaen" w:eastAsia="Times New Roman" w:hAnsi="Sylfaen" w:cs="Calibri"/>
                <w:i/>
                <w:iCs/>
                <w:color w:val="002060"/>
                <w:sz w:val="20"/>
                <w:szCs w:val="20"/>
                <w:lang w:val="en-GB" w:eastAsia="en-GB"/>
              </w:rPr>
            </w:pPr>
            <w:r w:rsidRPr="003A1544">
              <w:rPr>
                <w:rFonts w:ascii="Sylfaen" w:eastAsia="Times New Roman" w:hAnsi="Sylfaen" w:cs="Calibri"/>
                <w:i/>
                <w:iCs/>
                <w:color w:val="002060"/>
                <w:sz w:val="20"/>
                <w:szCs w:val="20"/>
                <w:lang w:val="en-GB" w:eastAsia="en-GB"/>
              </w:rPr>
              <w:t> </w:t>
            </w:r>
          </w:p>
        </w:tc>
        <w:tc>
          <w:tcPr>
            <w:tcW w:w="2176" w:type="dxa"/>
            <w:shd w:val="clear" w:color="auto" w:fill="auto"/>
            <w:vAlign w:val="center"/>
            <w:hideMark/>
          </w:tcPr>
          <w:p w14:paraId="5A79959A" w14:textId="77777777" w:rsidR="003A1544" w:rsidRPr="003A1544" w:rsidRDefault="003A1544" w:rsidP="003A1544">
            <w:pPr>
              <w:spacing w:after="0" w:line="240" w:lineRule="auto"/>
              <w:jc w:val="right"/>
              <w:rPr>
                <w:rFonts w:ascii="Sylfaen" w:eastAsia="Times New Roman" w:hAnsi="Sylfaen" w:cs="Calibri"/>
                <w:i/>
                <w:iCs/>
                <w:color w:val="002060"/>
                <w:sz w:val="20"/>
                <w:szCs w:val="20"/>
                <w:lang w:val="en-GB" w:eastAsia="en-GB"/>
              </w:rPr>
            </w:pPr>
            <w:r w:rsidRPr="003A1544">
              <w:rPr>
                <w:rFonts w:ascii="Sylfaen" w:eastAsia="Times New Roman" w:hAnsi="Sylfaen" w:cs="Calibri"/>
                <w:i/>
                <w:iCs/>
                <w:color w:val="002060"/>
                <w:sz w:val="20"/>
                <w:szCs w:val="20"/>
                <w:lang w:val="en-GB" w:eastAsia="en-GB"/>
              </w:rPr>
              <w:t> </w:t>
            </w:r>
          </w:p>
        </w:tc>
      </w:tr>
      <w:tr w:rsidR="005C45DC" w:rsidRPr="003A1544" w14:paraId="45134D8B" w14:textId="77777777" w:rsidTr="003A1544">
        <w:trPr>
          <w:trHeight w:val="3825"/>
        </w:trPr>
        <w:tc>
          <w:tcPr>
            <w:tcW w:w="5240" w:type="dxa"/>
            <w:shd w:val="clear" w:color="auto" w:fill="auto"/>
            <w:vAlign w:val="center"/>
            <w:hideMark/>
          </w:tcPr>
          <w:p w14:paraId="44C01C7A"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მიზანი და აღწერა</w:t>
            </w:r>
          </w:p>
        </w:tc>
        <w:tc>
          <w:tcPr>
            <w:tcW w:w="8980" w:type="dxa"/>
            <w:gridSpan w:val="4"/>
            <w:shd w:val="clear" w:color="000000" w:fill="FFFFFF"/>
            <w:vAlign w:val="center"/>
            <w:hideMark/>
          </w:tcPr>
          <w:p w14:paraId="19113B0E" w14:textId="0ECC60F8" w:rsidR="003A1544" w:rsidRPr="003A1544" w:rsidRDefault="003A1544" w:rsidP="003A1544">
            <w:pPr>
              <w:spacing w:after="0" w:line="240" w:lineRule="auto"/>
              <w:jc w:val="both"/>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თეატრის უმნიშვნელოვანეს მიზანს წარმოადგენს ქართული თეატრალური ხელოვნების განვითარება, საზოგადოებისათვის აქტუალური თემების წარმოჩენა სცენაზე, მაყურებლის სულიერი განვითარებისათვის ზრუნვა, იძულებით გადაადგილებულ პირთა კულტურული ცხოვრების მრავალფეროვნებისა და სულიერი გამხნევებისათვის ზრუნვა, ღვაწლმოსილი სოხუმის კონსტანტინე გამსახურდიას სახელობის დრამატული თეატრის ღირსეული წარმოჩენა როგორც ქართულ, ასევე საერთაშორისო თეატრალურ ასპარეზზე. თეატრი გეგმად ისახავს თეატრის რეპერტუარის შევსებას ახალი ჟანრის სპექტაკლებით, დასის სისტემატიური შევსება ახალგაზრდა მსახიობებით, მატერიალურ-ტექნიკური ბაზის განვითარებას, გასვლითი ღონისძიებების ორგანიზება საქართველოს სხვადასხვა რეგიონში, საერთაშორისო თეატრალურ ფესტივალებში მონაწილეობის მიღება. თეატრი 2026-2029 წწ-ში მიზნად ისახავს მთელი საქართველოს მაშტაბით გასვლითი ღონისძიებების ჩატარებას. ძირითადი აქცენტი გაკეთდება საქართველოს იმ კუთხეებზე, სადაც იძულებით გადაადგილებულ პირთა შედარებით დიდი დასახლებებია. ასეთი ღონისძიებები თეატრს საშუალებას მისცემს შეასრულოს თავისი უმთავრესი მოწოდება და მისია -- შექმნას სულიერი პროდუქტი მოსახლეობისათვის,</w:t>
            </w:r>
            <w:r w:rsidR="00974312">
              <w:rPr>
                <w:rFonts w:ascii="Sylfaen" w:eastAsia="Times New Roman" w:hAnsi="Sylfaen" w:cs="Calibri"/>
                <w:color w:val="002060"/>
                <w:sz w:val="20"/>
                <w:szCs w:val="20"/>
                <w:lang w:val="ka-GE" w:eastAsia="en-GB"/>
              </w:rPr>
              <w:t xml:space="preserve"> </w:t>
            </w:r>
            <w:r w:rsidRPr="003A1544">
              <w:rPr>
                <w:rFonts w:ascii="Sylfaen" w:eastAsia="Times New Roman" w:hAnsi="Sylfaen" w:cs="Calibri"/>
                <w:color w:val="002060"/>
                <w:sz w:val="20"/>
                <w:szCs w:val="20"/>
                <w:lang w:val="en-GB" w:eastAsia="en-GB"/>
              </w:rPr>
              <w:t>განსაკუთრებით კი იძულებით გადაადგილებულ პირთათვის. კულლტურის შესახებ კანონის 31 -ე მუხლის მე-4 პუნქტის შესაბამისად შრომის ანაზღაურების მოწესრიგება</w:t>
            </w:r>
          </w:p>
        </w:tc>
      </w:tr>
      <w:tr w:rsidR="005C45DC" w:rsidRPr="005C45DC" w14:paraId="205CFE61" w14:textId="77777777" w:rsidTr="003A1544">
        <w:trPr>
          <w:trHeight w:val="705"/>
        </w:trPr>
        <w:tc>
          <w:tcPr>
            <w:tcW w:w="5240" w:type="dxa"/>
            <w:shd w:val="clear" w:color="000000" w:fill="F2F2F2"/>
            <w:vAlign w:val="center"/>
            <w:hideMark/>
          </w:tcPr>
          <w:p w14:paraId="1092B5F3" w14:textId="77777777" w:rsidR="003A1544" w:rsidRPr="003A1544" w:rsidRDefault="003A1544" w:rsidP="003A1544">
            <w:pPr>
              <w:spacing w:after="0" w:line="240" w:lineRule="auto"/>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lastRenderedPageBreak/>
              <w:t>ღონისძიების დასახელება</w:t>
            </w:r>
          </w:p>
        </w:tc>
        <w:tc>
          <w:tcPr>
            <w:tcW w:w="2336" w:type="dxa"/>
            <w:shd w:val="clear" w:color="000000" w:fill="F2F2F2"/>
            <w:vAlign w:val="center"/>
            <w:hideMark/>
          </w:tcPr>
          <w:p w14:paraId="675AE6B2" w14:textId="77777777" w:rsidR="003A1544" w:rsidRPr="003A1544" w:rsidRDefault="003A1544" w:rsidP="003A1544">
            <w:pPr>
              <w:spacing w:after="0" w:line="240" w:lineRule="auto"/>
              <w:jc w:val="center"/>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 xml:space="preserve">ახალი სპექტაკლის რაოდენობა </w:t>
            </w:r>
          </w:p>
        </w:tc>
        <w:tc>
          <w:tcPr>
            <w:tcW w:w="2200" w:type="dxa"/>
            <w:shd w:val="clear" w:color="000000" w:fill="F2F2F2"/>
            <w:vAlign w:val="center"/>
            <w:hideMark/>
          </w:tcPr>
          <w:p w14:paraId="25511614" w14:textId="77777777" w:rsidR="003A1544" w:rsidRPr="003A1544" w:rsidRDefault="003A1544" w:rsidP="003A1544">
            <w:pPr>
              <w:spacing w:after="0" w:line="240" w:lineRule="auto"/>
              <w:jc w:val="center"/>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ერთ. საშ. ფასი</w:t>
            </w:r>
          </w:p>
        </w:tc>
        <w:tc>
          <w:tcPr>
            <w:tcW w:w="2268" w:type="dxa"/>
            <w:shd w:val="clear" w:color="000000" w:fill="F2F2F2"/>
            <w:vAlign w:val="center"/>
            <w:hideMark/>
          </w:tcPr>
          <w:p w14:paraId="32C8C7D2" w14:textId="77777777" w:rsidR="003A1544" w:rsidRPr="003A1544" w:rsidRDefault="003A1544" w:rsidP="003A1544">
            <w:pPr>
              <w:spacing w:after="0" w:line="240" w:lineRule="auto"/>
              <w:jc w:val="center"/>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სულ (ლარი)</w:t>
            </w:r>
          </w:p>
        </w:tc>
        <w:tc>
          <w:tcPr>
            <w:tcW w:w="2176" w:type="dxa"/>
            <w:shd w:val="clear" w:color="000000" w:fill="F2F2F2"/>
            <w:vAlign w:val="center"/>
            <w:hideMark/>
          </w:tcPr>
          <w:p w14:paraId="5BA692DD" w14:textId="77777777" w:rsidR="003A1544" w:rsidRPr="003A1544" w:rsidRDefault="003A1544" w:rsidP="003A1544">
            <w:pPr>
              <w:spacing w:after="0" w:line="240" w:lineRule="auto"/>
              <w:jc w:val="center"/>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ეკონომიკური კლასიფიკაციის მუხლი</w:t>
            </w:r>
          </w:p>
        </w:tc>
      </w:tr>
      <w:tr w:rsidR="00CE50AD" w:rsidRPr="005C45DC" w14:paraId="7734B5A5" w14:textId="77777777" w:rsidTr="00EB1D5F">
        <w:trPr>
          <w:trHeight w:val="408"/>
        </w:trPr>
        <w:tc>
          <w:tcPr>
            <w:tcW w:w="5240" w:type="dxa"/>
            <w:vMerge w:val="restart"/>
            <w:shd w:val="clear" w:color="000000" w:fill="FFFFFF"/>
            <w:vAlign w:val="center"/>
            <w:hideMark/>
          </w:tcPr>
          <w:p w14:paraId="2A979DC4" w14:textId="313F6718" w:rsidR="00CE50AD" w:rsidRPr="003A1544" w:rsidRDefault="00CE50AD" w:rsidP="003A1544">
            <w:pPr>
              <w:spacing w:after="0" w:line="240" w:lineRule="auto"/>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დადგმული ახალი სპექტაკლების რაოდენობა</w:t>
            </w:r>
          </w:p>
        </w:tc>
        <w:tc>
          <w:tcPr>
            <w:tcW w:w="2336" w:type="dxa"/>
            <w:shd w:val="clear" w:color="000000" w:fill="FFFFFF"/>
            <w:vAlign w:val="center"/>
          </w:tcPr>
          <w:p w14:paraId="158C2978" w14:textId="0B788D94" w:rsidR="00CE50AD" w:rsidRPr="003A1544" w:rsidRDefault="00CE50AD" w:rsidP="003A1544">
            <w:pPr>
              <w:spacing w:after="0" w:line="240" w:lineRule="auto"/>
              <w:jc w:val="center"/>
              <w:rPr>
                <w:rFonts w:ascii="Sylfaen" w:eastAsia="Times New Roman" w:hAnsi="Sylfaen" w:cs="Calibri"/>
                <w:color w:val="002060"/>
                <w:sz w:val="20"/>
                <w:szCs w:val="20"/>
                <w:lang w:val="en-GB" w:eastAsia="en-GB"/>
              </w:rPr>
            </w:pPr>
          </w:p>
        </w:tc>
        <w:tc>
          <w:tcPr>
            <w:tcW w:w="2200" w:type="dxa"/>
            <w:shd w:val="clear" w:color="000000" w:fill="FFFFFF"/>
            <w:vAlign w:val="center"/>
          </w:tcPr>
          <w:p w14:paraId="3D1F9C16" w14:textId="54563D3F" w:rsidR="00CE50AD" w:rsidRPr="00CE50AD" w:rsidRDefault="00CE50AD" w:rsidP="003A1544">
            <w:pPr>
              <w:spacing w:after="0" w:line="240" w:lineRule="auto"/>
              <w:jc w:val="center"/>
              <w:rPr>
                <w:rFonts w:ascii="Sylfaen" w:eastAsia="Times New Roman" w:hAnsi="Sylfaen" w:cs="Calibri"/>
                <w:color w:val="002060"/>
                <w:sz w:val="20"/>
                <w:szCs w:val="20"/>
                <w:lang w:val="en-GB" w:eastAsia="en-GB"/>
              </w:rPr>
            </w:pPr>
          </w:p>
        </w:tc>
        <w:tc>
          <w:tcPr>
            <w:tcW w:w="2268" w:type="dxa"/>
            <w:shd w:val="clear" w:color="auto" w:fill="auto"/>
            <w:vAlign w:val="center"/>
          </w:tcPr>
          <w:p w14:paraId="00B3DA61" w14:textId="7933CEC1" w:rsidR="00CE50AD" w:rsidRPr="00CE50AD" w:rsidRDefault="00CE50AD" w:rsidP="003A1544">
            <w:pPr>
              <w:spacing w:after="0" w:line="240" w:lineRule="auto"/>
              <w:jc w:val="center"/>
              <w:rPr>
                <w:rFonts w:ascii="Sylfaen" w:eastAsia="Times New Roman" w:hAnsi="Sylfaen" w:cs="Calibri"/>
                <w:b/>
                <w:bCs/>
                <w:color w:val="002060"/>
                <w:sz w:val="20"/>
                <w:szCs w:val="20"/>
                <w:lang w:val="ka-GE" w:eastAsia="en-GB"/>
              </w:rPr>
            </w:pPr>
            <w:r w:rsidRPr="00CE50AD">
              <w:rPr>
                <w:rFonts w:ascii="Sylfaen" w:eastAsia="Times New Roman" w:hAnsi="Sylfaen" w:cs="Calibri"/>
                <w:b/>
                <w:bCs/>
                <w:color w:val="002060"/>
                <w:sz w:val="20"/>
                <w:szCs w:val="20"/>
                <w:lang w:val="ka-GE" w:eastAsia="en-GB"/>
              </w:rPr>
              <w:t>760560</w:t>
            </w:r>
          </w:p>
        </w:tc>
        <w:tc>
          <w:tcPr>
            <w:tcW w:w="2176" w:type="dxa"/>
            <w:shd w:val="clear" w:color="auto" w:fill="auto"/>
            <w:vAlign w:val="center"/>
            <w:hideMark/>
          </w:tcPr>
          <w:p w14:paraId="0ECD5B50" w14:textId="74573DF1" w:rsidR="00CE50AD" w:rsidRPr="00CE50AD" w:rsidRDefault="00CE50AD" w:rsidP="003A1544">
            <w:pPr>
              <w:spacing w:after="0" w:line="240" w:lineRule="auto"/>
              <w:jc w:val="center"/>
              <w:rPr>
                <w:rFonts w:ascii="Sylfaen" w:eastAsia="Times New Roman" w:hAnsi="Sylfaen" w:cs="Calibri"/>
                <w:b/>
                <w:bCs/>
                <w:color w:val="002060"/>
                <w:sz w:val="20"/>
                <w:szCs w:val="20"/>
                <w:lang w:val="ka-GE" w:eastAsia="en-GB"/>
              </w:rPr>
            </w:pPr>
            <w:r w:rsidRPr="00CE50AD">
              <w:rPr>
                <w:rFonts w:ascii="Sylfaen" w:eastAsia="Times New Roman" w:hAnsi="Sylfaen" w:cs="Calibri"/>
                <w:b/>
                <w:bCs/>
                <w:color w:val="002060"/>
                <w:sz w:val="20"/>
                <w:szCs w:val="20"/>
                <w:lang w:val="ka-GE" w:eastAsia="en-GB"/>
              </w:rPr>
              <w:t>21</w:t>
            </w:r>
          </w:p>
        </w:tc>
      </w:tr>
      <w:tr w:rsidR="00CE50AD" w:rsidRPr="005C45DC" w14:paraId="36175E85" w14:textId="77777777" w:rsidTr="003A1544">
        <w:trPr>
          <w:trHeight w:val="660"/>
        </w:trPr>
        <w:tc>
          <w:tcPr>
            <w:tcW w:w="5240" w:type="dxa"/>
            <w:vMerge/>
            <w:shd w:val="clear" w:color="000000" w:fill="FFFFFF"/>
            <w:vAlign w:val="center"/>
          </w:tcPr>
          <w:p w14:paraId="1E916AFF" w14:textId="1DC11F8D" w:rsidR="00CE50AD" w:rsidRPr="001407F7" w:rsidRDefault="00CE50AD" w:rsidP="003A1544">
            <w:pPr>
              <w:spacing w:after="0" w:line="240" w:lineRule="auto"/>
              <w:rPr>
                <w:rFonts w:ascii="Sylfaen" w:eastAsia="Times New Roman" w:hAnsi="Sylfaen" w:cs="Calibri"/>
                <w:color w:val="002060"/>
                <w:sz w:val="20"/>
                <w:szCs w:val="20"/>
                <w:lang w:val="ka-GE" w:eastAsia="en-GB"/>
              </w:rPr>
            </w:pPr>
          </w:p>
        </w:tc>
        <w:tc>
          <w:tcPr>
            <w:tcW w:w="2336" w:type="dxa"/>
            <w:shd w:val="clear" w:color="000000" w:fill="FFFFFF"/>
            <w:vAlign w:val="center"/>
          </w:tcPr>
          <w:p w14:paraId="4BC27853" w14:textId="6862DD8E" w:rsidR="00CE50AD" w:rsidRPr="001407F7" w:rsidRDefault="00CE50AD" w:rsidP="003A1544">
            <w:pPr>
              <w:spacing w:after="0" w:line="240" w:lineRule="auto"/>
              <w:jc w:val="center"/>
              <w:rPr>
                <w:rFonts w:ascii="Sylfaen" w:eastAsia="Times New Roman" w:hAnsi="Sylfaen" w:cs="Calibri"/>
                <w:color w:val="002060"/>
                <w:sz w:val="20"/>
                <w:szCs w:val="20"/>
                <w:lang w:val="ka-GE" w:eastAsia="en-GB"/>
              </w:rPr>
            </w:pPr>
          </w:p>
        </w:tc>
        <w:tc>
          <w:tcPr>
            <w:tcW w:w="2200" w:type="dxa"/>
            <w:shd w:val="clear" w:color="000000" w:fill="FFFFFF"/>
            <w:vAlign w:val="center"/>
          </w:tcPr>
          <w:p w14:paraId="7E8EF120" w14:textId="77777777" w:rsidR="00CE50AD" w:rsidRPr="00CE50AD" w:rsidRDefault="00CE50AD" w:rsidP="003A1544">
            <w:pPr>
              <w:spacing w:after="0" w:line="240" w:lineRule="auto"/>
              <w:jc w:val="center"/>
              <w:rPr>
                <w:rFonts w:ascii="Sylfaen" w:eastAsia="Times New Roman" w:hAnsi="Sylfaen" w:cs="Calibri"/>
                <w:color w:val="002060"/>
                <w:sz w:val="20"/>
                <w:szCs w:val="20"/>
                <w:lang w:val="en-GB" w:eastAsia="en-GB"/>
              </w:rPr>
            </w:pPr>
          </w:p>
        </w:tc>
        <w:tc>
          <w:tcPr>
            <w:tcW w:w="2268" w:type="dxa"/>
            <w:shd w:val="clear" w:color="auto" w:fill="auto"/>
            <w:vAlign w:val="center"/>
          </w:tcPr>
          <w:p w14:paraId="4CC544D2" w14:textId="013DEFA1" w:rsidR="00CE50AD" w:rsidRPr="00CE50AD" w:rsidRDefault="00CE50AD" w:rsidP="003A1544">
            <w:pPr>
              <w:spacing w:after="0" w:line="240" w:lineRule="auto"/>
              <w:jc w:val="center"/>
              <w:rPr>
                <w:rFonts w:ascii="Sylfaen" w:eastAsia="Times New Roman" w:hAnsi="Sylfaen" w:cs="Calibri"/>
                <w:b/>
                <w:bCs/>
                <w:color w:val="002060"/>
                <w:sz w:val="20"/>
                <w:szCs w:val="20"/>
                <w:lang w:val="ka-GE" w:eastAsia="en-GB"/>
              </w:rPr>
            </w:pPr>
            <w:r w:rsidRPr="00CE50AD">
              <w:rPr>
                <w:rFonts w:ascii="Sylfaen" w:eastAsia="Times New Roman" w:hAnsi="Sylfaen" w:cs="Calibri"/>
                <w:b/>
                <w:bCs/>
                <w:color w:val="002060"/>
                <w:sz w:val="20"/>
                <w:szCs w:val="20"/>
                <w:lang w:val="ka-GE" w:eastAsia="en-GB"/>
              </w:rPr>
              <w:t>331480</w:t>
            </w:r>
          </w:p>
        </w:tc>
        <w:tc>
          <w:tcPr>
            <w:tcW w:w="2176" w:type="dxa"/>
            <w:shd w:val="clear" w:color="auto" w:fill="auto"/>
            <w:vAlign w:val="center"/>
          </w:tcPr>
          <w:p w14:paraId="46EE1138" w14:textId="0A8963D8" w:rsidR="00CE50AD" w:rsidRPr="00CE50AD" w:rsidRDefault="00CE50AD" w:rsidP="003A1544">
            <w:pPr>
              <w:spacing w:after="0" w:line="240" w:lineRule="auto"/>
              <w:jc w:val="center"/>
              <w:rPr>
                <w:rFonts w:ascii="Sylfaen" w:eastAsia="Times New Roman" w:hAnsi="Sylfaen" w:cs="Calibri"/>
                <w:b/>
                <w:bCs/>
                <w:color w:val="002060"/>
                <w:sz w:val="20"/>
                <w:szCs w:val="20"/>
                <w:lang w:val="ka-GE" w:eastAsia="en-GB"/>
              </w:rPr>
            </w:pPr>
            <w:r w:rsidRPr="00CE50AD">
              <w:rPr>
                <w:rFonts w:ascii="Sylfaen" w:eastAsia="Times New Roman" w:hAnsi="Sylfaen" w:cs="Calibri"/>
                <w:b/>
                <w:bCs/>
                <w:color w:val="002060"/>
                <w:sz w:val="20"/>
                <w:szCs w:val="20"/>
                <w:lang w:val="ka-GE" w:eastAsia="en-GB"/>
              </w:rPr>
              <w:t>22</w:t>
            </w:r>
          </w:p>
        </w:tc>
      </w:tr>
      <w:tr w:rsidR="00CE50AD" w:rsidRPr="005C45DC" w14:paraId="0987EF87" w14:textId="77777777" w:rsidTr="003A1544">
        <w:trPr>
          <w:trHeight w:val="660"/>
        </w:trPr>
        <w:tc>
          <w:tcPr>
            <w:tcW w:w="5240" w:type="dxa"/>
            <w:vMerge/>
            <w:shd w:val="clear" w:color="000000" w:fill="FFFFFF"/>
            <w:vAlign w:val="center"/>
          </w:tcPr>
          <w:p w14:paraId="5DEAD5BB" w14:textId="77777777" w:rsidR="00CE50AD" w:rsidRPr="003A1544" w:rsidRDefault="00CE50AD" w:rsidP="003A1544">
            <w:pPr>
              <w:spacing w:after="0" w:line="240" w:lineRule="auto"/>
              <w:rPr>
                <w:rFonts w:ascii="Sylfaen" w:eastAsia="Times New Roman" w:hAnsi="Sylfaen" w:cs="Calibri"/>
                <w:color w:val="002060"/>
                <w:sz w:val="20"/>
                <w:szCs w:val="20"/>
                <w:lang w:val="en-GB" w:eastAsia="en-GB"/>
              </w:rPr>
            </w:pPr>
          </w:p>
        </w:tc>
        <w:tc>
          <w:tcPr>
            <w:tcW w:w="2336" w:type="dxa"/>
            <w:shd w:val="clear" w:color="000000" w:fill="FFFFFF"/>
            <w:vAlign w:val="center"/>
          </w:tcPr>
          <w:p w14:paraId="15165143" w14:textId="77777777" w:rsidR="00CE50AD" w:rsidRPr="003A1544" w:rsidRDefault="00CE50AD" w:rsidP="003A1544">
            <w:pPr>
              <w:spacing w:after="0" w:line="240" w:lineRule="auto"/>
              <w:jc w:val="center"/>
              <w:rPr>
                <w:rFonts w:ascii="Sylfaen" w:eastAsia="Times New Roman" w:hAnsi="Sylfaen" w:cs="Calibri"/>
                <w:color w:val="002060"/>
                <w:sz w:val="20"/>
                <w:szCs w:val="20"/>
                <w:lang w:val="en-GB" w:eastAsia="en-GB"/>
              </w:rPr>
            </w:pPr>
          </w:p>
        </w:tc>
        <w:tc>
          <w:tcPr>
            <w:tcW w:w="2200" w:type="dxa"/>
            <w:shd w:val="clear" w:color="000000" w:fill="FFFFFF"/>
            <w:vAlign w:val="center"/>
          </w:tcPr>
          <w:p w14:paraId="14382127" w14:textId="77777777" w:rsidR="00CE50AD" w:rsidRPr="00CE50AD" w:rsidRDefault="00CE50AD" w:rsidP="003A1544">
            <w:pPr>
              <w:spacing w:after="0" w:line="240" w:lineRule="auto"/>
              <w:jc w:val="center"/>
              <w:rPr>
                <w:rFonts w:ascii="Sylfaen" w:eastAsia="Times New Roman" w:hAnsi="Sylfaen" w:cs="Calibri"/>
                <w:color w:val="002060"/>
                <w:sz w:val="20"/>
                <w:szCs w:val="20"/>
                <w:lang w:val="en-GB" w:eastAsia="en-GB"/>
              </w:rPr>
            </w:pPr>
          </w:p>
        </w:tc>
        <w:tc>
          <w:tcPr>
            <w:tcW w:w="2268" w:type="dxa"/>
            <w:shd w:val="clear" w:color="auto" w:fill="auto"/>
            <w:vAlign w:val="center"/>
          </w:tcPr>
          <w:p w14:paraId="485C9648" w14:textId="5F366AB2" w:rsidR="00CE50AD" w:rsidRPr="00CE50AD" w:rsidRDefault="00CE50AD" w:rsidP="003A1544">
            <w:pPr>
              <w:spacing w:after="0" w:line="240" w:lineRule="auto"/>
              <w:jc w:val="center"/>
              <w:rPr>
                <w:rFonts w:ascii="Sylfaen" w:eastAsia="Times New Roman" w:hAnsi="Sylfaen" w:cs="Calibri"/>
                <w:b/>
                <w:bCs/>
                <w:color w:val="002060"/>
                <w:sz w:val="20"/>
                <w:szCs w:val="20"/>
                <w:lang w:val="ka-GE" w:eastAsia="en-GB"/>
              </w:rPr>
            </w:pPr>
            <w:r w:rsidRPr="00CE50AD">
              <w:rPr>
                <w:rFonts w:ascii="Sylfaen" w:eastAsia="Times New Roman" w:hAnsi="Sylfaen" w:cs="Calibri"/>
                <w:b/>
                <w:bCs/>
                <w:color w:val="002060"/>
                <w:sz w:val="20"/>
                <w:szCs w:val="20"/>
                <w:lang w:val="ka-GE" w:eastAsia="en-GB"/>
              </w:rPr>
              <w:t>10000</w:t>
            </w:r>
          </w:p>
        </w:tc>
        <w:tc>
          <w:tcPr>
            <w:tcW w:w="2176" w:type="dxa"/>
            <w:shd w:val="clear" w:color="auto" w:fill="auto"/>
            <w:vAlign w:val="center"/>
          </w:tcPr>
          <w:p w14:paraId="22FE1C14" w14:textId="3EFA3BD5" w:rsidR="00CE50AD" w:rsidRPr="00CE50AD" w:rsidRDefault="00CE50AD" w:rsidP="003A1544">
            <w:pPr>
              <w:spacing w:after="0" w:line="240" w:lineRule="auto"/>
              <w:jc w:val="center"/>
              <w:rPr>
                <w:rFonts w:ascii="Sylfaen" w:eastAsia="Times New Roman" w:hAnsi="Sylfaen" w:cs="Calibri"/>
                <w:b/>
                <w:bCs/>
                <w:color w:val="002060"/>
                <w:sz w:val="20"/>
                <w:szCs w:val="20"/>
                <w:lang w:val="ka-GE" w:eastAsia="en-GB"/>
              </w:rPr>
            </w:pPr>
            <w:r w:rsidRPr="00CE50AD">
              <w:rPr>
                <w:rFonts w:ascii="Sylfaen" w:eastAsia="Times New Roman" w:hAnsi="Sylfaen" w:cs="Calibri"/>
                <w:b/>
                <w:bCs/>
                <w:color w:val="002060"/>
                <w:sz w:val="20"/>
                <w:szCs w:val="20"/>
                <w:lang w:val="ka-GE" w:eastAsia="en-GB"/>
              </w:rPr>
              <w:t>31</w:t>
            </w:r>
          </w:p>
        </w:tc>
      </w:tr>
      <w:tr w:rsidR="005C45DC" w:rsidRPr="003A1544" w14:paraId="1F0874D9" w14:textId="77777777" w:rsidTr="003A1544">
        <w:trPr>
          <w:trHeight w:val="570"/>
        </w:trPr>
        <w:tc>
          <w:tcPr>
            <w:tcW w:w="0" w:type="auto"/>
            <w:gridSpan w:val="5"/>
            <w:shd w:val="clear" w:color="000000" w:fill="F2F2F2"/>
            <w:vAlign w:val="center"/>
            <w:hideMark/>
          </w:tcPr>
          <w:p w14:paraId="3C297F61"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 xml:space="preserve">ღონისძიების განხორციელების დროითი გეგმა </w:t>
            </w:r>
          </w:p>
        </w:tc>
      </w:tr>
      <w:tr w:rsidR="005C45DC" w:rsidRPr="005C45DC" w14:paraId="2457BCAD" w14:textId="77777777" w:rsidTr="003A1544">
        <w:trPr>
          <w:trHeight w:val="570"/>
        </w:trPr>
        <w:tc>
          <w:tcPr>
            <w:tcW w:w="5240" w:type="dxa"/>
            <w:shd w:val="clear" w:color="000000" w:fill="F2F2F2"/>
            <w:vAlign w:val="center"/>
            <w:hideMark/>
          </w:tcPr>
          <w:p w14:paraId="22775CAF" w14:textId="77777777" w:rsidR="003A1544" w:rsidRPr="003A1544" w:rsidRDefault="003A1544" w:rsidP="003A1544">
            <w:pPr>
              <w:spacing w:after="0" w:line="240" w:lineRule="auto"/>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ღონისძიების დასახელება</w:t>
            </w:r>
          </w:p>
        </w:tc>
        <w:tc>
          <w:tcPr>
            <w:tcW w:w="2336" w:type="dxa"/>
            <w:shd w:val="clear" w:color="000000" w:fill="F2F2F2"/>
            <w:vAlign w:val="center"/>
            <w:hideMark/>
          </w:tcPr>
          <w:p w14:paraId="582B73B9"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1 კვარტალი</w:t>
            </w:r>
          </w:p>
        </w:tc>
        <w:tc>
          <w:tcPr>
            <w:tcW w:w="2200" w:type="dxa"/>
            <w:shd w:val="clear" w:color="000000" w:fill="F2F2F2"/>
            <w:vAlign w:val="center"/>
            <w:hideMark/>
          </w:tcPr>
          <w:p w14:paraId="16036B5B"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2 კვარტალი</w:t>
            </w:r>
          </w:p>
        </w:tc>
        <w:tc>
          <w:tcPr>
            <w:tcW w:w="2268" w:type="dxa"/>
            <w:shd w:val="clear" w:color="000000" w:fill="F2F2F2"/>
            <w:vAlign w:val="center"/>
            <w:hideMark/>
          </w:tcPr>
          <w:p w14:paraId="1C3A5229"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3 კვარტალი</w:t>
            </w:r>
          </w:p>
        </w:tc>
        <w:tc>
          <w:tcPr>
            <w:tcW w:w="2176" w:type="dxa"/>
            <w:shd w:val="clear" w:color="000000" w:fill="F2F2F2"/>
            <w:vAlign w:val="center"/>
            <w:hideMark/>
          </w:tcPr>
          <w:p w14:paraId="046EA90B"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4 კვარტალი</w:t>
            </w:r>
          </w:p>
        </w:tc>
      </w:tr>
      <w:tr w:rsidR="005C45DC" w:rsidRPr="005C45DC" w14:paraId="5A14CE39" w14:textId="77777777" w:rsidTr="003A1544">
        <w:trPr>
          <w:trHeight w:val="675"/>
        </w:trPr>
        <w:tc>
          <w:tcPr>
            <w:tcW w:w="5240" w:type="dxa"/>
            <w:shd w:val="clear" w:color="000000" w:fill="FFFFFF"/>
            <w:vAlign w:val="center"/>
            <w:hideMark/>
          </w:tcPr>
          <w:p w14:paraId="54EDFCBB" w14:textId="77777777" w:rsidR="003A1544" w:rsidRPr="003A1544" w:rsidRDefault="003A1544" w:rsidP="003A1544">
            <w:pPr>
              <w:spacing w:after="0" w:line="240" w:lineRule="auto"/>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სსიპ სოხუმის კონსტანტინე გამსახურდიას სახელობის პროფესიული სახელმწიფო დრამატული თეატრი</w:t>
            </w:r>
          </w:p>
        </w:tc>
        <w:tc>
          <w:tcPr>
            <w:tcW w:w="2336" w:type="dxa"/>
            <w:shd w:val="clear" w:color="000000" w:fill="FFFFFF"/>
            <w:vAlign w:val="center"/>
            <w:hideMark/>
          </w:tcPr>
          <w:p w14:paraId="49058180"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X</w:t>
            </w:r>
          </w:p>
        </w:tc>
        <w:tc>
          <w:tcPr>
            <w:tcW w:w="2200" w:type="dxa"/>
            <w:shd w:val="clear" w:color="000000" w:fill="FFFFFF"/>
            <w:vAlign w:val="center"/>
            <w:hideMark/>
          </w:tcPr>
          <w:p w14:paraId="7345F718"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X</w:t>
            </w:r>
          </w:p>
        </w:tc>
        <w:tc>
          <w:tcPr>
            <w:tcW w:w="2268" w:type="dxa"/>
            <w:shd w:val="clear" w:color="000000" w:fill="FFFFFF"/>
            <w:vAlign w:val="center"/>
            <w:hideMark/>
          </w:tcPr>
          <w:p w14:paraId="5E254DA0"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X</w:t>
            </w:r>
          </w:p>
        </w:tc>
        <w:tc>
          <w:tcPr>
            <w:tcW w:w="2176" w:type="dxa"/>
            <w:shd w:val="clear" w:color="000000" w:fill="FFFFFF"/>
            <w:vAlign w:val="center"/>
            <w:hideMark/>
          </w:tcPr>
          <w:p w14:paraId="581FE158"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X</w:t>
            </w:r>
          </w:p>
        </w:tc>
      </w:tr>
      <w:tr w:rsidR="005C45DC" w:rsidRPr="003A1544" w14:paraId="6B976B93" w14:textId="77777777" w:rsidTr="003A1544">
        <w:trPr>
          <w:trHeight w:val="570"/>
        </w:trPr>
        <w:tc>
          <w:tcPr>
            <w:tcW w:w="0" w:type="auto"/>
            <w:gridSpan w:val="5"/>
            <w:shd w:val="clear" w:color="000000" w:fill="F2F2F2"/>
            <w:noWrap/>
            <w:vAlign w:val="center"/>
            <w:hideMark/>
          </w:tcPr>
          <w:p w14:paraId="6B385811"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შეფასების ინდიკატორი</w:t>
            </w:r>
          </w:p>
        </w:tc>
      </w:tr>
      <w:tr w:rsidR="005C45DC" w:rsidRPr="005C45DC" w14:paraId="3E5F29F6" w14:textId="77777777" w:rsidTr="003A1544">
        <w:trPr>
          <w:trHeight w:val="495"/>
        </w:trPr>
        <w:tc>
          <w:tcPr>
            <w:tcW w:w="5240" w:type="dxa"/>
            <w:shd w:val="clear" w:color="000000" w:fill="F2F2F2"/>
            <w:vAlign w:val="center"/>
            <w:hideMark/>
          </w:tcPr>
          <w:p w14:paraId="2B06D9B8" w14:textId="5EC6BC35" w:rsidR="003A1544" w:rsidRPr="003A1544" w:rsidRDefault="00F851A0" w:rsidP="003A1544">
            <w:pPr>
              <w:spacing w:after="0" w:line="240" w:lineRule="auto"/>
              <w:rPr>
                <w:rFonts w:ascii="Sylfaen" w:eastAsia="Times New Roman" w:hAnsi="Sylfaen" w:cs="Calibri"/>
                <w:b/>
                <w:bCs/>
                <w:color w:val="002060"/>
                <w:sz w:val="20"/>
                <w:szCs w:val="20"/>
                <w:lang w:val="en-GB" w:eastAsia="en-GB"/>
              </w:rPr>
            </w:pPr>
            <w:r>
              <w:rPr>
                <w:rFonts w:ascii="Sylfaen" w:eastAsia="Times New Roman" w:hAnsi="Sylfaen" w:cs="Calibri"/>
                <w:b/>
                <w:bCs/>
                <w:color w:val="002060"/>
                <w:sz w:val="20"/>
                <w:szCs w:val="20"/>
                <w:lang w:val="ka-GE" w:eastAsia="en-GB"/>
              </w:rPr>
              <w:t>საბოლოო</w:t>
            </w:r>
            <w:r w:rsidR="003A1544" w:rsidRPr="003A1544">
              <w:rPr>
                <w:rFonts w:ascii="Sylfaen" w:eastAsia="Times New Roman" w:hAnsi="Sylfaen" w:cs="Calibri"/>
                <w:b/>
                <w:bCs/>
                <w:color w:val="002060"/>
                <w:sz w:val="20"/>
                <w:szCs w:val="20"/>
                <w:lang w:val="en-GB" w:eastAsia="en-GB"/>
              </w:rPr>
              <w:t xml:space="preserve"> შედეგი</w:t>
            </w:r>
          </w:p>
        </w:tc>
        <w:tc>
          <w:tcPr>
            <w:tcW w:w="2336" w:type="dxa"/>
            <w:shd w:val="clear" w:color="000000" w:fill="F2F2F2"/>
            <w:vAlign w:val="center"/>
            <w:hideMark/>
          </w:tcPr>
          <w:p w14:paraId="40DB304D"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2025 წელი საბაზისო</w:t>
            </w:r>
          </w:p>
        </w:tc>
        <w:tc>
          <w:tcPr>
            <w:tcW w:w="2200" w:type="dxa"/>
            <w:shd w:val="clear" w:color="000000" w:fill="F2F2F2"/>
            <w:vAlign w:val="center"/>
            <w:hideMark/>
          </w:tcPr>
          <w:p w14:paraId="33D8C640"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2026 წელი</w:t>
            </w:r>
          </w:p>
        </w:tc>
        <w:tc>
          <w:tcPr>
            <w:tcW w:w="2268" w:type="dxa"/>
            <w:shd w:val="clear" w:color="000000" w:fill="F2F2F2"/>
            <w:vAlign w:val="center"/>
            <w:hideMark/>
          </w:tcPr>
          <w:p w14:paraId="1E3A5BA5"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 xml:space="preserve"> ცდომილების ალბათობა (%)</w:t>
            </w:r>
          </w:p>
        </w:tc>
        <w:tc>
          <w:tcPr>
            <w:tcW w:w="2176" w:type="dxa"/>
            <w:shd w:val="clear" w:color="000000" w:fill="F2F2F2"/>
            <w:vAlign w:val="center"/>
            <w:hideMark/>
          </w:tcPr>
          <w:p w14:paraId="3FDA8CFA"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რისკი</w:t>
            </w:r>
          </w:p>
        </w:tc>
      </w:tr>
      <w:tr w:rsidR="005C45DC" w:rsidRPr="005C45DC" w14:paraId="2849AF31" w14:textId="77777777" w:rsidTr="003A1544">
        <w:trPr>
          <w:trHeight w:val="540"/>
        </w:trPr>
        <w:tc>
          <w:tcPr>
            <w:tcW w:w="5240" w:type="dxa"/>
            <w:shd w:val="clear" w:color="000000" w:fill="FFFFFF"/>
            <w:noWrap/>
            <w:vAlign w:val="center"/>
            <w:hideMark/>
          </w:tcPr>
          <w:p w14:paraId="63D9A5B8" w14:textId="77777777" w:rsidR="003A1544" w:rsidRPr="003A1544" w:rsidRDefault="003A1544" w:rsidP="003A1544">
            <w:pPr>
              <w:spacing w:after="0" w:line="240" w:lineRule="auto"/>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სპექტაკლებზე დამსწრეთა რაოდენობა</w:t>
            </w:r>
          </w:p>
        </w:tc>
        <w:tc>
          <w:tcPr>
            <w:tcW w:w="2336" w:type="dxa"/>
            <w:shd w:val="clear" w:color="000000" w:fill="FFFFFF"/>
            <w:noWrap/>
            <w:vAlign w:val="center"/>
            <w:hideMark/>
          </w:tcPr>
          <w:p w14:paraId="2FB77E81" w14:textId="77777777" w:rsidR="003A1544" w:rsidRPr="00CE50AD" w:rsidRDefault="003A1544" w:rsidP="003A1544">
            <w:pPr>
              <w:spacing w:after="0" w:line="240" w:lineRule="auto"/>
              <w:jc w:val="center"/>
              <w:rPr>
                <w:rFonts w:ascii="Sylfaen" w:eastAsia="Times New Roman" w:hAnsi="Sylfaen" w:cs="Calibri"/>
                <w:color w:val="002060"/>
                <w:sz w:val="20"/>
                <w:szCs w:val="20"/>
                <w:lang w:val="en-GB" w:eastAsia="en-GB"/>
              </w:rPr>
            </w:pPr>
            <w:r w:rsidRPr="00CE50AD">
              <w:rPr>
                <w:rFonts w:ascii="Sylfaen" w:eastAsia="Times New Roman" w:hAnsi="Sylfaen" w:cs="Calibri"/>
                <w:color w:val="002060"/>
                <w:sz w:val="20"/>
                <w:szCs w:val="20"/>
                <w:lang w:val="en-GB" w:eastAsia="en-GB"/>
              </w:rPr>
              <w:t>5000</w:t>
            </w:r>
          </w:p>
        </w:tc>
        <w:tc>
          <w:tcPr>
            <w:tcW w:w="2200" w:type="dxa"/>
            <w:shd w:val="clear" w:color="000000" w:fill="FFFFFF"/>
            <w:noWrap/>
            <w:vAlign w:val="center"/>
            <w:hideMark/>
          </w:tcPr>
          <w:p w14:paraId="2D7CDB9A" w14:textId="77777777" w:rsidR="003A1544" w:rsidRPr="00CE50AD" w:rsidRDefault="003A1544" w:rsidP="003A1544">
            <w:pPr>
              <w:spacing w:after="0" w:line="240" w:lineRule="auto"/>
              <w:jc w:val="center"/>
              <w:rPr>
                <w:rFonts w:ascii="Sylfaen" w:eastAsia="Times New Roman" w:hAnsi="Sylfaen" w:cs="Calibri"/>
                <w:color w:val="002060"/>
                <w:sz w:val="20"/>
                <w:szCs w:val="20"/>
                <w:lang w:val="en-GB" w:eastAsia="en-GB"/>
              </w:rPr>
            </w:pPr>
            <w:r w:rsidRPr="00CE50AD">
              <w:rPr>
                <w:rFonts w:ascii="Sylfaen" w:eastAsia="Times New Roman" w:hAnsi="Sylfaen" w:cs="Calibri"/>
                <w:color w:val="002060"/>
                <w:sz w:val="20"/>
                <w:szCs w:val="20"/>
                <w:lang w:val="en-GB" w:eastAsia="en-GB"/>
              </w:rPr>
              <w:t>5000</w:t>
            </w:r>
          </w:p>
        </w:tc>
        <w:tc>
          <w:tcPr>
            <w:tcW w:w="2268" w:type="dxa"/>
            <w:shd w:val="clear" w:color="000000" w:fill="FFFFFF"/>
            <w:noWrap/>
            <w:vAlign w:val="center"/>
            <w:hideMark/>
          </w:tcPr>
          <w:p w14:paraId="2A017A63" w14:textId="77777777" w:rsidR="003A1544" w:rsidRPr="003A1544" w:rsidRDefault="003A1544" w:rsidP="003A1544">
            <w:pPr>
              <w:spacing w:after="0" w:line="240" w:lineRule="auto"/>
              <w:jc w:val="center"/>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30%</w:t>
            </w:r>
          </w:p>
        </w:tc>
        <w:tc>
          <w:tcPr>
            <w:tcW w:w="2176" w:type="dxa"/>
            <w:vMerge w:val="restart"/>
            <w:shd w:val="clear" w:color="000000" w:fill="FFFFFF"/>
            <w:vAlign w:val="center"/>
            <w:hideMark/>
          </w:tcPr>
          <w:p w14:paraId="15C100D5" w14:textId="77777777" w:rsidR="003A1544" w:rsidRPr="003A1544" w:rsidRDefault="003A1544" w:rsidP="003A1544">
            <w:pPr>
              <w:spacing w:after="0" w:line="240" w:lineRule="auto"/>
              <w:jc w:val="center"/>
              <w:rPr>
                <w:rFonts w:ascii="Sylfaen" w:eastAsia="Times New Roman" w:hAnsi="Sylfaen" w:cs="Calibri"/>
                <w:color w:val="002060"/>
                <w:sz w:val="16"/>
                <w:szCs w:val="16"/>
                <w:lang w:val="en-GB" w:eastAsia="en-GB"/>
              </w:rPr>
            </w:pPr>
            <w:r w:rsidRPr="003A1544">
              <w:rPr>
                <w:rFonts w:ascii="Sylfaen" w:eastAsia="Times New Roman" w:hAnsi="Sylfaen" w:cs="Calibri"/>
                <w:color w:val="002060"/>
                <w:sz w:val="16"/>
                <w:szCs w:val="16"/>
                <w:lang w:val="en-GB" w:eastAsia="en-GB"/>
              </w:rPr>
              <w:t xml:space="preserve">ადამიანური რესურსების ნაკლებობა და </w:t>
            </w:r>
            <w:r w:rsidRPr="003A1544">
              <w:rPr>
                <w:rFonts w:ascii="Sylfaen" w:eastAsia="Times New Roman" w:hAnsi="Sylfaen" w:cs="Calibri"/>
                <w:color w:val="002060"/>
                <w:sz w:val="16"/>
                <w:szCs w:val="16"/>
                <w:lang w:val="en-GB" w:eastAsia="en-GB"/>
              </w:rPr>
              <w:br/>
              <w:t>სრულფასოვანი გახმოვანების არქონა</w:t>
            </w:r>
          </w:p>
        </w:tc>
      </w:tr>
      <w:tr w:rsidR="005C45DC" w:rsidRPr="005C45DC" w14:paraId="47881D4E" w14:textId="77777777" w:rsidTr="003A1544">
        <w:trPr>
          <w:trHeight w:val="540"/>
        </w:trPr>
        <w:tc>
          <w:tcPr>
            <w:tcW w:w="5240" w:type="dxa"/>
            <w:shd w:val="clear" w:color="000000" w:fill="FFFFFF"/>
            <w:noWrap/>
            <w:vAlign w:val="center"/>
            <w:hideMark/>
          </w:tcPr>
          <w:p w14:paraId="2DD2AD0A" w14:textId="77777777" w:rsidR="003A1544" w:rsidRPr="003A1544" w:rsidRDefault="003A1544" w:rsidP="003A1544">
            <w:pPr>
              <w:spacing w:after="0" w:line="240" w:lineRule="auto"/>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გაყიდული ბილეთების რაოდენობა</w:t>
            </w:r>
          </w:p>
        </w:tc>
        <w:tc>
          <w:tcPr>
            <w:tcW w:w="2336" w:type="dxa"/>
            <w:shd w:val="clear" w:color="000000" w:fill="FFFFFF"/>
            <w:noWrap/>
            <w:vAlign w:val="center"/>
            <w:hideMark/>
          </w:tcPr>
          <w:p w14:paraId="064521FE" w14:textId="77777777" w:rsidR="003A1544" w:rsidRPr="00CE50AD" w:rsidRDefault="003A1544" w:rsidP="003A1544">
            <w:pPr>
              <w:spacing w:after="0" w:line="240" w:lineRule="auto"/>
              <w:jc w:val="center"/>
              <w:rPr>
                <w:rFonts w:ascii="Sylfaen" w:eastAsia="Times New Roman" w:hAnsi="Sylfaen" w:cs="Calibri"/>
                <w:color w:val="002060"/>
                <w:sz w:val="20"/>
                <w:szCs w:val="20"/>
                <w:lang w:val="en-GB" w:eastAsia="en-GB"/>
              </w:rPr>
            </w:pPr>
            <w:r w:rsidRPr="00CE50AD">
              <w:rPr>
                <w:rFonts w:ascii="Sylfaen" w:eastAsia="Times New Roman" w:hAnsi="Sylfaen" w:cs="Calibri"/>
                <w:color w:val="002060"/>
                <w:sz w:val="20"/>
                <w:szCs w:val="20"/>
                <w:lang w:val="en-GB" w:eastAsia="en-GB"/>
              </w:rPr>
              <w:t>10000</w:t>
            </w:r>
          </w:p>
        </w:tc>
        <w:tc>
          <w:tcPr>
            <w:tcW w:w="2200" w:type="dxa"/>
            <w:shd w:val="clear" w:color="000000" w:fill="FFFFFF"/>
            <w:noWrap/>
            <w:vAlign w:val="center"/>
            <w:hideMark/>
          </w:tcPr>
          <w:p w14:paraId="2535BA15" w14:textId="77777777" w:rsidR="003A1544" w:rsidRPr="00CE50AD" w:rsidRDefault="003A1544" w:rsidP="003A1544">
            <w:pPr>
              <w:spacing w:after="0" w:line="240" w:lineRule="auto"/>
              <w:jc w:val="center"/>
              <w:rPr>
                <w:rFonts w:ascii="Sylfaen" w:eastAsia="Times New Roman" w:hAnsi="Sylfaen" w:cs="Calibri"/>
                <w:color w:val="002060"/>
                <w:sz w:val="20"/>
                <w:szCs w:val="20"/>
                <w:lang w:val="en-GB" w:eastAsia="en-GB"/>
              </w:rPr>
            </w:pPr>
            <w:r w:rsidRPr="00CE50AD">
              <w:rPr>
                <w:rFonts w:ascii="Sylfaen" w:eastAsia="Times New Roman" w:hAnsi="Sylfaen" w:cs="Calibri"/>
                <w:color w:val="002060"/>
                <w:sz w:val="20"/>
                <w:szCs w:val="20"/>
                <w:lang w:val="en-GB" w:eastAsia="en-GB"/>
              </w:rPr>
              <w:t>10000</w:t>
            </w:r>
          </w:p>
        </w:tc>
        <w:tc>
          <w:tcPr>
            <w:tcW w:w="2268" w:type="dxa"/>
            <w:shd w:val="clear" w:color="000000" w:fill="FFFFFF"/>
            <w:noWrap/>
            <w:vAlign w:val="center"/>
            <w:hideMark/>
          </w:tcPr>
          <w:p w14:paraId="193082EF" w14:textId="77777777" w:rsidR="003A1544" w:rsidRPr="003A1544" w:rsidRDefault="003A1544" w:rsidP="003A1544">
            <w:pPr>
              <w:spacing w:after="0" w:line="240" w:lineRule="auto"/>
              <w:jc w:val="center"/>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30%</w:t>
            </w:r>
          </w:p>
        </w:tc>
        <w:tc>
          <w:tcPr>
            <w:tcW w:w="2176" w:type="dxa"/>
            <w:vMerge/>
            <w:vAlign w:val="center"/>
            <w:hideMark/>
          </w:tcPr>
          <w:p w14:paraId="751BD35A" w14:textId="77777777" w:rsidR="003A1544" w:rsidRPr="003A1544" w:rsidRDefault="003A1544" w:rsidP="003A1544">
            <w:pPr>
              <w:spacing w:after="0" w:line="240" w:lineRule="auto"/>
              <w:rPr>
                <w:rFonts w:ascii="Sylfaen" w:eastAsia="Times New Roman" w:hAnsi="Sylfaen" w:cs="Calibri"/>
                <w:color w:val="002060"/>
                <w:sz w:val="16"/>
                <w:szCs w:val="16"/>
                <w:lang w:val="en-GB" w:eastAsia="en-GB"/>
              </w:rPr>
            </w:pPr>
          </w:p>
        </w:tc>
      </w:tr>
      <w:tr w:rsidR="005C45DC" w:rsidRPr="005C45DC" w14:paraId="2D0B9F06" w14:textId="77777777" w:rsidTr="003A1544">
        <w:trPr>
          <w:trHeight w:val="540"/>
        </w:trPr>
        <w:tc>
          <w:tcPr>
            <w:tcW w:w="5240" w:type="dxa"/>
            <w:shd w:val="clear" w:color="000000" w:fill="FFFFFF"/>
            <w:noWrap/>
            <w:vAlign w:val="center"/>
            <w:hideMark/>
          </w:tcPr>
          <w:p w14:paraId="4BD90BAF" w14:textId="77777777" w:rsidR="003A1544" w:rsidRPr="003A1544" w:rsidRDefault="003A1544" w:rsidP="003A1544">
            <w:pPr>
              <w:spacing w:after="0" w:line="240" w:lineRule="auto"/>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საკუთარი შემოსავლების ოდენობა</w:t>
            </w:r>
          </w:p>
        </w:tc>
        <w:tc>
          <w:tcPr>
            <w:tcW w:w="2336" w:type="dxa"/>
            <w:shd w:val="clear" w:color="000000" w:fill="FFFFFF"/>
            <w:noWrap/>
            <w:vAlign w:val="center"/>
            <w:hideMark/>
          </w:tcPr>
          <w:p w14:paraId="60A203F3" w14:textId="77777777" w:rsidR="003A1544" w:rsidRPr="00CE50AD" w:rsidRDefault="003A1544" w:rsidP="003A1544">
            <w:pPr>
              <w:spacing w:after="0" w:line="240" w:lineRule="auto"/>
              <w:jc w:val="center"/>
              <w:rPr>
                <w:rFonts w:ascii="Sylfaen" w:eastAsia="Times New Roman" w:hAnsi="Sylfaen" w:cs="Calibri"/>
                <w:color w:val="002060"/>
                <w:sz w:val="20"/>
                <w:szCs w:val="20"/>
                <w:lang w:val="en-GB" w:eastAsia="en-GB"/>
              </w:rPr>
            </w:pPr>
            <w:r w:rsidRPr="00CE50AD">
              <w:rPr>
                <w:rFonts w:ascii="Sylfaen" w:eastAsia="Times New Roman" w:hAnsi="Sylfaen" w:cs="Calibri"/>
                <w:color w:val="002060"/>
                <w:sz w:val="20"/>
                <w:szCs w:val="20"/>
                <w:lang w:val="en-GB" w:eastAsia="en-GB"/>
              </w:rPr>
              <w:t>100000</w:t>
            </w:r>
          </w:p>
        </w:tc>
        <w:tc>
          <w:tcPr>
            <w:tcW w:w="2200" w:type="dxa"/>
            <w:shd w:val="clear" w:color="000000" w:fill="FFFFFF"/>
            <w:noWrap/>
            <w:vAlign w:val="center"/>
            <w:hideMark/>
          </w:tcPr>
          <w:p w14:paraId="427E7724" w14:textId="77777777" w:rsidR="003A1544" w:rsidRPr="00CE50AD" w:rsidRDefault="003A1544" w:rsidP="003A1544">
            <w:pPr>
              <w:spacing w:after="0" w:line="240" w:lineRule="auto"/>
              <w:jc w:val="center"/>
              <w:rPr>
                <w:rFonts w:ascii="Sylfaen" w:eastAsia="Times New Roman" w:hAnsi="Sylfaen" w:cs="Calibri"/>
                <w:color w:val="002060"/>
                <w:sz w:val="20"/>
                <w:szCs w:val="20"/>
                <w:lang w:val="en-GB" w:eastAsia="en-GB"/>
              </w:rPr>
            </w:pPr>
            <w:r w:rsidRPr="00CE50AD">
              <w:rPr>
                <w:rFonts w:ascii="Sylfaen" w:eastAsia="Times New Roman" w:hAnsi="Sylfaen" w:cs="Calibri"/>
                <w:color w:val="002060"/>
                <w:sz w:val="20"/>
                <w:szCs w:val="20"/>
                <w:lang w:val="en-GB" w:eastAsia="en-GB"/>
              </w:rPr>
              <w:t>100000</w:t>
            </w:r>
          </w:p>
        </w:tc>
        <w:tc>
          <w:tcPr>
            <w:tcW w:w="2268" w:type="dxa"/>
            <w:shd w:val="clear" w:color="000000" w:fill="FFFFFF"/>
            <w:noWrap/>
            <w:vAlign w:val="center"/>
            <w:hideMark/>
          </w:tcPr>
          <w:p w14:paraId="08AD6F35" w14:textId="77777777" w:rsidR="003A1544" w:rsidRPr="003A1544" w:rsidRDefault="003A1544" w:rsidP="003A1544">
            <w:pPr>
              <w:spacing w:after="0" w:line="240" w:lineRule="auto"/>
              <w:jc w:val="center"/>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30%</w:t>
            </w:r>
          </w:p>
        </w:tc>
        <w:tc>
          <w:tcPr>
            <w:tcW w:w="2176" w:type="dxa"/>
            <w:vMerge/>
            <w:vAlign w:val="center"/>
            <w:hideMark/>
          </w:tcPr>
          <w:p w14:paraId="008FF08A" w14:textId="77777777" w:rsidR="003A1544" w:rsidRPr="003A1544" w:rsidRDefault="003A1544" w:rsidP="003A1544">
            <w:pPr>
              <w:spacing w:after="0" w:line="240" w:lineRule="auto"/>
              <w:rPr>
                <w:rFonts w:ascii="Sylfaen" w:eastAsia="Times New Roman" w:hAnsi="Sylfaen" w:cs="Calibri"/>
                <w:color w:val="002060"/>
                <w:sz w:val="16"/>
                <w:szCs w:val="16"/>
                <w:lang w:val="en-GB" w:eastAsia="en-GB"/>
              </w:rPr>
            </w:pPr>
          </w:p>
        </w:tc>
      </w:tr>
      <w:tr w:rsidR="005C45DC" w:rsidRPr="005C45DC" w14:paraId="77410F55" w14:textId="77777777" w:rsidTr="003A1544">
        <w:trPr>
          <w:trHeight w:val="540"/>
        </w:trPr>
        <w:tc>
          <w:tcPr>
            <w:tcW w:w="5240" w:type="dxa"/>
            <w:shd w:val="clear" w:color="000000" w:fill="FFFFFF"/>
            <w:noWrap/>
            <w:vAlign w:val="center"/>
            <w:hideMark/>
          </w:tcPr>
          <w:p w14:paraId="31E06832" w14:textId="77777777" w:rsidR="003A1544" w:rsidRPr="003A1544" w:rsidRDefault="003A1544" w:rsidP="003A1544">
            <w:pPr>
              <w:spacing w:after="0" w:line="240" w:lineRule="auto"/>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დადგმული ახალი სპექტაკლების რაოდენობა</w:t>
            </w:r>
          </w:p>
        </w:tc>
        <w:tc>
          <w:tcPr>
            <w:tcW w:w="2336" w:type="dxa"/>
            <w:shd w:val="clear" w:color="000000" w:fill="FFFFFF"/>
            <w:noWrap/>
            <w:vAlign w:val="center"/>
            <w:hideMark/>
          </w:tcPr>
          <w:p w14:paraId="090A224B" w14:textId="77777777" w:rsidR="003A1544" w:rsidRPr="00CE50AD" w:rsidRDefault="003A1544" w:rsidP="003A1544">
            <w:pPr>
              <w:spacing w:after="0" w:line="240" w:lineRule="auto"/>
              <w:jc w:val="center"/>
              <w:rPr>
                <w:rFonts w:ascii="Sylfaen" w:eastAsia="Times New Roman" w:hAnsi="Sylfaen" w:cs="Calibri"/>
                <w:color w:val="002060"/>
                <w:sz w:val="20"/>
                <w:szCs w:val="20"/>
                <w:lang w:val="en-GB" w:eastAsia="en-GB"/>
              </w:rPr>
            </w:pPr>
            <w:r w:rsidRPr="00CE50AD">
              <w:rPr>
                <w:rFonts w:ascii="Sylfaen" w:eastAsia="Times New Roman" w:hAnsi="Sylfaen" w:cs="Calibri"/>
                <w:color w:val="002060"/>
                <w:sz w:val="20"/>
                <w:szCs w:val="20"/>
                <w:lang w:val="en-GB" w:eastAsia="en-GB"/>
              </w:rPr>
              <w:t>4</w:t>
            </w:r>
          </w:p>
        </w:tc>
        <w:tc>
          <w:tcPr>
            <w:tcW w:w="2200" w:type="dxa"/>
            <w:shd w:val="clear" w:color="000000" w:fill="FFFFFF"/>
            <w:noWrap/>
            <w:vAlign w:val="center"/>
            <w:hideMark/>
          </w:tcPr>
          <w:p w14:paraId="64D24417" w14:textId="77777777" w:rsidR="003A1544" w:rsidRPr="00CE50AD" w:rsidRDefault="003A1544" w:rsidP="003A1544">
            <w:pPr>
              <w:spacing w:after="0" w:line="240" w:lineRule="auto"/>
              <w:jc w:val="center"/>
              <w:rPr>
                <w:rFonts w:ascii="Sylfaen" w:eastAsia="Times New Roman" w:hAnsi="Sylfaen" w:cs="Calibri"/>
                <w:color w:val="002060"/>
                <w:sz w:val="20"/>
                <w:szCs w:val="20"/>
                <w:lang w:val="en-GB" w:eastAsia="en-GB"/>
              </w:rPr>
            </w:pPr>
            <w:r w:rsidRPr="00CE50AD">
              <w:rPr>
                <w:rFonts w:ascii="Sylfaen" w:eastAsia="Times New Roman" w:hAnsi="Sylfaen" w:cs="Calibri"/>
                <w:color w:val="002060"/>
                <w:sz w:val="20"/>
                <w:szCs w:val="20"/>
                <w:lang w:val="en-GB" w:eastAsia="en-GB"/>
              </w:rPr>
              <w:t>4</w:t>
            </w:r>
          </w:p>
        </w:tc>
        <w:tc>
          <w:tcPr>
            <w:tcW w:w="2268" w:type="dxa"/>
            <w:shd w:val="clear" w:color="000000" w:fill="FFFFFF"/>
            <w:noWrap/>
            <w:vAlign w:val="center"/>
            <w:hideMark/>
          </w:tcPr>
          <w:p w14:paraId="718B0852" w14:textId="77777777" w:rsidR="003A1544" w:rsidRPr="003A1544" w:rsidRDefault="003A1544" w:rsidP="003A1544">
            <w:pPr>
              <w:spacing w:after="0" w:line="240" w:lineRule="auto"/>
              <w:jc w:val="center"/>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30%</w:t>
            </w:r>
          </w:p>
        </w:tc>
        <w:tc>
          <w:tcPr>
            <w:tcW w:w="2176" w:type="dxa"/>
            <w:vMerge/>
            <w:vAlign w:val="center"/>
            <w:hideMark/>
          </w:tcPr>
          <w:p w14:paraId="7DCB31C3" w14:textId="77777777" w:rsidR="003A1544" w:rsidRPr="003A1544" w:rsidRDefault="003A1544" w:rsidP="003A1544">
            <w:pPr>
              <w:spacing w:after="0" w:line="240" w:lineRule="auto"/>
              <w:rPr>
                <w:rFonts w:ascii="Sylfaen" w:eastAsia="Times New Roman" w:hAnsi="Sylfaen" w:cs="Calibri"/>
                <w:color w:val="002060"/>
                <w:sz w:val="16"/>
                <w:szCs w:val="16"/>
                <w:lang w:val="en-GB" w:eastAsia="en-GB"/>
              </w:rPr>
            </w:pPr>
          </w:p>
        </w:tc>
      </w:tr>
    </w:tbl>
    <w:p w14:paraId="65274EFB" w14:textId="77777777" w:rsidR="003A1544" w:rsidRPr="005C45DC" w:rsidRDefault="003A1544" w:rsidP="000C270E">
      <w:pPr>
        <w:jc w:val="right"/>
        <w:rPr>
          <w:rFonts w:ascii="Sylfaen" w:hAnsi="Sylfaen"/>
          <w:b/>
          <w:bCs/>
          <w:color w:val="002060"/>
          <w:lang w:val="ka-GE"/>
        </w:rPr>
      </w:pPr>
    </w:p>
    <w:p w14:paraId="72E4186E" w14:textId="338A2361" w:rsidR="0032237F" w:rsidRPr="005C45DC" w:rsidRDefault="0032237F" w:rsidP="0032237F">
      <w:pPr>
        <w:jc w:val="right"/>
        <w:rPr>
          <w:rFonts w:ascii="Sylfaen" w:hAnsi="Sylfaen"/>
          <w:b/>
          <w:bCs/>
          <w:color w:val="002060"/>
          <w:lang w:val="ka-GE"/>
        </w:rPr>
      </w:pPr>
      <w:r w:rsidRPr="005C45DC">
        <w:rPr>
          <w:rFonts w:ascii="Sylfaen" w:hAnsi="Sylfaen"/>
          <w:color w:val="002060"/>
          <w:sz w:val="20"/>
          <w:szCs w:val="20"/>
          <w:lang w:val="ka-GE"/>
        </w:rPr>
        <w:lastRenderedPageBreak/>
        <w:t>დანართი N2-2</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376"/>
        <w:gridCol w:w="3226"/>
        <w:gridCol w:w="2392"/>
        <w:gridCol w:w="2486"/>
        <w:gridCol w:w="1740"/>
      </w:tblGrid>
      <w:tr w:rsidR="005C45DC" w:rsidRPr="003A1544" w14:paraId="71247452" w14:textId="77777777" w:rsidTr="00970CB1">
        <w:trPr>
          <w:trHeight w:val="705"/>
        </w:trPr>
        <w:tc>
          <w:tcPr>
            <w:tcW w:w="7595" w:type="dxa"/>
            <w:gridSpan w:val="2"/>
            <w:shd w:val="clear" w:color="auto" w:fill="auto"/>
            <w:vAlign w:val="center"/>
            <w:hideMark/>
          </w:tcPr>
          <w:p w14:paraId="0A7B4F55"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ღონისძიების დასახელება:</w:t>
            </w:r>
          </w:p>
        </w:tc>
        <w:tc>
          <w:tcPr>
            <w:tcW w:w="6625" w:type="dxa"/>
            <w:gridSpan w:val="3"/>
            <w:shd w:val="clear" w:color="auto" w:fill="auto"/>
            <w:vAlign w:val="center"/>
            <w:hideMark/>
          </w:tcPr>
          <w:p w14:paraId="379F30EB" w14:textId="144A9442" w:rsidR="003A1544" w:rsidRPr="003A1544" w:rsidRDefault="008A17D8"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სსიპ სოხუმის გიორგი რატიანის სახელობის მოზარდ მაყურებელთა პროფესიული სახელმწიფო თეატრი</w:t>
            </w:r>
          </w:p>
        </w:tc>
      </w:tr>
      <w:tr w:rsidR="005C45DC" w:rsidRPr="003A1544" w14:paraId="6117CE85" w14:textId="77777777" w:rsidTr="00970CB1">
        <w:trPr>
          <w:trHeight w:val="585"/>
        </w:trPr>
        <w:tc>
          <w:tcPr>
            <w:tcW w:w="12486" w:type="dxa"/>
            <w:gridSpan w:val="4"/>
            <w:shd w:val="clear" w:color="auto" w:fill="auto"/>
            <w:vAlign w:val="center"/>
            <w:hideMark/>
          </w:tcPr>
          <w:p w14:paraId="1E8F5C89" w14:textId="77777777" w:rsidR="003A1544" w:rsidRPr="003A1544" w:rsidRDefault="003A1544" w:rsidP="003A1544">
            <w:pPr>
              <w:spacing w:after="0" w:line="240" w:lineRule="auto"/>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ღონისძიების კლასიფიკაციის კოდი:</w:t>
            </w:r>
          </w:p>
        </w:tc>
        <w:tc>
          <w:tcPr>
            <w:tcW w:w="1734" w:type="dxa"/>
            <w:shd w:val="clear" w:color="auto" w:fill="auto"/>
            <w:vAlign w:val="center"/>
            <w:hideMark/>
          </w:tcPr>
          <w:p w14:paraId="7CDDB93A"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06 11 02</w:t>
            </w:r>
          </w:p>
        </w:tc>
      </w:tr>
      <w:tr w:rsidR="005C45DC" w:rsidRPr="003A1544" w14:paraId="424AEE79" w14:textId="77777777" w:rsidTr="00970CB1">
        <w:trPr>
          <w:trHeight w:val="585"/>
        </w:trPr>
        <w:tc>
          <w:tcPr>
            <w:tcW w:w="7595" w:type="dxa"/>
            <w:gridSpan w:val="2"/>
            <w:shd w:val="clear" w:color="auto" w:fill="auto"/>
            <w:vAlign w:val="center"/>
            <w:hideMark/>
          </w:tcPr>
          <w:p w14:paraId="695AA63F"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ქვეპროგრამის დასახელება, რის ფარგლებშიც ხორციელდება ღონისძიება:</w:t>
            </w:r>
          </w:p>
        </w:tc>
        <w:tc>
          <w:tcPr>
            <w:tcW w:w="6625" w:type="dxa"/>
            <w:gridSpan w:val="3"/>
            <w:shd w:val="clear" w:color="auto" w:fill="auto"/>
            <w:vAlign w:val="center"/>
            <w:hideMark/>
          </w:tcPr>
          <w:p w14:paraId="55A8A83C"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თეატრალური, სასცენო და სამუსიკო ხელოვნების ხელშეწყობა</w:t>
            </w:r>
          </w:p>
        </w:tc>
      </w:tr>
      <w:tr w:rsidR="005C45DC" w:rsidRPr="005C45DC" w14:paraId="0DB60AFD" w14:textId="77777777" w:rsidTr="00970CB1">
        <w:trPr>
          <w:trHeight w:val="585"/>
        </w:trPr>
        <w:tc>
          <w:tcPr>
            <w:tcW w:w="9993" w:type="dxa"/>
            <w:gridSpan w:val="3"/>
            <w:shd w:val="clear" w:color="auto" w:fill="auto"/>
            <w:vAlign w:val="center"/>
            <w:hideMark/>
          </w:tcPr>
          <w:p w14:paraId="4FAB6848" w14:textId="77777777" w:rsidR="003A1544" w:rsidRPr="003A1544" w:rsidRDefault="003A1544" w:rsidP="003A1544">
            <w:pPr>
              <w:spacing w:after="0" w:line="240" w:lineRule="auto"/>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 xml:space="preserve">არის ღონისძიება ახალი? </w:t>
            </w:r>
          </w:p>
        </w:tc>
        <w:tc>
          <w:tcPr>
            <w:tcW w:w="2493" w:type="dxa"/>
            <w:shd w:val="clear" w:color="auto" w:fill="auto"/>
            <w:vAlign w:val="center"/>
            <w:hideMark/>
          </w:tcPr>
          <w:p w14:paraId="7DCC6134" w14:textId="77777777" w:rsidR="003A1544" w:rsidRPr="003A1544" w:rsidRDefault="003A1544" w:rsidP="003A1544">
            <w:pPr>
              <w:spacing w:after="0" w:line="240" w:lineRule="auto"/>
              <w:jc w:val="center"/>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კი</w:t>
            </w:r>
          </w:p>
        </w:tc>
        <w:tc>
          <w:tcPr>
            <w:tcW w:w="1734" w:type="dxa"/>
            <w:shd w:val="clear" w:color="000000" w:fill="F2F2F2"/>
            <w:vAlign w:val="center"/>
            <w:hideMark/>
          </w:tcPr>
          <w:p w14:paraId="24B9F9EF"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არა</w:t>
            </w:r>
          </w:p>
        </w:tc>
      </w:tr>
      <w:tr w:rsidR="005C45DC" w:rsidRPr="003A1544" w14:paraId="665031F4" w14:textId="77777777" w:rsidTr="00970CB1">
        <w:trPr>
          <w:trHeight w:val="585"/>
        </w:trPr>
        <w:tc>
          <w:tcPr>
            <w:tcW w:w="7595" w:type="dxa"/>
            <w:gridSpan w:val="2"/>
            <w:shd w:val="clear" w:color="auto" w:fill="auto"/>
            <w:vAlign w:val="center"/>
            <w:hideMark/>
          </w:tcPr>
          <w:p w14:paraId="1BD03220" w14:textId="77777777" w:rsidR="003A1544" w:rsidRPr="003A1544" w:rsidRDefault="003A1544" w:rsidP="003A1544">
            <w:pPr>
              <w:spacing w:after="0" w:line="240" w:lineRule="auto"/>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თუ ღონისძიება ახალია, ვინ არის ინიციატორი?</w:t>
            </w:r>
          </w:p>
        </w:tc>
        <w:tc>
          <w:tcPr>
            <w:tcW w:w="6625" w:type="dxa"/>
            <w:gridSpan w:val="3"/>
            <w:shd w:val="clear" w:color="auto" w:fill="auto"/>
            <w:vAlign w:val="center"/>
            <w:hideMark/>
          </w:tcPr>
          <w:p w14:paraId="1D1FC188"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 </w:t>
            </w:r>
          </w:p>
        </w:tc>
      </w:tr>
      <w:tr w:rsidR="005C45DC" w:rsidRPr="003A1544" w14:paraId="35491538" w14:textId="77777777" w:rsidTr="00970CB1">
        <w:trPr>
          <w:trHeight w:val="795"/>
        </w:trPr>
        <w:tc>
          <w:tcPr>
            <w:tcW w:w="7595" w:type="dxa"/>
            <w:gridSpan w:val="2"/>
            <w:shd w:val="clear" w:color="auto" w:fill="auto"/>
            <w:vAlign w:val="center"/>
            <w:hideMark/>
          </w:tcPr>
          <w:p w14:paraId="2D995CA5" w14:textId="77777777" w:rsidR="003A1544" w:rsidRPr="003A1544" w:rsidRDefault="003A1544" w:rsidP="003A1544">
            <w:pPr>
              <w:spacing w:after="0" w:line="240" w:lineRule="auto"/>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ღონისძიების განმახორციელებელი:</w:t>
            </w:r>
          </w:p>
        </w:tc>
        <w:tc>
          <w:tcPr>
            <w:tcW w:w="6625" w:type="dxa"/>
            <w:gridSpan w:val="3"/>
            <w:shd w:val="clear" w:color="auto" w:fill="auto"/>
            <w:vAlign w:val="center"/>
            <w:hideMark/>
          </w:tcPr>
          <w:p w14:paraId="6F83FB35"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სსიპ სოხუმის გიორგი რატიანის სახელობის მოზარდ მაყურებელთა პროფესიული სახელმწიფო თეატრი</w:t>
            </w:r>
          </w:p>
        </w:tc>
      </w:tr>
      <w:tr w:rsidR="005C45DC" w:rsidRPr="005C45DC" w14:paraId="0D5CEF7D" w14:textId="77777777" w:rsidTr="00970CB1">
        <w:trPr>
          <w:trHeight w:val="795"/>
        </w:trPr>
        <w:tc>
          <w:tcPr>
            <w:tcW w:w="0" w:type="auto"/>
            <w:shd w:val="clear" w:color="000000" w:fill="F2F2F2"/>
            <w:vAlign w:val="center"/>
            <w:hideMark/>
          </w:tcPr>
          <w:p w14:paraId="4FBFCDA6" w14:textId="77777777" w:rsidR="003A1544" w:rsidRPr="003A1544" w:rsidRDefault="003A1544" w:rsidP="003A1544">
            <w:pPr>
              <w:spacing w:after="0" w:line="240" w:lineRule="auto"/>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დაფინანსების წყარო</w:t>
            </w:r>
          </w:p>
        </w:tc>
        <w:tc>
          <w:tcPr>
            <w:tcW w:w="3235" w:type="dxa"/>
            <w:shd w:val="clear" w:color="000000" w:fill="F2F2F2"/>
            <w:vAlign w:val="center"/>
            <w:hideMark/>
          </w:tcPr>
          <w:p w14:paraId="0C413E03"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2026 წელი</w:t>
            </w:r>
            <w:r w:rsidRPr="003A1544">
              <w:rPr>
                <w:rFonts w:ascii="Sylfaen" w:eastAsia="Times New Roman" w:hAnsi="Sylfaen" w:cs="Calibri"/>
                <w:b/>
                <w:bCs/>
                <w:color w:val="002060"/>
                <w:sz w:val="20"/>
                <w:szCs w:val="20"/>
                <w:lang w:val="en-GB" w:eastAsia="en-GB"/>
              </w:rPr>
              <w:br/>
              <w:t>პროგნოზი</w:t>
            </w:r>
          </w:p>
        </w:tc>
        <w:tc>
          <w:tcPr>
            <w:tcW w:w="2398" w:type="dxa"/>
            <w:shd w:val="clear" w:color="000000" w:fill="F2F2F2"/>
            <w:vAlign w:val="center"/>
            <w:hideMark/>
          </w:tcPr>
          <w:p w14:paraId="3DF4B15D"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2027 წელი</w:t>
            </w:r>
            <w:r w:rsidRPr="003A1544">
              <w:rPr>
                <w:rFonts w:ascii="Sylfaen" w:eastAsia="Times New Roman" w:hAnsi="Sylfaen" w:cs="Calibri"/>
                <w:b/>
                <w:bCs/>
                <w:color w:val="002060"/>
                <w:sz w:val="20"/>
                <w:szCs w:val="20"/>
                <w:lang w:val="en-GB" w:eastAsia="en-GB"/>
              </w:rPr>
              <w:br/>
              <w:t>პროგნოზი</w:t>
            </w:r>
          </w:p>
        </w:tc>
        <w:tc>
          <w:tcPr>
            <w:tcW w:w="2493" w:type="dxa"/>
            <w:shd w:val="clear" w:color="000000" w:fill="F2F2F2"/>
            <w:vAlign w:val="center"/>
            <w:hideMark/>
          </w:tcPr>
          <w:p w14:paraId="6F450011"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2028 წელი</w:t>
            </w:r>
            <w:r w:rsidRPr="003A1544">
              <w:rPr>
                <w:rFonts w:ascii="Sylfaen" w:eastAsia="Times New Roman" w:hAnsi="Sylfaen" w:cs="Calibri"/>
                <w:b/>
                <w:bCs/>
                <w:color w:val="002060"/>
                <w:sz w:val="20"/>
                <w:szCs w:val="20"/>
                <w:lang w:val="en-GB" w:eastAsia="en-GB"/>
              </w:rPr>
              <w:br/>
              <w:t>პროგნოზი</w:t>
            </w:r>
          </w:p>
        </w:tc>
        <w:tc>
          <w:tcPr>
            <w:tcW w:w="1734" w:type="dxa"/>
            <w:shd w:val="clear" w:color="000000" w:fill="F2F2F2"/>
            <w:vAlign w:val="center"/>
            <w:hideMark/>
          </w:tcPr>
          <w:p w14:paraId="452090B9"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2029 წელი</w:t>
            </w:r>
            <w:r w:rsidRPr="003A1544">
              <w:rPr>
                <w:rFonts w:ascii="Sylfaen" w:eastAsia="Times New Roman" w:hAnsi="Sylfaen" w:cs="Calibri"/>
                <w:b/>
                <w:bCs/>
                <w:color w:val="002060"/>
                <w:sz w:val="20"/>
                <w:szCs w:val="20"/>
                <w:lang w:val="en-GB" w:eastAsia="en-GB"/>
              </w:rPr>
              <w:br/>
              <w:t>პროგნოზი</w:t>
            </w:r>
          </w:p>
        </w:tc>
      </w:tr>
      <w:tr w:rsidR="005C45DC" w:rsidRPr="005C45DC" w14:paraId="470F9985" w14:textId="77777777" w:rsidTr="00970CB1">
        <w:trPr>
          <w:trHeight w:val="450"/>
        </w:trPr>
        <w:tc>
          <w:tcPr>
            <w:tcW w:w="0" w:type="auto"/>
            <w:shd w:val="clear" w:color="000000" w:fill="FFFFFF"/>
            <w:vAlign w:val="center"/>
            <w:hideMark/>
          </w:tcPr>
          <w:p w14:paraId="415C3F90" w14:textId="77777777" w:rsidR="003A1544" w:rsidRPr="003A1544" w:rsidRDefault="003A1544" w:rsidP="003A1544">
            <w:pPr>
              <w:spacing w:after="0" w:line="240" w:lineRule="auto"/>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აფხაზეთის ავტონომიური რესპუბლიკის ბიუჯეტი</w:t>
            </w:r>
          </w:p>
        </w:tc>
        <w:tc>
          <w:tcPr>
            <w:tcW w:w="3235" w:type="dxa"/>
            <w:shd w:val="clear" w:color="000000" w:fill="FFFFFF"/>
            <w:vAlign w:val="center"/>
            <w:hideMark/>
          </w:tcPr>
          <w:p w14:paraId="0AFF5726" w14:textId="631B85A6" w:rsidR="003A1544" w:rsidRPr="00970CB1" w:rsidRDefault="00231644" w:rsidP="003A1544">
            <w:pPr>
              <w:spacing w:after="0" w:line="240" w:lineRule="auto"/>
              <w:jc w:val="right"/>
              <w:rPr>
                <w:rFonts w:ascii="Sylfaen" w:eastAsia="Times New Roman" w:hAnsi="Sylfaen" w:cs="Calibri"/>
                <w:color w:val="002060"/>
                <w:sz w:val="20"/>
                <w:szCs w:val="20"/>
                <w:lang w:val="ka-GE" w:eastAsia="en-GB"/>
              </w:rPr>
            </w:pPr>
            <w:r w:rsidRPr="00970CB1">
              <w:rPr>
                <w:rFonts w:ascii="Sylfaen" w:eastAsia="Times New Roman" w:hAnsi="Sylfaen" w:cs="Calibri"/>
                <w:color w:val="002060"/>
                <w:sz w:val="20"/>
                <w:szCs w:val="20"/>
                <w:lang w:val="ka-GE" w:eastAsia="en-GB"/>
              </w:rPr>
              <w:t>691920</w:t>
            </w:r>
          </w:p>
        </w:tc>
        <w:tc>
          <w:tcPr>
            <w:tcW w:w="2398" w:type="dxa"/>
            <w:shd w:val="clear" w:color="000000" w:fill="FFFFFF"/>
            <w:vAlign w:val="center"/>
            <w:hideMark/>
          </w:tcPr>
          <w:p w14:paraId="00BF0C7F" w14:textId="77777777" w:rsidR="003A1544" w:rsidRPr="00970CB1" w:rsidRDefault="003A1544" w:rsidP="003A1544">
            <w:pPr>
              <w:spacing w:after="0" w:line="240" w:lineRule="auto"/>
              <w:jc w:val="right"/>
              <w:rPr>
                <w:rFonts w:ascii="Sylfaen" w:eastAsia="Times New Roman" w:hAnsi="Sylfaen" w:cs="Calibri"/>
                <w:color w:val="002060"/>
                <w:sz w:val="20"/>
                <w:szCs w:val="20"/>
                <w:lang w:val="en-GB" w:eastAsia="en-GB"/>
              </w:rPr>
            </w:pPr>
            <w:r w:rsidRPr="00970CB1">
              <w:rPr>
                <w:rFonts w:ascii="Sylfaen" w:eastAsia="Times New Roman" w:hAnsi="Sylfaen" w:cs="Calibri"/>
                <w:color w:val="002060"/>
                <w:sz w:val="20"/>
                <w:szCs w:val="20"/>
                <w:lang w:val="en-GB" w:eastAsia="en-GB"/>
              </w:rPr>
              <w:t>688000</w:t>
            </w:r>
          </w:p>
        </w:tc>
        <w:tc>
          <w:tcPr>
            <w:tcW w:w="2493" w:type="dxa"/>
            <w:shd w:val="clear" w:color="000000" w:fill="FFFFFF"/>
            <w:vAlign w:val="center"/>
            <w:hideMark/>
          </w:tcPr>
          <w:p w14:paraId="3C4F26C0" w14:textId="77777777" w:rsidR="003A1544" w:rsidRPr="00970CB1" w:rsidRDefault="003A1544" w:rsidP="003A1544">
            <w:pPr>
              <w:spacing w:after="0" w:line="240" w:lineRule="auto"/>
              <w:jc w:val="right"/>
              <w:rPr>
                <w:rFonts w:ascii="Sylfaen" w:eastAsia="Times New Roman" w:hAnsi="Sylfaen" w:cs="Calibri"/>
                <w:color w:val="002060"/>
                <w:sz w:val="20"/>
                <w:szCs w:val="20"/>
                <w:lang w:val="en-GB" w:eastAsia="en-GB"/>
              </w:rPr>
            </w:pPr>
            <w:r w:rsidRPr="00970CB1">
              <w:rPr>
                <w:rFonts w:ascii="Sylfaen" w:eastAsia="Times New Roman" w:hAnsi="Sylfaen" w:cs="Calibri"/>
                <w:color w:val="002060"/>
                <w:sz w:val="20"/>
                <w:szCs w:val="20"/>
                <w:lang w:val="en-GB" w:eastAsia="en-GB"/>
              </w:rPr>
              <w:t>688000</w:t>
            </w:r>
          </w:p>
        </w:tc>
        <w:tc>
          <w:tcPr>
            <w:tcW w:w="1734" w:type="dxa"/>
            <w:shd w:val="clear" w:color="000000" w:fill="FFFFFF"/>
            <w:vAlign w:val="center"/>
            <w:hideMark/>
          </w:tcPr>
          <w:p w14:paraId="438E5996" w14:textId="77777777" w:rsidR="003A1544" w:rsidRPr="00970CB1" w:rsidRDefault="003A1544" w:rsidP="003A1544">
            <w:pPr>
              <w:spacing w:after="0" w:line="240" w:lineRule="auto"/>
              <w:jc w:val="right"/>
              <w:rPr>
                <w:rFonts w:ascii="Sylfaen" w:eastAsia="Times New Roman" w:hAnsi="Sylfaen" w:cs="Calibri"/>
                <w:color w:val="002060"/>
                <w:sz w:val="20"/>
                <w:szCs w:val="20"/>
                <w:lang w:val="en-GB" w:eastAsia="en-GB"/>
              </w:rPr>
            </w:pPr>
            <w:r w:rsidRPr="00970CB1">
              <w:rPr>
                <w:rFonts w:ascii="Sylfaen" w:eastAsia="Times New Roman" w:hAnsi="Sylfaen" w:cs="Calibri"/>
                <w:color w:val="002060"/>
                <w:sz w:val="20"/>
                <w:szCs w:val="20"/>
                <w:lang w:val="en-GB" w:eastAsia="en-GB"/>
              </w:rPr>
              <w:t>688000</w:t>
            </w:r>
          </w:p>
        </w:tc>
      </w:tr>
      <w:tr w:rsidR="005C45DC" w:rsidRPr="005C45DC" w14:paraId="18FE40F5" w14:textId="77777777" w:rsidTr="00970CB1">
        <w:trPr>
          <w:trHeight w:val="390"/>
        </w:trPr>
        <w:tc>
          <w:tcPr>
            <w:tcW w:w="0" w:type="auto"/>
            <w:shd w:val="clear" w:color="auto" w:fill="auto"/>
            <w:vAlign w:val="center"/>
            <w:hideMark/>
          </w:tcPr>
          <w:p w14:paraId="3C816ED7" w14:textId="77777777" w:rsidR="003A1544" w:rsidRPr="003A1544" w:rsidRDefault="003A1544" w:rsidP="003A1544">
            <w:pPr>
              <w:spacing w:after="0" w:line="240" w:lineRule="auto"/>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სახელმწიფო ბიუჯეტი</w:t>
            </w:r>
          </w:p>
        </w:tc>
        <w:tc>
          <w:tcPr>
            <w:tcW w:w="3235" w:type="dxa"/>
            <w:shd w:val="clear" w:color="auto" w:fill="auto"/>
            <w:vAlign w:val="center"/>
            <w:hideMark/>
          </w:tcPr>
          <w:p w14:paraId="4C85FAAF" w14:textId="77777777" w:rsidR="003A1544" w:rsidRPr="00970CB1" w:rsidRDefault="003A1544" w:rsidP="003A1544">
            <w:pPr>
              <w:spacing w:after="0" w:line="240" w:lineRule="auto"/>
              <w:jc w:val="right"/>
              <w:rPr>
                <w:rFonts w:ascii="Sylfaen" w:eastAsia="Times New Roman" w:hAnsi="Sylfaen" w:cs="Calibri"/>
                <w:color w:val="002060"/>
                <w:sz w:val="20"/>
                <w:szCs w:val="20"/>
                <w:lang w:val="en-GB" w:eastAsia="en-GB"/>
              </w:rPr>
            </w:pPr>
            <w:r w:rsidRPr="00970CB1">
              <w:rPr>
                <w:rFonts w:ascii="Sylfaen" w:eastAsia="Times New Roman" w:hAnsi="Sylfaen" w:cs="Calibri"/>
                <w:color w:val="002060"/>
                <w:sz w:val="20"/>
                <w:szCs w:val="20"/>
                <w:lang w:val="en-GB" w:eastAsia="en-GB"/>
              </w:rPr>
              <w:t> </w:t>
            </w:r>
          </w:p>
        </w:tc>
        <w:tc>
          <w:tcPr>
            <w:tcW w:w="2398" w:type="dxa"/>
            <w:shd w:val="clear" w:color="auto" w:fill="auto"/>
            <w:vAlign w:val="center"/>
            <w:hideMark/>
          </w:tcPr>
          <w:p w14:paraId="4AEED77A" w14:textId="77777777" w:rsidR="003A1544" w:rsidRPr="00970CB1" w:rsidRDefault="003A1544" w:rsidP="003A1544">
            <w:pPr>
              <w:spacing w:after="0" w:line="240" w:lineRule="auto"/>
              <w:jc w:val="right"/>
              <w:rPr>
                <w:rFonts w:ascii="Sylfaen" w:eastAsia="Times New Roman" w:hAnsi="Sylfaen" w:cs="Calibri"/>
                <w:color w:val="002060"/>
                <w:sz w:val="20"/>
                <w:szCs w:val="20"/>
                <w:lang w:val="en-GB" w:eastAsia="en-GB"/>
              </w:rPr>
            </w:pPr>
            <w:r w:rsidRPr="00970CB1">
              <w:rPr>
                <w:rFonts w:ascii="Sylfaen" w:eastAsia="Times New Roman" w:hAnsi="Sylfaen" w:cs="Calibri"/>
                <w:color w:val="002060"/>
                <w:sz w:val="20"/>
                <w:szCs w:val="20"/>
                <w:lang w:val="en-GB" w:eastAsia="en-GB"/>
              </w:rPr>
              <w:t> </w:t>
            </w:r>
          </w:p>
        </w:tc>
        <w:tc>
          <w:tcPr>
            <w:tcW w:w="2493" w:type="dxa"/>
            <w:shd w:val="clear" w:color="auto" w:fill="auto"/>
            <w:vAlign w:val="center"/>
            <w:hideMark/>
          </w:tcPr>
          <w:p w14:paraId="47CD3D3C" w14:textId="77777777" w:rsidR="003A1544" w:rsidRPr="00970CB1" w:rsidRDefault="003A1544" w:rsidP="003A1544">
            <w:pPr>
              <w:spacing w:after="0" w:line="240" w:lineRule="auto"/>
              <w:jc w:val="right"/>
              <w:rPr>
                <w:rFonts w:ascii="Sylfaen" w:eastAsia="Times New Roman" w:hAnsi="Sylfaen" w:cs="Calibri"/>
                <w:color w:val="002060"/>
                <w:sz w:val="20"/>
                <w:szCs w:val="20"/>
                <w:lang w:val="en-GB" w:eastAsia="en-GB"/>
              </w:rPr>
            </w:pPr>
            <w:r w:rsidRPr="00970CB1">
              <w:rPr>
                <w:rFonts w:ascii="Sylfaen" w:eastAsia="Times New Roman" w:hAnsi="Sylfaen" w:cs="Calibri"/>
                <w:color w:val="002060"/>
                <w:sz w:val="20"/>
                <w:szCs w:val="20"/>
                <w:lang w:val="en-GB" w:eastAsia="en-GB"/>
              </w:rPr>
              <w:t> </w:t>
            </w:r>
          </w:p>
        </w:tc>
        <w:tc>
          <w:tcPr>
            <w:tcW w:w="1734" w:type="dxa"/>
            <w:shd w:val="clear" w:color="auto" w:fill="auto"/>
            <w:vAlign w:val="center"/>
            <w:hideMark/>
          </w:tcPr>
          <w:p w14:paraId="27B2FF70" w14:textId="77777777" w:rsidR="003A1544" w:rsidRPr="00970CB1" w:rsidRDefault="003A1544" w:rsidP="003A1544">
            <w:pPr>
              <w:spacing w:after="0" w:line="240" w:lineRule="auto"/>
              <w:jc w:val="right"/>
              <w:rPr>
                <w:rFonts w:ascii="Sylfaen" w:eastAsia="Times New Roman" w:hAnsi="Sylfaen" w:cs="Calibri"/>
                <w:color w:val="002060"/>
                <w:sz w:val="20"/>
                <w:szCs w:val="20"/>
                <w:lang w:val="en-GB" w:eastAsia="en-GB"/>
              </w:rPr>
            </w:pPr>
            <w:r w:rsidRPr="00970CB1">
              <w:rPr>
                <w:rFonts w:ascii="Sylfaen" w:eastAsia="Times New Roman" w:hAnsi="Sylfaen" w:cs="Calibri"/>
                <w:color w:val="002060"/>
                <w:sz w:val="20"/>
                <w:szCs w:val="20"/>
                <w:lang w:val="en-GB" w:eastAsia="en-GB"/>
              </w:rPr>
              <w:t> </w:t>
            </w:r>
          </w:p>
        </w:tc>
      </w:tr>
      <w:tr w:rsidR="005C45DC" w:rsidRPr="005C45DC" w14:paraId="1456B903" w14:textId="77777777" w:rsidTr="00970CB1">
        <w:trPr>
          <w:trHeight w:val="300"/>
        </w:trPr>
        <w:tc>
          <w:tcPr>
            <w:tcW w:w="0" w:type="auto"/>
            <w:shd w:val="clear" w:color="auto" w:fill="auto"/>
            <w:vAlign w:val="center"/>
            <w:hideMark/>
          </w:tcPr>
          <w:p w14:paraId="6D0EC59A" w14:textId="77777777" w:rsidR="003A1544" w:rsidRPr="003A1544" w:rsidRDefault="003A1544" w:rsidP="003A1544">
            <w:pPr>
              <w:spacing w:after="0" w:line="240" w:lineRule="auto"/>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სხვა ......</w:t>
            </w:r>
          </w:p>
        </w:tc>
        <w:tc>
          <w:tcPr>
            <w:tcW w:w="3235" w:type="dxa"/>
            <w:shd w:val="clear" w:color="auto" w:fill="auto"/>
            <w:vAlign w:val="center"/>
            <w:hideMark/>
          </w:tcPr>
          <w:p w14:paraId="6ABF938A" w14:textId="77777777" w:rsidR="003A1544" w:rsidRPr="00970CB1" w:rsidRDefault="003A1544" w:rsidP="003A1544">
            <w:pPr>
              <w:spacing w:after="0" w:line="240" w:lineRule="auto"/>
              <w:jc w:val="right"/>
              <w:rPr>
                <w:rFonts w:ascii="Sylfaen" w:eastAsia="Times New Roman" w:hAnsi="Sylfaen" w:cs="Calibri"/>
                <w:color w:val="002060"/>
                <w:sz w:val="20"/>
                <w:szCs w:val="20"/>
                <w:lang w:val="en-GB" w:eastAsia="en-GB"/>
              </w:rPr>
            </w:pPr>
            <w:r w:rsidRPr="00970CB1">
              <w:rPr>
                <w:rFonts w:ascii="Sylfaen" w:eastAsia="Times New Roman" w:hAnsi="Sylfaen" w:cs="Calibri"/>
                <w:color w:val="002060"/>
                <w:sz w:val="20"/>
                <w:szCs w:val="20"/>
                <w:lang w:val="en-GB" w:eastAsia="en-GB"/>
              </w:rPr>
              <w:t> </w:t>
            </w:r>
          </w:p>
        </w:tc>
        <w:tc>
          <w:tcPr>
            <w:tcW w:w="2398" w:type="dxa"/>
            <w:shd w:val="clear" w:color="auto" w:fill="auto"/>
            <w:vAlign w:val="center"/>
            <w:hideMark/>
          </w:tcPr>
          <w:p w14:paraId="528BF2DE" w14:textId="77777777" w:rsidR="003A1544" w:rsidRPr="00970CB1" w:rsidRDefault="003A1544" w:rsidP="003A1544">
            <w:pPr>
              <w:spacing w:after="0" w:line="240" w:lineRule="auto"/>
              <w:jc w:val="right"/>
              <w:rPr>
                <w:rFonts w:ascii="Sylfaen" w:eastAsia="Times New Roman" w:hAnsi="Sylfaen" w:cs="Calibri"/>
                <w:color w:val="002060"/>
                <w:sz w:val="20"/>
                <w:szCs w:val="20"/>
                <w:lang w:val="en-GB" w:eastAsia="en-GB"/>
              </w:rPr>
            </w:pPr>
            <w:r w:rsidRPr="00970CB1">
              <w:rPr>
                <w:rFonts w:ascii="Sylfaen" w:eastAsia="Times New Roman" w:hAnsi="Sylfaen" w:cs="Calibri"/>
                <w:color w:val="002060"/>
                <w:sz w:val="20"/>
                <w:szCs w:val="20"/>
                <w:lang w:val="en-GB" w:eastAsia="en-GB"/>
              </w:rPr>
              <w:t> </w:t>
            </w:r>
          </w:p>
        </w:tc>
        <w:tc>
          <w:tcPr>
            <w:tcW w:w="2493" w:type="dxa"/>
            <w:shd w:val="clear" w:color="auto" w:fill="auto"/>
            <w:vAlign w:val="center"/>
            <w:hideMark/>
          </w:tcPr>
          <w:p w14:paraId="5DF11167" w14:textId="77777777" w:rsidR="003A1544" w:rsidRPr="00970CB1" w:rsidRDefault="003A1544" w:rsidP="003A1544">
            <w:pPr>
              <w:spacing w:after="0" w:line="240" w:lineRule="auto"/>
              <w:jc w:val="right"/>
              <w:rPr>
                <w:rFonts w:ascii="Sylfaen" w:eastAsia="Times New Roman" w:hAnsi="Sylfaen" w:cs="Calibri"/>
                <w:color w:val="002060"/>
                <w:sz w:val="20"/>
                <w:szCs w:val="20"/>
                <w:lang w:val="en-GB" w:eastAsia="en-GB"/>
              </w:rPr>
            </w:pPr>
            <w:r w:rsidRPr="00970CB1">
              <w:rPr>
                <w:rFonts w:ascii="Sylfaen" w:eastAsia="Times New Roman" w:hAnsi="Sylfaen" w:cs="Calibri"/>
                <w:color w:val="002060"/>
                <w:sz w:val="20"/>
                <w:szCs w:val="20"/>
                <w:lang w:val="en-GB" w:eastAsia="en-GB"/>
              </w:rPr>
              <w:t> </w:t>
            </w:r>
          </w:p>
        </w:tc>
        <w:tc>
          <w:tcPr>
            <w:tcW w:w="1734" w:type="dxa"/>
            <w:shd w:val="clear" w:color="auto" w:fill="auto"/>
            <w:vAlign w:val="center"/>
            <w:hideMark/>
          </w:tcPr>
          <w:p w14:paraId="043585B2" w14:textId="77777777" w:rsidR="003A1544" w:rsidRPr="00970CB1" w:rsidRDefault="003A1544" w:rsidP="003A1544">
            <w:pPr>
              <w:spacing w:after="0" w:line="240" w:lineRule="auto"/>
              <w:jc w:val="right"/>
              <w:rPr>
                <w:rFonts w:ascii="Sylfaen" w:eastAsia="Times New Roman" w:hAnsi="Sylfaen" w:cs="Calibri"/>
                <w:color w:val="002060"/>
                <w:sz w:val="20"/>
                <w:szCs w:val="20"/>
                <w:lang w:val="en-GB" w:eastAsia="en-GB"/>
              </w:rPr>
            </w:pPr>
            <w:r w:rsidRPr="00970CB1">
              <w:rPr>
                <w:rFonts w:ascii="Sylfaen" w:eastAsia="Times New Roman" w:hAnsi="Sylfaen" w:cs="Calibri"/>
                <w:color w:val="002060"/>
                <w:sz w:val="20"/>
                <w:szCs w:val="20"/>
                <w:lang w:val="en-GB" w:eastAsia="en-GB"/>
              </w:rPr>
              <w:t> </w:t>
            </w:r>
          </w:p>
        </w:tc>
      </w:tr>
      <w:tr w:rsidR="005C45DC" w:rsidRPr="005C45DC" w14:paraId="4B6E7098" w14:textId="77777777" w:rsidTr="00970CB1">
        <w:trPr>
          <w:trHeight w:val="435"/>
        </w:trPr>
        <w:tc>
          <w:tcPr>
            <w:tcW w:w="0" w:type="auto"/>
            <w:shd w:val="clear" w:color="auto" w:fill="auto"/>
            <w:vAlign w:val="center"/>
            <w:hideMark/>
          </w:tcPr>
          <w:p w14:paraId="5E04562B" w14:textId="77777777" w:rsidR="003A1544" w:rsidRPr="003A1544" w:rsidRDefault="003A1544" w:rsidP="003A1544">
            <w:pPr>
              <w:spacing w:after="0" w:line="240" w:lineRule="auto"/>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სულ ჯამი</w:t>
            </w:r>
          </w:p>
        </w:tc>
        <w:tc>
          <w:tcPr>
            <w:tcW w:w="3235" w:type="dxa"/>
            <w:shd w:val="clear" w:color="auto" w:fill="auto"/>
            <w:vAlign w:val="center"/>
            <w:hideMark/>
          </w:tcPr>
          <w:p w14:paraId="676AA4A8" w14:textId="6D731ADE" w:rsidR="003A1544" w:rsidRPr="00970CB1" w:rsidRDefault="00231644" w:rsidP="003A1544">
            <w:pPr>
              <w:spacing w:after="0" w:line="240" w:lineRule="auto"/>
              <w:jc w:val="center"/>
              <w:rPr>
                <w:rFonts w:ascii="Sylfaen" w:eastAsia="Times New Roman" w:hAnsi="Sylfaen" w:cs="Calibri"/>
                <w:b/>
                <w:bCs/>
                <w:color w:val="002060"/>
                <w:sz w:val="20"/>
                <w:szCs w:val="20"/>
                <w:lang w:val="ka-GE" w:eastAsia="en-GB"/>
              </w:rPr>
            </w:pPr>
            <w:r w:rsidRPr="00970CB1">
              <w:rPr>
                <w:rFonts w:ascii="Sylfaen" w:eastAsia="Times New Roman" w:hAnsi="Sylfaen" w:cs="Calibri"/>
                <w:b/>
                <w:bCs/>
                <w:color w:val="002060"/>
                <w:sz w:val="20"/>
                <w:szCs w:val="20"/>
                <w:lang w:val="ka-GE" w:eastAsia="en-GB"/>
              </w:rPr>
              <w:t>691920</w:t>
            </w:r>
          </w:p>
        </w:tc>
        <w:tc>
          <w:tcPr>
            <w:tcW w:w="2398" w:type="dxa"/>
            <w:shd w:val="clear" w:color="auto" w:fill="auto"/>
            <w:vAlign w:val="center"/>
            <w:hideMark/>
          </w:tcPr>
          <w:p w14:paraId="013BB699" w14:textId="77777777" w:rsidR="003A1544" w:rsidRPr="00970CB1" w:rsidRDefault="003A1544" w:rsidP="003A1544">
            <w:pPr>
              <w:spacing w:after="0" w:line="240" w:lineRule="auto"/>
              <w:jc w:val="center"/>
              <w:rPr>
                <w:rFonts w:ascii="Sylfaen" w:eastAsia="Times New Roman" w:hAnsi="Sylfaen" w:cs="Calibri"/>
                <w:b/>
                <w:bCs/>
                <w:color w:val="002060"/>
                <w:sz w:val="20"/>
                <w:szCs w:val="20"/>
                <w:lang w:val="en-GB" w:eastAsia="en-GB"/>
              </w:rPr>
            </w:pPr>
            <w:r w:rsidRPr="00970CB1">
              <w:rPr>
                <w:rFonts w:ascii="Sylfaen" w:eastAsia="Times New Roman" w:hAnsi="Sylfaen" w:cs="Calibri"/>
                <w:b/>
                <w:bCs/>
                <w:color w:val="002060"/>
                <w:sz w:val="20"/>
                <w:szCs w:val="20"/>
                <w:lang w:val="en-GB" w:eastAsia="en-GB"/>
              </w:rPr>
              <w:t>688000</w:t>
            </w:r>
          </w:p>
        </w:tc>
        <w:tc>
          <w:tcPr>
            <w:tcW w:w="2493" w:type="dxa"/>
            <w:shd w:val="clear" w:color="auto" w:fill="auto"/>
            <w:vAlign w:val="center"/>
            <w:hideMark/>
          </w:tcPr>
          <w:p w14:paraId="6AD8BED5" w14:textId="77777777" w:rsidR="003A1544" w:rsidRPr="00970CB1" w:rsidRDefault="003A1544" w:rsidP="003A1544">
            <w:pPr>
              <w:spacing w:after="0" w:line="240" w:lineRule="auto"/>
              <w:jc w:val="center"/>
              <w:rPr>
                <w:rFonts w:ascii="Sylfaen" w:eastAsia="Times New Roman" w:hAnsi="Sylfaen" w:cs="Calibri"/>
                <w:b/>
                <w:bCs/>
                <w:color w:val="002060"/>
                <w:sz w:val="20"/>
                <w:szCs w:val="20"/>
                <w:lang w:val="en-GB" w:eastAsia="en-GB"/>
              </w:rPr>
            </w:pPr>
            <w:r w:rsidRPr="00970CB1">
              <w:rPr>
                <w:rFonts w:ascii="Sylfaen" w:eastAsia="Times New Roman" w:hAnsi="Sylfaen" w:cs="Calibri"/>
                <w:b/>
                <w:bCs/>
                <w:color w:val="002060"/>
                <w:sz w:val="20"/>
                <w:szCs w:val="20"/>
                <w:lang w:val="en-GB" w:eastAsia="en-GB"/>
              </w:rPr>
              <w:t>688000</w:t>
            </w:r>
          </w:p>
        </w:tc>
        <w:tc>
          <w:tcPr>
            <w:tcW w:w="1734" w:type="dxa"/>
            <w:shd w:val="clear" w:color="auto" w:fill="auto"/>
            <w:vAlign w:val="center"/>
            <w:hideMark/>
          </w:tcPr>
          <w:p w14:paraId="181DD483" w14:textId="77777777" w:rsidR="003A1544" w:rsidRPr="00970CB1" w:rsidRDefault="003A1544" w:rsidP="003A1544">
            <w:pPr>
              <w:spacing w:after="0" w:line="240" w:lineRule="auto"/>
              <w:jc w:val="center"/>
              <w:rPr>
                <w:rFonts w:ascii="Sylfaen" w:eastAsia="Times New Roman" w:hAnsi="Sylfaen" w:cs="Calibri"/>
                <w:b/>
                <w:bCs/>
                <w:color w:val="002060"/>
                <w:sz w:val="20"/>
                <w:szCs w:val="20"/>
                <w:lang w:val="en-GB" w:eastAsia="en-GB"/>
              </w:rPr>
            </w:pPr>
            <w:r w:rsidRPr="00970CB1">
              <w:rPr>
                <w:rFonts w:ascii="Sylfaen" w:eastAsia="Times New Roman" w:hAnsi="Sylfaen" w:cs="Calibri"/>
                <w:b/>
                <w:bCs/>
                <w:color w:val="002060"/>
                <w:sz w:val="20"/>
                <w:szCs w:val="20"/>
                <w:lang w:val="en-GB" w:eastAsia="en-GB"/>
              </w:rPr>
              <w:t>688000</w:t>
            </w:r>
          </w:p>
        </w:tc>
      </w:tr>
      <w:tr w:rsidR="005C45DC" w:rsidRPr="005C45DC" w14:paraId="7B403B67" w14:textId="77777777" w:rsidTr="00970CB1">
        <w:trPr>
          <w:trHeight w:val="435"/>
        </w:trPr>
        <w:tc>
          <w:tcPr>
            <w:tcW w:w="0" w:type="auto"/>
            <w:shd w:val="clear" w:color="auto" w:fill="auto"/>
            <w:noWrap/>
            <w:vAlign w:val="center"/>
            <w:hideMark/>
          </w:tcPr>
          <w:p w14:paraId="66E24A3D" w14:textId="77777777" w:rsidR="003A1544" w:rsidRPr="003A1544" w:rsidRDefault="003A1544" w:rsidP="003A1544">
            <w:pPr>
              <w:spacing w:after="0" w:line="240" w:lineRule="auto"/>
              <w:rPr>
                <w:rFonts w:ascii="Sylfaen" w:eastAsia="Times New Roman" w:hAnsi="Sylfaen" w:cs="Calibri"/>
                <w:b/>
                <w:bCs/>
                <w:i/>
                <w:iCs/>
                <w:color w:val="002060"/>
                <w:sz w:val="20"/>
                <w:szCs w:val="20"/>
                <w:lang w:val="en-GB" w:eastAsia="en-GB"/>
              </w:rPr>
            </w:pPr>
            <w:r w:rsidRPr="003A1544">
              <w:rPr>
                <w:rFonts w:ascii="Sylfaen" w:eastAsia="Times New Roman" w:hAnsi="Sylfaen" w:cs="Calibri"/>
                <w:b/>
                <w:bCs/>
                <w:i/>
                <w:iCs/>
                <w:color w:val="002060"/>
                <w:sz w:val="20"/>
                <w:szCs w:val="20"/>
                <w:lang w:val="en-GB" w:eastAsia="en-GB"/>
              </w:rPr>
              <w:t>მ.შ. კაპიტალური პროექტები</w:t>
            </w:r>
          </w:p>
        </w:tc>
        <w:tc>
          <w:tcPr>
            <w:tcW w:w="3235" w:type="dxa"/>
            <w:shd w:val="clear" w:color="auto" w:fill="auto"/>
            <w:vAlign w:val="center"/>
            <w:hideMark/>
          </w:tcPr>
          <w:p w14:paraId="1246E9E5" w14:textId="77777777" w:rsidR="003A1544" w:rsidRPr="003A1544" w:rsidRDefault="003A1544" w:rsidP="003A1544">
            <w:pPr>
              <w:spacing w:after="0" w:line="240" w:lineRule="auto"/>
              <w:jc w:val="right"/>
              <w:rPr>
                <w:rFonts w:ascii="Sylfaen" w:eastAsia="Times New Roman" w:hAnsi="Sylfaen" w:cs="Calibri"/>
                <w:i/>
                <w:iCs/>
                <w:color w:val="002060"/>
                <w:sz w:val="20"/>
                <w:szCs w:val="20"/>
                <w:lang w:val="en-GB" w:eastAsia="en-GB"/>
              </w:rPr>
            </w:pPr>
            <w:r w:rsidRPr="003A1544">
              <w:rPr>
                <w:rFonts w:ascii="Sylfaen" w:eastAsia="Times New Roman" w:hAnsi="Sylfaen" w:cs="Calibri"/>
                <w:i/>
                <w:iCs/>
                <w:color w:val="002060"/>
                <w:sz w:val="20"/>
                <w:szCs w:val="20"/>
                <w:lang w:val="en-GB" w:eastAsia="en-GB"/>
              </w:rPr>
              <w:t> </w:t>
            </w:r>
          </w:p>
        </w:tc>
        <w:tc>
          <w:tcPr>
            <w:tcW w:w="2398" w:type="dxa"/>
            <w:shd w:val="clear" w:color="auto" w:fill="auto"/>
            <w:vAlign w:val="center"/>
            <w:hideMark/>
          </w:tcPr>
          <w:p w14:paraId="4587A09A" w14:textId="77777777" w:rsidR="003A1544" w:rsidRPr="003A1544" w:rsidRDefault="003A1544" w:rsidP="003A1544">
            <w:pPr>
              <w:spacing w:after="0" w:line="240" w:lineRule="auto"/>
              <w:jc w:val="right"/>
              <w:rPr>
                <w:rFonts w:ascii="Sylfaen" w:eastAsia="Times New Roman" w:hAnsi="Sylfaen" w:cs="Calibri"/>
                <w:i/>
                <w:iCs/>
                <w:color w:val="002060"/>
                <w:sz w:val="20"/>
                <w:szCs w:val="20"/>
                <w:lang w:val="en-GB" w:eastAsia="en-GB"/>
              </w:rPr>
            </w:pPr>
            <w:r w:rsidRPr="003A1544">
              <w:rPr>
                <w:rFonts w:ascii="Sylfaen" w:eastAsia="Times New Roman" w:hAnsi="Sylfaen" w:cs="Calibri"/>
                <w:i/>
                <w:iCs/>
                <w:color w:val="002060"/>
                <w:sz w:val="20"/>
                <w:szCs w:val="20"/>
                <w:lang w:val="en-GB" w:eastAsia="en-GB"/>
              </w:rPr>
              <w:t> </w:t>
            </w:r>
          </w:p>
        </w:tc>
        <w:tc>
          <w:tcPr>
            <w:tcW w:w="2493" w:type="dxa"/>
            <w:shd w:val="clear" w:color="auto" w:fill="auto"/>
            <w:vAlign w:val="center"/>
            <w:hideMark/>
          </w:tcPr>
          <w:p w14:paraId="7F290670" w14:textId="77777777" w:rsidR="003A1544" w:rsidRPr="003A1544" w:rsidRDefault="003A1544" w:rsidP="003A1544">
            <w:pPr>
              <w:spacing w:after="0" w:line="240" w:lineRule="auto"/>
              <w:jc w:val="right"/>
              <w:rPr>
                <w:rFonts w:ascii="Sylfaen" w:eastAsia="Times New Roman" w:hAnsi="Sylfaen" w:cs="Calibri"/>
                <w:i/>
                <w:iCs/>
                <w:color w:val="002060"/>
                <w:sz w:val="20"/>
                <w:szCs w:val="20"/>
                <w:lang w:val="en-GB" w:eastAsia="en-GB"/>
              </w:rPr>
            </w:pPr>
            <w:r w:rsidRPr="003A1544">
              <w:rPr>
                <w:rFonts w:ascii="Sylfaen" w:eastAsia="Times New Roman" w:hAnsi="Sylfaen" w:cs="Calibri"/>
                <w:i/>
                <w:iCs/>
                <w:color w:val="002060"/>
                <w:sz w:val="20"/>
                <w:szCs w:val="20"/>
                <w:lang w:val="en-GB" w:eastAsia="en-GB"/>
              </w:rPr>
              <w:t> </w:t>
            </w:r>
          </w:p>
        </w:tc>
        <w:tc>
          <w:tcPr>
            <w:tcW w:w="1734" w:type="dxa"/>
            <w:shd w:val="clear" w:color="auto" w:fill="auto"/>
            <w:vAlign w:val="center"/>
            <w:hideMark/>
          </w:tcPr>
          <w:p w14:paraId="63E8F65D" w14:textId="77777777" w:rsidR="003A1544" w:rsidRPr="003A1544" w:rsidRDefault="003A1544" w:rsidP="003A1544">
            <w:pPr>
              <w:spacing w:after="0" w:line="240" w:lineRule="auto"/>
              <w:jc w:val="right"/>
              <w:rPr>
                <w:rFonts w:ascii="Sylfaen" w:eastAsia="Times New Roman" w:hAnsi="Sylfaen" w:cs="Calibri"/>
                <w:i/>
                <w:iCs/>
                <w:color w:val="002060"/>
                <w:sz w:val="20"/>
                <w:szCs w:val="20"/>
                <w:lang w:val="en-GB" w:eastAsia="en-GB"/>
              </w:rPr>
            </w:pPr>
            <w:r w:rsidRPr="003A1544">
              <w:rPr>
                <w:rFonts w:ascii="Sylfaen" w:eastAsia="Times New Roman" w:hAnsi="Sylfaen" w:cs="Calibri"/>
                <w:i/>
                <w:iCs/>
                <w:color w:val="002060"/>
                <w:sz w:val="20"/>
                <w:szCs w:val="20"/>
                <w:lang w:val="en-GB" w:eastAsia="en-GB"/>
              </w:rPr>
              <w:t> </w:t>
            </w:r>
          </w:p>
        </w:tc>
      </w:tr>
      <w:tr w:rsidR="005C45DC" w:rsidRPr="003A1544" w14:paraId="6CFB76FF" w14:textId="77777777" w:rsidTr="00970CB1">
        <w:trPr>
          <w:trHeight w:val="705"/>
        </w:trPr>
        <w:tc>
          <w:tcPr>
            <w:tcW w:w="0" w:type="auto"/>
            <w:shd w:val="clear" w:color="auto" w:fill="auto"/>
            <w:vAlign w:val="center"/>
            <w:hideMark/>
          </w:tcPr>
          <w:p w14:paraId="6A33D4A7"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მიზანი და აღწერა</w:t>
            </w:r>
          </w:p>
        </w:tc>
        <w:tc>
          <w:tcPr>
            <w:tcW w:w="0" w:type="auto"/>
            <w:gridSpan w:val="4"/>
            <w:shd w:val="clear" w:color="000000" w:fill="FFFFFF"/>
            <w:vAlign w:val="center"/>
            <w:hideMark/>
          </w:tcPr>
          <w:p w14:paraId="3BF9A123" w14:textId="77777777" w:rsidR="003A1544" w:rsidRPr="005C45DC" w:rsidRDefault="003A1544" w:rsidP="003A1544">
            <w:pPr>
              <w:spacing w:after="0" w:line="240" w:lineRule="auto"/>
              <w:jc w:val="both"/>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 xml:space="preserve">სსიპ სოხუმის გიორგი რატიანის სახელობის მოზარდ მაყურებელთა პროფესიული სახელმწიფო თეატრი ფუნქციონირებს აფხაზეთის ავტონომიური რესპუბლიკის განათლებისა და კულტურის სამინისტროს დაქვემდებარებაში. თეატრს არ გააჩნია სტაციონალური დარბაზი და სარეპეტიციო სივრცე . იჯარის </w:t>
            </w:r>
            <w:r w:rsidRPr="003A1544">
              <w:rPr>
                <w:rFonts w:ascii="Sylfaen" w:eastAsia="Times New Roman" w:hAnsi="Sylfaen" w:cs="Calibri"/>
                <w:color w:val="002060"/>
                <w:sz w:val="20"/>
                <w:szCs w:val="20"/>
                <w:lang w:val="en-GB" w:eastAsia="en-GB"/>
              </w:rPr>
              <w:lastRenderedPageBreak/>
              <w:t>ხელშეკრულების საფუძველზე სპექტაკლებს მართავს ნოდარ დუმბაძის სახელობის მოზარდ მაყურებელთა პროფესიული სახელმწიფო თეატრის დიდ სცენაზე და საქართველოს სხვადასხვა რეგიონში. თეატრის ადმინისტრაციული და სამეურნეო ნაწილი განთავსებულია აფხაზეთის ავტონომიური რესპუბლიკის განათლებისა და კულტურის სამინისტროს შენობაში. თეატრის რეპერტუარი გათვალისწინებულია სკოლამდელი, მოზარდი და უფროსი ასაკის მაყურებლისთვის. თეატრს გააჩნია, როგორც ჩატარებული სპექტაკლების ბილეთებისა და აბონიმენტების გავრცელებით მიღებული საკუთარი შემოსავალი, ასევე სხვადასხვა პროექტებიდან და გრანტებით მიღებული შემოსავალი.</w:t>
            </w:r>
            <w:r w:rsidRPr="005C45DC">
              <w:rPr>
                <w:rFonts w:ascii="Sylfaen" w:eastAsia="Times New Roman" w:hAnsi="Sylfaen" w:cs="Calibri"/>
                <w:color w:val="002060"/>
                <w:sz w:val="20"/>
                <w:szCs w:val="20"/>
                <w:lang w:val="en-GB" w:eastAsia="en-GB"/>
              </w:rPr>
              <w:t xml:space="preserve"> </w:t>
            </w:r>
          </w:p>
          <w:p w14:paraId="2716B00C" w14:textId="77777777" w:rsidR="003A1544" w:rsidRPr="005C45DC" w:rsidRDefault="003A1544" w:rsidP="003A1544">
            <w:pPr>
              <w:spacing w:after="0" w:line="240" w:lineRule="auto"/>
              <w:jc w:val="both"/>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პროგრამის ძირითადი მიზანია მსოფლიო და ეროვნულ ღირებულებათა განვითარების მიზნით მაღალხარისხოვანი სპექტაკლების დადგმა, მათი მეშვეობით თეატრალური ხელოვნების პროპოგანდა და მოზარდი ახალგაზრდობის მხატვრული აღზრდა, ეროვნული თეატრალური ხელოვნების განვითარება, სასცენო ხელოვნების მეშვეობით სალიტერატურო ენის ნორმების დაცვა, ეროვნული თვითშეგნების განმტკიცება, ტრადიციების აღორძინება და განვითარება, ზოგადსაკაცობრიო იდეალების პროპაგანდა, საქართველოს თეატრალური ხელოვნების მსოფლიო კულტურულ სივრცეში გაერთიანება.</w:t>
            </w:r>
          </w:p>
          <w:p w14:paraId="6171FCC8" w14:textId="210A66CE" w:rsidR="003A1544" w:rsidRPr="003A1544" w:rsidRDefault="003A1544" w:rsidP="003A1544">
            <w:pPr>
              <w:spacing w:after="0" w:line="240" w:lineRule="auto"/>
              <w:jc w:val="both"/>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შედეგი: თეატრის შემოქმედებითი დონის ამაღლება, რეპერტუარის გამრავალფეროვნება, პოპულარიზაცია და საკუთარი შემოსავლების ზრდა</w:t>
            </w:r>
          </w:p>
        </w:tc>
      </w:tr>
      <w:tr w:rsidR="005C45DC" w:rsidRPr="005C45DC" w14:paraId="1743BC87" w14:textId="77777777" w:rsidTr="00970CB1">
        <w:trPr>
          <w:trHeight w:val="504"/>
        </w:trPr>
        <w:tc>
          <w:tcPr>
            <w:tcW w:w="0" w:type="auto"/>
            <w:shd w:val="clear" w:color="000000" w:fill="F2F2F2"/>
            <w:vAlign w:val="center"/>
            <w:hideMark/>
          </w:tcPr>
          <w:p w14:paraId="0610F586" w14:textId="77777777" w:rsidR="003A1544" w:rsidRPr="003A1544" w:rsidRDefault="003A1544" w:rsidP="003A1544">
            <w:pPr>
              <w:spacing w:after="0" w:line="240" w:lineRule="auto"/>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lastRenderedPageBreak/>
              <w:t>ღონისძიების დასახელება</w:t>
            </w:r>
          </w:p>
        </w:tc>
        <w:tc>
          <w:tcPr>
            <w:tcW w:w="3235" w:type="dxa"/>
            <w:shd w:val="clear" w:color="000000" w:fill="F2F2F2"/>
            <w:vAlign w:val="center"/>
            <w:hideMark/>
          </w:tcPr>
          <w:p w14:paraId="53A7C3E9" w14:textId="77777777" w:rsidR="003A1544" w:rsidRPr="003A1544" w:rsidRDefault="003A1544" w:rsidP="003A1544">
            <w:pPr>
              <w:spacing w:after="0" w:line="240" w:lineRule="auto"/>
              <w:jc w:val="center"/>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 xml:space="preserve">რაოდენობა </w:t>
            </w:r>
          </w:p>
        </w:tc>
        <w:tc>
          <w:tcPr>
            <w:tcW w:w="2398" w:type="dxa"/>
            <w:shd w:val="clear" w:color="000000" w:fill="F2F2F2"/>
            <w:vAlign w:val="center"/>
            <w:hideMark/>
          </w:tcPr>
          <w:p w14:paraId="66139E41" w14:textId="77777777" w:rsidR="003A1544" w:rsidRPr="003A1544" w:rsidRDefault="003A1544" w:rsidP="003A1544">
            <w:pPr>
              <w:spacing w:after="0" w:line="240" w:lineRule="auto"/>
              <w:jc w:val="center"/>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ერთ. საშ. ფასი</w:t>
            </w:r>
          </w:p>
        </w:tc>
        <w:tc>
          <w:tcPr>
            <w:tcW w:w="2493" w:type="dxa"/>
            <w:shd w:val="clear" w:color="000000" w:fill="F2F2F2"/>
            <w:vAlign w:val="center"/>
            <w:hideMark/>
          </w:tcPr>
          <w:p w14:paraId="19AB10F0" w14:textId="77777777" w:rsidR="003A1544" w:rsidRPr="003A1544" w:rsidRDefault="003A1544" w:rsidP="003A1544">
            <w:pPr>
              <w:spacing w:after="0" w:line="240" w:lineRule="auto"/>
              <w:jc w:val="center"/>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სულ (ლარი)</w:t>
            </w:r>
          </w:p>
        </w:tc>
        <w:tc>
          <w:tcPr>
            <w:tcW w:w="1734" w:type="dxa"/>
            <w:shd w:val="clear" w:color="000000" w:fill="F2F2F2"/>
            <w:vAlign w:val="center"/>
            <w:hideMark/>
          </w:tcPr>
          <w:p w14:paraId="52B57B30" w14:textId="77777777" w:rsidR="003A1544" w:rsidRPr="003A1544" w:rsidRDefault="003A1544" w:rsidP="003A1544">
            <w:pPr>
              <w:spacing w:after="0" w:line="240" w:lineRule="auto"/>
              <w:jc w:val="center"/>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ეკონომიკური კლასიფიკაციის მუხლი</w:t>
            </w:r>
          </w:p>
        </w:tc>
      </w:tr>
      <w:tr w:rsidR="00970CB1" w:rsidRPr="005C45DC" w14:paraId="401E4DAF" w14:textId="77777777" w:rsidTr="00970CB1">
        <w:trPr>
          <w:trHeight w:val="465"/>
        </w:trPr>
        <w:tc>
          <w:tcPr>
            <w:tcW w:w="0" w:type="auto"/>
            <w:vMerge w:val="restart"/>
            <w:shd w:val="clear" w:color="000000" w:fill="FFFFFF"/>
            <w:noWrap/>
            <w:vAlign w:val="center"/>
            <w:hideMark/>
          </w:tcPr>
          <w:p w14:paraId="1CA44396" w14:textId="0CDAC0E5" w:rsidR="00970CB1" w:rsidRPr="003A1544" w:rsidRDefault="00970CB1" w:rsidP="003A1544">
            <w:pPr>
              <w:spacing w:after="0" w:line="240" w:lineRule="auto"/>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 xml:space="preserve">დადგმული ახალი სპექტაკლების რაოდენობა </w:t>
            </w:r>
          </w:p>
        </w:tc>
        <w:tc>
          <w:tcPr>
            <w:tcW w:w="3235" w:type="dxa"/>
            <w:vMerge w:val="restart"/>
            <w:shd w:val="clear" w:color="000000" w:fill="FFFFFF"/>
            <w:vAlign w:val="center"/>
          </w:tcPr>
          <w:p w14:paraId="64C1A257" w14:textId="3F26D766" w:rsidR="00970CB1" w:rsidRPr="00970CB1" w:rsidRDefault="00970CB1" w:rsidP="003A1544">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2</w:t>
            </w:r>
          </w:p>
        </w:tc>
        <w:tc>
          <w:tcPr>
            <w:tcW w:w="2398" w:type="dxa"/>
            <w:vMerge w:val="restart"/>
            <w:shd w:val="clear" w:color="000000" w:fill="FFFFFF"/>
            <w:vAlign w:val="center"/>
          </w:tcPr>
          <w:p w14:paraId="737DBD11" w14:textId="73DA9D13" w:rsidR="00970CB1" w:rsidRPr="003A1544" w:rsidRDefault="00970CB1" w:rsidP="003A1544">
            <w:pPr>
              <w:spacing w:after="0" w:line="240" w:lineRule="auto"/>
              <w:jc w:val="center"/>
              <w:rPr>
                <w:rFonts w:ascii="Sylfaen" w:eastAsia="Times New Roman" w:hAnsi="Sylfaen" w:cs="Calibri"/>
                <w:color w:val="002060"/>
                <w:sz w:val="20"/>
                <w:szCs w:val="20"/>
                <w:lang w:val="en-GB" w:eastAsia="en-GB"/>
              </w:rPr>
            </w:pPr>
          </w:p>
        </w:tc>
        <w:tc>
          <w:tcPr>
            <w:tcW w:w="2493" w:type="dxa"/>
            <w:shd w:val="clear" w:color="auto" w:fill="auto"/>
            <w:vAlign w:val="center"/>
            <w:hideMark/>
          </w:tcPr>
          <w:p w14:paraId="39CB30BC" w14:textId="5DF01AA6" w:rsidR="00970CB1" w:rsidRPr="00970CB1" w:rsidRDefault="00970CB1" w:rsidP="003A1544">
            <w:pPr>
              <w:spacing w:after="0" w:line="240" w:lineRule="auto"/>
              <w:jc w:val="center"/>
              <w:rPr>
                <w:rFonts w:ascii="Sylfaen" w:eastAsia="Times New Roman" w:hAnsi="Sylfaen" w:cs="Calibri"/>
                <w:b/>
                <w:bCs/>
                <w:color w:val="002060"/>
                <w:sz w:val="20"/>
                <w:szCs w:val="20"/>
                <w:lang w:val="ka-GE" w:eastAsia="en-GB"/>
              </w:rPr>
            </w:pPr>
            <w:r w:rsidRPr="00970CB1">
              <w:rPr>
                <w:rFonts w:ascii="Sylfaen" w:eastAsia="Times New Roman" w:hAnsi="Sylfaen" w:cs="Calibri"/>
                <w:b/>
                <w:bCs/>
                <w:color w:val="002060"/>
                <w:sz w:val="20"/>
                <w:szCs w:val="20"/>
                <w:lang w:val="ka-GE" w:eastAsia="en-GB"/>
              </w:rPr>
              <w:t>627920</w:t>
            </w:r>
          </w:p>
        </w:tc>
        <w:tc>
          <w:tcPr>
            <w:tcW w:w="1734" w:type="dxa"/>
            <w:shd w:val="clear" w:color="auto" w:fill="auto"/>
            <w:vAlign w:val="center"/>
            <w:hideMark/>
          </w:tcPr>
          <w:p w14:paraId="43196401" w14:textId="00F26108" w:rsidR="00970CB1" w:rsidRPr="00970CB1" w:rsidRDefault="00970CB1" w:rsidP="003A1544">
            <w:pPr>
              <w:spacing w:after="0" w:line="240" w:lineRule="auto"/>
              <w:jc w:val="center"/>
              <w:rPr>
                <w:rFonts w:ascii="Sylfaen" w:eastAsia="Times New Roman" w:hAnsi="Sylfaen" w:cs="Calibri"/>
                <w:b/>
                <w:bCs/>
                <w:color w:val="002060"/>
                <w:sz w:val="20"/>
                <w:szCs w:val="20"/>
                <w:lang w:val="en-GB" w:eastAsia="en-GB"/>
              </w:rPr>
            </w:pPr>
            <w:r w:rsidRPr="00970CB1">
              <w:rPr>
                <w:rFonts w:ascii="Sylfaen" w:eastAsia="Times New Roman" w:hAnsi="Sylfaen" w:cs="Calibri"/>
                <w:b/>
                <w:bCs/>
                <w:color w:val="002060"/>
                <w:sz w:val="20"/>
                <w:szCs w:val="20"/>
                <w:lang w:val="ka-GE" w:eastAsia="en-GB"/>
              </w:rPr>
              <w:t>21</w:t>
            </w:r>
            <w:r w:rsidRPr="00970CB1">
              <w:rPr>
                <w:rFonts w:ascii="Sylfaen" w:eastAsia="Times New Roman" w:hAnsi="Sylfaen" w:cs="Calibri"/>
                <w:b/>
                <w:bCs/>
                <w:color w:val="002060"/>
                <w:sz w:val="20"/>
                <w:szCs w:val="20"/>
                <w:lang w:val="en-GB" w:eastAsia="en-GB"/>
              </w:rPr>
              <w:t> </w:t>
            </w:r>
          </w:p>
        </w:tc>
      </w:tr>
      <w:tr w:rsidR="00970CB1" w:rsidRPr="005C45DC" w14:paraId="27051677" w14:textId="77777777" w:rsidTr="00970CB1">
        <w:trPr>
          <w:trHeight w:val="465"/>
        </w:trPr>
        <w:tc>
          <w:tcPr>
            <w:tcW w:w="0" w:type="auto"/>
            <w:vMerge/>
            <w:shd w:val="clear" w:color="000000" w:fill="FFFFFF"/>
            <w:noWrap/>
            <w:vAlign w:val="center"/>
          </w:tcPr>
          <w:p w14:paraId="16B918CE" w14:textId="77777777" w:rsidR="00970CB1" w:rsidRPr="003A1544" w:rsidRDefault="00970CB1" w:rsidP="003A1544">
            <w:pPr>
              <w:spacing w:after="0" w:line="240" w:lineRule="auto"/>
              <w:rPr>
                <w:rFonts w:ascii="Sylfaen" w:eastAsia="Times New Roman" w:hAnsi="Sylfaen" w:cs="Calibri"/>
                <w:color w:val="002060"/>
                <w:sz w:val="20"/>
                <w:szCs w:val="20"/>
                <w:lang w:val="en-GB" w:eastAsia="en-GB"/>
              </w:rPr>
            </w:pPr>
          </w:p>
        </w:tc>
        <w:tc>
          <w:tcPr>
            <w:tcW w:w="3235" w:type="dxa"/>
            <w:vMerge/>
            <w:shd w:val="clear" w:color="000000" w:fill="FFFFFF"/>
            <w:vAlign w:val="center"/>
          </w:tcPr>
          <w:p w14:paraId="55F95626" w14:textId="77777777" w:rsidR="00970CB1" w:rsidRPr="003A1544" w:rsidRDefault="00970CB1" w:rsidP="003A1544">
            <w:pPr>
              <w:spacing w:after="0" w:line="240" w:lineRule="auto"/>
              <w:jc w:val="center"/>
              <w:rPr>
                <w:rFonts w:ascii="Sylfaen" w:eastAsia="Times New Roman" w:hAnsi="Sylfaen" w:cs="Calibri"/>
                <w:color w:val="002060"/>
                <w:sz w:val="20"/>
                <w:szCs w:val="20"/>
                <w:lang w:val="en-GB" w:eastAsia="en-GB"/>
              </w:rPr>
            </w:pPr>
          </w:p>
        </w:tc>
        <w:tc>
          <w:tcPr>
            <w:tcW w:w="2398" w:type="dxa"/>
            <w:vMerge/>
            <w:shd w:val="clear" w:color="000000" w:fill="FFFFFF"/>
            <w:vAlign w:val="center"/>
          </w:tcPr>
          <w:p w14:paraId="596ADC4D" w14:textId="77777777" w:rsidR="00970CB1" w:rsidRPr="003A1544" w:rsidRDefault="00970CB1" w:rsidP="003A1544">
            <w:pPr>
              <w:spacing w:after="0" w:line="240" w:lineRule="auto"/>
              <w:jc w:val="center"/>
              <w:rPr>
                <w:rFonts w:ascii="Sylfaen" w:eastAsia="Times New Roman" w:hAnsi="Sylfaen" w:cs="Calibri"/>
                <w:color w:val="002060"/>
                <w:sz w:val="20"/>
                <w:szCs w:val="20"/>
                <w:lang w:val="en-GB" w:eastAsia="en-GB"/>
              </w:rPr>
            </w:pPr>
          </w:p>
        </w:tc>
        <w:tc>
          <w:tcPr>
            <w:tcW w:w="2493" w:type="dxa"/>
            <w:shd w:val="clear" w:color="auto" w:fill="auto"/>
            <w:vAlign w:val="center"/>
          </w:tcPr>
          <w:p w14:paraId="73925069" w14:textId="7EB0F37F" w:rsidR="00970CB1" w:rsidRPr="00970CB1" w:rsidRDefault="00970CB1" w:rsidP="003A1544">
            <w:pPr>
              <w:spacing w:after="0" w:line="240" w:lineRule="auto"/>
              <w:jc w:val="center"/>
              <w:rPr>
                <w:rFonts w:ascii="Sylfaen" w:eastAsia="Times New Roman" w:hAnsi="Sylfaen" w:cs="Calibri"/>
                <w:b/>
                <w:bCs/>
                <w:color w:val="002060"/>
                <w:sz w:val="20"/>
                <w:szCs w:val="20"/>
                <w:lang w:val="ka-GE" w:eastAsia="en-GB"/>
              </w:rPr>
            </w:pPr>
            <w:r w:rsidRPr="00970CB1">
              <w:rPr>
                <w:rFonts w:ascii="Sylfaen" w:eastAsia="Times New Roman" w:hAnsi="Sylfaen" w:cs="Calibri"/>
                <w:b/>
                <w:bCs/>
                <w:color w:val="002060"/>
                <w:sz w:val="20"/>
                <w:szCs w:val="20"/>
                <w:lang w:val="ka-GE" w:eastAsia="en-GB"/>
              </w:rPr>
              <w:t>64000</w:t>
            </w:r>
          </w:p>
        </w:tc>
        <w:tc>
          <w:tcPr>
            <w:tcW w:w="1734" w:type="dxa"/>
            <w:shd w:val="clear" w:color="auto" w:fill="auto"/>
            <w:vAlign w:val="center"/>
          </w:tcPr>
          <w:p w14:paraId="4F23AF33" w14:textId="08C8D611" w:rsidR="00970CB1" w:rsidRPr="00970CB1" w:rsidRDefault="00970CB1" w:rsidP="003A1544">
            <w:pPr>
              <w:spacing w:after="0" w:line="240" w:lineRule="auto"/>
              <w:jc w:val="center"/>
              <w:rPr>
                <w:rFonts w:ascii="Sylfaen" w:eastAsia="Times New Roman" w:hAnsi="Sylfaen" w:cs="Calibri"/>
                <w:b/>
                <w:bCs/>
                <w:color w:val="002060"/>
                <w:sz w:val="20"/>
                <w:szCs w:val="20"/>
                <w:lang w:val="ka-GE" w:eastAsia="en-GB"/>
              </w:rPr>
            </w:pPr>
            <w:r w:rsidRPr="00970CB1">
              <w:rPr>
                <w:rFonts w:ascii="Sylfaen" w:eastAsia="Times New Roman" w:hAnsi="Sylfaen" w:cs="Calibri"/>
                <w:b/>
                <w:bCs/>
                <w:color w:val="002060"/>
                <w:sz w:val="20"/>
                <w:szCs w:val="20"/>
                <w:lang w:val="ka-GE" w:eastAsia="en-GB"/>
              </w:rPr>
              <w:t>22</w:t>
            </w:r>
          </w:p>
        </w:tc>
      </w:tr>
      <w:tr w:rsidR="005C45DC" w:rsidRPr="003A1544" w14:paraId="6EAD1136" w14:textId="77777777" w:rsidTr="003A1544">
        <w:trPr>
          <w:trHeight w:val="570"/>
        </w:trPr>
        <w:tc>
          <w:tcPr>
            <w:tcW w:w="0" w:type="auto"/>
            <w:gridSpan w:val="5"/>
            <w:shd w:val="clear" w:color="000000" w:fill="F2F2F2"/>
            <w:vAlign w:val="center"/>
            <w:hideMark/>
          </w:tcPr>
          <w:p w14:paraId="65970BD0"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 xml:space="preserve">ღონისძიების განხორციელების დროითი გეგმა </w:t>
            </w:r>
          </w:p>
        </w:tc>
      </w:tr>
      <w:tr w:rsidR="005C45DC" w:rsidRPr="005C45DC" w14:paraId="7FA80B3E" w14:textId="77777777" w:rsidTr="00970CB1">
        <w:trPr>
          <w:trHeight w:val="570"/>
        </w:trPr>
        <w:tc>
          <w:tcPr>
            <w:tcW w:w="0" w:type="auto"/>
            <w:shd w:val="clear" w:color="000000" w:fill="F2F2F2"/>
            <w:vAlign w:val="center"/>
            <w:hideMark/>
          </w:tcPr>
          <w:p w14:paraId="007A3EFB" w14:textId="77777777" w:rsidR="003A1544" w:rsidRPr="003A1544" w:rsidRDefault="003A1544" w:rsidP="003A1544">
            <w:pPr>
              <w:spacing w:after="0" w:line="240" w:lineRule="auto"/>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ღონისძიების დასახელება</w:t>
            </w:r>
          </w:p>
        </w:tc>
        <w:tc>
          <w:tcPr>
            <w:tcW w:w="3235" w:type="dxa"/>
            <w:shd w:val="clear" w:color="000000" w:fill="F2F2F2"/>
            <w:vAlign w:val="center"/>
            <w:hideMark/>
          </w:tcPr>
          <w:p w14:paraId="6CCEC81F"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1 კვარტალი</w:t>
            </w:r>
          </w:p>
        </w:tc>
        <w:tc>
          <w:tcPr>
            <w:tcW w:w="2398" w:type="dxa"/>
            <w:shd w:val="clear" w:color="000000" w:fill="F2F2F2"/>
            <w:vAlign w:val="center"/>
            <w:hideMark/>
          </w:tcPr>
          <w:p w14:paraId="53E03C28"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2 კვარტალი</w:t>
            </w:r>
          </w:p>
        </w:tc>
        <w:tc>
          <w:tcPr>
            <w:tcW w:w="2493" w:type="dxa"/>
            <w:shd w:val="clear" w:color="000000" w:fill="F2F2F2"/>
            <w:vAlign w:val="center"/>
            <w:hideMark/>
          </w:tcPr>
          <w:p w14:paraId="5C70A950"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3 კვარტალი</w:t>
            </w:r>
          </w:p>
        </w:tc>
        <w:tc>
          <w:tcPr>
            <w:tcW w:w="1734" w:type="dxa"/>
            <w:shd w:val="clear" w:color="000000" w:fill="F2F2F2"/>
            <w:vAlign w:val="center"/>
            <w:hideMark/>
          </w:tcPr>
          <w:p w14:paraId="691C59A5"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4 კვარტალი</w:t>
            </w:r>
          </w:p>
        </w:tc>
      </w:tr>
      <w:tr w:rsidR="005C45DC" w:rsidRPr="005C45DC" w14:paraId="1A1A89C5" w14:textId="77777777" w:rsidTr="00970CB1">
        <w:trPr>
          <w:trHeight w:val="360"/>
        </w:trPr>
        <w:tc>
          <w:tcPr>
            <w:tcW w:w="0" w:type="auto"/>
            <w:shd w:val="clear" w:color="000000" w:fill="FFFFFF"/>
            <w:vAlign w:val="center"/>
            <w:hideMark/>
          </w:tcPr>
          <w:p w14:paraId="6CC456D6" w14:textId="77777777" w:rsidR="003A1544" w:rsidRPr="003A1544" w:rsidRDefault="003A1544" w:rsidP="003A1544">
            <w:pPr>
              <w:spacing w:after="0" w:line="240" w:lineRule="auto"/>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თეატრალური, სასცენო და სამუსიკო ხელოვნების ხელშეწყობა</w:t>
            </w:r>
          </w:p>
        </w:tc>
        <w:tc>
          <w:tcPr>
            <w:tcW w:w="3235" w:type="dxa"/>
            <w:shd w:val="clear" w:color="000000" w:fill="FFFFFF"/>
            <w:vAlign w:val="center"/>
            <w:hideMark/>
          </w:tcPr>
          <w:p w14:paraId="43443FC3"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X</w:t>
            </w:r>
          </w:p>
        </w:tc>
        <w:tc>
          <w:tcPr>
            <w:tcW w:w="2398" w:type="dxa"/>
            <w:shd w:val="clear" w:color="000000" w:fill="FFFFFF"/>
            <w:vAlign w:val="center"/>
            <w:hideMark/>
          </w:tcPr>
          <w:p w14:paraId="2C4EE499"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X</w:t>
            </w:r>
          </w:p>
        </w:tc>
        <w:tc>
          <w:tcPr>
            <w:tcW w:w="2493" w:type="dxa"/>
            <w:shd w:val="clear" w:color="000000" w:fill="FFFFFF"/>
            <w:vAlign w:val="center"/>
            <w:hideMark/>
          </w:tcPr>
          <w:p w14:paraId="69A4835E"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X</w:t>
            </w:r>
          </w:p>
        </w:tc>
        <w:tc>
          <w:tcPr>
            <w:tcW w:w="1734" w:type="dxa"/>
            <w:shd w:val="clear" w:color="000000" w:fill="FFFFFF"/>
            <w:vAlign w:val="center"/>
            <w:hideMark/>
          </w:tcPr>
          <w:p w14:paraId="6750996B"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X</w:t>
            </w:r>
          </w:p>
        </w:tc>
      </w:tr>
      <w:tr w:rsidR="005C45DC" w:rsidRPr="003A1544" w14:paraId="0E11986D" w14:textId="77777777" w:rsidTr="003A1544">
        <w:trPr>
          <w:trHeight w:val="570"/>
        </w:trPr>
        <w:tc>
          <w:tcPr>
            <w:tcW w:w="0" w:type="auto"/>
            <w:gridSpan w:val="5"/>
            <w:shd w:val="clear" w:color="000000" w:fill="F2F2F2"/>
            <w:noWrap/>
            <w:vAlign w:val="center"/>
            <w:hideMark/>
          </w:tcPr>
          <w:p w14:paraId="072413A0"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შეფასების ინდიკატორი</w:t>
            </w:r>
          </w:p>
        </w:tc>
      </w:tr>
      <w:tr w:rsidR="005C45DC" w:rsidRPr="005C45DC" w14:paraId="456BF329" w14:textId="77777777" w:rsidTr="00970CB1">
        <w:trPr>
          <w:trHeight w:val="735"/>
        </w:trPr>
        <w:tc>
          <w:tcPr>
            <w:tcW w:w="0" w:type="auto"/>
            <w:shd w:val="clear" w:color="000000" w:fill="F2F2F2"/>
            <w:vAlign w:val="center"/>
            <w:hideMark/>
          </w:tcPr>
          <w:p w14:paraId="54114305" w14:textId="227B4726" w:rsidR="003A1544" w:rsidRPr="003A1544" w:rsidRDefault="00F851A0" w:rsidP="003A1544">
            <w:pPr>
              <w:spacing w:after="0" w:line="240" w:lineRule="auto"/>
              <w:rPr>
                <w:rFonts w:ascii="Sylfaen" w:eastAsia="Times New Roman" w:hAnsi="Sylfaen" w:cs="Calibri"/>
                <w:b/>
                <w:bCs/>
                <w:color w:val="002060"/>
                <w:sz w:val="20"/>
                <w:szCs w:val="20"/>
                <w:lang w:val="en-GB" w:eastAsia="en-GB"/>
              </w:rPr>
            </w:pPr>
            <w:r>
              <w:rPr>
                <w:rFonts w:ascii="Sylfaen" w:eastAsia="Times New Roman" w:hAnsi="Sylfaen" w:cs="Calibri"/>
                <w:b/>
                <w:bCs/>
                <w:color w:val="002060"/>
                <w:sz w:val="20"/>
                <w:szCs w:val="20"/>
                <w:lang w:val="ka-GE" w:eastAsia="en-GB"/>
              </w:rPr>
              <w:lastRenderedPageBreak/>
              <w:t>საბოლოო</w:t>
            </w:r>
            <w:r w:rsidR="003A1544" w:rsidRPr="003A1544">
              <w:rPr>
                <w:rFonts w:ascii="Sylfaen" w:eastAsia="Times New Roman" w:hAnsi="Sylfaen" w:cs="Calibri"/>
                <w:b/>
                <w:bCs/>
                <w:color w:val="002060"/>
                <w:sz w:val="20"/>
                <w:szCs w:val="20"/>
                <w:lang w:val="en-GB" w:eastAsia="en-GB"/>
              </w:rPr>
              <w:t xml:space="preserve"> შედეგი</w:t>
            </w:r>
          </w:p>
        </w:tc>
        <w:tc>
          <w:tcPr>
            <w:tcW w:w="3235" w:type="dxa"/>
            <w:shd w:val="clear" w:color="000000" w:fill="F2F2F2"/>
            <w:vAlign w:val="center"/>
            <w:hideMark/>
          </w:tcPr>
          <w:p w14:paraId="35450436"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2025 წელი საბაზისო</w:t>
            </w:r>
          </w:p>
        </w:tc>
        <w:tc>
          <w:tcPr>
            <w:tcW w:w="2398" w:type="dxa"/>
            <w:shd w:val="clear" w:color="000000" w:fill="F2F2F2"/>
            <w:vAlign w:val="center"/>
            <w:hideMark/>
          </w:tcPr>
          <w:p w14:paraId="33BF6CF3"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2026 წელი</w:t>
            </w:r>
          </w:p>
        </w:tc>
        <w:tc>
          <w:tcPr>
            <w:tcW w:w="2493" w:type="dxa"/>
            <w:shd w:val="clear" w:color="000000" w:fill="F2F2F2"/>
            <w:vAlign w:val="center"/>
            <w:hideMark/>
          </w:tcPr>
          <w:p w14:paraId="51C37E3E"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 xml:space="preserve"> ცდომილების ალბათობა (%)</w:t>
            </w:r>
          </w:p>
        </w:tc>
        <w:tc>
          <w:tcPr>
            <w:tcW w:w="1734" w:type="dxa"/>
            <w:shd w:val="clear" w:color="000000" w:fill="F2F2F2"/>
            <w:vAlign w:val="center"/>
            <w:hideMark/>
          </w:tcPr>
          <w:p w14:paraId="53CEF3CD" w14:textId="77777777" w:rsidR="003A1544" w:rsidRPr="003A1544" w:rsidRDefault="003A1544" w:rsidP="003A1544">
            <w:pPr>
              <w:spacing w:after="0" w:line="240" w:lineRule="auto"/>
              <w:jc w:val="center"/>
              <w:rPr>
                <w:rFonts w:ascii="Sylfaen" w:eastAsia="Times New Roman" w:hAnsi="Sylfaen" w:cs="Calibri"/>
                <w:b/>
                <w:bCs/>
                <w:color w:val="002060"/>
                <w:sz w:val="20"/>
                <w:szCs w:val="20"/>
                <w:lang w:val="en-GB" w:eastAsia="en-GB"/>
              </w:rPr>
            </w:pPr>
            <w:r w:rsidRPr="003A1544">
              <w:rPr>
                <w:rFonts w:ascii="Sylfaen" w:eastAsia="Times New Roman" w:hAnsi="Sylfaen" w:cs="Calibri"/>
                <w:b/>
                <w:bCs/>
                <w:color w:val="002060"/>
                <w:sz w:val="20"/>
                <w:szCs w:val="20"/>
                <w:lang w:val="en-GB" w:eastAsia="en-GB"/>
              </w:rPr>
              <w:t>რისკი</w:t>
            </w:r>
          </w:p>
        </w:tc>
      </w:tr>
      <w:tr w:rsidR="005C45DC" w:rsidRPr="005C45DC" w14:paraId="1973366C" w14:textId="77777777" w:rsidTr="00970CB1">
        <w:trPr>
          <w:trHeight w:val="2580"/>
        </w:trPr>
        <w:tc>
          <w:tcPr>
            <w:tcW w:w="0" w:type="auto"/>
            <w:shd w:val="clear" w:color="000000" w:fill="FFFFFF"/>
            <w:vAlign w:val="center"/>
            <w:hideMark/>
          </w:tcPr>
          <w:p w14:paraId="595C571E" w14:textId="77777777" w:rsidR="003A1544" w:rsidRPr="003A1544" w:rsidRDefault="003A1544" w:rsidP="003A1544">
            <w:pPr>
              <w:spacing w:after="0" w:line="240" w:lineRule="auto"/>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რეპერტუარის გამრავალფეროვნება/პოპულარიზაციის გაზრდა</w:t>
            </w:r>
          </w:p>
        </w:tc>
        <w:tc>
          <w:tcPr>
            <w:tcW w:w="3235" w:type="dxa"/>
            <w:shd w:val="clear" w:color="000000" w:fill="FFFFFF"/>
            <w:noWrap/>
            <w:vAlign w:val="center"/>
            <w:hideMark/>
          </w:tcPr>
          <w:p w14:paraId="4686F0F7" w14:textId="77777777" w:rsidR="003A1544" w:rsidRPr="003A1544" w:rsidRDefault="003A1544" w:rsidP="003A1544">
            <w:pPr>
              <w:spacing w:after="0" w:line="240" w:lineRule="auto"/>
              <w:jc w:val="center"/>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40</w:t>
            </w:r>
          </w:p>
        </w:tc>
        <w:tc>
          <w:tcPr>
            <w:tcW w:w="2398" w:type="dxa"/>
            <w:shd w:val="clear" w:color="000000" w:fill="FFFFFF"/>
            <w:noWrap/>
            <w:vAlign w:val="center"/>
            <w:hideMark/>
          </w:tcPr>
          <w:p w14:paraId="41D7101E" w14:textId="77777777" w:rsidR="003A1544" w:rsidRPr="003A1544" w:rsidRDefault="003A1544" w:rsidP="003A1544">
            <w:pPr>
              <w:spacing w:after="0" w:line="240" w:lineRule="auto"/>
              <w:jc w:val="center"/>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50</w:t>
            </w:r>
          </w:p>
        </w:tc>
        <w:tc>
          <w:tcPr>
            <w:tcW w:w="2493" w:type="dxa"/>
            <w:shd w:val="clear" w:color="000000" w:fill="FFFFFF"/>
            <w:noWrap/>
            <w:vAlign w:val="center"/>
            <w:hideMark/>
          </w:tcPr>
          <w:p w14:paraId="72922750" w14:textId="77777777" w:rsidR="003A1544" w:rsidRPr="003A1544" w:rsidRDefault="003A1544" w:rsidP="003A1544">
            <w:pPr>
              <w:spacing w:after="0" w:line="240" w:lineRule="auto"/>
              <w:jc w:val="center"/>
              <w:rPr>
                <w:rFonts w:ascii="Sylfaen" w:eastAsia="Times New Roman" w:hAnsi="Sylfaen" w:cs="Calibri"/>
                <w:color w:val="002060"/>
                <w:sz w:val="20"/>
                <w:szCs w:val="20"/>
                <w:lang w:val="en-GB" w:eastAsia="en-GB"/>
              </w:rPr>
            </w:pPr>
            <w:r w:rsidRPr="003A1544">
              <w:rPr>
                <w:rFonts w:ascii="Sylfaen" w:eastAsia="Times New Roman" w:hAnsi="Sylfaen" w:cs="Calibri"/>
                <w:color w:val="002060"/>
                <w:sz w:val="20"/>
                <w:szCs w:val="20"/>
                <w:lang w:val="en-GB" w:eastAsia="en-GB"/>
              </w:rPr>
              <w:t>30%</w:t>
            </w:r>
          </w:p>
        </w:tc>
        <w:tc>
          <w:tcPr>
            <w:tcW w:w="1734" w:type="dxa"/>
            <w:shd w:val="clear" w:color="000000" w:fill="FFFFFF"/>
            <w:vAlign w:val="center"/>
            <w:hideMark/>
          </w:tcPr>
          <w:p w14:paraId="6BFB0EC9" w14:textId="77777777" w:rsidR="003A1544" w:rsidRPr="003A1544" w:rsidRDefault="003A1544" w:rsidP="003A1544">
            <w:pPr>
              <w:spacing w:after="0" w:line="240" w:lineRule="auto"/>
              <w:rPr>
                <w:rFonts w:ascii="Sylfaen" w:eastAsia="Times New Roman" w:hAnsi="Sylfaen" w:cs="Calibri"/>
                <w:color w:val="002060"/>
                <w:sz w:val="18"/>
                <w:szCs w:val="18"/>
                <w:lang w:val="en-GB" w:eastAsia="en-GB"/>
              </w:rPr>
            </w:pPr>
            <w:r w:rsidRPr="003A1544">
              <w:rPr>
                <w:rFonts w:ascii="Sylfaen" w:eastAsia="Times New Roman" w:hAnsi="Sylfaen" w:cs="Calibri"/>
                <w:color w:val="002060"/>
                <w:sz w:val="18"/>
                <w:szCs w:val="18"/>
                <w:lang w:val="en-GB" w:eastAsia="en-GB"/>
              </w:rPr>
              <w:t>ომი/დაუძლეველი ძალა/ახალი რეპერტუარის უქონლობა არასაკმარისი საბიუჯეტო სახსრების გამო / მასპინძელი თეატრის მიერ დაბრკოლება (რემონტი / რესტავრაცია / დარბაზის დატვირთვა სხვა პროექტებით</w:t>
            </w:r>
          </w:p>
        </w:tc>
      </w:tr>
    </w:tbl>
    <w:p w14:paraId="30C9080D" w14:textId="2B469AF0" w:rsidR="0063453C" w:rsidRPr="005C45DC" w:rsidRDefault="0063453C">
      <w:pPr>
        <w:rPr>
          <w:rFonts w:ascii="Sylfaen" w:hAnsi="Sylfaen"/>
          <w:color w:val="002060"/>
        </w:rPr>
      </w:pPr>
    </w:p>
    <w:p w14:paraId="4CCBF781" w14:textId="4311D851" w:rsidR="0008537E" w:rsidRPr="005C45DC" w:rsidRDefault="0008537E" w:rsidP="0008537E">
      <w:pPr>
        <w:jc w:val="right"/>
        <w:rPr>
          <w:rFonts w:ascii="Sylfaen" w:hAnsi="Sylfaen"/>
          <w:color w:val="002060"/>
          <w:sz w:val="20"/>
          <w:szCs w:val="20"/>
          <w:lang w:val="ka-GE"/>
        </w:rPr>
      </w:pPr>
      <w:r w:rsidRPr="005C45DC">
        <w:rPr>
          <w:rFonts w:ascii="Sylfaen" w:hAnsi="Sylfaen"/>
          <w:color w:val="002060"/>
          <w:sz w:val="20"/>
          <w:szCs w:val="20"/>
          <w:lang w:val="ka-GE"/>
        </w:rPr>
        <w:t>დანართი N2-2</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091"/>
        <w:gridCol w:w="2189"/>
        <w:gridCol w:w="2002"/>
        <w:gridCol w:w="2211"/>
        <w:gridCol w:w="1727"/>
      </w:tblGrid>
      <w:tr w:rsidR="00973982" w:rsidRPr="00831665" w14:paraId="062702AC" w14:textId="77777777" w:rsidTr="00831665">
        <w:trPr>
          <w:trHeight w:val="705"/>
        </w:trPr>
        <w:tc>
          <w:tcPr>
            <w:tcW w:w="8280" w:type="dxa"/>
            <w:gridSpan w:val="2"/>
            <w:shd w:val="clear" w:color="auto" w:fill="auto"/>
            <w:vAlign w:val="center"/>
            <w:hideMark/>
          </w:tcPr>
          <w:p w14:paraId="45837D7B" w14:textId="77777777" w:rsidR="00973982" w:rsidRPr="00831665" w:rsidRDefault="00973982" w:rsidP="00973982">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ღონისძიების დასახელება:</w:t>
            </w:r>
          </w:p>
        </w:tc>
        <w:tc>
          <w:tcPr>
            <w:tcW w:w="5940" w:type="dxa"/>
            <w:gridSpan w:val="3"/>
            <w:shd w:val="clear" w:color="auto" w:fill="auto"/>
            <w:vAlign w:val="center"/>
            <w:hideMark/>
          </w:tcPr>
          <w:p w14:paraId="6071BB30" w14:textId="5192624B" w:rsidR="00973982" w:rsidRPr="00831665" w:rsidRDefault="00973982" w:rsidP="00973982">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სსიპ აფხაზეთის სიმღერისა და ცეკვის სახელმწიფო აკადემიური ანსამბლი „აფხაზეთი"</w:t>
            </w:r>
          </w:p>
        </w:tc>
      </w:tr>
      <w:tr w:rsidR="00973982" w:rsidRPr="00831665" w14:paraId="765FADB2" w14:textId="77777777" w:rsidTr="00831665">
        <w:trPr>
          <w:trHeight w:val="585"/>
        </w:trPr>
        <w:tc>
          <w:tcPr>
            <w:tcW w:w="12493" w:type="dxa"/>
            <w:gridSpan w:val="4"/>
            <w:shd w:val="clear" w:color="auto" w:fill="auto"/>
            <w:vAlign w:val="center"/>
            <w:hideMark/>
          </w:tcPr>
          <w:p w14:paraId="219E38FC" w14:textId="77777777" w:rsidR="00973982" w:rsidRPr="00831665" w:rsidRDefault="00973982" w:rsidP="00973982">
            <w:pPr>
              <w:spacing w:after="0" w:line="240" w:lineRule="auto"/>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ღონისძიების კლასიფიკაციის კოდი:</w:t>
            </w:r>
          </w:p>
        </w:tc>
        <w:tc>
          <w:tcPr>
            <w:tcW w:w="1727" w:type="dxa"/>
            <w:shd w:val="clear" w:color="auto" w:fill="auto"/>
            <w:vAlign w:val="center"/>
            <w:hideMark/>
          </w:tcPr>
          <w:p w14:paraId="4DFCCD60" w14:textId="77777777" w:rsidR="00973982" w:rsidRPr="00831665" w:rsidRDefault="00973982" w:rsidP="00973982">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06 11 03</w:t>
            </w:r>
          </w:p>
        </w:tc>
      </w:tr>
      <w:tr w:rsidR="00973982" w:rsidRPr="00831665" w14:paraId="64F51A59" w14:textId="77777777" w:rsidTr="00831665">
        <w:trPr>
          <w:trHeight w:val="585"/>
        </w:trPr>
        <w:tc>
          <w:tcPr>
            <w:tcW w:w="8280" w:type="dxa"/>
            <w:gridSpan w:val="2"/>
            <w:shd w:val="clear" w:color="auto" w:fill="auto"/>
            <w:vAlign w:val="center"/>
            <w:hideMark/>
          </w:tcPr>
          <w:p w14:paraId="4F976CFD" w14:textId="77777777" w:rsidR="00973982" w:rsidRPr="00831665" w:rsidRDefault="00973982" w:rsidP="00973982">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ქვეპროგრამის დასახელება, რის ფარგლებშიც ხორციელდება ღონისძიება:</w:t>
            </w:r>
          </w:p>
        </w:tc>
        <w:tc>
          <w:tcPr>
            <w:tcW w:w="5940" w:type="dxa"/>
            <w:gridSpan w:val="3"/>
            <w:shd w:val="clear" w:color="auto" w:fill="auto"/>
            <w:vAlign w:val="center"/>
            <w:hideMark/>
          </w:tcPr>
          <w:p w14:paraId="7F3D1254" w14:textId="77777777" w:rsidR="00973982" w:rsidRPr="00831665" w:rsidRDefault="00973982" w:rsidP="00973982">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თეატრალური, სასცენო და სამუსიკო ხელოვნების ხელშეწყობა</w:t>
            </w:r>
          </w:p>
        </w:tc>
      </w:tr>
      <w:tr w:rsidR="00973982" w:rsidRPr="005C45DC" w14:paraId="32CF2B09" w14:textId="77777777" w:rsidTr="00831665">
        <w:trPr>
          <w:trHeight w:val="585"/>
        </w:trPr>
        <w:tc>
          <w:tcPr>
            <w:tcW w:w="10282" w:type="dxa"/>
            <w:gridSpan w:val="3"/>
            <w:shd w:val="clear" w:color="auto" w:fill="auto"/>
            <w:vAlign w:val="center"/>
            <w:hideMark/>
          </w:tcPr>
          <w:p w14:paraId="2A00AFA9" w14:textId="77777777" w:rsidR="00973982" w:rsidRPr="00831665" w:rsidRDefault="00973982" w:rsidP="00973982">
            <w:pPr>
              <w:spacing w:after="0" w:line="240" w:lineRule="auto"/>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 xml:space="preserve">არის ღონისძიება ახალი? </w:t>
            </w:r>
          </w:p>
        </w:tc>
        <w:tc>
          <w:tcPr>
            <w:tcW w:w="2211" w:type="dxa"/>
            <w:shd w:val="clear" w:color="auto" w:fill="auto"/>
            <w:vAlign w:val="center"/>
            <w:hideMark/>
          </w:tcPr>
          <w:p w14:paraId="775FAC60" w14:textId="77777777" w:rsidR="00973982" w:rsidRPr="00831665" w:rsidRDefault="00973982" w:rsidP="00973982">
            <w:pPr>
              <w:spacing w:after="0" w:line="240" w:lineRule="auto"/>
              <w:jc w:val="center"/>
              <w:rPr>
                <w:rFonts w:ascii="Sylfaen" w:eastAsia="Times New Roman" w:hAnsi="Sylfaen" w:cs="Calibri"/>
                <w:color w:val="002060"/>
                <w:sz w:val="20"/>
                <w:szCs w:val="20"/>
                <w:lang w:val="en-GB" w:eastAsia="en-GB"/>
              </w:rPr>
            </w:pPr>
            <w:r w:rsidRPr="00831665">
              <w:rPr>
                <w:rFonts w:ascii="Sylfaen" w:eastAsia="Times New Roman" w:hAnsi="Sylfaen" w:cs="Calibri"/>
                <w:color w:val="002060"/>
                <w:sz w:val="20"/>
                <w:szCs w:val="20"/>
                <w:lang w:val="en-GB" w:eastAsia="en-GB"/>
              </w:rPr>
              <w:t>კი</w:t>
            </w:r>
          </w:p>
        </w:tc>
        <w:tc>
          <w:tcPr>
            <w:tcW w:w="1727" w:type="dxa"/>
            <w:shd w:val="clear" w:color="000000" w:fill="F2F2F2"/>
            <w:vAlign w:val="center"/>
            <w:hideMark/>
          </w:tcPr>
          <w:p w14:paraId="2C64D1BE" w14:textId="77777777" w:rsidR="00973982" w:rsidRPr="00831665" w:rsidRDefault="00973982" w:rsidP="00973982">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არა</w:t>
            </w:r>
          </w:p>
        </w:tc>
      </w:tr>
      <w:tr w:rsidR="00973982" w:rsidRPr="00831665" w14:paraId="28660A8D" w14:textId="77777777" w:rsidTr="00831665">
        <w:trPr>
          <w:trHeight w:val="585"/>
        </w:trPr>
        <w:tc>
          <w:tcPr>
            <w:tcW w:w="8280" w:type="dxa"/>
            <w:gridSpan w:val="2"/>
            <w:shd w:val="clear" w:color="auto" w:fill="auto"/>
            <w:vAlign w:val="center"/>
            <w:hideMark/>
          </w:tcPr>
          <w:p w14:paraId="50B2B6E9" w14:textId="77777777" w:rsidR="00973982" w:rsidRPr="00831665" w:rsidRDefault="00973982" w:rsidP="00973982">
            <w:pPr>
              <w:spacing w:after="0" w:line="240" w:lineRule="auto"/>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lastRenderedPageBreak/>
              <w:t>თუ ღონისძიება ახალია, ვინ არის ინიციატორი?</w:t>
            </w:r>
          </w:p>
        </w:tc>
        <w:tc>
          <w:tcPr>
            <w:tcW w:w="5940" w:type="dxa"/>
            <w:gridSpan w:val="3"/>
            <w:shd w:val="clear" w:color="auto" w:fill="auto"/>
            <w:vAlign w:val="center"/>
            <w:hideMark/>
          </w:tcPr>
          <w:p w14:paraId="731FDCC9" w14:textId="77777777" w:rsidR="00973982" w:rsidRPr="00831665" w:rsidRDefault="00973982" w:rsidP="00973982">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 </w:t>
            </w:r>
          </w:p>
        </w:tc>
      </w:tr>
      <w:tr w:rsidR="00973982" w:rsidRPr="00831665" w14:paraId="03C8FDD3" w14:textId="77777777" w:rsidTr="00831665">
        <w:trPr>
          <w:trHeight w:val="795"/>
        </w:trPr>
        <w:tc>
          <w:tcPr>
            <w:tcW w:w="8280" w:type="dxa"/>
            <w:gridSpan w:val="2"/>
            <w:shd w:val="clear" w:color="auto" w:fill="auto"/>
            <w:vAlign w:val="center"/>
            <w:hideMark/>
          </w:tcPr>
          <w:p w14:paraId="6DAF7CB1" w14:textId="77777777" w:rsidR="00973982" w:rsidRPr="00831665" w:rsidRDefault="00973982" w:rsidP="00973982">
            <w:pPr>
              <w:spacing w:after="0" w:line="240" w:lineRule="auto"/>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ღონისძიების განმახორციელებელი:</w:t>
            </w:r>
          </w:p>
        </w:tc>
        <w:tc>
          <w:tcPr>
            <w:tcW w:w="5940" w:type="dxa"/>
            <w:gridSpan w:val="3"/>
            <w:shd w:val="clear" w:color="auto" w:fill="auto"/>
            <w:vAlign w:val="center"/>
            <w:hideMark/>
          </w:tcPr>
          <w:p w14:paraId="004F785B" w14:textId="77777777" w:rsidR="00973982" w:rsidRPr="00831665" w:rsidRDefault="00973982" w:rsidP="00973982">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სსიპ აფხაზეთის სიმღერისა და ცეკვის სახელმწიფო აკადემიური ანსამბლი „აფხაზეთი"</w:t>
            </w:r>
          </w:p>
        </w:tc>
      </w:tr>
      <w:tr w:rsidR="00973982" w:rsidRPr="005C45DC" w14:paraId="3ACC84B0" w14:textId="77777777" w:rsidTr="00831665">
        <w:trPr>
          <w:trHeight w:val="735"/>
        </w:trPr>
        <w:tc>
          <w:tcPr>
            <w:tcW w:w="6091" w:type="dxa"/>
            <w:shd w:val="clear" w:color="000000" w:fill="F2F2F2"/>
            <w:vAlign w:val="center"/>
            <w:hideMark/>
          </w:tcPr>
          <w:p w14:paraId="50BE350F" w14:textId="77777777" w:rsidR="00973982" w:rsidRPr="00831665" w:rsidRDefault="00973982" w:rsidP="00973982">
            <w:pPr>
              <w:spacing w:after="0" w:line="240" w:lineRule="auto"/>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დაფინანსების წყარო</w:t>
            </w:r>
          </w:p>
        </w:tc>
        <w:tc>
          <w:tcPr>
            <w:tcW w:w="2189" w:type="dxa"/>
            <w:shd w:val="clear" w:color="000000" w:fill="F2F2F2"/>
            <w:vAlign w:val="center"/>
            <w:hideMark/>
          </w:tcPr>
          <w:p w14:paraId="2C066B82" w14:textId="77777777" w:rsidR="00973982" w:rsidRPr="00831665" w:rsidRDefault="00973982" w:rsidP="00973982">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2026 წელი</w:t>
            </w:r>
            <w:r w:rsidRPr="00831665">
              <w:rPr>
                <w:rFonts w:ascii="Sylfaen" w:eastAsia="Times New Roman" w:hAnsi="Sylfaen" w:cs="Calibri"/>
                <w:b/>
                <w:bCs/>
                <w:color w:val="002060"/>
                <w:sz w:val="20"/>
                <w:szCs w:val="20"/>
                <w:lang w:val="en-GB" w:eastAsia="en-GB"/>
              </w:rPr>
              <w:br/>
              <w:t>პროგნოზი</w:t>
            </w:r>
          </w:p>
        </w:tc>
        <w:tc>
          <w:tcPr>
            <w:tcW w:w="2002" w:type="dxa"/>
            <w:shd w:val="clear" w:color="000000" w:fill="F2F2F2"/>
            <w:vAlign w:val="center"/>
            <w:hideMark/>
          </w:tcPr>
          <w:p w14:paraId="0D5732DF" w14:textId="77777777" w:rsidR="00973982" w:rsidRPr="00831665" w:rsidRDefault="00973982" w:rsidP="00973982">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2027 წელი</w:t>
            </w:r>
            <w:r w:rsidRPr="00831665">
              <w:rPr>
                <w:rFonts w:ascii="Sylfaen" w:eastAsia="Times New Roman" w:hAnsi="Sylfaen" w:cs="Calibri"/>
                <w:b/>
                <w:bCs/>
                <w:color w:val="002060"/>
                <w:sz w:val="20"/>
                <w:szCs w:val="20"/>
                <w:lang w:val="en-GB" w:eastAsia="en-GB"/>
              </w:rPr>
              <w:br/>
              <w:t>პროგნოზი</w:t>
            </w:r>
          </w:p>
        </w:tc>
        <w:tc>
          <w:tcPr>
            <w:tcW w:w="2211" w:type="dxa"/>
            <w:shd w:val="clear" w:color="000000" w:fill="F2F2F2"/>
            <w:vAlign w:val="center"/>
            <w:hideMark/>
          </w:tcPr>
          <w:p w14:paraId="654743EA" w14:textId="77777777" w:rsidR="00973982" w:rsidRPr="00831665" w:rsidRDefault="00973982" w:rsidP="00973982">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2028 წელი</w:t>
            </w:r>
            <w:r w:rsidRPr="00831665">
              <w:rPr>
                <w:rFonts w:ascii="Sylfaen" w:eastAsia="Times New Roman" w:hAnsi="Sylfaen" w:cs="Calibri"/>
                <w:b/>
                <w:bCs/>
                <w:color w:val="002060"/>
                <w:sz w:val="20"/>
                <w:szCs w:val="20"/>
                <w:lang w:val="en-GB" w:eastAsia="en-GB"/>
              </w:rPr>
              <w:br/>
              <w:t>პროგნოზი</w:t>
            </w:r>
          </w:p>
        </w:tc>
        <w:tc>
          <w:tcPr>
            <w:tcW w:w="1727" w:type="dxa"/>
            <w:shd w:val="clear" w:color="000000" w:fill="F2F2F2"/>
            <w:vAlign w:val="center"/>
            <w:hideMark/>
          </w:tcPr>
          <w:p w14:paraId="7A055CF8" w14:textId="77777777" w:rsidR="00973982" w:rsidRPr="00831665" w:rsidRDefault="00973982" w:rsidP="00973982">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2029 წელი</w:t>
            </w:r>
            <w:r w:rsidRPr="00831665">
              <w:rPr>
                <w:rFonts w:ascii="Sylfaen" w:eastAsia="Times New Roman" w:hAnsi="Sylfaen" w:cs="Calibri"/>
                <w:b/>
                <w:bCs/>
                <w:color w:val="002060"/>
                <w:sz w:val="20"/>
                <w:szCs w:val="20"/>
                <w:lang w:val="en-GB" w:eastAsia="en-GB"/>
              </w:rPr>
              <w:br/>
              <w:t>პროგნოზი</w:t>
            </w:r>
          </w:p>
        </w:tc>
      </w:tr>
      <w:tr w:rsidR="00973982" w:rsidRPr="005C45DC" w14:paraId="3BA17B43" w14:textId="77777777" w:rsidTr="00831665">
        <w:trPr>
          <w:trHeight w:val="375"/>
        </w:trPr>
        <w:tc>
          <w:tcPr>
            <w:tcW w:w="6091" w:type="dxa"/>
            <w:shd w:val="clear" w:color="auto" w:fill="auto"/>
            <w:vAlign w:val="center"/>
            <w:hideMark/>
          </w:tcPr>
          <w:p w14:paraId="530B31AC" w14:textId="77777777" w:rsidR="00973982" w:rsidRPr="00831665" w:rsidRDefault="00973982" w:rsidP="00973982">
            <w:pPr>
              <w:spacing w:after="0" w:line="240" w:lineRule="auto"/>
              <w:rPr>
                <w:rFonts w:ascii="Sylfaen" w:eastAsia="Times New Roman" w:hAnsi="Sylfaen" w:cs="Calibri"/>
                <w:color w:val="002060"/>
                <w:sz w:val="20"/>
                <w:szCs w:val="20"/>
                <w:lang w:val="en-GB" w:eastAsia="en-GB"/>
              </w:rPr>
            </w:pPr>
            <w:r w:rsidRPr="00831665">
              <w:rPr>
                <w:rFonts w:ascii="Sylfaen" w:eastAsia="Times New Roman" w:hAnsi="Sylfaen" w:cs="Calibri"/>
                <w:color w:val="002060"/>
                <w:sz w:val="20"/>
                <w:szCs w:val="20"/>
                <w:lang w:val="en-GB" w:eastAsia="en-GB"/>
              </w:rPr>
              <w:t>აფხაზეთის ავტონომიური რესპუბლიკის ბიუჯეტი</w:t>
            </w:r>
          </w:p>
        </w:tc>
        <w:tc>
          <w:tcPr>
            <w:tcW w:w="2189" w:type="dxa"/>
            <w:shd w:val="clear" w:color="000000" w:fill="FFFFFF"/>
            <w:vAlign w:val="center"/>
            <w:hideMark/>
          </w:tcPr>
          <w:p w14:paraId="6F7D763D" w14:textId="34972B8E" w:rsidR="00973982" w:rsidRPr="00622841" w:rsidRDefault="008930B0" w:rsidP="00973982">
            <w:pPr>
              <w:spacing w:after="0" w:line="240" w:lineRule="auto"/>
              <w:jc w:val="right"/>
              <w:rPr>
                <w:rFonts w:ascii="Sylfaen" w:eastAsia="Times New Roman" w:hAnsi="Sylfaen" w:cs="Calibri"/>
                <w:color w:val="002060"/>
                <w:sz w:val="20"/>
                <w:szCs w:val="20"/>
                <w:lang w:val="ka-GE" w:eastAsia="en-GB"/>
              </w:rPr>
            </w:pPr>
            <w:r w:rsidRPr="00622841">
              <w:rPr>
                <w:rFonts w:ascii="Sylfaen" w:eastAsia="Times New Roman" w:hAnsi="Sylfaen" w:cs="Calibri"/>
                <w:color w:val="002060"/>
                <w:sz w:val="20"/>
                <w:szCs w:val="20"/>
                <w:lang w:val="ka-GE" w:eastAsia="en-GB"/>
              </w:rPr>
              <w:t>1399180</w:t>
            </w:r>
          </w:p>
        </w:tc>
        <w:tc>
          <w:tcPr>
            <w:tcW w:w="2002" w:type="dxa"/>
            <w:shd w:val="clear" w:color="000000" w:fill="FFFFFF"/>
            <w:vAlign w:val="center"/>
            <w:hideMark/>
          </w:tcPr>
          <w:p w14:paraId="3B2DEB6F" w14:textId="77777777" w:rsidR="00973982" w:rsidRPr="00622841" w:rsidRDefault="00973982" w:rsidP="00973982">
            <w:pPr>
              <w:spacing w:after="0" w:line="240" w:lineRule="auto"/>
              <w:jc w:val="right"/>
              <w:rPr>
                <w:rFonts w:ascii="Sylfaen" w:eastAsia="Times New Roman" w:hAnsi="Sylfaen" w:cs="Calibri"/>
                <w:color w:val="002060"/>
                <w:sz w:val="20"/>
                <w:szCs w:val="20"/>
                <w:lang w:val="en-GB" w:eastAsia="en-GB"/>
              </w:rPr>
            </w:pPr>
            <w:r w:rsidRPr="00622841">
              <w:rPr>
                <w:rFonts w:ascii="Sylfaen" w:eastAsia="Times New Roman" w:hAnsi="Sylfaen" w:cs="Calibri"/>
                <w:color w:val="002060"/>
                <w:sz w:val="20"/>
                <w:szCs w:val="20"/>
                <w:lang w:val="en-GB" w:eastAsia="en-GB"/>
              </w:rPr>
              <w:t>1229000</w:t>
            </w:r>
          </w:p>
        </w:tc>
        <w:tc>
          <w:tcPr>
            <w:tcW w:w="2211" w:type="dxa"/>
            <w:shd w:val="clear" w:color="000000" w:fill="FFFFFF"/>
            <w:vAlign w:val="center"/>
            <w:hideMark/>
          </w:tcPr>
          <w:p w14:paraId="6BADE31A" w14:textId="77777777" w:rsidR="00973982" w:rsidRPr="00622841" w:rsidRDefault="00973982" w:rsidP="00973982">
            <w:pPr>
              <w:spacing w:after="0" w:line="240" w:lineRule="auto"/>
              <w:jc w:val="right"/>
              <w:rPr>
                <w:rFonts w:ascii="Sylfaen" w:eastAsia="Times New Roman" w:hAnsi="Sylfaen" w:cs="Calibri"/>
                <w:color w:val="002060"/>
                <w:sz w:val="20"/>
                <w:szCs w:val="20"/>
                <w:lang w:val="en-GB" w:eastAsia="en-GB"/>
              </w:rPr>
            </w:pPr>
            <w:r w:rsidRPr="00622841">
              <w:rPr>
                <w:rFonts w:ascii="Sylfaen" w:eastAsia="Times New Roman" w:hAnsi="Sylfaen" w:cs="Calibri"/>
                <w:color w:val="002060"/>
                <w:sz w:val="20"/>
                <w:szCs w:val="20"/>
                <w:lang w:val="en-GB" w:eastAsia="en-GB"/>
              </w:rPr>
              <w:t>1229000</w:t>
            </w:r>
          </w:p>
        </w:tc>
        <w:tc>
          <w:tcPr>
            <w:tcW w:w="1727" w:type="dxa"/>
            <w:shd w:val="clear" w:color="000000" w:fill="FFFFFF"/>
            <w:vAlign w:val="center"/>
            <w:hideMark/>
          </w:tcPr>
          <w:p w14:paraId="08EE5E3A" w14:textId="77777777" w:rsidR="00973982" w:rsidRPr="00622841" w:rsidRDefault="00973982" w:rsidP="00973982">
            <w:pPr>
              <w:spacing w:after="0" w:line="240" w:lineRule="auto"/>
              <w:jc w:val="right"/>
              <w:rPr>
                <w:rFonts w:ascii="Sylfaen" w:eastAsia="Times New Roman" w:hAnsi="Sylfaen" w:cs="Calibri"/>
                <w:color w:val="002060"/>
                <w:sz w:val="20"/>
                <w:szCs w:val="20"/>
                <w:lang w:val="en-GB" w:eastAsia="en-GB"/>
              </w:rPr>
            </w:pPr>
            <w:r w:rsidRPr="00622841">
              <w:rPr>
                <w:rFonts w:ascii="Sylfaen" w:eastAsia="Times New Roman" w:hAnsi="Sylfaen" w:cs="Calibri"/>
                <w:color w:val="002060"/>
                <w:sz w:val="20"/>
                <w:szCs w:val="20"/>
                <w:lang w:val="en-GB" w:eastAsia="en-GB"/>
              </w:rPr>
              <w:t>1229000</w:t>
            </w:r>
          </w:p>
        </w:tc>
      </w:tr>
      <w:tr w:rsidR="00973982" w:rsidRPr="005C45DC" w14:paraId="355E3069" w14:textId="77777777" w:rsidTr="00831665">
        <w:trPr>
          <w:trHeight w:val="300"/>
        </w:trPr>
        <w:tc>
          <w:tcPr>
            <w:tcW w:w="6091" w:type="dxa"/>
            <w:shd w:val="clear" w:color="auto" w:fill="auto"/>
            <w:vAlign w:val="center"/>
            <w:hideMark/>
          </w:tcPr>
          <w:p w14:paraId="3D0288EA" w14:textId="77777777" w:rsidR="00973982" w:rsidRPr="00831665" w:rsidRDefault="00973982" w:rsidP="00973982">
            <w:pPr>
              <w:spacing w:after="0" w:line="240" w:lineRule="auto"/>
              <w:rPr>
                <w:rFonts w:ascii="Sylfaen" w:eastAsia="Times New Roman" w:hAnsi="Sylfaen" w:cs="Calibri"/>
                <w:color w:val="002060"/>
                <w:sz w:val="20"/>
                <w:szCs w:val="20"/>
                <w:lang w:val="en-GB" w:eastAsia="en-GB"/>
              </w:rPr>
            </w:pPr>
            <w:r w:rsidRPr="00831665">
              <w:rPr>
                <w:rFonts w:ascii="Sylfaen" w:eastAsia="Times New Roman" w:hAnsi="Sylfaen" w:cs="Calibri"/>
                <w:color w:val="002060"/>
                <w:sz w:val="20"/>
                <w:szCs w:val="20"/>
                <w:lang w:val="en-GB" w:eastAsia="en-GB"/>
              </w:rPr>
              <w:t>სახელმწიფო ბიუჯეტი</w:t>
            </w:r>
          </w:p>
        </w:tc>
        <w:tc>
          <w:tcPr>
            <w:tcW w:w="2189" w:type="dxa"/>
            <w:shd w:val="clear" w:color="auto" w:fill="auto"/>
            <w:vAlign w:val="center"/>
            <w:hideMark/>
          </w:tcPr>
          <w:p w14:paraId="254B4F1A" w14:textId="77777777" w:rsidR="00973982" w:rsidRPr="00622841" w:rsidRDefault="00973982" w:rsidP="00973982">
            <w:pPr>
              <w:spacing w:after="0" w:line="240" w:lineRule="auto"/>
              <w:jc w:val="right"/>
              <w:rPr>
                <w:rFonts w:ascii="Sylfaen" w:eastAsia="Times New Roman" w:hAnsi="Sylfaen" w:cs="Calibri"/>
                <w:color w:val="002060"/>
                <w:sz w:val="20"/>
                <w:szCs w:val="20"/>
                <w:lang w:val="en-GB" w:eastAsia="en-GB"/>
              </w:rPr>
            </w:pPr>
            <w:r w:rsidRPr="00622841">
              <w:rPr>
                <w:rFonts w:ascii="Sylfaen" w:eastAsia="Times New Roman" w:hAnsi="Sylfaen" w:cs="Calibri"/>
                <w:color w:val="002060"/>
                <w:sz w:val="20"/>
                <w:szCs w:val="20"/>
                <w:lang w:val="en-GB" w:eastAsia="en-GB"/>
              </w:rPr>
              <w:t> </w:t>
            </w:r>
          </w:p>
        </w:tc>
        <w:tc>
          <w:tcPr>
            <w:tcW w:w="2002" w:type="dxa"/>
            <w:shd w:val="clear" w:color="auto" w:fill="auto"/>
            <w:vAlign w:val="center"/>
            <w:hideMark/>
          </w:tcPr>
          <w:p w14:paraId="552666F8" w14:textId="77777777" w:rsidR="00973982" w:rsidRPr="00622841" w:rsidRDefault="00973982" w:rsidP="00973982">
            <w:pPr>
              <w:spacing w:after="0" w:line="240" w:lineRule="auto"/>
              <w:jc w:val="right"/>
              <w:rPr>
                <w:rFonts w:ascii="Sylfaen" w:eastAsia="Times New Roman" w:hAnsi="Sylfaen" w:cs="Calibri"/>
                <w:color w:val="002060"/>
                <w:sz w:val="20"/>
                <w:szCs w:val="20"/>
                <w:lang w:val="en-GB" w:eastAsia="en-GB"/>
              </w:rPr>
            </w:pPr>
            <w:r w:rsidRPr="00622841">
              <w:rPr>
                <w:rFonts w:ascii="Sylfaen" w:eastAsia="Times New Roman" w:hAnsi="Sylfaen" w:cs="Calibri"/>
                <w:color w:val="002060"/>
                <w:sz w:val="20"/>
                <w:szCs w:val="20"/>
                <w:lang w:val="en-GB" w:eastAsia="en-GB"/>
              </w:rPr>
              <w:t> </w:t>
            </w:r>
          </w:p>
        </w:tc>
        <w:tc>
          <w:tcPr>
            <w:tcW w:w="2211" w:type="dxa"/>
            <w:shd w:val="clear" w:color="auto" w:fill="auto"/>
            <w:vAlign w:val="center"/>
            <w:hideMark/>
          </w:tcPr>
          <w:p w14:paraId="3D491FB8" w14:textId="77777777" w:rsidR="00973982" w:rsidRPr="00622841" w:rsidRDefault="00973982" w:rsidP="00973982">
            <w:pPr>
              <w:spacing w:after="0" w:line="240" w:lineRule="auto"/>
              <w:jc w:val="right"/>
              <w:rPr>
                <w:rFonts w:ascii="Sylfaen" w:eastAsia="Times New Roman" w:hAnsi="Sylfaen" w:cs="Calibri"/>
                <w:color w:val="002060"/>
                <w:sz w:val="20"/>
                <w:szCs w:val="20"/>
                <w:lang w:val="en-GB" w:eastAsia="en-GB"/>
              </w:rPr>
            </w:pPr>
            <w:r w:rsidRPr="00622841">
              <w:rPr>
                <w:rFonts w:ascii="Sylfaen" w:eastAsia="Times New Roman" w:hAnsi="Sylfaen" w:cs="Calibri"/>
                <w:color w:val="002060"/>
                <w:sz w:val="20"/>
                <w:szCs w:val="20"/>
                <w:lang w:val="en-GB" w:eastAsia="en-GB"/>
              </w:rPr>
              <w:t> </w:t>
            </w:r>
          </w:p>
        </w:tc>
        <w:tc>
          <w:tcPr>
            <w:tcW w:w="1727" w:type="dxa"/>
            <w:shd w:val="clear" w:color="auto" w:fill="auto"/>
            <w:vAlign w:val="center"/>
            <w:hideMark/>
          </w:tcPr>
          <w:p w14:paraId="3952B7B3" w14:textId="77777777" w:rsidR="00973982" w:rsidRPr="00622841" w:rsidRDefault="00973982" w:rsidP="00973982">
            <w:pPr>
              <w:spacing w:after="0" w:line="240" w:lineRule="auto"/>
              <w:jc w:val="right"/>
              <w:rPr>
                <w:rFonts w:ascii="Sylfaen" w:eastAsia="Times New Roman" w:hAnsi="Sylfaen" w:cs="Calibri"/>
                <w:color w:val="002060"/>
                <w:sz w:val="20"/>
                <w:szCs w:val="20"/>
                <w:lang w:val="en-GB" w:eastAsia="en-GB"/>
              </w:rPr>
            </w:pPr>
            <w:r w:rsidRPr="00622841">
              <w:rPr>
                <w:rFonts w:ascii="Sylfaen" w:eastAsia="Times New Roman" w:hAnsi="Sylfaen" w:cs="Calibri"/>
                <w:color w:val="002060"/>
                <w:sz w:val="20"/>
                <w:szCs w:val="20"/>
                <w:lang w:val="en-GB" w:eastAsia="en-GB"/>
              </w:rPr>
              <w:t> </w:t>
            </w:r>
          </w:p>
        </w:tc>
      </w:tr>
      <w:tr w:rsidR="00973982" w:rsidRPr="005C45DC" w14:paraId="418F98A1" w14:textId="77777777" w:rsidTr="00831665">
        <w:trPr>
          <w:trHeight w:val="300"/>
        </w:trPr>
        <w:tc>
          <w:tcPr>
            <w:tcW w:w="6091" w:type="dxa"/>
            <w:shd w:val="clear" w:color="auto" w:fill="auto"/>
            <w:vAlign w:val="center"/>
            <w:hideMark/>
          </w:tcPr>
          <w:p w14:paraId="7973F293" w14:textId="77777777" w:rsidR="00973982" w:rsidRPr="00831665" w:rsidRDefault="00973982" w:rsidP="00973982">
            <w:pPr>
              <w:spacing w:after="0" w:line="240" w:lineRule="auto"/>
              <w:rPr>
                <w:rFonts w:ascii="Sylfaen" w:eastAsia="Times New Roman" w:hAnsi="Sylfaen" w:cs="Calibri"/>
                <w:color w:val="002060"/>
                <w:sz w:val="20"/>
                <w:szCs w:val="20"/>
                <w:lang w:val="en-GB" w:eastAsia="en-GB"/>
              </w:rPr>
            </w:pPr>
            <w:r w:rsidRPr="00831665">
              <w:rPr>
                <w:rFonts w:ascii="Sylfaen" w:eastAsia="Times New Roman" w:hAnsi="Sylfaen" w:cs="Calibri"/>
                <w:color w:val="002060"/>
                <w:sz w:val="20"/>
                <w:szCs w:val="20"/>
                <w:lang w:val="en-GB" w:eastAsia="en-GB"/>
              </w:rPr>
              <w:t>სხვა ......</w:t>
            </w:r>
          </w:p>
        </w:tc>
        <w:tc>
          <w:tcPr>
            <w:tcW w:w="2189" w:type="dxa"/>
            <w:shd w:val="clear" w:color="auto" w:fill="auto"/>
            <w:vAlign w:val="center"/>
            <w:hideMark/>
          </w:tcPr>
          <w:p w14:paraId="702DE7B6" w14:textId="77777777" w:rsidR="00973982" w:rsidRPr="00622841" w:rsidRDefault="00973982" w:rsidP="00973982">
            <w:pPr>
              <w:spacing w:after="0" w:line="240" w:lineRule="auto"/>
              <w:jc w:val="right"/>
              <w:rPr>
                <w:rFonts w:ascii="Sylfaen" w:eastAsia="Times New Roman" w:hAnsi="Sylfaen" w:cs="Calibri"/>
                <w:color w:val="002060"/>
                <w:sz w:val="20"/>
                <w:szCs w:val="20"/>
                <w:lang w:val="en-GB" w:eastAsia="en-GB"/>
              </w:rPr>
            </w:pPr>
            <w:r w:rsidRPr="00622841">
              <w:rPr>
                <w:rFonts w:ascii="Sylfaen" w:eastAsia="Times New Roman" w:hAnsi="Sylfaen" w:cs="Calibri"/>
                <w:color w:val="002060"/>
                <w:sz w:val="20"/>
                <w:szCs w:val="20"/>
                <w:lang w:val="en-GB" w:eastAsia="en-GB"/>
              </w:rPr>
              <w:t> </w:t>
            </w:r>
          </w:p>
        </w:tc>
        <w:tc>
          <w:tcPr>
            <w:tcW w:w="2002" w:type="dxa"/>
            <w:shd w:val="clear" w:color="auto" w:fill="auto"/>
            <w:vAlign w:val="center"/>
            <w:hideMark/>
          </w:tcPr>
          <w:p w14:paraId="2C1F2A21" w14:textId="77777777" w:rsidR="00973982" w:rsidRPr="00622841" w:rsidRDefault="00973982" w:rsidP="00973982">
            <w:pPr>
              <w:spacing w:after="0" w:line="240" w:lineRule="auto"/>
              <w:jc w:val="right"/>
              <w:rPr>
                <w:rFonts w:ascii="Sylfaen" w:eastAsia="Times New Roman" w:hAnsi="Sylfaen" w:cs="Calibri"/>
                <w:color w:val="002060"/>
                <w:sz w:val="20"/>
                <w:szCs w:val="20"/>
                <w:lang w:val="en-GB" w:eastAsia="en-GB"/>
              </w:rPr>
            </w:pPr>
            <w:r w:rsidRPr="00622841">
              <w:rPr>
                <w:rFonts w:ascii="Sylfaen" w:eastAsia="Times New Roman" w:hAnsi="Sylfaen" w:cs="Calibri"/>
                <w:color w:val="002060"/>
                <w:sz w:val="20"/>
                <w:szCs w:val="20"/>
                <w:lang w:val="en-GB" w:eastAsia="en-GB"/>
              </w:rPr>
              <w:t> </w:t>
            </w:r>
          </w:p>
        </w:tc>
        <w:tc>
          <w:tcPr>
            <w:tcW w:w="2211" w:type="dxa"/>
            <w:shd w:val="clear" w:color="auto" w:fill="auto"/>
            <w:vAlign w:val="center"/>
            <w:hideMark/>
          </w:tcPr>
          <w:p w14:paraId="429FF4F4" w14:textId="77777777" w:rsidR="00973982" w:rsidRPr="00622841" w:rsidRDefault="00973982" w:rsidP="00973982">
            <w:pPr>
              <w:spacing w:after="0" w:line="240" w:lineRule="auto"/>
              <w:jc w:val="right"/>
              <w:rPr>
                <w:rFonts w:ascii="Sylfaen" w:eastAsia="Times New Roman" w:hAnsi="Sylfaen" w:cs="Calibri"/>
                <w:color w:val="002060"/>
                <w:sz w:val="20"/>
                <w:szCs w:val="20"/>
                <w:lang w:val="en-GB" w:eastAsia="en-GB"/>
              </w:rPr>
            </w:pPr>
            <w:r w:rsidRPr="00622841">
              <w:rPr>
                <w:rFonts w:ascii="Sylfaen" w:eastAsia="Times New Roman" w:hAnsi="Sylfaen" w:cs="Calibri"/>
                <w:color w:val="002060"/>
                <w:sz w:val="20"/>
                <w:szCs w:val="20"/>
                <w:lang w:val="en-GB" w:eastAsia="en-GB"/>
              </w:rPr>
              <w:t> </w:t>
            </w:r>
          </w:p>
        </w:tc>
        <w:tc>
          <w:tcPr>
            <w:tcW w:w="1727" w:type="dxa"/>
            <w:shd w:val="clear" w:color="auto" w:fill="auto"/>
            <w:vAlign w:val="center"/>
            <w:hideMark/>
          </w:tcPr>
          <w:p w14:paraId="0D84FAA1" w14:textId="77777777" w:rsidR="00973982" w:rsidRPr="00622841" w:rsidRDefault="00973982" w:rsidP="00973982">
            <w:pPr>
              <w:spacing w:after="0" w:line="240" w:lineRule="auto"/>
              <w:jc w:val="right"/>
              <w:rPr>
                <w:rFonts w:ascii="Sylfaen" w:eastAsia="Times New Roman" w:hAnsi="Sylfaen" w:cs="Calibri"/>
                <w:color w:val="002060"/>
                <w:sz w:val="20"/>
                <w:szCs w:val="20"/>
                <w:lang w:val="en-GB" w:eastAsia="en-GB"/>
              </w:rPr>
            </w:pPr>
            <w:r w:rsidRPr="00622841">
              <w:rPr>
                <w:rFonts w:ascii="Sylfaen" w:eastAsia="Times New Roman" w:hAnsi="Sylfaen" w:cs="Calibri"/>
                <w:color w:val="002060"/>
                <w:sz w:val="20"/>
                <w:szCs w:val="20"/>
                <w:lang w:val="en-GB" w:eastAsia="en-GB"/>
              </w:rPr>
              <w:t> </w:t>
            </w:r>
          </w:p>
        </w:tc>
      </w:tr>
      <w:tr w:rsidR="00973982" w:rsidRPr="005C45DC" w14:paraId="429B31BE" w14:textId="77777777" w:rsidTr="00831665">
        <w:trPr>
          <w:trHeight w:val="435"/>
        </w:trPr>
        <w:tc>
          <w:tcPr>
            <w:tcW w:w="6091" w:type="dxa"/>
            <w:shd w:val="clear" w:color="auto" w:fill="auto"/>
            <w:vAlign w:val="center"/>
            <w:hideMark/>
          </w:tcPr>
          <w:p w14:paraId="3CDF1D6C" w14:textId="77777777" w:rsidR="00973982" w:rsidRPr="00831665" w:rsidRDefault="00973982" w:rsidP="00973982">
            <w:pPr>
              <w:spacing w:after="0" w:line="240" w:lineRule="auto"/>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სულ ჯამი</w:t>
            </w:r>
          </w:p>
        </w:tc>
        <w:tc>
          <w:tcPr>
            <w:tcW w:w="2189" w:type="dxa"/>
            <w:shd w:val="clear" w:color="auto" w:fill="auto"/>
            <w:vAlign w:val="center"/>
            <w:hideMark/>
          </w:tcPr>
          <w:p w14:paraId="56789645" w14:textId="00F6A3C8" w:rsidR="00973982" w:rsidRPr="00622841" w:rsidRDefault="008930B0" w:rsidP="00973982">
            <w:pPr>
              <w:spacing w:after="0" w:line="240" w:lineRule="auto"/>
              <w:jc w:val="center"/>
              <w:rPr>
                <w:rFonts w:ascii="Sylfaen" w:eastAsia="Times New Roman" w:hAnsi="Sylfaen" w:cs="Calibri"/>
                <w:b/>
                <w:bCs/>
                <w:color w:val="002060"/>
                <w:sz w:val="20"/>
                <w:szCs w:val="20"/>
                <w:lang w:val="ka-GE" w:eastAsia="en-GB"/>
              </w:rPr>
            </w:pPr>
            <w:r w:rsidRPr="00622841">
              <w:rPr>
                <w:rFonts w:ascii="Sylfaen" w:eastAsia="Times New Roman" w:hAnsi="Sylfaen" w:cs="Calibri"/>
                <w:b/>
                <w:bCs/>
                <w:color w:val="002060"/>
                <w:sz w:val="20"/>
                <w:szCs w:val="20"/>
                <w:lang w:val="ka-GE" w:eastAsia="en-GB"/>
              </w:rPr>
              <w:t>1399180</w:t>
            </w:r>
          </w:p>
        </w:tc>
        <w:tc>
          <w:tcPr>
            <w:tcW w:w="2002" w:type="dxa"/>
            <w:shd w:val="clear" w:color="auto" w:fill="auto"/>
            <w:vAlign w:val="center"/>
            <w:hideMark/>
          </w:tcPr>
          <w:p w14:paraId="6B29AD54" w14:textId="77777777" w:rsidR="00973982" w:rsidRPr="00622841" w:rsidRDefault="00973982" w:rsidP="00973982">
            <w:pPr>
              <w:spacing w:after="0" w:line="240" w:lineRule="auto"/>
              <w:jc w:val="center"/>
              <w:rPr>
                <w:rFonts w:ascii="Sylfaen" w:eastAsia="Times New Roman" w:hAnsi="Sylfaen" w:cs="Calibri"/>
                <w:b/>
                <w:bCs/>
                <w:color w:val="002060"/>
                <w:sz w:val="20"/>
                <w:szCs w:val="20"/>
                <w:lang w:val="en-GB" w:eastAsia="en-GB"/>
              </w:rPr>
            </w:pPr>
            <w:r w:rsidRPr="00622841">
              <w:rPr>
                <w:rFonts w:ascii="Sylfaen" w:eastAsia="Times New Roman" w:hAnsi="Sylfaen" w:cs="Calibri"/>
                <w:b/>
                <w:bCs/>
                <w:color w:val="002060"/>
                <w:sz w:val="20"/>
                <w:szCs w:val="20"/>
                <w:lang w:val="en-GB" w:eastAsia="en-GB"/>
              </w:rPr>
              <w:t>1229000</w:t>
            </w:r>
          </w:p>
        </w:tc>
        <w:tc>
          <w:tcPr>
            <w:tcW w:w="2211" w:type="dxa"/>
            <w:shd w:val="clear" w:color="auto" w:fill="auto"/>
            <w:vAlign w:val="center"/>
            <w:hideMark/>
          </w:tcPr>
          <w:p w14:paraId="38EB6EAB" w14:textId="77777777" w:rsidR="00973982" w:rsidRPr="00622841" w:rsidRDefault="00973982" w:rsidP="00973982">
            <w:pPr>
              <w:spacing w:after="0" w:line="240" w:lineRule="auto"/>
              <w:jc w:val="center"/>
              <w:rPr>
                <w:rFonts w:ascii="Sylfaen" w:eastAsia="Times New Roman" w:hAnsi="Sylfaen" w:cs="Calibri"/>
                <w:b/>
                <w:bCs/>
                <w:color w:val="002060"/>
                <w:sz w:val="20"/>
                <w:szCs w:val="20"/>
                <w:lang w:val="en-GB" w:eastAsia="en-GB"/>
              </w:rPr>
            </w:pPr>
            <w:r w:rsidRPr="00622841">
              <w:rPr>
                <w:rFonts w:ascii="Sylfaen" w:eastAsia="Times New Roman" w:hAnsi="Sylfaen" w:cs="Calibri"/>
                <w:b/>
                <w:bCs/>
                <w:color w:val="002060"/>
                <w:sz w:val="20"/>
                <w:szCs w:val="20"/>
                <w:lang w:val="en-GB" w:eastAsia="en-GB"/>
              </w:rPr>
              <w:t>1229000</w:t>
            </w:r>
          </w:p>
        </w:tc>
        <w:tc>
          <w:tcPr>
            <w:tcW w:w="1727" w:type="dxa"/>
            <w:shd w:val="clear" w:color="auto" w:fill="auto"/>
            <w:vAlign w:val="center"/>
            <w:hideMark/>
          </w:tcPr>
          <w:p w14:paraId="3B017967" w14:textId="77777777" w:rsidR="00973982" w:rsidRPr="00622841" w:rsidRDefault="00973982" w:rsidP="00973982">
            <w:pPr>
              <w:spacing w:after="0" w:line="240" w:lineRule="auto"/>
              <w:jc w:val="center"/>
              <w:rPr>
                <w:rFonts w:ascii="Sylfaen" w:eastAsia="Times New Roman" w:hAnsi="Sylfaen" w:cs="Calibri"/>
                <w:b/>
                <w:bCs/>
                <w:color w:val="002060"/>
                <w:sz w:val="20"/>
                <w:szCs w:val="20"/>
                <w:lang w:val="en-GB" w:eastAsia="en-GB"/>
              </w:rPr>
            </w:pPr>
            <w:r w:rsidRPr="00622841">
              <w:rPr>
                <w:rFonts w:ascii="Sylfaen" w:eastAsia="Times New Roman" w:hAnsi="Sylfaen" w:cs="Calibri"/>
                <w:b/>
                <w:bCs/>
                <w:color w:val="002060"/>
                <w:sz w:val="20"/>
                <w:szCs w:val="20"/>
                <w:lang w:val="en-GB" w:eastAsia="en-GB"/>
              </w:rPr>
              <w:t>1229000</w:t>
            </w:r>
          </w:p>
        </w:tc>
      </w:tr>
      <w:tr w:rsidR="00973982" w:rsidRPr="005C45DC" w14:paraId="755262E5" w14:textId="77777777" w:rsidTr="00831665">
        <w:trPr>
          <w:trHeight w:val="435"/>
        </w:trPr>
        <w:tc>
          <w:tcPr>
            <w:tcW w:w="6091" w:type="dxa"/>
            <w:shd w:val="clear" w:color="auto" w:fill="auto"/>
            <w:noWrap/>
            <w:vAlign w:val="center"/>
            <w:hideMark/>
          </w:tcPr>
          <w:p w14:paraId="56D0313F" w14:textId="77777777" w:rsidR="00973982" w:rsidRPr="00831665" w:rsidRDefault="00973982" w:rsidP="00973982">
            <w:pPr>
              <w:spacing w:after="0" w:line="240" w:lineRule="auto"/>
              <w:rPr>
                <w:rFonts w:ascii="Sylfaen" w:eastAsia="Times New Roman" w:hAnsi="Sylfaen" w:cs="Calibri"/>
                <w:b/>
                <w:bCs/>
                <w:i/>
                <w:iCs/>
                <w:color w:val="002060"/>
                <w:sz w:val="20"/>
                <w:szCs w:val="20"/>
                <w:lang w:val="en-GB" w:eastAsia="en-GB"/>
              </w:rPr>
            </w:pPr>
            <w:r w:rsidRPr="00831665">
              <w:rPr>
                <w:rFonts w:ascii="Sylfaen" w:eastAsia="Times New Roman" w:hAnsi="Sylfaen" w:cs="Calibri"/>
                <w:b/>
                <w:bCs/>
                <w:i/>
                <w:iCs/>
                <w:color w:val="002060"/>
                <w:sz w:val="20"/>
                <w:szCs w:val="20"/>
                <w:lang w:val="en-GB" w:eastAsia="en-GB"/>
              </w:rPr>
              <w:t>მ.შ. კაპიტალური პროექტები</w:t>
            </w:r>
          </w:p>
        </w:tc>
        <w:tc>
          <w:tcPr>
            <w:tcW w:w="2189" w:type="dxa"/>
            <w:shd w:val="clear" w:color="auto" w:fill="auto"/>
            <w:vAlign w:val="center"/>
            <w:hideMark/>
          </w:tcPr>
          <w:p w14:paraId="0BFE14F5" w14:textId="77777777" w:rsidR="00973982" w:rsidRPr="00831665" w:rsidRDefault="00973982" w:rsidP="00973982">
            <w:pPr>
              <w:spacing w:after="0" w:line="240" w:lineRule="auto"/>
              <w:jc w:val="right"/>
              <w:rPr>
                <w:rFonts w:ascii="Sylfaen" w:eastAsia="Times New Roman" w:hAnsi="Sylfaen" w:cs="Calibri"/>
                <w:i/>
                <w:iCs/>
                <w:color w:val="002060"/>
                <w:sz w:val="20"/>
                <w:szCs w:val="20"/>
                <w:lang w:val="en-GB" w:eastAsia="en-GB"/>
              </w:rPr>
            </w:pPr>
            <w:r w:rsidRPr="00831665">
              <w:rPr>
                <w:rFonts w:ascii="Sylfaen" w:eastAsia="Times New Roman" w:hAnsi="Sylfaen" w:cs="Calibri"/>
                <w:i/>
                <w:iCs/>
                <w:color w:val="002060"/>
                <w:sz w:val="20"/>
                <w:szCs w:val="20"/>
                <w:lang w:val="en-GB" w:eastAsia="en-GB"/>
              </w:rPr>
              <w:t> </w:t>
            </w:r>
          </w:p>
        </w:tc>
        <w:tc>
          <w:tcPr>
            <w:tcW w:w="2002" w:type="dxa"/>
            <w:shd w:val="clear" w:color="auto" w:fill="auto"/>
            <w:vAlign w:val="center"/>
            <w:hideMark/>
          </w:tcPr>
          <w:p w14:paraId="2D76B107" w14:textId="77777777" w:rsidR="00973982" w:rsidRPr="00831665" w:rsidRDefault="00973982" w:rsidP="00973982">
            <w:pPr>
              <w:spacing w:after="0" w:line="240" w:lineRule="auto"/>
              <w:jc w:val="right"/>
              <w:rPr>
                <w:rFonts w:ascii="Sylfaen" w:eastAsia="Times New Roman" w:hAnsi="Sylfaen" w:cs="Calibri"/>
                <w:i/>
                <w:iCs/>
                <w:color w:val="002060"/>
                <w:sz w:val="20"/>
                <w:szCs w:val="20"/>
                <w:lang w:val="en-GB" w:eastAsia="en-GB"/>
              </w:rPr>
            </w:pPr>
            <w:r w:rsidRPr="00831665">
              <w:rPr>
                <w:rFonts w:ascii="Sylfaen" w:eastAsia="Times New Roman" w:hAnsi="Sylfaen" w:cs="Calibri"/>
                <w:i/>
                <w:iCs/>
                <w:color w:val="002060"/>
                <w:sz w:val="20"/>
                <w:szCs w:val="20"/>
                <w:lang w:val="en-GB" w:eastAsia="en-GB"/>
              </w:rPr>
              <w:t> </w:t>
            </w:r>
          </w:p>
        </w:tc>
        <w:tc>
          <w:tcPr>
            <w:tcW w:w="2211" w:type="dxa"/>
            <w:shd w:val="clear" w:color="auto" w:fill="auto"/>
            <w:vAlign w:val="center"/>
            <w:hideMark/>
          </w:tcPr>
          <w:p w14:paraId="3D7231F5" w14:textId="77777777" w:rsidR="00973982" w:rsidRPr="00831665" w:rsidRDefault="00973982" w:rsidP="00973982">
            <w:pPr>
              <w:spacing w:after="0" w:line="240" w:lineRule="auto"/>
              <w:jc w:val="right"/>
              <w:rPr>
                <w:rFonts w:ascii="Sylfaen" w:eastAsia="Times New Roman" w:hAnsi="Sylfaen" w:cs="Calibri"/>
                <w:i/>
                <w:iCs/>
                <w:color w:val="002060"/>
                <w:sz w:val="20"/>
                <w:szCs w:val="20"/>
                <w:lang w:val="en-GB" w:eastAsia="en-GB"/>
              </w:rPr>
            </w:pPr>
            <w:r w:rsidRPr="00831665">
              <w:rPr>
                <w:rFonts w:ascii="Sylfaen" w:eastAsia="Times New Roman" w:hAnsi="Sylfaen" w:cs="Calibri"/>
                <w:i/>
                <w:iCs/>
                <w:color w:val="002060"/>
                <w:sz w:val="20"/>
                <w:szCs w:val="20"/>
                <w:lang w:val="en-GB" w:eastAsia="en-GB"/>
              </w:rPr>
              <w:t> </w:t>
            </w:r>
          </w:p>
        </w:tc>
        <w:tc>
          <w:tcPr>
            <w:tcW w:w="1727" w:type="dxa"/>
            <w:shd w:val="clear" w:color="auto" w:fill="auto"/>
            <w:vAlign w:val="center"/>
            <w:hideMark/>
          </w:tcPr>
          <w:p w14:paraId="60F36ABB" w14:textId="77777777" w:rsidR="00973982" w:rsidRPr="00831665" w:rsidRDefault="00973982" w:rsidP="00973982">
            <w:pPr>
              <w:spacing w:after="0" w:line="240" w:lineRule="auto"/>
              <w:jc w:val="right"/>
              <w:rPr>
                <w:rFonts w:ascii="Sylfaen" w:eastAsia="Times New Roman" w:hAnsi="Sylfaen" w:cs="Calibri"/>
                <w:i/>
                <w:iCs/>
                <w:color w:val="002060"/>
                <w:sz w:val="20"/>
                <w:szCs w:val="20"/>
                <w:lang w:val="en-GB" w:eastAsia="en-GB"/>
              </w:rPr>
            </w:pPr>
            <w:r w:rsidRPr="00831665">
              <w:rPr>
                <w:rFonts w:ascii="Sylfaen" w:eastAsia="Times New Roman" w:hAnsi="Sylfaen" w:cs="Calibri"/>
                <w:i/>
                <w:iCs/>
                <w:color w:val="002060"/>
                <w:sz w:val="20"/>
                <w:szCs w:val="20"/>
                <w:lang w:val="en-GB" w:eastAsia="en-GB"/>
              </w:rPr>
              <w:t> </w:t>
            </w:r>
          </w:p>
        </w:tc>
      </w:tr>
      <w:tr w:rsidR="00973982" w:rsidRPr="00831665" w14:paraId="0CD96775" w14:textId="77777777" w:rsidTr="00831665">
        <w:trPr>
          <w:trHeight w:val="1275"/>
        </w:trPr>
        <w:tc>
          <w:tcPr>
            <w:tcW w:w="6091" w:type="dxa"/>
            <w:shd w:val="clear" w:color="auto" w:fill="auto"/>
            <w:vAlign w:val="center"/>
            <w:hideMark/>
          </w:tcPr>
          <w:p w14:paraId="74A8D8A9" w14:textId="77777777" w:rsidR="00973982" w:rsidRPr="00831665" w:rsidRDefault="00973982" w:rsidP="00973982">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მიზანი და აღწერა</w:t>
            </w:r>
          </w:p>
        </w:tc>
        <w:tc>
          <w:tcPr>
            <w:tcW w:w="8129" w:type="dxa"/>
            <w:gridSpan w:val="4"/>
            <w:shd w:val="clear" w:color="000000" w:fill="FFFFFF"/>
            <w:vAlign w:val="center"/>
            <w:hideMark/>
          </w:tcPr>
          <w:p w14:paraId="0C8CB3C6" w14:textId="77777777" w:rsidR="00973982" w:rsidRPr="00831665" w:rsidRDefault="00973982" w:rsidP="00973982">
            <w:pPr>
              <w:spacing w:after="0" w:line="240" w:lineRule="auto"/>
              <w:jc w:val="both"/>
              <w:rPr>
                <w:rFonts w:ascii="Sylfaen" w:eastAsia="Times New Roman" w:hAnsi="Sylfaen" w:cs="Calibri"/>
                <w:color w:val="002060"/>
                <w:sz w:val="20"/>
                <w:szCs w:val="20"/>
                <w:lang w:val="en-GB" w:eastAsia="en-GB"/>
              </w:rPr>
            </w:pPr>
            <w:r w:rsidRPr="00831665">
              <w:rPr>
                <w:rFonts w:ascii="Sylfaen" w:eastAsia="Times New Roman" w:hAnsi="Sylfaen" w:cs="Calibri"/>
                <w:color w:val="002060"/>
                <w:sz w:val="20"/>
                <w:szCs w:val="20"/>
                <w:lang w:val="en-GB" w:eastAsia="en-GB"/>
              </w:rPr>
              <w:t>აფხაზეთის ფოლკლორული საშემსრულებლო ტრადიციების შენარჩუნება და განვითარება. ანსამბლის მაღალი საშემსრულებლო დონე; ქართული და აფხაზური ფოლკლორის ნიმუშების გაცნობა აფხაზეთიდან დევნილი მოსახლეობისათვის, საქართველოსა და უცხოელი მაყურებლებისათვის; წარმატებული საკონცერტო მოღვაწეობა; მონაწილეობა სხვადასხვა კონკურსებში, ფესტივალებსა და პროექტებში</w:t>
            </w:r>
          </w:p>
        </w:tc>
      </w:tr>
      <w:tr w:rsidR="00973982" w:rsidRPr="005C45DC" w14:paraId="5F6D0A90" w14:textId="77777777" w:rsidTr="00831665">
        <w:trPr>
          <w:trHeight w:val="705"/>
        </w:trPr>
        <w:tc>
          <w:tcPr>
            <w:tcW w:w="6091" w:type="dxa"/>
            <w:shd w:val="clear" w:color="000000" w:fill="F2F2F2"/>
            <w:vAlign w:val="center"/>
            <w:hideMark/>
          </w:tcPr>
          <w:p w14:paraId="0B62B3A5" w14:textId="77777777" w:rsidR="00973982" w:rsidRPr="00831665" w:rsidRDefault="00973982" w:rsidP="00973982">
            <w:pPr>
              <w:spacing w:after="0" w:line="240" w:lineRule="auto"/>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ღონისძიების დასახელება</w:t>
            </w:r>
          </w:p>
        </w:tc>
        <w:tc>
          <w:tcPr>
            <w:tcW w:w="2189" w:type="dxa"/>
            <w:shd w:val="clear" w:color="000000" w:fill="F2F2F2"/>
            <w:vAlign w:val="center"/>
            <w:hideMark/>
          </w:tcPr>
          <w:p w14:paraId="649286FF" w14:textId="77777777" w:rsidR="00973982" w:rsidRPr="00831665" w:rsidRDefault="00973982" w:rsidP="00973982">
            <w:pPr>
              <w:spacing w:after="0" w:line="240" w:lineRule="auto"/>
              <w:jc w:val="center"/>
              <w:rPr>
                <w:rFonts w:ascii="Sylfaen" w:eastAsia="Times New Roman" w:hAnsi="Sylfaen" w:cs="Calibri"/>
                <w:color w:val="002060"/>
                <w:sz w:val="20"/>
                <w:szCs w:val="20"/>
                <w:lang w:val="en-GB" w:eastAsia="en-GB"/>
              </w:rPr>
            </w:pPr>
            <w:r w:rsidRPr="00831665">
              <w:rPr>
                <w:rFonts w:ascii="Sylfaen" w:eastAsia="Times New Roman" w:hAnsi="Sylfaen" w:cs="Calibri"/>
                <w:color w:val="002060"/>
                <w:sz w:val="20"/>
                <w:szCs w:val="20"/>
                <w:lang w:val="en-GB" w:eastAsia="en-GB"/>
              </w:rPr>
              <w:t xml:space="preserve">რაოდენობა </w:t>
            </w:r>
          </w:p>
        </w:tc>
        <w:tc>
          <w:tcPr>
            <w:tcW w:w="2002" w:type="dxa"/>
            <w:shd w:val="clear" w:color="000000" w:fill="F2F2F2"/>
            <w:vAlign w:val="center"/>
            <w:hideMark/>
          </w:tcPr>
          <w:p w14:paraId="6451DE78" w14:textId="77777777" w:rsidR="00973982" w:rsidRPr="00831665" w:rsidRDefault="00973982" w:rsidP="00973982">
            <w:pPr>
              <w:spacing w:after="0" w:line="240" w:lineRule="auto"/>
              <w:jc w:val="center"/>
              <w:rPr>
                <w:rFonts w:ascii="Sylfaen" w:eastAsia="Times New Roman" w:hAnsi="Sylfaen" w:cs="Calibri"/>
                <w:color w:val="002060"/>
                <w:sz w:val="20"/>
                <w:szCs w:val="20"/>
                <w:lang w:val="en-GB" w:eastAsia="en-GB"/>
              </w:rPr>
            </w:pPr>
            <w:r w:rsidRPr="00831665">
              <w:rPr>
                <w:rFonts w:ascii="Sylfaen" w:eastAsia="Times New Roman" w:hAnsi="Sylfaen" w:cs="Calibri"/>
                <w:color w:val="002060"/>
                <w:sz w:val="20"/>
                <w:szCs w:val="20"/>
                <w:lang w:val="en-GB" w:eastAsia="en-GB"/>
              </w:rPr>
              <w:t>ერთ. საშ. ფასი</w:t>
            </w:r>
          </w:p>
        </w:tc>
        <w:tc>
          <w:tcPr>
            <w:tcW w:w="2211" w:type="dxa"/>
            <w:shd w:val="clear" w:color="000000" w:fill="F2F2F2"/>
            <w:vAlign w:val="center"/>
            <w:hideMark/>
          </w:tcPr>
          <w:p w14:paraId="33D088C5" w14:textId="77777777" w:rsidR="00973982" w:rsidRPr="00831665" w:rsidRDefault="00973982" w:rsidP="00973982">
            <w:pPr>
              <w:spacing w:after="0" w:line="240" w:lineRule="auto"/>
              <w:jc w:val="center"/>
              <w:rPr>
                <w:rFonts w:ascii="Sylfaen" w:eastAsia="Times New Roman" w:hAnsi="Sylfaen" w:cs="Calibri"/>
                <w:color w:val="002060"/>
                <w:sz w:val="20"/>
                <w:szCs w:val="20"/>
                <w:lang w:val="en-GB" w:eastAsia="en-GB"/>
              </w:rPr>
            </w:pPr>
            <w:r w:rsidRPr="00831665">
              <w:rPr>
                <w:rFonts w:ascii="Sylfaen" w:eastAsia="Times New Roman" w:hAnsi="Sylfaen" w:cs="Calibri"/>
                <w:color w:val="002060"/>
                <w:sz w:val="20"/>
                <w:szCs w:val="20"/>
                <w:lang w:val="en-GB" w:eastAsia="en-GB"/>
              </w:rPr>
              <w:t>სულ (ლარი)</w:t>
            </w:r>
          </w:p>
        </w:tc>
        <w:tc>
          <w:tcPr>
            <w:tcW w:w="1727" w:type="dxa"/>
            <w:shd w:val="clear" w:color="000000" w:fill="F2F2F2"/>
            <w:vAlign w:val="center"/>
            <w:hideMark/>
          </w:tcPr>
          <w:p w14:paraId="621BCBF9" w14:textId="77777777" w:rsidR="00973982" w:rsidRPr="00831665" w:rsidRDefault="00973982" w:rsidP="00973982">
            <w:pPr>
              <w:spacing w:after="0" w:line="240" w:lineRule="auto"/>
              <w:jc w:val="center"/>
              <w:rPr>
                <w:rFonts w:ascii="Sylfaen" w:eastAsia="Times New Roman" w:hAnsi="Sylfaen" w:cs="Calibri"/>
                <w:color w:val="002060"/>
                <w:sz w:val="20"/>
                <w:szCs w:val="20"/>
                <w:lang w:val="en-GB" w:eastAsia="en-GB"/>
              </w:rPr>
            </w:pPr>
            <w:r w:rsidRPr="00831665">
              <w:rPr>
                <w:rFonts w:ascii="Sylfaen" w:eastAsia="Times New Roman" w:hAnsi="Sylfaen" w:cs="Calibri"/>
                <w:color w:val="002060"/>
                <w:sz w:val="20"/>
                <w:szCs w:val="20"/>
                <w:lang w:val="en-GB" w:eastAsia="en-GB"/>
              </w:rPr>
              <w:t>ეკონომიკური კლასიფიკაციის მუხლი</w:t>
            </w:r>
          </w:p>
        </w:tc>
      </w:tr>
      <w:tr w:rsidR="00622841" w:rsidRPr="005C45DC" w14:paraId="290F8F57" w14:textId="77777777" w:rsidTr="008930B0">
        <w:trPr>
          <w:trHeight w:val="810"/>
        </w:trPr>
        <w:tc>
          <w:tcPr>
            <w:tcW w:w="6091" w:type="dxa"/>
            <w:vMerge w:val="restart"/>
            <w:shd w:val="clear" w:color="000000" w:fill="FFFFFF"/>
            <w:vAlign w:val="center"/>
            <w:hideMark/>
          </w:tcPr>
          <w:p w14:paraId="753B20DC" w14:textId="2C1C0F06" w:rsidR="00622841" w:rsidRPr="00831665" w:rsidRDefault="00622841" w:rsidP="00973982">
            <w:pPr>
              <w:spacing w:after="0" w:line="240" w:lineRule="auto"/>
              <w:rPr>
                <w:rFonts w:ascii="Sylfaen" w:eastAsia="Times New Roman" w:hAnsi="Sylfaen" w:cs="Calibri"/>
                <w:color w:val="002060"/>
                <w:sz w:val="20"/>
                <w:szCs w:val="20"/>
                <w:lang w:val="en-GB" w:eastAsia="en-GB"/>
              </w:rPr>
            </w:pPr>
            <w:r w:rsidRPr="00831665">
              <w:rPr>
                <w:rFonts w:ascii="Sylfaen" w:eastAsia="Times New Roman" w:hAnsi="Sylfaen" w:cs="Calibri"/>
                <w:color w:val="002060"/>
                <w:sz w:val="20"/>
                <w:szCs w:val="20"/>
                <w:lang w:val="en-GB" w:eastAsia="en-GB"/>
              </w:rPr>
              <w:t>ჩატარებული ღონისძიებების რაოდენობა</w:t>
            </w:r>
          </w:p>
        </w:tc>
        <w:tc>
          <w:tcPr>
            <w:tcW w:w="2189" w:type="dxa"/>
            <w:vMerge w:val="restart"/>
            <w:shd w:val="clear" w:color="000000" w:fill="FFFFFF"/>
            <w:vAlign w:val="center"/>
          </w:tcPr>
          <w:p w14:paraId="78687CFF" w14:textId="64221567" w:rsidR="00622841" w:rsidRPr="00622841" w:rsidRDefault="00B40BE1" w:rsidP="00973982">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22</w:t>
            </w:r>
          </w:p>
        </w:tc>
        <w:tc>
          <w:tcPr>
            <w:tcW w:w="2002" w:type="dxa"/>
            <w:vMerge w:val="restart"/>
            <w:shd w:val="clear" w:color="000000" w:fill="FFFFFF"/>
            <w:vAlign w:val="center"/>
          </w:tcPr>
          <w:p w14:paraId="5B904430" w14:textId="4359A98F" w:rsidR="00622841" w:rsidRPr="00831665" w:rsidRDefault="00622841" w:rsidP="00973982">
            <w:pPr>
              <w:spacing w:after="0" w:line="240" w:lineRule="auto"/>
              <w:jc w:val="center"/>
              <w:rPr>
                <w:rFonts w:ascii="Sylfaen" w:eastAsia="Times New Roman" w:hAnsi="Sylfaen" w:cs="Calibri"/>
                <w:color w:val="002060"/>
                <w:sz w:val="20"/>
                <w:szCs w:val="20"/>
                <w:lang w:val="en-GB" w:eastAsia="en-GB"/>
              </w:rPr>
            </w:pPr>
          </w:p>
        </w:tc>
        <w:tc>
          <w:tcPr>
            <w:tcW w:w="2211" w:type="dxa"/>
            <w:shd w:val="clear" w:color="auto" w:fill="auto"/>
            <w:vAlign w:val="center"/>
          </w:tcPr>
          <w:p w14:paraId="4894C186" w14:textId="08550075" w:rsidR="00622841" w:rsidRPr="00B40BE1" w:rsidRDefault="00622841" w:rsidP="00973982">
            <w:pPr>
              <w:spacing w:after="0" w:line="240" w:lineRule="auto"/>
              <w:jc w:val="center"/>
              <w:rPr>
                <w:rFonts w:ascii="Sylfaen" w:eastAsia="Times New Roman" w:hAnsi="Sylfaen" w:cs="Calibri"/>
                <w:b/>
                <w:bCs/>
                <w:color w:val="002060"/>
                <w:sz w:val="20"/>
                <w:szCs w:val="20"/>
                <w:lang w:val="ka-GE" w:eastAsia="en-GB"/>
              </w:rPr>
            </w:pPr>
            <w:r w:rsidRPr="00B40BE1">
              <w:rPr>
                <w:rFonts w:ascii="Sylfaen" w:eastAsia="Times New Roman" w:hAnsi="Sylfaen" w:cs="Calibri"/>
                <w:b/>
                <w:bCs/>
                <w:color w:val="002060"/>
                <w:sz w:val="20"/>
                <w:szCs w:val="20"/>
                <w:lang w:val="ka-GE" w:eastAsia="en-GB"/>
              </w:rPr>
              <w:t>859880</w:t>
            </w:r>
          </w:p>
        </w:tc>
        <w:tc>
          <w:tcPr>
            <w:tcW w:w="1727" w:type="dxa"/>
            <w:shd w:val="clear" w:color="auto" w:fill="auto"/>
            <w:vAlign w:val="center"/>
            <w:hideMark/>
          </w:tcPr>
          <w:p w14:paraId="0DD11497" w14:textId="331AD351" w:rsidR="00622841" w:rsidRPr="00B40BE1" w:rsidRDefault="00622841" w:rsidP="00973982">
            <w:pPr>
              <w:spacing w:after="0" w:line="240" w:lineRule="auto"/>
              <w:jc w:val="center"/>
              <w:rPr>
                <w:rFonts w:ascii="Sylfaen" w:eastAsia="Times New Roman" w:hAnsi="Sylfaen" w:cs="Calibri"/>
                <w:b/>
                <w:bCs/>
                <w:color w:val="002060"/>
                <w:sz w:val="20"/>
                <w:szCs w:val="20"/>
                <w:lang w:val="ka-GE" w:eastAsia="en-GB"/>
              </w:rPr>
            </w:pPr>
            <w:r w:rsidRPr="00B40BE1">
              <w:rPr>
                <w:rFonts w:ascii="Sylfaen" w:eastAsia="Times New Roman" w:hAnsi="Sylfaen" w:cs="Calibri"/>
                <w:b/>
                <w:bCs/>
                <w:color w:val="002060"/>
                <w:sz w:val="20"/>
                <w:szCs w:val="20"/>
                <w:lang w:val="en-GB" w:eastAsia="en-GB"/>
              </w:rPr>
              <w:t> </w:t>
            </w:r>
            <w:r w:rsidRPr="00B40BE1">
              <w:rPr>
                <w:rFonts w:ascii="Sylfaen" w:eastAsia="Times New Roman" w:hAnsi="Sylfaen" w:cs="Calibri"/>
                <w:b/>
                <w:bCs/>
                <w:color w:val="002060"/>
                <w:sz w:val="20"/>
                <w:szCs w:val="20"/>
                <w:lang w:val="ka-GE" w:eastAsia="en-GB"/>
              </w:rPr>
              <w:t>21</w:t>
            </w:r>
          </w:p>
        </w:tc>
      </w:tr>
      <w:tr w:rsidR="00622841" w:rsidRPr="005C45DC" w14:paraId="2267EE19" w14:textId="77777777" w:rsidTr="008930B0">
        <w:trPr>
          <w:trHeight w:val="810"/>
        </w:trPr>
        <w:tc>
          <w:tcPr>
            <w:tcW w:w="6091" w:type="dxa"/>
            <w:vMerge/>
            <w:shd w:val="clear" w:color="000000" w:fill="FFFFFF"/>
            <w:vAlign w:val="center"/>
          </w:tcPr>
          <w:p w14:paraId="4E59472F" w14:textId="77777777" w:rsidR="00622841" w:rsidRPr="00831665" w:rsidRDefault="00622841" w:rsidP="00973982">
            <w:pPr>
              <w:spacing w:after="0" w:line="240" w:lineRule="auto"/>
              <w:rPr>
                <w:rFonts w:ascii="Sylfaen" w:eastAsia="Times New Roman" w:hAnsi="Sylfaen" w:cs="Calibri"/>
                <w:color w:val="002060"/>
                <w:sz w:val="20"/>
                <w:szCs w:val="20"/>
                <w:lang w:val="en-GB" w:eastAsia="en-GB"/>
              </w:rPr>
            </w:pPr>
          </w:p>
        </w:tc>
        <w:tc>
          <w:tcPr>
            <w:tcW w:w="2189" w:type="dxa"/>
            <w:vMerge/>
            <w:shd w:val="clear" w:color="000000" w:fill="FFFFFF"/>
            <w:vAlign w:val="center"/>
          </w:tcPr>
          <w:p w14:paraId="520CAE90" w14:textId="77777777" w:rsidR="00622841" w:rsidRPr="00831665" w:rsidRDefault="00622841" w:rsidP="00973982">
            <w:pPr>
              <w:spacing w:after="0" w:line="240" w:lineRule="auto"/>
              <w:jc w:val="center"/>
              <w:rPr>
                <w:rFonts w:ascii="Sylfaen" w:eastAsia="Times New Roman" w:hAnsi="Sylfaen" w:cs="Calibri"/>
                <w:color w:val="002060"/>
                <w:sz w:val="20"/>
                <w:szCs w:val="20"/>
                <w:lang w:val="en-GB" w:eastAsia="en-GB"/>
              </w:rPr>
            </w:pPr>
          </w:p>
        </w:tc>
        <w:tc>
          <w:tcPr>
            <w:tcW w:w="2002" w:type="dxa"/>
            <w:vMerge/>
            <w:shd w:val="clear" w:color="000000" w:fill="FFFFFF"/>
            <w:vAlign w:val="center"/>
          </w:tcPr>
          <w:p w14:paraId="4B91B802" w14:textId="77777777" w:rsidR="00622841" w:rsidRPr="00831665" w:rsidRDefault="00622841" w:rsidP="00973982">
            <w:pPr>
              <w:spacing w:after="0" w:line="240" w:lineRule="auto"/>
              <w:jc w:val="center"/>
              <w:rPr>
                <w:rFonts w:ascii="Sylfaen" w:eastAsia="Times New Roman" w:hAnsi="Sylfaen" w:cs="Calibri"/>
                <w:color w:val="002060"/>
                <w:sz w:val="20"/>
                <w:szCs w:val="20"/>
                <w:lang w:val="en-GB" w:eastAsia="en-GB"/>
              </w:rPr>
            </w:pPr>
          </w:p>
        </w:tc>
        <w:tc>
          <w:tcPr>
            <w:tcW w:w="2211" w:type="dxa"/>
            <w:shd w:val="clear" w:color="auto" w:fill="auto"/>
            <w:vAlign w:val="center"/>
          </w:tcPr>
          <w:p w14:paraId="304CFB92" w14:textId="7B804A8F" w:rsidR="00622841" w:rsidRPr="00B40BE1" w:rsidRDefault="00622841" w:rsidP="00973982">
            <w:pPr>
              <w:spacing w:after="0" w:line="240" w:lineRule="auto"/>
              <w:jc w:val="center"/>
              <w:rPr>
                <w:rFonts w:ascii="Sylfaen" w:eastAsia="Times New Roman" w:hAnsi="Sylfaen" w:cs="Calibri"/>
                <w:b/>
                <w:bCs/>
                <w:color w:val="002060"/>
                <w:sz w:val="20"/>
                <w:szCs w:val="20"/>
                <w:lang w:val="ka-GE" w:eastAsia="en-GB"/>
              </w:rPr>
            </w:pPr>
            <w:r w:rsidRPr="00B40BE1">
              <w:rPr>
                <w:rFonts w:ascii="Sylfaen" w:eastAsia="Times New Roman" w:hAnsi="Sylfaen" w:cs="Calibri"/>
                <w:b/>
                <w:bCs/>
                <w:color w:val="002060"/>
                <w:sz w:val="20"/>
                <w:szCs w:val="20"/>
                <w:lang w:val="ka-GE" w:eastAsia="en-GB"/>
              </w:rPr>
              <w:t>539300</w:t>
            </w:r>
          </w:p>
        </w:tc>
        <w:tc>
          <w:tcPr>
            <w:tcW w:w="1727" w:type="dxa"/>
            <w:shd w:val="clear" w:color="auto" w:fill="auto"/>
            <w:vAlign w:val="center"/>
          </w:tcPr>
          <w:p w14:paraId="145BD786" w14:textId="0444AE3B" w:rsidR="00622841" w:rsidRPr="00B40BE1" w:rsidRDefault="00622841" w:rsidP="00973982">
            <w:pPr>
              <w:spacing w:after="0" w:line="240" w:lineRule="auto"/>
              <w:jc w:val="center"/>
              <w:rPr>
                <w:rFonts w:ascii="Sylfaen" w:eastAsia="Times New Roman" w:hAnsi="Sylfaen" w:cs="Calibri"/>
                <w:b/>
                <w:bCs/>
                <w:color w:val="002060"/>
                <w:sz w:val="20"/>
                <w:szCs w:val="20"/>
                <w:lang w:val="ka-GE" w:eastAsia="en-GB"/>
              </w:rPr>
            </w:pPr>
            <w:r w:rsidRPr="00B40BE1">
              <w:rPr>
                <w:rFonts w:ascii="Sylfaen" w:eastAsia="Times New Roman" w:hAnsi="Sylfaen" w:cs="Calibri"/>
                <w:b/>
                <w:bCs/>
                <w:color w:val="002060"/>
                <w:sz w:val="20"/>
                <w:szCs w:val="20"/>
                <w:lang w:val="ka-GE" w:eastAsia="en-GB"/>
              </w:rPr>
              <w:t>22</w:t>
            </w:r>
          </w:p>
        </w:tc>
      </w:tr>
      <w:tr w:rsidR="00973982" w:rsidRPr="00831665" w14:paraId="35F345BC" w14:textId="77777777" w:rsidTr="00831665">
        <w:trPr>
          <w:trHeight w:val="570"/>
        </w:trPr>
        <w:tc>
          <w:tcPr>
            <w:tcW w:w="0" w:type="auto"/>
            <w:gridSpan w:val="5"/>
            <w:shd w:val="clear" w:color="000000" w:fill="F2F2F2"/>
            <w:vAlign w:val="center"/>
            <w:hideMark/>
          </w:tcPr>
          <w:p w14:paraId="54FAD612" w14:textId="77777777" w:rsidR="00973982" w:rsidRPr="00831665" w:rsidRDefault="00973982" w:rsidP="00973982">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lastRenderedPageBreak/>
              <w:t xml:space="preserve">ღონისძიების განხორციელების დროითი გეგმა </w:t>
            </w:r>
          </w:p>
        </w:tc>
      </w:tr>
      <w:tr w:rsidR="00973982" w:rsidRPr="005C45DC" w14:paraId="1AEF65ED" w14:textId="77777777" w:rsidTr="00831665">
        <w:trPr>
          <w:trHeight w:val="570"/>
        </w:trPr>
        <w:tc>
          <w:tcPr>
            <w:tcW w:w="6091" w:type="dxa"/>
            <w:shd w:val="clear" w:color="000000" w:fill="F2F2F2"/>
            <w:vAlign w:val="center"/>
            <w:hideMark/>
          </w:tcPr>
          <w:p w14:paraId="50C704ED" w14:textId="77777777" w:rsidR="00973982" w:rsidRPr="00831665" w:rsidRDefault="00973982" w:rsidP="00973982">
            <w:pPr>
              <w:spacing w:after="0" w:line="240" w:lineRule="auto"/>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ღონისძიების დასახელება</w:t>
            </w:r>
          </w:p>
        </w:tc>
        <w:tc>
          <w:tcPr>
            <w:tcW w:w="2189" w:type="dxa"/>
            <w:shd w:val="clear" w:color="000000" w:fill="F2F2F2"/>
            <w:vAlign w:val="center"/>
            <w:hideMark/>
          </w:tcPr>
          <w:p w14:paraId="7E14EACF" w14:textId="77777777" w:rsidR="00973982" w:rsidRPr="00831665" w:rsidRDefault="00973982" w:rsidP="00973982">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1 კვარტალი</w:t>
            </w:r>
          </w:p>
        </w:tc>
        <w:tc>
          <w:tcPr>
            <w:tcW w:w="2002" w:type="dxa"/>
            <w:shd w:val="clear" w:color="000000" w:fill="F2F2F2"/>
            <w:vAlign w:val="center"/>
            <w:hideMark/>
          </w:tcPr>
          <w:p w14:paraId="03810AED" w14:textId="77777777" w:rsidR="00973982" w:rsidRPr="00831665" w:rsidRDefault="00973982" w:rsidP="00973982">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2 კვარტალი</w:t>
            </w:r>
          </w:p>
        </w:tc>
        <w:tc>
          <w:tcPr>
            <w:tcW w:w="2211" w:type="dxa"/>
            <w:shd w:val="clear" w:color="000000" w:fill="F2F2F2"/>
            <w:vAlign w:val="center"/>
            <w:hideMark/>
          </w:tcPr>
          <w:p w14:paraId="088CE62A" w14:textId="77777777" w:rsidR="00973982" w:rsidRPr="00831665" w:rsidRDefault="00973982" w:rsidP="00973982">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3 კვარტალი</w:t>
            </w:r>
          </w:p>
        </w:tc>
        <w:tc>
          <w:tcPr>
            <w:tcW w:w="1727" w:type="dxa"/>
            <w:shd w:val="clear" w:color="000000" w:fill="F2F2F2"/>
            <w:vAlign w:val="center"/>
            <w:hideMark/>
          </w:tcPr>
          <w:p w14:paraId="2066985A" w14:textId="77777777" w:rsidR="00973982" w:rsidRPr="00831665" w:rsidRDefault="00973982" w:rsidP="00973982">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4 კვარტალი</w:t>
            </w:r>
          </w:p>
        </w:tc>
      </w:tr>
      <w:tr w:rsidR="00973982" w:rsidRPr="005C45DC" w14:paraId="17977FDB" w14:textId="77777777" w:rsidTr="00831665">
        <w:trPr>
          <w:trHeight w:val="645"/>
        </w:trPr>
        <w:tc>
          <w:tcPr>
            <w:tcW w:w="6091" w:type="dxa"/>
            <w:shd w:val="clear" w:color="000000" w:fill="FFFFFF"/>
            <w:vAlign w:val="center"/>
            <w:hideMark/>
          </w:tcPr>
          <w:p w14:paraId="6D25F589" w14:textId="77777777" w:rsidR="00973982" w:rsidRPr="00831665" w:rsidRDefault="00973982" w:rsidP="00973982">
            <w:pPr>
              <w:spacing w:after="0" w:line="240" w:lineRule="auto"/>
              <w:rPr>
                <w:rFonts w:ascii="Sylfaen" w:eastAsia="Times New Roman" w:hAnsi="Sylfaen" w:cs="Calibri"/>
                <w:color w:val="002060"/>
                <w:sz w:val="20"/>
                <w:szCs w:val="20"/>
                <w:lang w:val="en-GB" w:eastAsia="en-GB"/>
              </w:rPr>
            </w:pPr>
            <w:r w:rsidRPr="00831665">
              <w:rPr>
                <w:rFonts w:ascii="Sylfaen" w:eastAsia="Times New Roman" w:hAnsi="Sylfaen" w:cs="Calibri"/>
                <w:color w:val="002060"/>
                <w:sz w:val="20"/>
                <w:szCs w:val="20"/>
                <w:lang w:val="en-GB" w:eastAsia="en-GB"/>
              </w:rPr>
              <w:t>სსიპ აფხაზეთის სიმღერისა და ცეკვის სახელმწიფო აკადემიური ანსამბლი „აფხაზეთი"</w:t>
            </w:r>
          </w:p>
        </w:tc>
        <w:tc>
          <w:tcPr>
            <w:tcW w:w="2189" w:type="dxa"/>
            <w:shd w:val="clear" w:color="000000" w:fill="FFFFFF"/>
            <w:vAlign w:val="center"/>
            <w:hideMark/>
          </w:tcPr>
          <w:p w14:paraId="64496AB3" w14:textId="77777777" w:rsidR="00973982" w:rsidRPr="00831665" w:rsidRDefault="00973982" w:rsidP="00973982">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X</w:t>
            </w:r>
          </w:p>
        </w:tc>
        <w:tc>
          <w:tcPr>
            <w:tcW w:w="2002" w:type="dxa"/>
            <w:shd w:val="clear" w:color="000000" w:fill="FFFFFF"/>
            <w:vAlign w:val="center"/>
            <w:hideMark/>
          </w:tcPr>
          <w:p w14:paraId="6F8F3E73" w14:textId="77777777" w:rsidR="00973982" w:rsidRPr="00831665" w:rsidRDefault="00973982" w:rsidP="00973982">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X</w:t>
            </w:r>
          </w:p>
        </w:tc>
        <w:tc>
          <w:tcPr>
            <w:tcW w:w="2211" w:type="dxa"/>
            <w:shd w:val="clear" w:color="000000" w:fill="FFFFFF"/>
            <w:vAlign w:val="center"/>
            <w:hideMark/>
          </w:tcPr>
          <w:p w14:paraId="655BB16B" w14:textId="77777777" w:rsidR="00973982" w:rsidRPr="00831665" w:rsidRDefault="00973982" w:rsidP="00973982">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X</w:t>
            </w:r>
          </w:p>
        </w:tc>
        <w:tc>
          <w:tcPr>
            <w:tcW w:w="1727" w:type="dxa"/>
            <w:shd w:val="clear" w:color="000000" w:fill="FFFFFF"/>
            <w:vAlign w:val="center"/>
            <w:hideMark/>
          </w:tcPr>
          <w:p w14:paraId="09B24897" w14:textId="77777777" w:rsidR="00973982" w:rsidRPr="00831665" w:rsidRDefault="00973982" w:rsidP="00973982">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X</w:t>
            </w:r>
          </w:p>
        </w:tc>
      </w:tr>
      <w:tr w:rsidR="00973982" w:rsidRPr="00831665" w14:paraId="5DE85D79" w14:textId="77777777" w:rsidTr="00831665">
        <w:trPr>
          <w:trHeight w:val="645"/>
        </w:trPr>
        <w:tc>
          <w:tcPr>
            <w:tcW w:w="0" w:type="auto"/>
            <w:gridSpan w:val="5"/>
            <w:shd w:val="clear" w:color="000000" w:fill="F2F2F2"/>
            <w:noWrap/>
            <w:vAlign w:val="center"/>
            <w:hideMark/>
          </w:tcPr>
          <w:p w14:paraId="2A10B479" w14:textId="77777777" w:rsidR="00973982" w:rsidRPr="00831665" w:rsidRDefault="00973982" w:rsidP="00973982">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შეფასების ინდიკატორი</w:t>
            </w:r>
          </w:p>
        </w:tc>
      </w:tr>
      <w:tr w:rsidR="00973982" w:rsidRPr="005C45DC" w14:paraId="12D2DE75" w14:textId="77777777" w:rsidTr="00831665">
        <w:trPr>
          <w:trHeight w:val="735"/>
        </w:trPr>
        <w:tc>
          <w:tcPr>
            <w:tcW w:w="6091" w:type="dxa"/>
            <w:shd w:val="clear" w:color="000000" w:fill="F2F2F2"/>
            <w:vAlign w:val="center"/>
            <w:hideMark/>
          </w:tcPr>
          <w:p w14:paraId="3656CACB" w14:textId="0E3D67B0" w:rsidR="00973982" w:rsidRPr="00831665" w:rsidRDefault="00B40BE1" w:rsidP="00973982">
            <w:pPr>
              <w:spacing w:after="0" w:line="240" w:lineRule="auto"/>
              <w:rPr>
                <w:rFonts w:ascii="Sylfaen" w:eastAsia="Times New Roman" w:hAnsi="Sylfaen" w:cs="Calibri"/>
                <w:b/>
                <w:bCs/>
                <w:color w:val="002060"/>
                <w:sz w:val="20"/>
                <w:szCs w:val="20"/>
                <w:lang w:val="en-GB" w:eastAsia="en-GB"/>
              </w:rPr>
            </w:pPr>
            <w:r>
              <w:rPr>
                <w:rFonts w:ascii="Sylfaen" w:eastAsia="Times New Roman" w:hAnsi="Sylfaen" w:cs="Calibri"/>
                <w:b/>
                <w:bCs/>
                <w:color w:val="002060"/>
                <w:sz w:val="20"/>
                <w:szCs w:val="20"/>
                <w:lang w:val="ka-GE" w:eastAsia="en-GB"/>
              </w:rPr>
              <w:t>საბოლოო</w:t>
            </w:r>
            <w:r w:rsidR="00973982" w:rsidRPr="00831665">
              <w:rPr>
                <w:rFonts w:ascii="Sylfaen" w:eastAsia="Times New Roman" w:hAnsi="Sylfaen" w:cs="Calibri"/>
                <w:b/>
                <w:bCs/>
                <w:color w:val="002060"/>
                <w:sz w:val="20"/>
                <w:szCs w:val="20"/>
                <w:lang w:val="en-GB" w:eastAsia="en-GB"/>
              </w:rPr>
              <w:t xml:space="preserve"> შედეგი</w:t>
            </w:r>
          </w:p>
        </w:tc>
        <w:tc>
          <w:tcPr>
            <w:tcW w:w="2189" w:type="dxa"/>
            <w:shd w:val="clear" w:color="000000" w:fill="F2F2F2"/>
            <w:vAlign w:val="center"/>
            <w:hideMark/>
          </w:tcPr>
          <w:p w14:paraId="3AAE8D70" w14:textId="77777777" w:rsidR="00973982" w:rsidRPr="00831665" w:rsidRDefault="00973982" w:rsidP="00973982">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2025 წელი საბაზისო</w:t>
            </w:r>
          </w:p>
        </w:tc>
        <w:tc>
          <w:tcPr>
            <w:tcW w:w="2002" w:type="dxa"/>
            <w:shd w:val="clear" w:color="000000" w:fill="F2F2F2"/>
            <w:vAlign w:val="center"/>
            <w:hideMark/>
          </w:tcPr>
          <w:p w14:paraId="5574C44C" w14:textId="77777777" w:rsidR="00973982" w:rsidRPr="00831665" w:rsidRDefault="00973982" w:rsidP="00973982">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2026 წელი</w:t>
            </w:r>
          </w:p>
        </w:tc>
        <w:tc>
          <w:tcPr>
            <w:tcW w:w="2211" w:type="dxa"/>
            <w:shd w:val="clear" w:color="000000" w:fill="F2F2F2"/>
            <w:vAlign w:val="center"/>
            <w:hideMark/>
          </w:tcPr>
          <w:p w14:paraId="7B9B83CD" w14:textId="77777777" w:rsidR="00973982" w:rsidRPr="00831665" w:rsidRDefault="00973982" w:rsidP="00973982">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 xml:space="preserve"> ცდომილების ალბათობა (%)</w:t>
            </w:r>
          </w:p>
        </w:tc>
        <w:tc>
          <w:tcPr>
            <w:tcW w:w="1727" w:type="dxa"/>
            <w:shd w:val="clear" w:color="000000" w:fill="F2F2F2"/>
            <w:vAlign w:val="center"/>
            <w:hideMark/>
          </w:tcPr>
          <w:p w14:paraId="181C5AC4" w14:textId="77777777" w:rsidR="00973982" w:rsidRPr="00831665" w:rsidRDefault="00973982" w:rsidP="00973982">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რისკი</w:t>
            </w:r>
          </w:p>
        </w:tc>
      </w:tr>
      <w:tr w:rsidR="00973982" w:rsidRPr="005C45DC" w14:paraId="7C7DD284" w14:textId="77777777" w:rsidTr="00831665">
        <w:trPr>
          <w:trHeight w:val="574"/>
        </w:trPr>
        <w:tc>
          <w:tcPr>
            <w:tcW w:w="6091" w:type="dxa"/>
            <w:shd w:val="clear" w:color="000000" w:fill="FFFFFF"/>
            <w:noWrap/>
            <w:vAlign w:val="center"/>
            <w:hideMark/>
          </w:tcPr>
          <w:p w14:paraId="3EACEC65" w14:textId="77777777" w:rsidR="00973982" w:rsidRPr="00831665" w:rsidRDefault="00973982" w:rsidP="00973982">
            <w:pPr>
              <w:spacing w:after="0" w:line="240" w:lineRule="auto"/>
              <w:rPr>
                <w:rFonts w:ascii="Sylfaen" w:eastAsia="Times New Roman" w:hAnsi="Sylfaen" w:cs="Calibri"/>
                <w:color w:val="002060"/>
                <w:sz w:val="20"/>
                <w:szCs w:val="20"/>
                <w:lang w:val="en-GB" w:eastAsia="en-GB"/>
              </w:rPr>
            </w:pPr>
            <w:r w:rsidRPr="00831665">
              <w:rPr>
                <w:rFonts w:ascii="Sylfaen" w:eastAsia="Times New Roman" w:hAnsi="Sylfaen" w:cs="Calibri"/>
                <w:color w:val="002060"/>
                <w:sz w:val="20"/>
                <w:szCs w:val="20"/>
                <w:lang w:val="en-GB" w:eastAsia="en-GB"/>
              </w:rPr>
              <w:t>საკუთარი შემოსავლის ოდენობა</w:t>
            </w:r>
          </w:p>
        </w:tc>
        <w:tc>
          <w:tcPr>
            <w:tcW w:w="2189" w:type="dxa"/>
            <w:shd w:val="clear" w:color="000000" w:fill="FFFFFF"/>
            <w:noWrap/>
            <w:vAlign w:val="center"/>
            <w:hideMark/>
          </w:tcPr>
          <w:p w14:paraId="0AF5B9E2" w14:textId="77777777" w:rsidR="00973982" w:rsidRPr="00B40BE1" w:rsidRDefault="00973982" w:rsidP="00973982">
            <w:pPr>
              <w:spacing w:after="0" w:line="240" w:lineRule="auto"/>
              <w:jc w:val="center"/>
              <w:rPr>
                <w:rFonts w:ascii="Sylfaen" w:eastAsia="Times New Roman" w:hAnsi="Sylfaen" w:cs="Calibri"/>
                <w:color w:val="002060"/>
                <w:sz w:val="20"/>
                <w:szCs w:val="20"/>
                <w:lang w:val="en-GB" w:eastAsia="en-GB"/>
              </w:rPr>
            </w:pPr>
            <w:r w:rsidRPr="00B40BE1">
              <w:rPr>
                <w:rFonts w:ascii="Sylfaen" w:eastAsia="Times New Roman" w:hAnsi="Sylfaen" w:cs="Calibri"/>
                <w:color w:val="002060"/>
                <w:sz w:val="20"/>
                <w:szCs w:val="20"/>
                <w:lang w:val="en-GB" w:eastAsia="en-GB"/>
              </w:rPr>
              <w:t>177950</w:t>
            </w:r>
          </w:p>
        </w:tc>
        <w:tc>
          <w:tcPr>
            <w:tcW w:w="2002" w:type="dxa"/>
            <w:shd w:val="clear" w:color="000000" w:fill="FFFFFF"/>
            <w:noWrap/>
            <w:vAlign w:val="center"/>
            <w:hideMark/>
          </w:tcPr>
          <w:p w14:paraId="0FE8C8C1" w14:textId="77777777" w:rsidR="00973982" w:rsidRPr="00B40BE1" w:rsidRDefault="00973982" w:rsidP="00973982">
            <w:pPr>
              <w:spacing w:after="0" w:line="240" w:lineRule="auto"/>
              <w:jc w:val="center"/>
              <w:rPr>
                <w:rFonts w:ascii="Sylfaen" w:eastAsia="Times New Roman" w:hAnsi="Sylfaen" w:cs="Calibri"/>
                <w:color w:val="002060"/>
                <w:sz w:val="20"/>
                <w:szCs w:val="20"/>
                <w:lang w:val="en-GB" w:eastAsia="en-GB"/>
              </w:rPr>
            </w:pPr>
            <w:r w:rsidRPr="00B40BE1">
              <w:rPr>
                <w:rFonts w:ascii="Sylfaen" w:eastAsia="Times New Roman" w:hAnsi="Sylfaen" w:cs="Calibri"/>
                <w:color w:val="002060"/>
                <w:sz w:val="20"/>
                <w:szCs w:val="20"/>
                <w:lang w:val="en-GB" w:eastAsia="en-GB"/>
              </w:rPr>
              <w:t>260000</w:t>
            </w:r>
          </w:p>
        </w:tc>
        <w:tc>
          <w:tcPr>
            <w:tcW w:w="2211" w:type="dxa"/>
            <w:shd w:val="clear" w:color="000000" w:fill="FFFFFF"/>
            <w:noWrap/>
            <w:vAlign w:val="center"/>
            <w:hideMark/>
          </w:tcPr>
          <w:p w14:paraId="706A49AF" w14:textId="77777777" w:rsidR="00973982" w:rsidRPr="00B40BE1" w:rsidRDefault="00973982" w:rsidP="00973982">
            <w:pPr>
              <w:spacing w:after="0" w:line="240" w:lineRule="auto"/>
              <w:jc w:val="center"/>
              <w:rPr>
                <w:rFonts w:ascii="Sylfaen" w:eastAsia="Times New Roman" w:hAnsi="Sylfaen" w:cs="Calibri"/>
                <w:color w:val="002060"/>
                <w:sz w:val="20"/>
                <w:szCs w:val="20"/>
                <w:lang w:val="en-GB" w:eastAsia="en-GB"/>
              </w:rPr>
            </w:pPr>
            <w:r w:rsidRPr="00B40BE1">
              <w:rPr>
                <w:rFonts w:ascii="Sylfaen" w:eastAsia="Times New Roman" w:hAnsi="Sylfaen" w:cs="Calibri"/>
                <w:color w:val="002060"/>
                <w:sz w:val="20"/>
                <w:szCs w:val="20"/>
                <w:lang w:val="en-GB" w:eastAsia="en-GB"/>
              </w:rPr>
              <w:t>30%</w:t>
            </w:r>
          </w:p>
        </w:tc>
        <w:tc>
          <w:tcPr>
            <w:tcW w:w="1727" w:type="dxa"/>
            <w:shd w:val="clear" w:color="000000" w:fill="FFFFFF"/>
            <w:vAlign w:val="center"/>
            <w:hideMark/>
          </w:tcPr>
          <w:p w14:paraId="3899B9E8" w14:textId="77777777" w:rsidR="00973982" w:rsidRPr="00B40BE1" w:rsidRDefault="00973982" w:rsidP="00973982">
            <w:pPr>
              <w:spacing w:after="0" w:line="240" w:lineRule="auto"/>
              <w:rPr>
                <w:rFonts w:ascii="Sylfaen" w:eastAsia="Times New Roman" w:hAnsi="Sylfaen" w:cs="Calibri"/>
                <w:color w:val="002060"/>
                <w:sz w:val="18"/>
                <w:szCs w:val="18"/>
                <w:lang w:val="en-GB" w:eastAsia="en-GB"/>
              </w:rPr>
            </w:pPr>
            <w:r w:rsidRPr="00B40BE1">
              <w:rPr>
                <w:rFonts w:ascii="Sylfaen" w:eastAsia="Times New Roman" w:hAnsi="Sylfaen" w:cs="Calibri"/>
                <w:color w:val="002060"/>
                <w:sz w:val="18"/>
                <w:szCs w:val="18"/>
                <w:lang w:val="en-GB" w:eastAsia="en-GB"/>
              </w:rPr>
              <w:t>პოტენციური დამკვეთების სიმცირე</w:t>
            </w:r>
          </w:p>
        </w:tc>
      </w:tr>
      <w:tr w:rsidR="00973982" w:rsidRPr="005C45DC" w14:paraId="65CD8035" w14:textId="77777777" w:rsidTr="00831665">
        <w:trPr>
          <w:trHeight w:val="555"/>
        </w:trPr>
        <w:tc>
          <w:tcPr>
            <w:tcW w:w="6091" w:type="dxa"/>
            <w:shd w:val="clear" w:color="000000" w:fill="FFFFFF"/>
            <w:noWrap/>
            <w:vAlign w:val="center"/>
            <w:hideMark/>
          </w:tcPr>
          <w:p w14:paraId="02021EF9" w14:textId="77777777" w:rsidR="00973982" w:rsidRPr="00831665" w:rsidRDefault="00973982" w:rsidP="00973982">
            <w:pPr>
              <w:spacing w:after="0" w:line="240" w:lineRule="auto"/>
              <w:rPr>
                <w:rFonts w:ascii="Sylfaen" w:eastAsia="Times New Roman" w:hAnsi="Sylfaen" w:cs="Calibri"/>
                <w:color w:val="002060"/>
                <w:sz w:val="20"/>
                <w:szCs w:val="20"/>
                <w:lang w:val="en-GB" w:eastAsia="en-GB"/>
              </w:rPr>
            </w:pPr>
            <w:r w:rsidRPr="00831665">
              <w:rPr>
                <w:rFonts w:ascii="Sylfaen" w:eastAsia="Times New Roman" w:hAnsi="Sylfaen" w:cs="Calibri"/>
                <w:color w:val="002060"/>
                <w:sz w:val="20"/>
                <w:szCs w:val="20"/>
                <w:lang w:val="en-GB" w:eastAsia="en-GB"/>
              </w:rPr>
              <w:t>ჩატარებული ღონისძიებების რაოდენობა</w:t>
            </w:r>
          </w:p>
        </w:tc>
        <w:tc>
          <w:tcPr>
            <w:tcW w:w="2189" w:type="dxa"/>
            <w:shd w:val="clear" w:color="000000" w:fill="FFFFFF"/>
            <w:noWrap/>
            <w:vAlign w:val="center"/>
            <w:hideMark/>
          </w:tcPr>
          <w:p w14:paraId="266AE43D" w14:textId="77777777" w:rsidR="00973982" w:rsidRPr="00B40BE1" w:rsidRDefault="00973982" w:rsidP="00973982">
            <w:pPr>
              <w:spacing w:after="0" w:line="240" w:lineRule="auto"/>
              <w:jc w:val="center"/>
              <w:rPr>
                <w:rFonts w:ascii="Sylfaen" w:eastAsia="Times New Roman" w:hAnsi="Sylfaen" w:cs="Calibri"/>
                <w:color w:val="002060"/>
                <w:sz w:val="20"/>
                <w:szCs w:val="20"/>
                <w:lang w:val="en-GB" w:eastAsia="en-GB"/>
              </w:rPr>
            </w:pPr>
            <w:r w:rsidRPr="00B40BE1">
              <w:rPr>
                <w:rFonts w:ascii="Sylfaen" w:eastAsia="Times New Roman" w:hAnsi="Sylfaen" w:cs="Calibri"/>
                <w:color w:val="002060"/>
                <w:sz w:val="20"/>
                <w:szCs w:val="20"/>
                <w:lang w:val="en-GB" w:eastAsia="en-GB"/>
              </w:rPr>
              <w:t>12</w:t>
            </w:r>
          </w:p>
        </w:tc>
        <w:tc>
          <w:tcPr>
            <w:tcW w:w="2002" w:type="dxa"/>
            <w:shd w:val="clear" w:color="000000" w:fill="FFFFFF"/>
            <w:noWrap/>
            <w:vAlign w:val="center"/>
            <w:hideMark/>
          </w:tcPr>
          <w:p w14:paraId="6DC2D153" w14:textId="77777777" w:rsidR="00973982" w:rsidRPr="00B40BE1" w:rsidRDefault="00973982" w:rsidP="00973982">
            <w:pPr>
              <w:spacing w:after="0" w:line="240" w:lineRule="auto"/>
              <w:jc w:val="center"/>
              <w:rPr>
                <w:rFonts w:ascii="Sylfaen" w:eastAsia="Times New Roman" w:hAnsi="Sylfaen" w:cs="Calibri"/>
                <w:color w:val="002060"/>
                <w:sz w:val="20"/>
                <w:szCs w:val="20"/>
                <w:lang w:val="en-GB" w:eastAsia="en-GB"/>
              </w:rPr>
            </w:pPr>
            <w:r w:rsidRPr="00B40BE1">
              <w:rPr>
                <w:rFonts w:ascii="Sylfaen" w:eastAsia="Times New Roman" w:hAnsi="Sylfaen" w:cs="Calibri"/>
                <w:color w:val="002060"/>
                <w:sz w:val="20"/>
                <w:szCs w:val="20"/>
                <w:lang w:val="en-GB" w:eastAsia="en-GB"/>
              </w:rPr>
              <w:t>22</w:t>
            </w:r>
          </w:p>
        </w:tc>
        <w:tc>
          <w:tcPr>
            <w:tcW w:w="2211" w:type="dxa"/>
            <w:shd w:val="clear" w:color="000000" w:fill="FFFFFF"/>
            <w:noWrap/>
            <w:vAlign w:val="center"/>
            <w:hideMark/>
          </w:tcPr>
          <w:p w14:paraId="65E553D6" w14:textId="77777777" w:rsidR="00973982" w:rsidRPr="00B40BE1" w:rsidRDefault="00973982" w:rsidP="00973982">
            <w:pPr>
              <w:spacing w:after="0" w:line="240" w:lineRule="auto"/>
              <w:jc w:val="center"/>
              <w:rPr>
                <w:rFonts w:ascii="Sylfaen" w:eastAsia="Times New Roman" w:hAnsi="Sylfaen" w:cs="Calibri"/>
                <w:color w:val="002060"/>
                <w:sz w:val="20"/>
                <w:szCs w:val="20"/>
                <w:lang w:val="en-GB" w:eastAsia="en-GB"/>
              </w:rPr>
            </w:pPr>
            <w:r w:rsidRPr="00B40BE1">
              <w:rPr>
                <w:rFonts w:ascii="Sylfaen" w:eastAsia="Times New Roman" w:hAnsi="Sylfaen" w:cs="Calibri"/>
                <w:color w:val="002060"/>
                <w:sz w:val="20"/>
                <w:szCs w:val="20"/>
                <w:lang w:val="en-GB" w:eastAsia="en-GB"/>
              </w:rPr>
              <w:t>30%</w:t>
            </w:r>
          </w:p>
        </w:tc>
        <w:tc>
          <w:tcPr>
            <w:tcW w:w="1727" w:type="dxa"/>
            <w:shd w:val="clear" w:color="000000" w:fill="FFFFFF"/>
            <w:vAlign w:val="center"/>
            <w:hideMark/>
          </w:tcPr>
          <w:p w14:paraId="29CE2E28" w14:textId="77777777" w:rsidR="00973982" w:rsidRPr="00B40BE1" w:rsidRDefault="00973982" w:rsidP="00973982">
            <w:pPr>
              <w:spacing w:after="0" w:line="240" w:lineRule="auto"/>
              <w:rPr>
                <w:rFonts w:ascii="Sylfaen" w:eastAsia="Times New Roman" w:hAnsi="Sylfaen" w:cs="Calibri"/>
                <w:color w:val="002060"/>
                <w:sz w:val="18"/>
                <w:szCs w:val="18"/>
                <w:lang w:val="en-GB" w:eastAsia="en-GB"/>
              </w:rPr>
            </w:pPr>
            <w:r w:rsidRPr="00B40BE1">
              <w:rPr>
                <w:rFonts w:ascii="Sylfaen" w:eastAsia="Times New Roman" w:hAnsi="Sylfaen" w:cs="Calibri"/>
                <w:color w:val="002060"/>
                <w:sz w:val="18"/>
                <w:szCs w:val="18"/>
                <w:lang w:val="en-GB" w:eastAsia="en-GB"/>
              </w:rPr>
              <w:t>ღონისძიებების ჩასატარებელი თანხის არარსებობა</w:t>
            </w:r>
          </w:p>
        </w:tc>
      </w:tr>
      <w:tr w:rsidR="00973982" w:rsidRPr="005C45DC" w14:paraId="6D9C4267" w14:textId="77777777" w:rsidTr="00831665">
        <w:trPr>
          <w:trHeight w:val="555"/>
        </w:trPr>
        <w:tc>
          <w:tcPr>
            <w:tcW w:w="6091" w:type="dxa"/>
            <w:shd w:val="clear" w:color="000000" w:fill="FFFFFF"/>
            <w:noWrap/>
            <w:vAlign w:val="center"/>
            <w:hideMark/>
          </w:tcPr>
          <w:p w14:paraId="17BC5CA1" w14:textId="77777777" w:rsidR="00973982" w:rsidRPr="00831665" w:rsidRDefault="00973982" w:rsidP="00973982">
            <w:pPr>
              <w:spacing w:after="0" w:line="240" w:lineRule="auto"/>
              <w:rPr>
                <w:rFonts w:ascii="Sylfaen" w:eastAsia="Times New Roman" w:hAnsi="Sylfaen" w:cs="Calibri"/>
                <w:color w:val="002060"/>
                <w:sz w:val="20"/>
                <w:szCs w:val="20"/>
                <w:lang w:val="en-GB" w:eastAsia="en-GB"/>
              </w:rPr>
            </w:pPr>
            <w:r w:rsidRPr="00831665">
              <w:rPr>
                <w:rFonts w:ascii="Sylfaen" w:eastAsia="Times New Roman" w:hAnsi="Sylfaen" w:cs="Calibri"/>
                <w:color w:val="002060"/>
                <w:sz w:val="20"/>
                <w:szCs w:val="20"/>
                <w:lang w:val="en-GB" w:eastAsia="en-GB"/>
              </w:rPr>
              <w:t>ახალი (განახლებული) რეპერტუარის რაოდენობა</w:t>
            </w:r>
          </w:p>
        </w:tc>
        <w:tc>
          <w:tcPr>
            <w:tcW w:w="2189" w:type="dxa"/>
            <w:shd w:val="clear" w:color="000000" w:fill="FFFFFF"/>
            <w:noWrap/>
            <w:vAlign w:val="center"/>
            <w:hideMark/>
          </w:tcPr>
          <w:p w14:paraId="303A4B21" w14:textId="77777777" w:rsidR="00973982" w:rsidRPr="00B40BE1" w:rsidRDefault="00973982" w:rsidP="00973982">
            <w:pPr>
              <w:spacing w:after="0" w:line="240" w:lineRule="auto"/>
              <w:jc w:val="center"/>
              <w:rPr>
                <w:rFonts w:ascii="Sylfaen" w:eastAsia="Times New Roman" w:hAnsi="Sylfaen" w:cs="Calibri"/>
                <w:color w:val="002060"/>
                <w:sz w:val="20"/>
                <w:szCs w:val="20"/>
                <w:lang w:val="en-GB" w:eastAsia="en-GB"/>
              </w:rPr>
            </w:pPr>
            <w:r w:rsidRPr="00B40BE1">
              <w:rPr>
                <w:rFonts w:ascii="Sylfaen" w:eastAsia="Times New Roman" w:hAnsi="Sylfaen" w:cs="Calibri"/>
                <w:color w:val="002060"/>
                <w:sz w:val="20"/>
                <w:szCs w:val="20"/>
                <w:lang w:val="en-GB" w:eastAsia="en-GB"/>
              </w:rPr>
              <w:t>8</w:t>
            </w:r>
          </w:p>
        </w:tc>
        <w:tc>
          <w:tcPr>
            <w:tcW w:w="2002" w:type="dxa"/>
            <w:shd w:val="clear" w:color="000000" w:fill="FFFFFF"/>
            <w:noWrap/>
            <w:vAlign w:val="center"/>
            <w:hideMark/>
          </w:tcPr>
          <w:p w14:paraId="47610522" w14:textId="77777777" w:rsidR="00973982" w:rsidRPr="00B40BE1" w:rsidRDefault="00973982" w:rsidP="00973982">
            <w:pPr>
              <w:spacing w:after="0" w:line="240" w:lineRule="auto"/>
              <w:jc w:val="center"/>
              <w:rPr>
                <w:rFonts w:ascii="Sylfaen" w:eastAsia="Times New Roman" w:hAnsi="Sylfaen" w:cs="Calibri"/>
                <w:color w:val="002060"/>
                <w:sz w:val="20"/>
                <w:szCs w:val="20"/>
                <w:lang w:val="en-GB" w:eastAsia="en-GB"/>
              </w:rPr>
            </w:pPr>
            <w:r w:rsidRPr="00B40BE1">
              <w:rPr>
                <w:rFonts w:ascii="Sylfaen" w:eastAsia="Times New Roman" w:hAnsi="Sylfaen" w:cs="Calibri"/>
                <w:color w:val="002060"/>
                <w:sz w:val="20"/>
                <w:szCs w:val="20"/>
                <w:lang w:val="en-GB" w:eastAsia="en-GB"/>
              </w:rPr>
              <w:t>12</w:t>
            </w:r>
          </w:p>
        </w:tc>
        <w:tc>
          <w:tcPr>
            <w:tcW w:w="2211" w:type="dxa"/>
            <w:shd w:val="clear" w:color="000000" w:fill="FFFFFF"/>
            <w:noWrap/>
            <w:vAlign w:val="center"/>
            <w:hideMark/>
          </w:tcPr>
          <w:p w14:paraId="700EC283" w14:textId="77777777" w:rsidR="00973982" w:rsidRPr="00B40BE1" w:rsidRDefault="00973982" w:rsidP="00973982">
            <w:pPr>
              <w:spacing w:after="0" w:line="240" w:lineRule="auto"/>
              <w:jc w:val="center"/>
              <w:rPr>
                <w:rFonts w:ascii="Sylfaen" w:eastAsia="Times New Roman" w:hAnsi="Sylfaen" w:cs="Calibri"/>
                <w:color w:val="002060"/>
                <w:sz w:val="20"/>
                <w:szCs w:val="20"/>
                <w:lang w:val="en-GB" w:eastAsia="en-GB"/>
              </w:rPr>
            </w:pPr>
            <w:r w:rsidRPr="00B40BE1">
              <w:rPr>
                <w:rFonts w:ascii="Sylfaen" w:eastAsia="Times New Roman" w:hAnsi="Sylfaen" w:cs="Calibri"/>
                <w:color w:val="002060"/>
                <w:sz w:val="20"/>
                <w:szCs w:val="20"/>
                <w:lang w:val="en-GB" w:eastAsia="en-GB"/>
              </w:rPr>
              <w:t>30%</w:t>
            </w:r>
          </w:p>
        </w:tc>
        <w:tc>
          <w:tcPr>
            <w:tcW w:w="1727" w:type="dxa"/>
            <w:shd w:val="clear" w:color="000000" w:fill="FFFFFF"/>
            <w:vAlign w:val="center"/>
            <w:hideMark/>
          </w:tcPr>
          <w:p w14:paraId="014921A4" w14:textId="77777777" w:rsidR="00973982" w:rsidRPr="00B40BE1" w:rsidRDefault="00973982" w:rsidP="00973982">
            <w:pPr>
              <w:spacing w:after="0" w:line="240" w:lineRule="auto"/>
              <w:rPr>
                <w:rFonts w:ascii="Sylfaen" w:eastAsia="Times New Roman" w:hAnsi="Sylfaen" w:cs="Calibri"/>
                <w:color w:val="002060"/>
                <w:sz w:val="18"/>
                <w:szCs w:val="18"/>
                <w:lang w:val="en-GB" w:eastAsia="en-GB"/>
              </w:rPr>
            </w:pPr>
            <w:r w:rsidRPr="00B40BE1">
              <w:rPr>
                <w:rFonts w:ascii="Sylfaen" w:eastAsia="Times New Roman" w:hAnsi="Sylfaen" w:cs="Calibri"/>
                <w:color w:val="002060"/>
                <w:sz w:val="18"/>
                <w:szCs w:val="18"/>
                <w:lang w:val="en-GB" w:eastAsia="en-GB"/>
              </w:rPr>
              <w:t>შემოქმედებითი კადრების დენადობა</w:t>
            </w:r>
          </w:p>
        </w:tc>
      </w:tr>
    </w:tbl>
    <w:p w14:paraId="1EA48274" w14:textId="77777777" w:rsidR="00831665" w:rsidRPr="005C45DC" w:rsidRDefault="00831665" w:rsidP="0008537E">
      <w:pPr>
        <w:jc w:val="right"/>
        <w:rPr>
          <w:rFonts w:ascii="Sylfaen" w:hAnsi="Sylfaen"/>
          <w:b/>
          <w:bCs/>
          <w:color w:val="002060"/>
          <w:lang w:val="ka-GE"/>
        </w:rPr>
      </w:pPr>
    </w:p>
    <w:p w14:paraId="18E49CB5" w14:textId="3B87B565" w:rsidR="0008537E" w:rsidRPr="005C45DC" w:rsidRDefault="00B57371" w:rsidP="00B57371">
      <w:pPr>
        <w:jc w:val="right"/>
        <w:rPr>
          <w:rFonts w:ascii="Sylfaen" w:hAnsi="Sylfaen"/>
          <w:color w:val="002060"/>
          <w:sz w:val="20"/>
          <w:szCs w:val="20"/>
          <w:lang w:val="ka-GE"/>
        </w:rPr>
      </w:pPr>
      <w:r w:rsidRPr="005C45DC">
        <w:rPr>
          <w:rFonts w:ascii="Sylfaen" w:hAnsi="Sylfaen"/>
          <w:color w:val="002060"/>
          <w:sz w:val="20"/>
          <w:szCs w:val="20"/>
          <w:lang w:val="ka-GE"/>
        </w:rPr>
        <w:t>დანართი N2-2</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752"/>
        <w:gridCol w:w="2475"/>
        <w:gridCol w:w="2347"/>
        <w:gridCol w:w="2309"/>
        <w:gridCol w:w="2337"/>
      </w:tblGrid>
      <w:tr w:rsidR="005C45DC" w:rsidRPr="00831665" w14:paraId="442AB530" w14:textId="77777777" w:rsidTr="00F77757">
        <w:trPr>
          <w:trHeight w:val="705"/>
        </w:trPr>
        <w:tc>
          <w:tcPr>
            <w:tcW w:w="7225" w:type="dxa"/>
            <w:gridSpan w:val="2"/>
            <w:shd w:val="clear" w:color="auto" w:fill="auto"/>
            <w:vAlign w:val="center"/>
            <w:hideMark/>
          </w:tcPr>
          <w:p w14:paraId="722D44FA" w14:textId="77777777" w:rsidR="00831665" w:rsidRPr="00831665" w:rsidRDefault="00831665" w:rsidP="00831665">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ღონისძიების დასახელება:</w:t>
            </w:r>
          </w:p>
        </w:tc>
        <w:tc>
          <w:tcPr>
            <w:tcW w:w="6995" w:type="dxa"/>
            <w:gridSpan w:val="3"/>
            <w:shd w:val="clear" w:color="auto" w:fill="auto"/>
            <w:vAlign w:val="center"/>
            <w:hideMark/>
          </w:tcPr>
          <w:p w14:paraId="4DBC197D" w14:textId="4E0DC4FD" w:rsidR="00831665" w:rsidRPr="00831665" w:rsidRDefault="00ED3F81" w:rsidP="00831665">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სსიპ „გურამ ყურაშვილის სახელობის აფხაზეთის სახელმწიფო საგუნდო კაპელა"</w:t>
            </w:r>
          </w:p>
        </w:tc>
      </w:tr>
      <w:tr w:rsidR="005C45DC" w:rsidRPr="00831665" w14:paraId="344A4C74" w14:textId="77777777" w:rsidTr="00F77757">
        <w:trPr>
          <w:trHeight w:val="585"/>
        </w:trPr>
        <w:tc>
          <w:tcPr>
            <w:tcW w:w="11879" w:type="dxa"/>
            <w:gridSpan w:val="4"/>
            <w:shd w:val="clear" w:color="auto" w:fill="auto"/>
            <w:vAlign w:val="center"/>
            <w:hideMark/>
          </w:tcPr>
          <w:p w14:paraId="3575D80B" w14:textId="77777777" w:rsidR="00831665" w:rsidRPr="00831665" w:rsidRDefault="00831665" w:rsidP="00831665">
            <w:pPr>
              <w:spacing w:after="0" w:line="240" w:lineRule="auto"/>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ღონისძიების კლასიფიკაციის კოდი:</w:t>
            </w:r>
          </w:p>
        </w:tc>
        <w:tc>
          <w:tcPr>
            <w:tcW w:w="2341" w:type="dxa"/>
            <w:shd w:val="clear" w:color="auto" w:fill="auto"/>
            <w:vAlign w:val="center"/>
            <w:hideMark/>
          </w:tcPr>
          <w:p w14:paraId="04EDDD2A" w14:textId="77777777" w:rsidR="00831665" w:rsidRPr="00831665" w:rsidRDefault="00831665" w:rsidP="00831665">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06 11 04</w:t>
            </w:r>
          </w:p>
        </w:tc>
      </w:tr>
      <w:tr w:rsidR="005C45DC" w:rsidRPr="00831665" w14:paraId="23673F0C" w14:textId="77777777" w:rsidTr="00F77757">
        <w:trPr>
          <w:trHeight w:val="585"/>
        </w:trPr>
        <w:tc>
          <w:tcPr>
            <w:tcW w:w="7225" w:type="dxa"/>
            <w:gridSpan w:val="2"/>
            <w:shd w:val="clear" w:color="auto" w:fill="auto"/>
            <w:vAlign w:val="center"/>
            <w:hideMark/>
          </w:tcPr>
          <w:p w14:paraId="2163E0D3" w14:textId="77777777" w:rsidR="00831665" w:rsidRPr="00831665" w:rsidRDefault="00831665" w:rsidP="00831665">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lastRenderedPageBreak/>
              <w:t>ქვეპროგრამის დასახელება, რის ფარგლებშიც ხორციელდება ღონისძიება:</w:t>
            </w:r>
          </w:p>
        </w:tc>
        <w:tc>
          <w:tcPr>
            <w:tcW w:w="6995" w:type="dxa"/>
            <w:gridSpan w:val="3"/>
            <w:shd w:val="clear" w:color="auto" w:fill="auto"/>
            <w:vAlign w:val="center"/>
            <w:hideMark/>
          </w:tcPr>
          <w:p w14:paraId="0FB4BA99" w14:textId="77777777" w:rsidR="00831665" w:rsidRPr="00831665" w:rsidRDefault="00831665" w:rsidP="00831665">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თეატრალური, სასცენო და სამუსიკო ხელოვნების ხელშეწყობა</w:t>
            </w:r>
          </w:p>
        </w:tc>
      </w:tr>
      <w:tr w:rsidR="005C45DC" w:rsidRPr="005C45DC" w14:paraId="0306A1FD" w14:textId="77777777" w:rsidTr="00F77757">
        <w:trPr>
          <w:trHeight w:val="585"/>
        </w:trPr>
        <w:tc>
          <w:tcPr>
            <w:tcW w:w="9571" w:type="dxa"/>
            <w:gridSpan w:val="3"/>
            <w:shd w:val="clear" w:color="auto" w:fill="auto"/>
            <w:vAlign w:val="center"/>
            <w:hideMark/>
          </w:tcPr>
          <w:p w14:paraId="4AEA836E" w14:textId="77777777" w:rsidR="00831665" w:rsidRPr="00831665" w:rsidRDefault="00831665" w:rsidP="00831665">
            <w:pPr>
              <w:spacing w:after="0" w:line="240" w:lineRule="auto"/>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 xml:space="preserve">არის ღონისძიება ახალი? </w:t>
            </w:r>
          </w:p>
        </w:tc>
        <w:tc>
          <w:tcPr>
            <w:tcW w:w="2308" w:type="dxa"/>
            <w:shd w:val="clear" w:color="auto" w:fill="auto"/>
            <w:vAlign w:val="center"/>
            <w:hideMark/>
          </w:tcPr>
          <w:p w14:paraId="21C0E529" w14:textId="77777777" w:rsidR="00831665" w:rsidRPr="00831665" w:rsidRDefault="00831665" w:rsidP="00831665">
            <w:pPr>
              <w:spacing w:after="0" w:line="240" w:lineRule="auto"/>
              <w:jc w:val="center"/>
              <w:rPr>
                <w:rFonts w:ascii="Sylfaen" w:eastAsia="Times New Roman" w:hAnsi="Sylfaen" w:cs="Calibri"/>
                <w:color w:val="002060"/>
                <w:sz w:val="20"/>
                <w:szCs w:val="20"/>
                <w:lang w:val="en-GB" w:eastAsia="en-GB"/>
              </w:rPr>
            </w:pPr>
            <w:r w:rsidRPr="00831665">
              <w:rPr>
                <w:rFonts w:ascii="Sylfaen" w:eastAsia="Times New Roman" w:hAnsi="Sylfaen" w:cs="Calibri"/>
                <w:color w:val="002060"/>
                <w:sz w:val="20"/>
                <w:szCs w:val="20"/>
                <w:lang w:val="en-GB" w:eastAsia="en-GB"/>
              </w:rPr>
              <w:t>კი</w:t>
            </w:r>
          </w:p>
        </w:tc>
        <w:tc>
          <w:tcPr>
            <w:tcW w:w="2341" w:type="dxa"/>
            <w:shd w:val="clear" w:color="000000" w:fill="F2F2F2"/>
            <w:vAlign w:val="center"/>
            <w:hideMark/>
          </w:tcPr>
          <w:p w14:paraId="00241357" w14:textId="77777777" w:rsidR="00831665" w:rsidRPr="00831665" w:rsidRDefault="00831665" w:rsidP="00831665">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არა</w:t>
            </w:r>
          </w:p>
        </w:tc>
      </w:tr>
      <w:tr w:rsidR="005C45DC" w:rsidRPr="00831665" w14:paraId="749C8686" w14:textId="77777777" w:rsidTr="00F77757">
        <w:trPr>
          <w:trHeight w:val="585"/>
        </w:trPr>
        <w:tc>
          <w:tcPr>
            <w:tcW w:w="7225" w:type="dxa"/>
            <w:gridSpan w:val="2"/>
            <w:shd w:val="clear" w:color="auto" w:fill="auto"/>
            <w:vAlign w:val="center"/>
            <w:hideMark/>
          </w:tcPr>
          <w:p w14:paraId="30810EED" w14:textId="77777777" w:rsidR="00831665" w:rsidRPr="00831665" w:rsidRDefault="00831665" w:rsidP="00831665">
            <w:pPr>
              <w:spacing w:after="0" w:line="240" w:lineRule="auto"/>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თუ ღონისძიება ახალია, ვინ არის ინიციატორი?</w:t>
            </w:r>
          </w:p>
        </w:tc>
        <w:tc>
          <w:tcPr>
            <w:tcW w:w="6995" w:type="dxa"/>
            <w:gridSpan w:val="3"/>
            <w:shd w:val="clear" w:color="auto" w:fill="auto"/>
            <w:vAlign w:val="center"/>
            <w:hideMark/>
          </w:tcPr>
          <w:p w14:paraId="62265BCC" w14:textId="77777777" w:rsidR="00831665" w:rsidRPr="00831665" w:rsidRDefault="00831665" w:rsidP="00831665">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 </w:t>
            </w:r>
          </w:p>
        </w:tc>
      </w:tr>
      <w:tr w:rsidR="005C45DC" w:rsidRPr="00831665" w14:paraId="1E036C79" w14:textId="77777777" w:rsidTr="00F77757">
        <w:trPr>
          <w:trHeight w:val="795"/>
        </w:trPr>
        <w:tc>
          <w:tcPr>
            <w:tcW w:w="7225" w:type="dxa"/>
            <w:gridSpan w:val="2"/>
            <w:shd w:val="clear" w:color="auto" w:fill="auto"/>
            <w:vAlign w:val="center"/>
            <w:hideMark/>
          </w:tcPr>
          <w:p w14:paraId="33E1A9EF" w14:textId="77777777" w:rsidR="00831665" w:rsidRPr="00831665" w:rsidRDefault="00831665" w:rsidP="00831665">
            <w:pPr>
              <w:spacing w:after="0" w:line="240" w:lineRule="auto"/>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ღონისძიების განმახორციელებელი:</w:t>
            </w:r>
          </w:p>
        </w:tc>
        <w:tc>
          <w:tcPr>
            <w:tcW w:w="6995" w:type="dxa"/>
            <w:gridSpan w:val="3"/>
            <w:shd w:val="clear" w:color="auto" w:fill="auto"/>
            <w:vAlign w:val="center"/>
            <w:hideMark/>
          </w:tcPr>
          <w:p w14:paraId="7340F4FC" w14:textId="77777777" w:rsidR="00831665" w:rsidRPr="00831665" w:rsidRDefault="00831665" w:rsidP="00831665">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სსიპ „გურამ ყურაშვილის სახელობის აფხაზეთის სახელმწიფო საგუნდო კაპელა"</w:t>
            </w:r>
          </w:p>
        </w:tc>
      </w:tr>
      <w:tr w:rsidR="005C45DC" w:rsidRPr="005C45DC" w14:paraId="201BF98B" w14:textId="77777777" w:rsidTr="00F77757">
        <w:trPr>
          <w:trHeight w:val="900"/>
        </w:trPr>
        <w:tc>
          <w:tcPr>
            <w:tcW w:w="0" w:type="auto"/>
            <w:shd w:val="clear" w:color="000000" w:fill="F2F2F2"/>
            <w:vAlign w:val="center"/>
            <w:hideMark/>
          </w:tcPr>
          <w:p w14:paraId="04651A6E" w14:textId="77777777" w:rsidR="00831665" w:rsidRPr="00831665" w:rsidRDefault="00831665" w:rsidP="00831665">
            <w:pPr>
              <w:spacing w:after="0" w:line="240" w:lineRule="auto"/>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დაფინანსების წყარო</w:t>
            </w:r>
          </w:p>
        </w:tc>
        <w:tc>
          <w:tcPr>
            <w:tcW w:w="2474" w:type="dxa"/>
            <w:shd w:val="clear" w:color="000000" w:fill="F2F2F2"/>
            <w:vAlign w:val="center"/>
            <w:hideMark/>
          </w:tcPr>
          <w:p w14:paraId="35B3917A" w14:textId="77777777" w:rsidR="00831665" w:rsidRPr="00831665" w:rsidRDefault="00831665" w:rsidP="00831665">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2026 წელი</w:t>
            </w:r>
            <w:r w:rsidRPr="00831665">
              <w:rPr>
                <w:rFonts w:ascii="Sylfaen" w:eastAsia="Times New Roman" w:hAnsi="Sylfaen" w:cs="Calibri"/>
                <w:b/>
                <w:bCs/>
                <w:color w:val="002060"/>
                <w:sz w:val="20"/>
                <w:szCs w:val="20"/>
                <w:lang w:val="en-GB" w:eastAsia="en-GB"/>
              </w:rPr>
              <w:br/>
              <w:t>პროგნოზი</w:t>
            </w:r>
          </w:p>
        </w:tc>
        <w:tc>
          <w:tcPr>
            <w:tcW w:w="2346" w:type="dxa"/>
            <w:shd w:val="clear" w:color="000000" w:fill="F2F2F2"/>
            <w:vAlign w:val="center"/>
            <w:hideMark/>
          </w:tcPr>
          <w:p w14:paraId="44E0D2E8" w14:textId="77777777" w:rsidR="00831665" w:rsidRPr="00831665" w:rsidRDefault="00831665" w:rsidP="00831665">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2027 წელი</w:t>
            </w:r>
            <w:r w:rsidRPr="00831665">
              <w:rPr>
                <w:rFonts w:ascii="Sylfaen" w:eastAsia="Times New Roman" w:hAnsi="Sylfaen" w:cs="Calibri"/>
                <w:b/>
                <w:bCs/>
                <w:color w:val="002060"/>
                <w:sz w:val="20"/>
                <w:szCs w:val="20"/>
                <w:lang w:val="en-GB" w:eastAsia="en-GB"/>
              </w:rPr>
              <w:br/>
              <w:t>პროგნოზი</w:t>
            </w:r>
          </w:p>
        </w:tc>
        <w:tc>
          <w:tcPr>
            <w:tcW w:w="2308" w:type="dxa"/>
            <w:shd w:val="clear" w:color="000000" w:fill="F2F2F2"/>
            <w:vAlign w:val="center"/>
            <w:hideMark/>
          </w:tcPr>
          <w:p w14:paraId="0007E31B" w14:textId="77777777" w:rsidR="00831665" w:rsidRPr="00831665" w:rsidRDefault="00831665" w:rsidP="00831665">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2028 წელი</w:t>
            </w:r>
            <w:r w:rsidRPr="00831665">
              <w:rPr>
                <w:rFonts w:ascii="Sylfaen" w:eastAsia="Times New Roman" w:hAnsi="Sylfaen" w:cs="Calibri"/>
                <w:b/>
                <w:bCs/>
                <w:color w:val="002060"/>
                <w:sz w:val="20"/>
                <w:szCs w:val="20"/>
                <w:lang w:val="en-GB" w:eastAsia="en-GB"/>
              </w:rPr>
              <w:br/>
              <w:t>პროგნოზი</w:t>
            </w:r>
          </w:p>
        </w:tc>
        <w:tc>
          <w:tcPr>
            <w:tcW w:w="2341" w:type="dxa"/>
            <w:shd w:val="clear" w:color="000000" w:fill="F2F2F2"/>
            <w:vAlign w:val="center"/>
            <w:hideMark/>
          </w:tcPr>
          <w:p w14:paraId="49A02799" w14:textId="77777777" w:rsidR="00831665" w:rsidRPr="00831665" w:rsidRDefault="00831665" w:rsidP="00831665">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2029 წელი</w:t>
            </w:r>
            <w:r w:rsidRPr="00831665">
              <w:rPr>
                <w:rFonts w:ascii="Sylfaen" w:eastAsia="Times New Roman" w:hAnsi="Sylfaen" w:cs="Calibri"/>
                <w:b/>
                <w:bCs/>
                <w:color w:val="002060"/>
                <w:sz w:val="20"/>
                <w:szCs w:val="20"/>
                <w:lang w:val="en-GB" w:eastAsia="en-GB"/>
              </w:rPr>
              <w:br/>
              <w:t>პროგნოზი</w:t>
            </w:r>
          </w:p>
        </w:tc>
      </w:tr>
      <w:tr w:rsidR="005C45DC" w:rsidRPr="005C45DC" w14:paraId="31A0F4D8" w14:textId="77777777" w:rsidTr="00F77757">
        <w:trPr>
          <w:trHeight w:val="300"/>
        </w:trPr>
        <w:tc>
          <w:tcPr>
            <w:tcW w:w="0" w:type="auto"/>
            <w:shd w:val="clear" w:color="auto" w:fill="auto"/>
            <w:vAlign w:val="center"/>
            <w:hideMark/>
          </w:tcPr>
          <w:p w14:paraId="6C410C41" w14:textId="77777777" w:rsidR="00831665" w:rsidRPr="00831665" w:rsidRDefault="00831665" w:rsidP="00831665">
            <w:pPr>
              <w:spacing w:after="0" w:line="240" w:lineRule="auto"/>
              <w:rPr>
                <w:rFonts w:ascii="Sylfaen" w:eastAsia="Times New Roman" w:hAnsi="Sylfaen" w:cs="Calibri"/>
                <w:color w:val="002060"/>
                <w:sz w:val="20"/>
                <w:szCs w:val="20"/>
                <w:lang w:val="en-GB" w:eastAsia="en-GB"/>
              </w:rPr>
            </w:pPr>
            <w:r w:rsidRPr="00831665">
              <w:rPr>
                <w:rFonts w:ascii="Sylfaen" w:eastAsia="Times New Roman" w:hAnsi="Sylfaen" w:cs="Calibri"/>
                <w:color w:val="002060"/>
                <w:sz w:val="20"/>
                <w:szCs w:val="20"/>
                <w:lang w:val="en-GB" w:eastAsia="en-GB"/>
              </w:rPr>
              <w:t>აფხაზეთის ავტონომიური რესპუბლიკის ბიუჯეტი</w:t>
            </w:r>
          </w:p>
        </w:tc>
        <w:tc>
          <w:tcPr>
            <w:tcW w:w="2474" w:type="dxa"/>
            <w:shd w:val="clear" w:color="000000" w:fill="FFFFFF"/>
            <w:vAlign w:val="center"/>
            <w:hideMark/>
          </w:tcPr>
          <w:p w14:paraId="168013C0" w14:textId="5C67B523" w:rsidR="00831665" w:rsidRPr="00F77757" w:rsidRDefault="00ED3F81" w:rsidP="00831665">
            <w:pPr>
              <w:spacing w:after="0" w:line="240" w:lineRule="auto"/>
              <w:jc w:val="right"/>
              <w:rPr>
                <w:rFonts w:ascii="Sylfaen" w:eastAsia="Times New Roman" w:hAnsi="Sylfaen" w:cs="Calibri"/>
                <w:color w:val="002060"/>
                <w:sz w:val="20"/>
                <w:szCs w:val="20"/>
                <w:lang w:val="ka-GE" w:eastAsia="en-GB"/>
              </w:rPr>
            </w:pPr>
            <w:r w:rsidRPr="00F77757">
              <w:rPr>
                <w:rFonts w:ascii="Sylfaen" w:eastAsia="Times New Roman" w:hAnsi="Sylfaen" w:cs="Calibri"/>
                <w:color w:val="002060"/>
                <w:sz w:val="20"/>
                <w:szCs w:val="20"/>
                <w:lang w:val="ka-GE" w:eastAsia="en-GB"/>
              </w:rPr>
              <w:t>761330</w:t>
            </w:r>
          </w:p>
        </w:tc>
        <w:tc>
          <w:tcPr>
            <w:tcW w:w="2346" w:type="dxa"/>
            <w:shd w:val="clear" w:color="000000" w:fill="FFFFFF"/>
            <w:vAlign w:val="center"/>
            <w:hideMark/>
          </w:tcPr>
          <w:p w14:paraId="4A826339" w14:textId="77777777" w:rsidR="00831665" w:rsidRPr="00F77757" w:rsidRDefault="00831665" w:rsidP="00831665">
            <w:pPr>
              <w:spacing w:after="0" w:line="240" w:lineRule="auto"/>
              <w:jc w:val="right"/>
              <w:rPr>
                <w:rFonts w:ascii="Sylfaen" w:eastAsia="Times New Roman" w:hAnsi="Sylfaen" w:cs="Calibri"/>
                <w:color w:val="002060"/>
                <w:sz w:val="20"/>
                <w:szCs w:val="20"/>
                <w:lang w:val="en-GB" w:eastAsia="en-GB"/>
              </w:rPr>
            </w:pPr>
            <w:r w:rsidRPr="00F77757">
              <w:rPr>
                <w:rFonts w:ascii="Sylfaen" w:eastAsia="Times New Roman" w:hAnsi="Sylfaen" w:cs="Calibri"/>
                <w:color w:val="002060"/>
                <w:sz w:val="20"/>
                <w:szCs w:val="20"/>
                <w:lang w:val="en-GB" w:eastAsia="en-GB"/>
              </w:rPr>
              <w:t>745000</w:t>
            </w:r>
          </w:p>
        </w:tc>
        <w:tc>
          <w:tcPr>
            <w:tcW w:w="2308" w:type="dxa"/>
            <w:shd w:val="clear" w:color="000000" w:fill="FFFFFF"/>
            <w:vAlign w:val="center"/>
            <w:hideMark/>
          </w:tcPr>
          <w:p w14:paraId="07255D93" w14:textId="77777777" w:rsidR="00831665" w:rsidRPr="00F77757" w:rsidRDefault="00831665" w:rsidP="00831665">
            <w:pPr>
              <w:spacing w:after="0" w:line="240" w:lineRule="auto"/>
              <w:jc w:val="right"/>
              <w:rPr>
                <w:rFonts w:ascii="Sylfaen" w:eastAsia="Times New Roman" w:hAnsi="Sylfaen" w:cs="Calibri"/>
                <w:color w:val="002060"/>
                <w:sz w:val="20"/>
                <w:szCs w:val="20"/>
                <w:lang w:val="en-GB" w:eastAsia="en-GB"/>
              </w:rPr>
            </w:pPr>
            <w:r w:rsidRPr="00F77757">
              <w:rPr>
                <w:rFonts w:ascii="Sylfaen" w:eastAsia="Times New Roman" w:hAnsi="Sylfaen" w:cs="Calibri"/>
                <w:color w:val="002060"/>
                <w:sz w:val="20"/>
                <w:szCs w:val="20"/>
                <w:lang w:val="en-GB" w:eastAsia="en-GB"/>
              </w:rPr>
              <w:t>745000</w:t>
            </w:r>
          </w:p>
        </w:tc>
        <w:tc>
          <w:tcPr>
            <w:tcW w:w="2341" w:type="dxa"/>
            <w:shd w:val="clear" w:color="000000" w:fill="FFFFFF"/>
            <w:vAlign w:val="center"/>
            <w:hideMark/>
          </w:tcPr>
          <w:p w14:paraId="3F83780A" w14:textId="77777777" w:rsidR="00831665" w:rsidRPr="00F77757" w:rsidRDefault="00831665" w:rsidP="00831665">
            <w:pPr>
              <w:spacing w:after="0" w:line="240" w:lineRule="auto"/>
              <w:jc w:val="right"/>
              <w:rPr>
                <w:rFonts w:ascii="Sylfaen" w:eastAsia="Times New Roman" w:hAnsi="Sylfaen" w:cs="Calibri"/>
                <w:color w:val="002060"/>
                <w:sz w:val="20"/>
                <w:szCs w:val="20"/>
                <w:lang w:val="en-GB" w:eastAsia="en-GB"/>
              </w:rPr>
            </w:pPr>
            <w:r w:rsidRPr="00F77757">
              <w:rPr>
                <w:rFonts w:ascii="Sylfaen" w:eastAsia="Times New Roman" w:hAnsi="Sylfaen" w:cs="Calibri"/>
                <w:color w:val="002060"/>
                <w:sz w:val="20"/>
                <w:szCs w:val="20"/>
                <w:lang w:val="en-GB" w:eastAsia="en-GB"/>
              </w:rPr>
              <w:t>745000</w:t>
            </w:r>
          </w:p>
        </w:tc>
      </w:tr>
      <w:tr w:rsidR="005C45DC" w:rsidRPr="005C45DC" w14:paraId="4B3FB403" w14:textId="77777777" w:rsidTr="00F77757">
        <w:trPr>
          <w:trHeight w:val="300"/>
        </w:trPr>
        <w:tc>
          <w:tcPr>
            <w:tcW w:w="0" w:type="auto"/>
            <w:shd w:val="clear" w:color="auto" w:fill="auto"/>
            <w:vAlign w:val="center"/>
            <w:hideMark/>
          </w:tcPr>
          <w:p w14:paraId="06DDDAD0" w14:textId="77777777" w:rsidR="00831665" w:rsidRPr="00831665" w:rsidRDefault="00831665" w:rsidP="00831665">
            <w:pPr>
              <w:spacing w:after="0" w:line="240" w:lineRule="auto"/>
              <w:rPr>
                <w:rFonts w:ascii="Sylfaen" w:eastAsia="Times New Roman" w:hAnsi="Sylfaen" w:cs="Calibri"/>
                <w:color w:val="002060"/>
                <w:sz w:val="20"/>
                <w:szCs w:val="20"/>
                <w:lang w:val="en-GB" w:eastAsia="en-GB"/>
              </w:rPr>
            </w:pPr>
            <w:r w:rsidRPr="00831665">
              <w:rPr>
                <w:rFonts w:ascii="Sylfaen" w:eastAsia="Times New Roman" w:hAnsi="Sylfaen" w:cs="Calibri"/>
                <w:color w:val="002060"/>
                <w:sz w:val="20"/>
                <w:szCs w:val="20"/>
                <w:lang w:val="en-GB" w:eastAsia="en-GB"/>
              </w:rPr>
              <w:t>სახელმწიფო ბიუჯეტი</w:t>
            </w:r>
          </w:p>
        </w:tc>
        <w:tc>
          <w:tcPr>
            <w:tcW w:w="2474" w:type="dxa"/>
            <w:shd w:val="clear" w:color="000000" w:fill="FFFFFF"/>
            <w:vAlign w:val="center"/>
            <w:hideMark/>
          </w:tcPr>
          <w:p w14:paraId="082016F6" w14:textId="77777777" w:rsidR="00831665" w:rsidRPr="00F77757" w:rsidRDefault="00831665" w:rsidP="00831665">
            <w:pPr>
              <w:spacing w:after="0" w:line="240" w:lineRule="auto"/>
              <w:jc w:val="right"/>
              <w:rPr>
                <w:rFonts w:ascii="Sylfaen" w:eastAsia="Times New Roman" w:hAnsi="Sylfaen" w:cs="Calibri"/>
                <w:color w:val="002060"/>
                <w:sz w:val="20"/>
                <w:szCs w:val="20"/>
                <w:lang w:val="en-GB" w:eastAsia="en-GB"/>
              </w:rPr>
            </w:pPr>
            <w:r w:rsidRPr="00F77757">
              <w:rPr>
                <w:rFonts w:ascii="Sylfaen" w:eastAsia="Times New Roman" w:hAnsi="Sylfaen" w:cs="Calibri"/>
                <w:color w:val="002060"/>
                <w:sz w:val="20"/>
                <w:szCs w:val="20"/>
                <w:lang w:val="en-GB" w:eastAsia="en-GB"/>
              </w:rPr>
              <w:t> </w:t>
            </w:r>
          </w:p>
        </w:tc>
        <w:tc>
          <w:tcPr>
            <w:tcW w:w="2346" w:type="dxa"/>
            <w:shd w:val="clear" w:color="000000" w:fill="FFFFFF"/>
            <w:vAlign w:val="center"/>
            <w:hideMark/>
          </w:tcPr>
          <w:p w14:paraId="521D9416" w14:textId="77777777" w:rsidR="00831665" w:rsidRPr="00F77757" w:rsidRDefault="00831665" w:rsidP="00831665">
            <w:pPr>
              <w:spacing w:after="0" w:line="240" w:lineRule="auto"/>
              <w:jc w:val="right"/>
              <w:rPr>
                <w:rFonts w:ascii="Sylfaen" w:eastAsia="Times New Roman" w:hAnsi="Sylfaen" w:cs="Calibri"/>
                <w:color w:val="002060"/>
                <w:sz w:val="20"/>
                <w:szCs w:val="20"/>
                <w:lang w:val="en-GB" w:eastAsia="en-GB"/>
              </w:rPr>
            </w:pPr>
            <w:r w:rsidRPr="00F77757">
              <w:rPr>
                <w:rFonts w:ascii="Sylfaen" w:eastAsia="Times New Roman" w:hAnsi="Sylfaen" w:cs="Calibri"/>
                <w:color w:val="002060"/>
                <w:sz w:val="20"/>
                <w:szCs w:val="20"/>
                <w:lang w:val="en-GB" w:eastAsia="en-GB"/>
              </w:rPr>
              <w:t> </w:t>
            </w:r>
          </w:p>
        </w:tc>
        <w:tc>
          <w:tcPr>
            <w:tcW w:w="2308" w:type="dxa"/>
            <w:shd w:val="clear" w:color="000000" w:fill="FFFFFF"/>
            <w:vAlign w:val="center"/>
            <w:hideMark/>
          </w:tcPr>
          <w:p w14:paraId="53C6FD16" w14:textId="77777777" w:rsidR="00831665" w:rsidRPr="00F77757" w:rsidRDefault="00831665" w:rsidP="00831665">
            <w:pPr>
              <w:spacing w:after="0" w:line="240" w:lineRule="auto"/>
              <w:jc w:val="right"/>
              <w:rPr>
                <w:rFonts w:ascii="Sylfaen" w:eastAsia="Times New Roman" w:hAnsi="Sylfaen" w:cs="Calibri"/>
                <w:color w:val="002060"/>
                <w:sz w:val="20"/>
                <w:szCs w:val="20"/>
                <w:lang w:val="en-GB" w:eastAsia="en-GB"/>
              </w:rPr>
            </w:pPr>
            <w:r w:rsidRPr="00F77757">
              <w:rPr>
                <w:rFonts w:ascii="Sylfaen" w:eastAsia="Times New Roman" w:hAnsi="Sylfaen" w:cs="Calibri"/>
                <w:color w:val="002060"/>
                <w:sz w:val="20"/>
                <w:szCs w:val="20"/>
                <w:lang w:val="en-GB" w:eastAsia="en-GB"/>
              </w:rPr>
              <w:t> </w:t>
            </w:r>
          </w:p>
        </w:tc>
        <w:tc>
          <w:tcPr>
            <w:tcW w:w="2341" w:type="dxa"/>
            <w:shd w:val="clear" w:color="000000" w:fill="FFFFFF"/>
            <w:vAlign w:val="center"/>
            <w:hideMark/>
          </w:tcPr>
          <w:p w14:paraId="13E820D1" w14:textId="77777777" w:rsidR="00831665" w:rsidRPr="00F77757" w:rsidRDefault="00831665" w:rsidP="00831665">
            <w:pPr>
              <w:spacing w:after="0" w:line="240" w:lineRule="auto"/>
              <w:jc w:val="right"/>
              <w:rPr>
                <w:rFonts w:ascii="Sylfaen" w:eastAsia="Times New Roman" w:hAnsi="Sylfaen" w:cs="Calibri"/>
                <w:color w:val="002060"/>
                <w:sz w:val="20"/>
                <w:szCs w:val="20"/>
                <w:lang w:val="en-GB" w:eastAsia="en-GB"/>
              </w:rPr>
            </w:pPr>
            <w:r w:rsidRPr="00F77757">
              <w:rPr>
                <w:rFonts w:ascii="Sylfaen" w:eastAsia="Times New Roman" w:hAnsi="Sylfaen" w:cs="Calibri"/>
                <w:color w:val="002060"/>
                <w:sz w:val="20"/>
                <w:szCs w:val="20"/>
                <w:lang w:val="en-GB" w:eastAsia="en-GB"/>
              </w:rPr>
              <w:t> </w:t>
            </w:r>
          </w:p>
        </w:tc>
      </w:tr>
      <w:tr w:rsidR="005C45DC" w:rsidRPr="005C45DC" w14:paraId="7EBF3D6B" w14:textId="77777777" w:rsidTr="00F77757">
        <w:trPr>
          <w:trHeight w:val="300"/>
        </w:trPr>
        <w:tc>
          <w:tcPr>
            <w:tcW w:w="0" w:type="auto"/>
            <w:shd w:val="clear" w:color="auto" w:fill="auto"/>
            <w:vAlign w:val="center"/>
            <w:hideMark/>
          </w:tcPr>
          <w:p w14:paraId="65E9B8DF" w14:textId="77777777" w:rsidR="00831665" w:rsidRPr="00831665" w:rsidRDefault="00831665" w:rsidP="00831665">
            <w:pPr>
              <w:spacing w:after="0" w:line="240" w:lineRule="auto"/>
              <w:rPr>
                <w:rFonts w:ascii="Sylfaen" w:eastAsia="Times New Roman" w:hAnsi="Sylfaen" w:cs="Calibri"/>
                <w:color w:val="002060"/>
                <w:sz w:val="20"/>
                <w:szCs w:val="20"/>
                <w:lang w:val="en-GB" w:eastAsia="en-GB"/>
              </w:rPr>
            </w:pPr>
            <w:r w:rsidRPr="00831665">
              <w:rPr>
                <w:rFonts w:ascii="Sylfaen" w:eastAsia="Times New Roman" w:hAnsi="Sylfaen" w:cs="Calibri"/>
                <w:color w:val="002060"/>
                <w:sz w:val="20"/>
                <w:szCs w:val="20"/>
                <w:lang w:val="en-GB" w:eastAsia="en-GB"/>
              </w:rPr>
              <w:t>სხვა ......</w:t>
            </w:r>
          </w:p>
        </w:tc>
        <w:tc>
          <w:tcPr>
            <w:tcW w:w="2474" w:type="dxa"/>
            <w:shd w:val="clear" w:color="auto" w:fill="auto"/>
            <w:vAlign w:val="center"/>
            <w:hideMark/>
          </w:tcPr>
          <w:p w14:paraId="52661E6C" w14:textId="77777777" w:rsidR="00831665" w:rsidRPr="00F77757" w:rsidRDefault="00831665" w:rsidP="00831665">
            <w:pPr>
              <w:spacing w:after="0" w:line="240" w:lineRule="auto"/>
              <w:jc w:val="right"/>
              <w:rPr>
                <w:rFonts w:ascii="Sylfaen" w:eastAsia="Times New Roman" w:hAnsi="Sylfaen" w:cs="Calibri"/>
                <w:color w:val="002060"/>
                <w:sz w:val="20"/>
                <w:szCs w:val="20"/>
                <w:lang w:val="en-GB" w:eastAsia="en-GB"/>
              </w:rPr>
            </w:pPr>
            <w:r w:rsidRPr="00F77757">
              <w:rPr>
                <w:rFonts w:ascii="Sylfaen" w:eastAsia="Times New Roman" w:hAnsi="Sylfaen" w:cs="Calibri"/>
                <w:color w:val="002060"/>
                <w:sz w:val="20"/>
                <w:szCs w:val="20"/>
                <w:lang w:val="en-GB" w:eastAsia="en-GB"/>
              </w:rPr>
              <w:t> </w:t>
            </w:r>
          </w:p>
        </w:tc>
        <w:tc>
          <w:tcPr>
            <w:tcW w:w="2346" w:type="dxa"/>
            <w:shd w:val="clear" w:color="auto" w:fill="auto"/>
            <w:vAlign w:val="center"/>
            <w:hideMark/>
          </w:tcPr>
          <w:p w14:paraId="32AA0627" w14:textId="77777777" w:rsidR="00831665" w:rsidRPr="00F77757" w:rsidRDefault="00831665" w:rsidP="00831665">
            <w:pPr>
              <w:spacing w:after="0" w:line="240" w:lineRule="auto"/>
              <w:jc w:val="right"/>
              <w:rPr>
                <w:rFonts w:ascii="Sylfaen" w:eastAsia="Times New Roman" w:hAnsi="Sylfaen" w:cs="Calibri"/>
                <w:color w:val="002060"/>
                <w:sz w:val="20"/>
                <w:szCs w:val="20"/>
                <w:lang w:val="en-GB" w:eastAsia="en-GB"/>
              </w:rPr>
            </w:pPr>
            <w:r w:rsidRPr="00F77757">
              <w:rPr>
                <w:rFonts w:ascii="Sylfaen" w:eastAsia="Times New Roman" w:hAnsi="Sylfaen" w:cs="Calibri"/>
                <w:color w:val="002060"/>
                <w:sz w:val="20"/>
                <w:szCs w:val="20"/>
                <w:lang w:val="en-GB" w:eastAsia="en-GB"/>
              </w:rPr>
              <w:t> </w:t>
            </w:r>
          </w:p>
        </w:tc>
        <w:tc>
          <w:tcPr>
            <w:tcW w:w="2308" w:type="dxa"/>
            <w:shd w:val="clear" w:color="auto" w:fill="auto"/>
            <w:vAlign w:val="center"/>
            <w:hideMark/>
          </w:tcPr>
          <w:p w14:paraId="3FBAD5BE" w14:textId="77777777" w:rsidR="00831665" w:rsidRPr="00F77757" w:rsidRDefault="00831665" w:rsidP="00831665">
            <w:pPr>
              <w:spacing w:after="0" w:line="240" w:lineRule="auto"/>
              <w:jc w:val="right"/>
              <w:rPr>
                <w:rFonts w:ascii="Sylfaen" w:eastAsia="Times New Roman" w:hAnsi="Sylfaen" w:cs="Calibri"/>
                <w:color w:val="002060"/>
                <w:sz w:val="20"/>
                <w:szCs w:val="20"/>
                <w:lang w:val="en-GB" w:eastAsia="en-GB"/>
              </w:rPr>
            </w:pPr>
            <w:r w:rsidRPr="00F77757">
              <w:rPr>
                <w:rFonts w:ascii="Sylfaen" w:eastAsia="Times New Roman" w:hAnsi="Sylfaen" w:cs="Calibri"/>
                <w:color w:val="002060"/>
                <w:sz w:val="20"/>
                <w:szCs w:val="20"/>
                <w:lang w:val="en-GB" w:eastAsia="en-GB"/>
              </w:rPr>
              <w:t> </w:t>
            </w:r>
          </w:p>
        </w:tc>
        <w:tc>
          <w:tcPr>
            <w:tcW w:w="2341" w:type="dxa"/>
            <w:shd w:val="clear" w:color="auto" w:fill="auto"/>
            <w:vAlign w:val="center"/>
            <w:hideMark/>
          </w:tcPr>
          <w:p w14:paraId="7DA6B01D" w14:textId="77777777" w:rsidR="00831665" w:rsidRPr="00F77757" w:rsidRDefault="00831665" w:rsidP="00831665">
            <w:pPr>
              <w:spacing w:after="0" w:line="240" w:lineRule="auto"/>
              <w:jc w:val="right"/>
              <w:rPr>
                <w:rFonts w:ascii="Sylfaen" w:eastAsia="Times New Roman" w:hAnsi="Sylfaen" w:cs="Calibri"/>
                <w:color w:val="002060"/>
                <w:sz w:val="20"/>
                <w:szCs w:val="20"/>
                <w:lang w:val="en-GB" w:eastAsia="en-GB"/>
              </w:rPr>
            </w:pPr>
            <w:r w:rsidRPr="00F77757">
              <w:rPr>
                <w:rFonts w:ascii="Sylfaen" w:eastAsia="Times New Roman" w:hAnsi="Sylfaen" w:cs="Calibri"/>
                <w:color w:val="002060"/>
                <w:sz w:val="20"/>
                <w:szCs w:val="20"/>
                <w:lang w:val="en-GB" w:eastAsia="en-GB"/>
              </w:rPr>
              <w:t> </w:t>
            </w:r>
          </w:p>
        </w:tc>
      </w:tr>
      <w:tr w:rsidR="005C45DC" w:rsidRPr="005C45DC" w14:paraId="27BC0688" w14:textId="77777777" w:rsidTr="00F77757">
        <w:trPr>
          <w:trHeight w:val="435"/>
        </w:trPr>
        <w:tc>
          <w:tcPr>
            <w:tcW w:w="0" w:type="auto"/>
            <w:shd w:val="clear" w:color="auto" w:fill="auto"/>
            <w:vAlign w:val="center"/>
            <w:hideMark/>
          </w:tcPr>
          <w:p w14:paraId="09A43FDD" w14:textId="77777777" w:rsidR="00831665" w:rsidRPr="00831665" w:rsidRDefault="00831665" w:rsidP="00831665">
            <w:pPr>
              <w:spacing w:after="0" w:line="240" w:lineRule="auto"/>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სულ ჯამი</w:t>
            </w:r>
          </w:p>
        </w:tc>
        <w:tc>
          <w:tcPr>
            <w:tcW w:w="2474" w:type="dxa"/>
            <w:shd w:val="clear" w:color="auto" w:fill="auto"/>
            <w:vAlign w:val="center"/>
            <w:hideMark/>
          </w:tcPr>
          <w:p w14:paraId="7D32BCDA" w14:textId="62FB496F" w:rsidR="00831665" w:rsidRPr="00F77757" w:rsidRDefault="00ED3F81" w:rsidP="00831665">
            <w:pPr>
              <w:spacing w:after="0" w:line="240" w:lineRule="auto"/>
              <w:jc w:val="center"/>
              <w:rPr>
                <w:rFonts w:ascii="Sylfaen" w:eastAsia="Times New Roman" w:hAnsi="Sylfaen" w:cs="Calibri"/>
                <w:b/>
                <w:bCs/>
                <w:color w:val="002060"/>
                <w:sz w:val="20"/>
                <w:szCs w:val="20"/>
                <w:lang w:val="ka-GE" w:eastAsia="en-GB"/>
              </w:rPr>
            </w:pPr>
            <w:r w:rsidRPr="00F77757">
              <w:rPr>
                <w:rFonts w:ascii="Sylfaen" w:eastAsia="Times New Roman" w:hAnsi="Sylfaen" w:cs="Calibri"/>
                <w:b/>
                <w:bCs/>
                <w:color w:val="002060"/>
                <w:sz w:val="20"/>
                <w:szCs w:val="20"/>
                <w:lang w:val="ka-GE" w:eastAsia="en-GB"/>
              </w:rPr>
              <w:t>761330</w:t>
            </w:r>
          </w:p>
        </w:tc>
        <w:tc>
          <w:tcPr>
            <w:tcW w:w="2346" w:type="dxa"/>
            <w:shd w:val="clear" w:color="auto" w:fill="auto"/>
            <w:vAlign w:val="center"/>
            <w:hideMark/>
          </w:tcPr>
          <w:p w14:paraId="1E83E08C" w14:textId="77777777" w:rsidR="00831665" w:rsidRPr="00F77757" w:rsidRDefault="00831665" w:rsidP="00831665">
            <w:pPr>
              <w:spacing w:after="0" w:line="240" w:lineRule="auto"/>
              <w:jc w:val="center"/>
              <w:rPr>
                <w:rFonts w:ascii="Sylfaen" w:eastAsia="Times New Roman" w:hAnsi="Sylfaen" w:cs="Calibri"/>
                <w:b/>
                <w:bCs/>
                <w:color w:val="002060"/>
                <w:sz w:val="20"/>
                <w:szCs w:val="20"/>
                <w:lang w:val="en-GB" w:eastAsia="en-GB"/>
              </w:rPr>
            </w:pPr>
            <w:r w:rsidRPr="00F77757">
              <w:rPr>
                <w:rFonts w:ascii="Sylfaen" w:eastAsia="Times New Roman" w:hAnsi="Sylfaen" w:cs="Calibri"/>
                <w:b/>
                <w:bCs/>
                <w:color w:val="002060"/>
                <w:sz w:val="20"/>
                <w:szCs w:val="20"/>
                <w:lang w:val="en-GB" w:eastAsia="en-GB"/>
              </w:rPr>
              <w:t>745000</w:t>
            </w:r>
          </w:p>
        </w:tc>
        <w:tc>
          <w:tcPr>
            <w:tcW w:w="2308" w:type="dxa"/>
            <w:shd w:val="clear" w:color="auto" w:fill="auto"/>
            <w:vAlign w:val="center"/>
            <w:hideMark/>
          </w:tcPr>
          <w:p w14:paraId="444A1D52" w14:textId="77777777" w:rsidR="00831665" w:rsidRPr="00F77757" w:rsidRDefault="00831665" w:rsidP="00831665">
            <w:pPr>
              <w:spacing w:after="0" w:line="240" w:lineRule="auto"/>
              <w:jc w:val="center"/>
              <w:rPr>
                <w:rFonts w:ascii="Sylfaen" w:eastAsia="Times New Roman" w:hAnsi="Sylfaen" w:cs="Calibri"/>
                <w:b/>
                <w:bCs/>
                <w:color w:val="002060"/>
                <w:sz w:val="20"/>
                <w:szCs w:val="20"/>
                <w:lang w:val="en-GB" w:eastAsia="en-GB"/>
              </w:rPr>
            </w:pPr>
            <w:r w:rsidRPr="00F77757">
              <w:rPr>
                <w:rFonts w:ascii="Sylfaen" w:eastAsia="Times New Roman" w:hAnsi="Sylfaen" w:cs="Calibri"/>
                <w:b/>
                <w:bCs/>
                <w:color w:val="002060"/>
                <w:sz w:val="20"/>
                <w:szCs w:val="20"/>
                <w:lang w:val="en-GB" w:eastAsia="en-GB"/>
              </w:rPr>
              <w:t>745000</w:t>
            </w:r>
          </w:p>
        </w:tc>
        <w:tc>
          <w:tcPr>
            <w:tcW w:w="2341" w:type="dxa"/>
            <w:shd w:val="clear" w:color="auto" w:fill="auto"/>
            <w:vAlign w:val="center"/>
            <w:hideMark/>
          </w:tcPr>
          <w:p w14:paraId="6A53B10C" w14:textId="77777777" w:rsidR="00831665" w:rsidRPr="00F77757" w:rsidRDefault="00831665" w:rsidP="00831665">
            <w:pPr>
              <w:spacing w:after="0" w:line="240" w:lineRule="auto"/>
              <w:jc w:val="center"/>
              <w:rPr>
                <w:rFonts w:ascii="Sylfaen" w:eastAsia="Times New Roman" w:hAnsi="Sylfaen" w:cs="Calibri"/>
                <w:b/>
                <w:bCs/>
                <w:color w:val="002060"/>
                <w:sz w:val="20"/>
                <w:szCs w:val="20"/>
                <w:lang w:val="en-GB" w:eastAsia="en-GB"/>
              </w:rPr>
            </w:pPr>
            <w:r w:rsidRPr="00F77757">
              <w:rPr>
                <w:rFonts w:ascii="Sylfaen" w:eastAsia="Times New Roman" w:hAnsi="Sylfaen" w:cs="Calibri"/>
                <w:b/>
                <w:bCs/>
                <w:color w:val="002060"/>
                <w:sz w:val="20"/>
                <w:szCs w:val="20"/>
                <w:lang w:val="en-GB" w:eastAsia="en-GB"/>
              </w:rPr>
              <w:t>745000</w:t>
            </w:r>
          </w:p>
        </w:tc>
      </w:tr>
      <w:tr w:rsidR="005C45DC" w:rsidRPr="005C45DC" w14:paraId="4E7C3047" w14:textId="77777777" w:rsidTr="00F77757">
        <w:trPr>
          <w:trHeight w:val="435"/>
        </w:trPr>
        <w:tc>
          <w:tcPr>
            <w:tcW w:w="0" w:type="auto"/>
            <w:shd w:val="clear" w:color="auto" w:fill="auto"/>
            <w:noWrap/>
            <w:vAlign w:val="center"/>
            <w:hideMark/>
          </w:tcPr>
          <w:p w14:paraId="73535BD5" w14:textId="77777777" w:rsidR="00831665" w:rsidRPr="00831665" w:rsidRDefault="00831665" w:rsidP="00831665">
            <w:pPr>
              <w:spacing w:after="0" w:line="240" w:lineRule="auto"/>
              <w:rPr>
                <w:rFonts w:ascii="Sylfaen" w:eastAsia="Times New Roman" w:hAnsi="Sylfaen" w:cs="Calibri"/>
                <w:b/>
                <w:bCs/>
                <w:i/>
                <w:iCs/>
                <w:color w:val="002060"/>
                <w:sz w:val="20"/>
                <w:szCs w:val="20"/>
                <w:lang w:val="en-GB" w:eastAsia="en-GB"/>
              </w:rPr>
            </w:pPr>
            <w:r w:rsidRPr="00831665">
              <w:rPr>
                <w:rFonts w:ascii="Sylfaen" w:eastAsia="Times New Roman" w:hAnsi="Sylfaen" w:cs="Calibri"/>
                <w:b/>
                <w:bCs/>
                <w:i/>
                <w:iCs/>
                <w:color w:val="002060"/>
                <w:sz w:val="20"/>
                <w:szCs w:val="20"/>
                <w:lang w:val="en-GB" w:eastAsia="en-GB"/>
              </w:rPr>
              <w:t>მ.შ. კაპიტალური პროექტები</w:t>
            </w:r>
          </w:p>
        </w:tc>
        <w:tc>
          <w:tcPr>
            <w:tcW w:w="2474" w:type="dxa"/>
            <w:shd w:val="clear" w:color="auto" w:fill="auto"/>
            <w:vAlign w:val="center"/>
            <w:hideMark/>
          </w:tcPr>
          <w:p w14:paraId="5FF6DEB5" w14:textId="77777777" w:rsidR="00831665" w:rsidRPr="00ED3F81" w:rsidRDefault="00831665" w:rsidP="00831665">
            <w:pPr>
              <w:spacing w:after="0" w:line="240" w:lineRule="auto"/>
              <w:jc w:val="right"/>
              <w:rPr>
                <w:rFonts w:ascii="Sylfaen" w:eastAsia="Times New Roman" w:hAnsi="Sylfaen" w:cs="Calibri"/>
                <w:i/>
                <w:iCs/>
                <w:color w:val="FF0000"/>
                <w:sz w:val="20"/>
                <w:szCs w:val="20"/>
                <w:lang w:val="en-GB" w:eastAsia="en-GB"/>
              </w:rPr>
            </w:pPr>
            <w:r w:rsidRPr="00ED3F81">
              <w:rPr>
                <w:rFonts w:ascii="Sylfaen" w:eastAsia="Times New Roman" w:hAnsi="Sylfaen" w:cs="Calibri"/>
                <w:i/>
                <w:iCs/>
                <w:color w:val="FF0000"/>
                <w:sz w:val="20"/>
                <w:szCs w:val="20"/>
                <w:lang w:val="en-GB" w:eastAsia="en-GB"/>
              </w:rPr>
              <w:t> </w:t>
            </w:r>
          </w:p>
        </w:tc>
        <w:tc>
          <w:tcPr>
            <w:tcW w:w="2346" w:type="dxa"/>
            <w:shd w:val="clear" w:color="auto" w:fill="auto"/>
            <w:vAlign w:val="center"/>
            <w:hideMark/>
          </w:tcPr>
          <w:p w14:paraId="1CCAA7FD" w14:textId="77777777" w:rsidR="00831665" w:rsidRPr="00ED3F81" w:rsidRDefault="00831665" w:rsidP="00831665">
            <w:pPr>
              <w:spacing w:after="0" w:line="240" w:lineRule="auto"/>
              <w:jc w:val="right"/>
              <w:rPr>
                <w:rFonts w:ascii="Sylfaen" w:eastAsia="Times New Roman" w:hAnsi="Sylfaen" w:cs="Calibri"/>
                <w:i/>
                <w:iCs/>
                <w:color w:val="FF0000"/>
                <w:sz w:val="20"/>
                <w:szCs w:val="20"/>
                <w:lang w:val="en-GB" w:eastAsia="en-GB"/>
              </w:rPr>
            </w:pPr>
            <w:r w:rsidRPr="00ED3F81">
              <w:rPr>
                <w:rFonts w:ascii="Sylfaen" w:eastAsia="Times New Roman" w:hAnsi="Sylfaen" w:cs="Calibri"/>
                <w:i/>
                <w:iCs/>
                <w:color w:val="FF0000"/>
                <w:sz w:val="20"/>
                <w:szCs w:val="20"/>
                <w:lang w:val="en-GB" w:eastAsia="en-GB"/>
              </w:rPr>
              <w:t> </w:t>
            </w:r>
          </w:p>
        </w:tc>
        <w:tc>
          <w:tcPr>
            <w:tcW w:w="2308" w:type="dxa"/>
            <w:shd w:val="clear" w:color="auto" w:fill="auto"/>
            <w:vAlign w:val="center"/>
            <w:hideMark/>
          </w:tcPr>
          <w:p w14:paraId="259B4D68" w14:textId="77777777" w:rsidR="00831665" w:rsidRPr="00ED3F81" w:rsidRDefault="00831665" w:rsidP="00831665">
            <w:pPr>
              <w:spacing w:after="0" w:line="240" w:lineRule="auto"/>
              <w:jc w:val="right"/>
              <w:rPr>
                <w:rFonts w:ascii="Sylfaen" w:eastAsia="Times New Roman" w:hAnsi="Sylfaen" w:cs="Calibri"/>
                <w:i/>
                <w:iCs/>
                <w:color w:val="FF0000"/>
                <w:sz w:val="20"/>
                <w:szCs w:val="20"/>
                <w:lang w:val="en-GB" w:eastAsia="en-GB"/>
              </w:rPr>
            </w:pPr>
            <w:r w:rsidRPr="00ED3F81">
              <w:rPr>
                <w:rFonts w:ascii="Sylfaen" w:eastAsia="Times New Roman" w:hAnsi="Sylfaen" w:cs="Calibri"/>
                <w:i/>
                <w:iCs/>
                <w:color w:val="FF0000"/>
                <w:sz w:val="20"/>
                <w:szCs w:val="20"/>
                <w:lang w:val="en-GB" w:eastAsia="en-GB"/>
              </w:rPr>
              <w:t> </w:t>
            </w:r>
          </w:p>
        </w:tc>
        <w:tc>
          <w:tcPr>
            <w:tcW w:w="2341" w:type="dxa"/>
            <w:shd w:val="clear" w:color="auto" w:fill="auto"/>
            <w:vAlign w:val="center"/>
            <w:hideMark/>
          </w:tcPr>
          <w:p w14:paraId="51F566F9" w14:textId="77777777" w:rsidR="00831665" w:rsidRPr="00ED3F81" w:rsidRDefault="00831665" w:rsidP="00831665">
            <w:pPr>
              <w:spacing w:after="0" w:line="240" w:lineRule="auto"/>
              <w:jc w:val="right"/>
              <w:rPr>
                <w:rFonts w:ascii="Sylfaen" w:eastAsia="Times New Roman" w:hAnsi="Sylfaen" w:cs="Calibri"/>
                <w:i/>
                <w:iCs/>
                <w:color w:val="FF0000"/>
                <w:sz w:val="20"/>
                <w:szCs w:val="20"/>
                <w:lang w:val="en-GB" w:eastAsia="en-GB"/>
              </w:rPr>
            </w:pPr>
            <w:r w:rsidRPr="00ED3F81">
              <w:rPr>
                <w:rFonts w:ascii="Sylfaen" w:eastAsia="Times New Roman" w:hAnsi="Sylfaen" w:cs="Calibri"/>
                <w:i/>
                <w:iCs/>
                <w:color w:val="FF0000"/>
                <w:sz w:val="20"/>
                <w:szCs w:val="20"/>
                <w:lang w:val="en-GB" w:eastAsia="en-GB"/>
              </w:rPr>
              <w:t> </w:t>
            </w:r>
          </w:p>
        </w:tc>
      </w:tr>
      <w:tr w:rsidR="005C45DC" w:rsidRPr="00831665" w14:paraId="00542F65" w14:textId="77777777" w:rsidTr="00831665">
        <w:trPr>
          <w:trHeight w:val="1605"/>
        </w:trPr>
        <w:tc>
          <w:tcPr>
            <w:tcW w:w="0" w:type="auto"/>
            <w:shd w:val="clear" w:color="auto" w:fill="auto"/>
            <w:vAlign w:val="center"/>
            <w:hideMark/>
          </w:tcPr>
          <w:p w14:paraId="0D54FB1F" w14:textId="77777777" w:rsidR="00831665" w:rsidRPr="00831665" w:rsidRDefault="00831665" w:rsidP="00831665">
            <w:pPr>
              <w:spacing w:after="0" w:line="240" w:lineRule="auto"/>
              <w:jc w:val="both"/>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მიზანი და აღწერა</w:t>
            </w:r>
          </w:p>
        </w:tc>
        <w:tc>
          <w:tcPr>
            <w:tcW w:w="0" w:type="auto"/>
            <w:gridSpan w:val="4"/>
            <w:shd w:val="clear" w:color="000000" w:fill="FFFFFF"/>
            <w:vAlign w:val="center"/>
            <w:hideMark/>
          </w:tcPr>
          <w:p w14:paraId="10329A3F" w14:textId="77777777" w:rsidR="00831665" w:rsidRPr="00831665" w:rsidRDefault="00831665" w:rsidP="00831665">
            <w:pPr>
              <w:spacing w:after="0" w:line="240" w:lineRule="auto"/>
              <w:jc w:val="both"/>
              <w:rPr>
                <w:rFonts w:ascii="Sylfaen" w:eastAsia="Times New Roman" w:hAnsi="Sylfaen" w:cs="Calibri"/>
                <w:color w:val="002060"/>
                <w:sz w:val="20"/>
                <w:szCs w:val="20"/>
                <w:lang w:val="en-GB" w:eastAsia="en-GB"/>
              </w:rPr>
            </w:pPr>
            <w:r w:rsidRPr="00831665">
              <w:rPr>
                <w:rFonts w:ascii="Sylfaen" w:eastAsia="Times New Roman" w:hAnsi="Sylfaen" w:cs="Calibri"/>
                <w:color w:val="002060"/>
                <w:sz w:val="20"/>
                <w:szCs w:val="20"/>
                <w:lang w:val="en-GB" w:eastAsia="en-GB"/>
              </w:rPr>
              <w:t>აფხაზეთის მუსიკალური ხელოვნების განვითარება; ქართული, აფხაზური და მსოფლიო საგუნდო და აკადემიური მუსიკალური ხელოვნების პოპულარიზაცია საქართველოში და მის ფარგლებს გარეთ; თანამედროვე ქართული და მუსიკალური შემოქმედების სტიმულირება.</w:t>
            </w:r>
            <w:r w:rsidRPr="00831665">
              <w:rPr>
                <w:rFonts w:ascii="Sylfaen" w:eastAsia="Times New Roman" w:hAnsi="Sylfaen" w:cs="Calibri"/>
                <w:color w:val="002060"/>
                <w:sz w:val="20"/>
                <w:szCs w:val="20"/>
                <w:lang w:val="en-GB" w:eastAsia="en-GB"/>
              </w:rPr>
              <w:br/>
              <w:t>აფხაზეთის მუსიკალური ხელოვნების განვითარება; ქართული, აფხაზური და მსოფლიო საგუნდო და აკადემიური მუსიკალური ხელოვნების პოპულარიზაცია საქართველოში და მის ფარგლებს გარეთ; თანამედროვე ქართული და მუსიკალური შემოქმედების სტიმულირება</w:t>
            </w:r>
          </w:p>
        </w:tc>
      </w:tr>
      <w:tr w:rsidR="005C45DC" w:rsidRPr="005C45DC" w14:paraId="4ED4A1D9" w14:textId="77777777" w:rsidTr="00F77757">
        <w:trPr>
          <w:trHeight w:val="705"/>
        </w:trPr>
        <w:tc>
          <w:tcPr>
            <w:tcW w:w="0" w:type="auto"/>
            <w:shd w:val="clear" w:color="000000" w:fill="F2F2F2"/>
            <w:vAlign w:val="center"/>
            <w:hideMark/>
          </w:tcPr>
          <w:p w14:paraId="38AAD443" w14:textId="77777777" w:rsidR="00831665" w:rsidRPr="00831665" w:rsidRDefault="00831665" w:rsidP="00831665">
            <w:pPr>
              <w:spacing w:after="0" w:line="240" w:lineRule="auto"/>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ღონისძიების დასახელება</w:t>
            </w:r>
          </w:p>
        </w:tc>
        <w:tc>
          <w:tcPr>
            <w:tcW w:w="2474" w:type="dxa"/>
            <w:shd w:val="clear" w:color="000000" w:fill="F2F2F2"/>
            <w:vAlign w:val="center"/>
            <w:hideMark/>
          </w:tcPr>
          <w:p w14:paraId="0C9DEC61" w14:textId="77777777" w:rsidR="00831665" w:rsidRPr="00831665" w:rsidRDefault="00831665" w:rsidP="00831665">
            <w:pPr>
              <w:spacing w:after="0" w:line="240" w:lineRule="auto"/>
              <w:jc w:val="center"/>
              <w:rPr>
                <w:rFonts w:ascii="Sylfaen" w:eastAsia="Times New Roman" w:hAnsi="Sylfaen" w:cs="Calibri"/>
                <w:color w:val="002060"/>
                <w:sz w:val="20"/>
                <w:szCs w:val="20"/>
                <w:lang w:val="en-GB" w:eastAsia="en-GB"/>
              </w:rPr>
            </w:pPr>
            <w:r w:rsidRPr="00831665">
              <w:rPr>
                <w:rFonts w:ascii="Sylfaen" w:eastAsia="Times New Roman" w:hAnsi="Sylfaen" w:cs="Calibri"/>
                <w:color w:val="002060"/>
                <w:sz w:val="20"/>
                <w:szCs w:val="20"/>
                <w:lang w:val="en-GB" w:eastAsia="en-GB"/>
              </w:rPr>
              <w:t xml:space="preserve">რაოდენობა </w:t>
            </w:r>
          </w:p>
        </w:tc>
        <w:tc>
          <w:tcPr>
            <w:tcW w:w="2346" w:type="dxa"/>
            <w:shd w:val="clear" w:color="000000" w:fill="F2F2F2"/>
            <w:vAlign w:val="center"/>
            <w:hideMark/>
          </w:tcPr>
          <w:p w14:paraId="21820587" w14:textId="77777777" w:rsidR="00831665" w:rsidRPr="00831665" w:rsidRDefault="00831665" w:rsidP="00831665">
            <w:pPr>
              <w:spacing w:after="0" w:line="240" w:lineRule="auto"/>
              <w:jc w:val="center"/>
              <w:rPr>
                <w:rFonts w:ascii="Sylfaen" w:eastAsia="Times New Roman" w:hAnsi="Sylfaen" w:cs="Calibri"/>
                <w:color w:val="002060"/>
                <w:sz w:val="20"/>
                <w:szCs w:val="20"/>
                <w:lang w:val="en-GB" w:eastAsia="en-GB"/>
              </w:rPr>
            </w:pPr>
            <w:r w:rsidRPr="00831665">
              <w:rPr>
                <w:rFonts w:ascii="Sylfaen" w:eastAsia="Times New Roman" w:hAnsi="Sylfaen" w:cs="Calibri"/>
                <w:color w:val="002060"/>
                <w:sz w:val="20"/>
                <w:szCs w:val="20"/>
                <w:lang w:val="en-GB" w:eastAsia="en-GB"/>
              </w:rPr>
              <w:t>ერთ. საშ. ფასი</w:t>
            </w:r>
          </w:p>
        </w:tc>
        <w:tc>
          <w:tcPr>
            <w:tcW w:w="2308" w:type="dxa"/>
            <w:shd w:val="clear" w:color="000000" w:fill="F2F2F2"/>
            <w:vAlign w:val="center"/>
            <w:hideMark/>
          </w:tcPr>
          <w:p w14:paraId="141AE00A" w14:textId="77777777" w:rsidR="00831665" w:rsidRPr="00831665" w:rsidRDefault="00831665" w:rsidP="00831665">
            <w:pPr>
              <w:spacing w:after="0" w:line="240" w:lineRule="auto"/>
              <w:jc w:val="center"/>
              <w:rPr>
                <w:rFonts w:ascii="Sylfaen" w:eastAsia="Times New Roman" w:hAnsi="Sylfaen" w:cs="Calibri"/>
                <w:color w:val="002060"/>
                <w:sz w:val="20"/>
                <w:szCs w:val="20"/>
                <w:lang w:val="en-GB" w:eastAsia="en-GB"/>
              </w:rPr>
            </w:pPr>
            <w:r w:rsidRPr="00831665">
              <w:rPr>
                <w:rFonts w:ascii="Sylfaen" w:eastAsia="Times New Roman" w:hAnsi="Sylfaen" w:cs="Calibri"/>
                <w:color w:val="002060"/>
                <w:sz w:val="20"/>
                <w:szCs w:val="20"/>
                <w:lang w:val="en-GB" w:eastAsia="en-GB"/>
              </w:rPr>
              <w:t>სულ (ლარი)</w:t>
            </w:r>
          </w:p>
        </w:tc>
        <w:tc>
          <w:tcPr>
            <w:tcW w:w="2341" w:type="dxa"/>
            <w:shd w:val="clear" w:color="000000" w:fill="F2F2F2"/>
            <w:vAlign w:val="center"/>
            <w:hideMark/>
          </w:tcPr>
          <w:p w14:paraId="6611AADC" w14:textId="77777777" w:rsidR="00831665" w:rsidRPr="00831665" w:rsidRDefault="00831665" w:rsidP="00831665">
            <w:pPr>
              <w:spacing w:after="0" w:line="240" w:lineRule="auto"/>
              <w:jc w:val="center"/>
              <w:rPr>
                <w:rFonts w:ascii="Sylfaen" w:eastAsia="Times New Roman" w:hAnsi="Sylfaen" w:cs="Calibri"/>
                <w:color w:val="002060"/>
                <w:sz w:val="20"/>
                <w:szCs w:val="20"/>
                <w:lang w:val="en-GB" w:eastAsia="en-GB"/>
              </w:rPr>
            </w:pPr>
            <w:r w:rsidRPr="00831665">
              <w:rPr>
                <w:rFonts w:ascii="Sylfaen" w:eastAsia="Times New Roman" w:hAnsi="Sylfaen" w:cs="Calibri"/>
                <w:color w:val="002060"/>
                <w:sz w:val="20"/>
                <w:szCs w:val="20"/>
                <w:lang w:val="en-GB" w:eastAsia="en-GB"/>
              </w:rPr>
              <w:t>ეკონომიკური კლასიფიკაციის მუხლი</w:t>
            </w:r>
          </w:p>
        </w:tc>
      </w:tr>
      <w:tr w:rsidR="00F77757" w:rsidRPr="005C45DC" w14:paraId="22300355" w14:textId="77777777" w:rsidTr="00F77757">
        <w:trPr>
          <w:trHeight w:val="765"/>
        </w:trPr>
        <w:tc>
          <w:tcPr>
            <w:tcW w:w="0" w:type="auto"/>
            <w:vMerge w:val="restart"/>
            <w:shd w:val="clear" w:color="000000" w:fill="FFFFFF"/>
            <w:vAlign w:val="center"/>
            <w:hideMark/>
          </w:tcPr>
          <w:p w14:paraId="4E51D933" w14:textId="77777777" w:rsidR="00F77757" w:rsidRPr="00831665" w:rsidRDefault="00F77757" w:rsidP="00831665">
            <w:pPr>
              <w:spacing w:after="0" w:line="240" w:lineRule="auto"/>
              <w:rPr>
                <w:rFonts w:ascii="Sylfaen" w:eastAsia="Times New Roman" w:hAnsi="Sylfaen" w:cs="Calibri"/>
                <w:color w:val="002060"/>
                <w:sz w:val="20"/>
                <w:szCs w:val="20"/>
                <w:lang w:val="en-GB" w:eastAsia="en-GB"/>
              </w:rPr>
            </w:pPr>
            <w:r w:rsidRPr="00831665">
              <w:rPr>
                <w:rFonts w:ascii="Sylfaen" w:eastAsia="Times New Roman" w:hAnsi="Sylfaen" w:cs="Calibri"/>
                <w:color w:val="002060"/>
                <w:sz w:val="20"/>
                <w:szCs w:val="20"/>
                <w:lang w:val="en-GB" w:eastAsia="en-GB"/>
              </w:rPr>
              <w:lastRenderedPageBreak/>
              <w:t>სსიპ „გურამ ყურაშვილის სახელობის აფხაზეთის სახელმწიფო საგუნდო კაპელა"</w:t>
            </w:r>
          </w:p>
        </w:tc>
        <w:tc>
          <w:tcPr>
            <w:tcW w:w="2474" w:type="dxa"/>
            <w:vMerge w:val="restart"/>
            <w:shd w:val="clear" w:color="000000" w:fill="FFFFFF"/>
            <w:vAlign w:val="center"/>
          </w:tcPr>
          <w:p w14:paraId="35064B6D" w14:textId="397C3E09" w:rsidR="00F77757" w:rsidRPr="00F77757" w:rsidRDefault="00F77757" w:rsidP="00831665">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10</w:t>
            </w:r>
          </w:p>
        </w:tc>
        <w:tc>
          <w:tcPr>
            <w:tcW w:w="2346" w:type="dxa"/>
            <w:shd w:val="clear" w:color="000000" w:fill="FFFFFF"/>
            <w:vAlign w:val="center"/>
          </w:tcPr>
          <w:p w14:paraId="4D885C87" w14:textId="505AE948" w:rsidR="00F77757" w:rsidRPr="00831665" w:rsidRDefault="00F77757" w:rsidP="00831665">
            <w:pPr>
              <w:spacing w:after="0" w:line="240" w:lineRule="auto"/>
              <w:jc w:val="center"/>
              <w:rPr>
                <w:rFonts w:ascii="Sylfaen" w:eastAsia="Times New Roman" w:hAnsi="Sylfaen" w:cs="Calibri"/>
                <w:color w:val="002060"/>
                <w:sz w:val="20"/>
                <w:szCs w:val="20"/>
                <w:lang w:val="en-GB" w:eastAsia="en-GB"/>
              </w:rPr>
            </w:pPr>
          </w:p>
        </w:tc>
        <w:tc>
          <w:tcPr>
            <w:tcW w:w="2308" w:type="dxa"/>
            <w:shd w:val="clear" w:color="000000" w:fill="FFFFFF"/>
            <w:vAlign w:val="center"/>
            <w:hideMark/>
          </w:tcPr>
          <w:p w14:paraId="03528F46" w14:textId="579FE213" w:rsidR="00F77757" w:rsidRPr="004C5C4A" w:rsidRDefault="00F77757" w:rsidP="00831665">
            <w:pPr>
              <w:spacing w:after="0" w:line="240" w:lineRule="auto"/>
              <w:jc w:val="center"/>
              <w:rPr>
                <w:rFonts w:ascii="Sylfaen" w:eastAsia="Times New Roman" w:hAnsi="Sylfaen" w:cs="Calibri"/>
                <w:b/>
                <w:bCs/>
                <w:color w:val="002060"/>
                <w:sz w:val="20"/>
                <w:szCs w:val="20"/>
                <w:lang w:val="ka-GE" w:eastAsia="en-GB"/>
              </w:rPr>
            </w:pPr>
            <w:r w:rsidRPr="004C5C4A">
              <w:rPr>
                <w:rFonts w:ascii="Sylfaen" w:eastAsia="Times New Roman" w:hAnsi="Sylfaen" w:cs="Calibri"/>
                <w:b/>
                <w:bCs/>
                <w:color w:val="002060"/>
                <w:sz w:val="20"/>
                <w:szCs w:val="20"/>
                <w:lang w:val="ka-GE" w:eastAsia="en-GB"/>
              </w:rPr>
              <w:t>154500</w:t>
            </w:r>
          </w:p>
        </w:tc>
        <w:tc>
          <w:tcPr>
            <w:tcW w:w="2341" w:type="dxa"/>
            <w:shd w:val="clear" w:color="000000" w:fill="FFFFFF"/>
            <w:vAlign w:val="center"/>
            <w:hideMark/>
          </w:tcPr>
          <w:p w14:paraId="114F16F2" w14:textId="0BBADE37" w:rsidR="00F77757" w:rsidRPr="004C5C4A" w:rsidRDefault="00F77757" w:rsidP="00831665">
            <w:pPr>
              <w:spacing w:after="0" w:line="240" w:lineRule="auto"/>
              <w:jc w:val="center"/>
              <w:rPr>
                <w:rFonts w:ascii="Sylfaen" w:eastAsia="Times New Roman" w:hAnsi="Sylfaen" w:cs="Calibri"/>
                <w:b/>
                <w:bCs/>
                <w:color w:val="002060"/>
                <w:sz w:val="20"/>
                <w:szCs w:val="20"/>
                <w:lang w:val="ka-GE" w:eastAsia="en-GB"/>
              </w:rPr>
            </w:pPr>
            <w:r w:rsidRPr="004C5C4A">
              <w:rPr>
                <w:rFonts w:ascii="Sylfaen" w:eastAsia="Times New Roman" w:hAnsi="Sylfaen" w:cs="Calibri"/>
                <w:b/>
                <w:bCs/>
                <w:color w:val="002060"/>
                <w:sz w:val="20"/>
                <w:szCs w:val="20"/>
                <w:lang w:val="en-GB" w:eastAsia="en-GB"/>
              </w:rPr>
              <w:t> </w:t>
            </w:r>
            <w:r w:rsidRPr="004C5C4A">
              <w:rPr>
                <w:rFonts w:ascii="Sylfaen" w:eastAsia="Times New Roman" w:hAnsi="Sylfaen" w:cs="Calibri"/>
                <w:b/>
                <w:bCs/>
                <w:color w:val="002060"/>
                <w:sz w:val="20"/>
                <w:szCs w:val="20"/>
                <w:lang w:val="ka-GE" w:eastAsia="en-GB"/>
              </w:rPr>
              <w:t>21</w:t>
            </w:r>
          </w:p>
        </w:tc>
      </w:tr>
      <w:tr w:rsidR="00F77757" w:rsidRPr="005C45DC" w14:paraId="458042A5" w14:textId="77777777" w:rsidTr="00F77757">
        <w:trPr>
          <w:trHeight w:val="765"/>
        </w:trPr>
        <w:tc>
          <w:tcPr>
            <w:tcW w:w="0" w:type="auto"/>
            <w:vMerge/>
            <w:shd w:val="clear" w:color="000000" w:fill="FFFFFF"/>
            <w:vAlign w:val="center"/>
          </w:tcPr>
          <w:p w14:paraId="006A59C5" w14:textId="77777777" w:rsidR="00F77757" w:rsidRPr="00831665" w:rsidRDefault="00F77757" w:rsidP="00831665">
            <w:pPr>
              <w:spacing w:after="0" w:line="240" w:lineRule="auto"/>
              <w:rPr>
                <w:rFonts w:ascii="Sylfaen" w:eastAsia="Times New Roman" w:hAnsi="Sylfaen" w:cs="Calibri"/>
                <w:color w:val="002060"/>
                <w:sz w:val="20"/>
                <w:szCs w:val="20"/>
                <w:lang w:val="en-GB" w:eastAsia="en-GB"/>
              </w:rPr>
            </w:pPr>
          </w:p>
        </w:tc>
        <w:tc>
          <w:tcPr>
            <w:tcW w:w="2474" w:type="dxa"/>
            <w:vMerge/>
            <w:shd w:val="clear" w:color="000000" w:fill="FFFFFF"/>
            <w:vAlign w:val="center"/>
          </w:tcPr>
          <w:p w14:paraId="0B0278EA" w14:textId="77777777" w:rsidR="00F77757" w:rsidRPr="00831665" w:rsidRDefault="00F77757" w:rsidP="00831665">
            <w:pPr>
              <w:spacing w:after="0" w:line="240" w:lineRule="auto"/>
              <w:jc w:val="center"/>
              <w:rPr>
                <w:rFonts w:ascii="Sylfaen" w:eastAsia="Times New Roman" w:hAnsi="Sylfaen" w:cs="Calibri"/>
                <w:color w:val="002060"/>
                <w:sz w:val="20"/>
                <w:szCs w:val="20"/>
                <w:lang w:val="en-GB" w:eastAsia="en-GB"/>
              </w:rPr>
            </w:pPr>
          </w:p>
        </w:tc>
        <w:tc>
          <w:tcPr>
            <w:tcW w:w="2346" w:type="dxa"/>
            <w:shd w:val="clear" w:color="000000" w:fill="FFFFFF"/>
            <w:vAlign w:val="center"/>
          </w:tcPr>
          <w:p w14:paraId="78E57223" w14:textId="77777777" w:rsidR="00F77757" w:rsidRPr="00831665" w:rsidRDefault="00F77757" w:rsidP="00831665">
            <w:pPr>
              <w:spacing w:after="0" w:line="240" w:lineRule="auto"/>
              <w:jc w:val="center"/>
              <w:rPr>
                <w:rFonts w:ascii="Sylfaen" w:eastAsia="Times New Roman" w:hAnsi="Sylfaen" w:cs="Calibri"/>
                <w:color w:val="002060"/>
                <w:sz w:val="20"/>
                <w:szCs w:val="20"/>
                <w:lang w:val="en-GB" w:eastAsia="en-GB"/>
              </w:rPr>
            </w:pPr>
          </w:p>
        </w:tc>
        <w:tc>
          <w:tcPr>
            <w:tcW w:w="2308" w:type="dxa"/>
            <w:shd w:val="clear" w:color="000000" w:fill="FFFFFF"/>
            <w:vAlign w:val="center"/>
          </w:tcPr>
          <w:p w14:paraId="155898D9" w14:textId="09CCA26C" w:rsidR="00F77757" w:rsidRPr="004C5C4A" w:rsidRDefault="00F77757" w:rsidP="00831665">
            <w:pPr>
              <w:spacing w:after="0" w:line="240" w:lineRule="auto"/>
              <w:jc w:val="center"/>
              <w:rPr>
                <w:rFonts w:ascii="Sylfaen" w:eastAsia="Times New Roman" w:hAnsi="Sylfaen" w:cs="Calibri"/>
                <w:b/>
                <w:bCs/>
                <w:color w:val="002060"/>
                <w:sz w:val="20"/>
                <w:szCs w:val="20"/>
                <w:lang w:val="ka-GE" w:eastAsia="en-GB"/>
              </w:rPr>
            </w:pPr>
            <w:r w:rsidRPr="004C5C4A">
              <w:rPr>
                <w:rFonts w:ascii="Sylfaen" w:eastAsia="Times New Roman" w:hAnsi="Sylfaen" w:cs="Calibri"/>
                <w:b/>
                <w:bCs/>
                <w:color w:val="002060"/>
                <w:sz w:val="20"/>
                <w:szCs w:val="20"/>
                <w:lang w:val="ka-GE" w:eastAsia="en-GB"/>
              </w:rPr>
              <w:t>606830</w:t>
            </w:r>
          </w:p>
        </w:tc>
        <w:tc>
          <w:tcPr>
            <w:tcW w:w="2341" w:type="dxa"/>
            <w:shd w:val="clear" w:color="000000" w:fill="FFFFFF"/>
            <w:vAlign w:val="center"/>
          </w:tcPr>
          <w:p w14:paraId="02EC7CE6" w14:textId="5AF8D6DB" w:rsidR="00F77757" w:rsidRPr="004C5C4A" w:rsidRDefault="00F77757" w:rsidP="00831665">
            <w:pPr>
              <w:spacing w:after="0" w:line="240" w:lineRule="auto"/>
              <w:jc w:val="center"/>
              <w:rPr>
                <w:rFonts w:ascii="Sylfaen" w:eastAsia="Times New Roman" w:hAnsi="Sylfaen" w:cs="Calibri"/>
                <w:b/>
                <w:bCs/>
                <w:color w:val="002060"/>
                <w:sz w:val="20"/>
                <w:szCs w:val="20"/>
                <w:lang w:val="ka-GE" w:eastAsia="en-GB"/>
              </w:rPr>
            </w:pPr>
            <w:r w:rsidRPr="004C5C4A">
              <w:rPr>
                <w:rFonts w:ascii="Sylfaen" w:eastAsia="Times New Roman" w:hAnsi="Sylfaen" w:cs="Calibri"/>
                <w:b/>
                <w:bCs/>
                <w:color w:val="002060"/>
                <w:sz w:val="20"/>
                <w:szCs w:val="20"/>
                <w:lang w:val="ka-GE" w:eastAsia="en-GB"/>
              </w:rPr>
              <w:t>22</w:t>
            </w:r>
          </w:p>
        </w:tc>
      </w:tr>
      <w:tr w:rsidR="005C45DC" w:rsidRPr="00831665" w14:paraId="41DE745A" w14:textId="77777777" w:rsidTr="00831665">
        <w:trPr>
          <w:trHeight w:val="570"/>
        </w:trPr>
        <w:tc>
          <w:tcPr>
            <w:tcW w:w="0" w:type="auto"/>
            <w:gridSpan w:val="5"/>
            <w:shd w:val="clear" w:color="000000" w:fill="F2F2F2"/>
            <w:vAlign w:val="center"/>
            <w:hideMark/>
          </w:tcPr>
          <w:p w14:paraId="26FC8DF3" w14:textId="77777777" w:rsidR="00831665" w:rsidRPr="00831665" w:rsidRDefault="00831665" w:rsidP="00831665">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 xml:space="preserve">ღონისძიების განხორციელების დროითი გეგმა </w:t>
            </w:r>
          </w:p>
        </w:tc>
      </w:tr>
      <w:tr w:rsidR="005C45DC" w:rsidRPr="005C45DC" w14:paraId="08558DD9" w14:textId="77777777" w:rsidTr="00F77757">
        <w:trPr>
          <w:trHeight w:val="570"/>
        </w:trPr>
        <w:tc>
          <w:tcPr>
            <w:tcW w:w="0" w:type="auto"/>
            <w:shd w:val="clear" w:color="000000" w:fill="F2F2F2"/>
            <w:vAlign w:val="center"/>
            <w:hideMark/>
          </w:tcPr>
          <w:p w14:paraId="0E2268B4" w14:textId="77777777" w:rsidR="00831665" w:rsidRPr="00831665" w:rsidRDefault="00831665" w:rsidP="00831665">
            <w:pPr>
              <w:spacing w:after="0" w:line="240" w:lineRule="auto"/>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ღონისძიების დასახელება</w:t>
            </w:r>
          </w:p>
        </w:tc>
        <w:tc>
          <w:tcPr>
            <w:tcW w:w="2474" w:type="dxa"/>
            <w:shd w:val="clear" w:color="000000" w:fill="F2F2F2"/>
            <w:vAlign w:val="center"/>
            <w:hideMark/>
          </w:tcPr>
          <w:p w14:paraId="59178A38" w14:textId="77777777" w:rsidR="00831665" w:rsidRPr="00831665" w:rsidRDefault="00831665" w:rsidP="00831665">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1 კვარტალი</w:t>
            </w:r>
          </w:p>
        </w:tc>
        <w:tc>
          <w:tcPr>
            <w:tcW w:w="2346" w:type="dxa"/>
            <w:shd w:val="clear" w:color="000000" w:fill="F2F2F2"/>
            <w:vAlign w:val="center"/>
            <w:hideMark/>
          </w:tcPr>
          <w:p w14:paraId="771E7576" w14:textId="77777777" w:rsidR="00831665" w:rsidRPr="00831665" w:rsidRDefault="00831665" w:rsidP="00831665">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2 კვარტალი</w:t>
            </w:r>
          </w:p>
        </w:tc>
        <w:tc>
          <w:tcPr>
            <w:tcW w:w="2308" w:type="dxa"/>
            <w:shd w:val="clear" w:color="000000" w:fill="F2F2F2"/>
            <w:vAlign w:val="center"/>
            <w:hideMark/>
          </w:tcPr>
          <w:p w14:paraId="668D1804" w14:textId="77777777" w:rsidR="00831665" w:rsidRPr="00831665" w:rsidRDefault="00831665" w:rsidP="00831665">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3 კვარტალი</w:t>
            </w:r>
          </w:p>
        </w:tc>
        <w:tc>
          <w:tcPr>
            <w:tcW w:w="2341" w:type="dxa"/>
            <w:shd w:val="clear" w:color="000000" w:fill="F2F2F2"/>
            <w:vAlign w:val="center"/>
            <w:hideMark/>
          </w:tcPr>
          <w:p w14:paraId="4DDF3DE0" w14:textId="77777777" w:rsidR="00831665" w:rsidRPr="00831665" w:rsidRDefault="00831665" w:rsidP="00831665">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4 კვარტალი</w:t>
            </w:r>
          </w:p>
        </w:tc>
      </w:tr>
      <w:tr w:rsidR="005C45DC" w:rsidRPr="005C45DC" w14:paraId="7B4A7019" w14:textId="77777777" w:rsidTr="00F77757">
        <w:trPr>
          <w:trHeight w:val="660"/>
        </w:trPr>
        <w:tc>
          <w:tcPr>
            <w:tcW w:w="0" w:type="auto"/>
            <w:shd w:val="clear" w:color="000000" w:fill="FFFFFF"/>
            <w:vAlign w:val="center"/>
            <w:hideMark/>
          </w:tcPr>
          <w:p w14:paraId="552F7EA5" w14:textId="77777777" w:rsidR="00831665" w:rsidRPr="00831665" w:rsidRDefault="00831665" w:rsidP="00831665">
            <w:pPr>
              <w:spacing w:after="0" w:line="240" w:lineRule="auto"/>
              <w:rPr>
                <w:rFonts w:ascii="Sylfaen" w:eastAsia="Times New Roman" w:hAnsi="Sylfaen" w:cs="Calibri"/>
                <w:color w:val="002060"/>
                <w:sz w:val="20"/>
                <w:szCs w:val="20"/>
                <w:lang w:val="en-GB" w:eastAsia="en-GB"/>
              </w:rPr>
            </w:pPr>
            <w:r w:rsidRPr="00831665">
              <w:rPr>
                <w:rFonts w:ascii="Sylfaen" w:eastAsia="Times New Roman" w:hAnsi="Sylfaen" w:cs="Calibri"/>
                <w:color w:val="002060"/>
                <w:sz w:val="20"/>
                <w:szCs w:val="20"/>
                <w:lang w:val="en-GB" w:eastAsia="en-GB"/>
              </w:rPr>
              <w:t>სსიპ „გურამ ყურაშვილის სახელობის აფხაზეთის სახელმწიფო საგუნდო კაპელა"</w:t>
            </w:r>
          </w:p>
        </w:tc>
        <w:tc>
          <w:tcPr>
            <w:tcW w:w="2474" w:type="dxa"/>
            <w:shd w:val="clear" w:color="000000" w:fill="FFFFFF"/>
            <w:vAlign w:val="center"/>
            <w:hideMark/>
          </w:tcPr>
          <w:p w14:paraId="1A1A5E5B" w14:textId="77777777" w:rsidR="00831665" w:rsidRPr="00831665" w:rsidRDefault="00831665" w:rsidP="00831665">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X</w:t>
            </w:r>
          </w:p>
        </w:tc>
        <w:tc>
          <w:tcPr>
            <w:tcW w:w="2346" w:type="dxa"/>
            <w:shd w:val="clear" w:color="000000" w:fill="FFFFFF"/>
            <w:vAlign w:val="center"/>
            <w:hideMark/>
          </w:tcPr>
          <w:p w14:paraId="00A27772" w14:textId="77777777" w:rsidR="00831665" w:rsidRPr="00831665" w:rsidRDefault="00831665" w:rsidP="00831665">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X</w:t>
            </w:r>
          </w:p>
        </w:tc>
        <w:tc>
          <w:tcPr>
            <w:tcW w:w="2308" w:type="dxa"/>
            <w:shd w:val="clear" w:color="000000" w:fill="FFFFFF"/>
            <w:vAlign w:val="center"/>
            <w:hideMark/>
          </w:tcPr>
          <w:p w14:paraId="73CCEE3C" w14:textId="77777777" w:rsidR="00831665" w:rsidRPr="00831665" w:rsidRDefault="00831665" w:rsidP="00831665">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X</w:t>
            </w:r>
          </w:p>
        </w:tc>
        <w:tc>
          <w:tcPr>
            <w:tcW w:w="2341" w:type="dxa"/>
            <w:shd w:val="clear" w:color="000000" w:fill="FFFFFF"/>
            <w:vAlign w:val="center"/>
            <w:hideMark/>
          </w:tcPr>
          <w:p w14:paraId="17DC58E1" w14:textId="77777777" w:rsidR="00831665" w:rsidRPr="00831665" w:rsidRDefault="00831665" w:rsidP="00831665">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X</w:t>
            </w:r>
          </w:p>
        </w:tc>
      </w:tr>
      <w:tr w:rsidR="005C45DC" w:rsidRPr="00831665" w14:paraId="3ED43367" w14:textId="77777777" w:rsidTr="00831665">
        <w:trPr>
          <w:trHeight w:val="555"/>
        </w:trPr>
        <w:tc>
          <w:tcPr>
            <w:tcW w:w="0" w:type="auto"/>
            <w:gridSpan w:val="5"/>
            <w:shd w:val="clear" w:color="000000" w:fill="F2F2F2"/>
            <w:noWrap/>
            <w:vAlign w:val="center"/>
            <w:hideMark/>
          </w:tcPr>
          <w:p w14:paraId="71BB7068" w14:textId="77777777" w:rsidR="00831665" w:rsidRPr="00831665" w:rsidRDefault="00831665" w:rsidP="00831665">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შეფასების ინდიკატორი</w:t>
            </w:r>
          </w:p>
        </w:tc>
      </w:tr>
      <w:tr w:rsidR="005C45DC" w:rsidRPr="005C45DC" w14:paraId="063B5ADE" w14:textId="77777777" w:rsidTr="00F77757">
        <w:trPr>
          <w:trHeight w:val="735"/>
        </w:trPr>
        <w:tc>
          <w:tcPr>
            <w:tcW w:w="0" w:type="auto"/>
            <w:shd w:val="clear" w:color="000000" w:fill="F2F2F2"/>
            <w:vAlign w:val="center"/>
            <w:hideMark/>
          </w:tcPr>
          <w:p w14:paraId="6DC4C65D" w14:textId="77777777" w:rsidR="00831665" w:rsidRPr="00831665" w:rsidRDefault="00831665" w:rsidP="00831665">
            <w:pPr>
              <w:spacing w:after="0" w:line="240" w:lineRule="auto"/>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შუალედური შედეგი</w:t>
            </w:r>
          </w:p>
        </w:tc>
        <w:tc>
          <w:tcPr>
            <w:tcW w:w="2474" w:type="dxa"/>
            <w:shd w:val="clear" w:color="000000" w:fill="F2F2F2"/>
            <w:vAlign w:val="center"/>
            <w:hideMark/>
          </w:tcPr>
          <w:p w14:paraId="30FAD6B8" w14:textId="77777777" w:rsidR="00831665" w:rsidRPr="00831665" w:rsidRDefault="00831665" w:rsidP="00831665">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2025 წელი საბაზისო</w:t>
            </w:r>
          </w:p>
        </w:tc>
        <w:tc>
          <w:tcPr>
            <w:tcW w:w="2346" w:type="dxa"/>
            <w:shd w:val="clear" w:color="000000" w:fill="F2F2F2"/>
            <w:vAlign w:val="center"/>
            <w:hideMark/>
          </w:tcPr>
          <w:p w14:paraId="220C3147" w14:textId="77777777" w:rsidR="00831665" w:rsidRPr="00831665" w:rsidRDefault="00831665" w:rsidP="00831665">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2026 წელი</w:t>
            </w:r>
          </w:p>
        </w:tc>
        <w:tc>
          <w:tcPr>
            <w:tcW w:w="2308" w:type="dxa"/>
            <w:shd w:val="clear" w:color="000000" w:fill="F2F2F2"/>
            <w:vAlign w:val="center"/>
            <w:hideMark/>
          </w:tcPr>
          <w:p w14:paraId="48CB41DD" w14:textId="77777777" w:rsidR="00831665" w:rsidRPr="00831665" w:rsidRDefault="00831665" w:rsidP="00831665">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 xml:space="preserve"> ცდომილების ალბათობა (%)</w:t>
            </w:r>
          </w:p>
        </w:tc>
        <w:tc>
          <w:tcPr>
            <w:tcW w:w="2341" w:type="dxa"/>
            <w:shd w:val="clear" w:color="000000" w:fill="F2F2F2"/>
            <w:vAlign w:val="center"/>
            <w:hideMark/>
          </w:tcPr>
          <w:p w14:paraId="38AAA9A8" w14:textId="77777777" w:rsidR="00831665" w:rsidRPr="00831665" w:rsidRDefault="00831665" w:rsidP="00831665">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რისკი</w:t>
            </w:r>
          </w:p>
        </w:tc>
      </w:tr>
      <w:tr w:rsidR="005C45DC" w:rsidRPr="005C45DC" w14:paraId="2ABA5DF6" w14:textId="77777777" w:rsidTr="00F77757">
        <w:trPr>
          <w:trHeight w:val="945"/>
        </w:trPr>
        <w:tc>
          <w:tcPr>
            <w:tcW w:w="0" w:type="auto"/>
            <w:shd w:val="clear" w:color="000000" w:fill="FFFFFF"/>
            <w:noWrap/>
            <w:vAlign w:val="center"/>
            <w:hideMark/>
          </w:tcPr>
          <w:p w14:paraId="2E19990B" w14:textId="77777777" w:rsidR="00831665" w:rsidRPr="00831665" w:rsidRDefault="00831665" w:rsidP="00831665">
            <w:pPr>
              <w:spacing w:after="0" w:line="240" w:lineRule="auto"/>
              <w:rPr>
                <w:rFonts w:ascii="Sylfaen" w:eastAsia="Times New Roman" w:hAnsi="Sylfaen" w:cs="Calibri"/>
                <w:color w:val="002060"/>
                <w:sz w:val="20"/>
                <w:szCs w:val="20"/>
                <w:lang w:val="en-GB" w:eastAsia="en-GB"/>
              </w:rPr>
            </w:pPr>
            <w:r w:rsidRPr="00831665">
              <w:rPr>
                <w:rFonts w:ascii="Sylfaen" w:eastAsia="Times New Roman" w:hAnsi="Sylfaen" w:cs="Calibri"/>
                <w:color w:val="002060"/>
                <w:sz w:val="20"/>
                <w:szCs w:val="20"/>
                <w:lang w:val="en-GB" w:eastAsia="en-GB"/>
              </w:rPr>
              <w:t>საკუთარი შემოსავლის ოდენობა</w:t>
            </w:r>
          </w:p>
        </w:tc>
        <w:tc>
          <w:tcPr>
            <w:tcW w:w="2474" w:type="dxa"/>
            <w:shd w:val="clear" w:color="000000" w:fill="FFFFFF"/>
            <w:noWrap/>
            <w:vAlign w:val="center"/>
            <w:hideMark/>
          </w:tcPr>
          <w:p w14:paraId="2710FCC9" w14:textId="77777777" w:rsidR="00831665" w:rsidRPr="00831665" w:rsidRDefault="00831665" w:rsidP="00831665">
            <w:pPr>
              <w:spacing w:after="0" w:line="240" w:lineRule="auto"/>
              <w:jc w:val="center"/>
              <w:rPr>
                <w:rFonts w:ascii="Sylfaen" w:eastAsia="Times New Roman" w:hAnsi="Sylfaen" w:cs="Calibri"/>
                <w:color w:val="002060"/>
                <w:sz w:val="20"/>
                <w:szCs w:val="20"/>
                <w:lang w:val="en-GB" w:eastAsia="en-GB"/>
              </w:rPr>
            </w:pPr>
            <w:r w:rsidRPr="00831665">
              <w:rPr>
                <w:rFonts w:ascii="Sylfaen" w:eastAsia="Times New Roman" w:hAnsi="Sylfaen" w:cs="Calibri"/>
                <w:color w:val="002060"/>
                <w:sz w:val="20"/>
                <w:szCs w:val="20"/>
                <w:lang w:val="en-GB" w:eastAsia="en-GB"/>
              </w:rPr>
              <w:t>21300</w:t>
            </w:r>
          </w:p>
        </w:tc>
        <w:tc>
          <w:tcPr>
            <w:tcW w:w="2346" w:type="dxa"/>
            <w:shd w:val="clear" w:color="000000" w:fill="FFFFFF"/>
            <w:noWrap/>
            <w:vAlign w:val="center"/>
            <w:hideMark/>
          </w:tcPr>
          <w:p w14:paraId="51BE70ED" w14:textId="77777777" w:rsidR="00831665" w:rsidRPr="00F77757" w:rsidRDefault="00831665" w:rsidP="00831665">
            <w:pPr>
              <w:spacing w:after="0" w:line="240" w:lineRule="auto"/>
              <w:jc w:val="center"/>
              <w:rPr>
                <w:rFonts w:ascii="Sylfaen" w:eastAsia="Times New Roman" w:hAnsi="Sylfaen" w:cs="Calibri"/>
                <w:color w:val="002060"/>
                <w:sz w:val="20"/>
                <w:szCs w:val="20"/>
                <w:lang w:val="en-GB" w:eastAsia="en-GB"/>
              </w:rPr>
            </w:pPr>
            <w:r w:rsidRPr="00F77757">
              <w:rPr>
                <w:rFonts w:ascii="Sylfaen" w:eastAsia="Times New Roman" w:hAnsi="Sylfaen" w:cs="Calibri"/>
                <w:color w:val="002060"/>
                <w:sz w:val="20"/>
                <w:szCs w:val="20"/>
                <w:lang w:val="en-GB" w:eastAsia="en-GB"/>
              </w:rPr>
              <w:t>39000</w:t>
            </w:r>
          </w:p>
        </w:tc>
        <w:tc>
          <w:tcPr>
            <w:tcW w:w="2308" w:type="dxa"/>
            <w:shd w:val="clear" w:color="000000" w:fill="FFFFFF"/>
            <w:noWrap/>
            <w:vAlign w:val="center"/>
            <w:hideMark/>
          </w:tcPr>
          <w:p w14:paraId="11FF1FFF" w14:textId="77777777" w:rsidR="00831665" w:rsidRPr="00F77757" w:rsidRDefault="00831665" w:rsidP="00831665">
            <w:pPr>
              <w:spacing w:after="0" w:line="240" w:lineRule="auto"/>
              <w:jc w:val="center"/>
              <w:rPr>
                <w:rFonts w:ascii="Sylfaen" w:eastAsia="Times New Roman" w:hAnsi="Sylfaen" w:cs="Calibri"/>
                <w:color w:val="002060"/>
                <w:sz w:val="20"/>
                <w:szCs w:val="20"/>
                <w:lang w:val="en-GB" w:eastAsia="en-GB"/>
              </w:rPr>
            </w:pPr>
            <w:r w:rsidRPr="00F77757">
              <w:rPr>
                <w:rFonts w:ascii="Sylfaen" w:eastAsia="Times New Roman" w:hAnsi="Sylfaen" w:cs="Calibri"/>
                <w:color w:val="002060"/>
                <w:sz w:val="20"/>
                <w:szCs w:val="20"/>
                <w:lang w:val="en-GB" w:eastAsia="en-GB"/>
              </w:rPr>
              <w:t>30%</w:t>
            </w:r>
          </w:p>
        </w:tc>
        <w:tc>
          <w:tcPr>
            <w:tcW w:w="2341" w:type="dxa"/>
            <w:shd w:val="clear" w:color="000000" w:fill="FFFFFF"/>
            <w:vAlign w:val="center"/>
            <w:hideMark/>
          </w:tcPr>
          <w:p w14:paraId="037B42B2" w14:textId="77777777" w:rsidR="00831665" w:rsidRPr="00F77757" w:rsidRDefault="00831665" w:rsidP="00831665">
            <w:pPr>
              <w:spacing w:after="0" w:line="240" w:lineRule="auto"/>
              <w:rPr>
                <w:rFonts w:ascii="Sylfaen" w:eastAsia="Times New Roman" w:hAnsi="Sylfaen" w:cs="Calibri"/>
                <w:color w:val="002060"/>
                <w:sz w:val="18"/>
                <w:szCs w:val="18"/>
                <w:lang w:val="en-GB" w:eastAsia="en-GB"/>
              </w:rPr>
            </w:pPr>
            <w:r w:rsidRPr="00F77757">
              <w:rPr>
                <w:rFonts w:ascii="Sylfaen" w:eastAsia="Times New Roman" w:hAnsi="Sylfaen" w:cs="Calibri"/>
                <w:color w:val="002060"/>
                <w:sz w:val="18"/>
                <w:szCs w:val="18"/>
                <w:lang w:val="en-GB" w:eastAsia="en-GB"/>
              </w:rPr>
              <w:t>პოტენციური დამკვეთების სიმცირე</w:t>
            </w:r>
          </w:p>
        </w:tc>
      </w:tr>
      <w:tr w:rsidR="005C45DC" w:rsidRPr="005C45DC" w14:paraId="4B195DA3" w14:textId="77777777" w:rsidTr="00F77757">
        <w:trPr>
          <w:trHeight w:val="1500"/>
        </w:trPr>
        <w:tc>
          <w:tcPr>
            <w:tcW w:w="0" w:type="auto"/>
            <w:shd w:val="clear" w:color="000000" w:fill="FFFFFF"/>
            <w:noWrap/>
            <w:vAlign w:val="center"/>
            <w:hideMark/>
          </w:tcPr>
          <w:p w14:paraId="4AB38227" w14:textId="77777777" w:rsidR="00831665" w:rsidRPr="00831665" w:rsidRDefault="00831665" w:rsidP="00831665">
            <w:pPr>
              <w:spacing w:after="0" w:line="240" w:lineRule="auto"/>
              <w:rPr>
                <w:rFonts w:ascii="Sylfaen" w:eastAsia="Times New Roman" w:hAnsi="Sylfaen" w:cs="Calibri"/>
                <w:color w:val="002060"/>
                <w:sz w:val="20"/>
                <w:szCs w:val="20"/>
                <w:lang w:val="en-GB" w:eastAsia="en-GB"/>
              </w:rPr>
            </w:pPr>
            <w:r w:rsidRPr="00831665">
              <w:rPr>
                <w:rFonts w:ascii="Sylfaen" w:eastAsia="Times New Roman" w:hAnsi="Sylfaen" w:cs="Calibri"/>
                <w:color w:val="002060"/>
                <w:sz w:val="20"/>
                <w:szCs w:val="20"/>
                <w:lang w:val="en-GB" w:eastAsia="en-GB"/>
              </w:rPr>
              <w:t>ჩატარებული ღონისძიებების რაოდენობა</w:t>
            </w:r>
          </w:p>
        </w:tc>
        <w:tc>
          <w:tcPr>
            <w:tcW w:w="2474" w:type="dxa"/>
            <w:shd w:val="clear" w:color="000000" w:fill="FFFFFF"/>
            <w:noWrap/>
            <w:vAlign w:val="center"/>
            <w:hideMark/>
          </w:tcPr>
          <w:p w14:paraId="6394FF90" w14:textId="77777777" w:rsidR="00831665" w:rsidRPr="00831665" w:rsidRDefault="00831665" w:rsidP="00831665">
            <w:pPr>
              <w:spacing w:after="0" w:line="240" w:lineRule="auto"/>
              <w:jc w:val="center"/>
              <w:rPr>
                <w:rFonts w:ascii="Sylfaen" w:eastAsia="Times New Roman" w:hAnsi="Sylfaen" w:cs="Calibri"/>
                <w:color w:val="002060"/>
                <w:sz w:val="20"/>
                <w:szCs w:val="20"/>
                <w:lang w:val="en-GB" w:eastAsia="en-GB"/>
              </w:rPr>
            </w:pPr>
            <w:r w:rsidRPr="00831665">
              <w:rPr>
                <w:rFonts w:ascii="Sylfaen" w:eastAsia="Times New Roman" w:hAnsi="Sylfaen" w:cs="Calibri"/>
                <w:color w:val="002060"/>
                <w:sz w:val="20"/>
                <w:szCs w:val="20"/>
                <w:lang w:val="en-GB" w:eastAsia="en-GB"/>
              </w:rPr>
              <w:t>9</w:t>
            </w:r>
          </w:p>
        </w:tc>
        <w:tc>
          <w:tcPr>
            <w:tcW w:w="2346" w:type="dxa"/>
            <w:shd w:val="clear" w:color="000000" w:fill="FFFFFF"/>
            <w:noWrap/>
            <w:vAlign w:val="center"/>
            <w:hideMark/>
          </w:tcPr>
          <w:p w14:paraId="661D18A4" w14:textId="77777777" w:rsidR="00831665" w:rsidRPr="00F77757" w:rsidRDefault="00831665" w:rsidP="00831665">
            <w:pPr>
              <w:spacing w:after="0" w:line="240" w:lineRule="auto"/>
              <w:jc w:val="center"/>
              <w:rPr>
                <w:rFonts w:ascii="Sylfaen" w:eastAsia="Times New Roman" w:hAnsi="Sylfaen" w:cs="Calibri"/>
                <w:color w:val="002060"/>
                <w:sz w:val="20"/>
                <w:szCs w:val="20"/>
                <w:lang w:val="en-GB" w:eastAsia="en-GB"/>
              </w:rPr>
            </w:pPr>
            <w:r w:rsidRPr="00F77757">
              <w:rPr>
                <w:rFonts w:ascii="Sylfaen" w:eastAsia="Times New Roman" w:hAnsi="Sylfaen" w:cs="Calibri"/>
                <w:color w:val="002060"/>
                <w:sz w:val="20"/>
                <w:szCs w:val="20"/>
                <w:lang w:val="en-GB" w:eastAsia="en-GB"/>
              </w:rPr>
              <w:t>10</w:t>
            </w:r>
          </w:p>
        </w:tc>
        <w:tc>
          <w:tcPr>
            <w:tcW w:w="2308" w:type="dxa"/>
            <w:shd w:val="clear" w:color="000000" w:fill="FFFFFF"/>
            <w:noWrap/>
            <w:vAlign w:val="center"/>
            <w:hideMark/>
          </w:tcPr>
          <w:p w14:paraId="054749E9" w14:textId="77777777" w:rsidR="00831665" w:rsidRPr="00F77757" w:rsidRDefault="00831665" w:rsidP="00831665">
            <w:pPr>
              <w:spacing w:after="0" w:line="240" w:lineRule="auto"/>
              <w:jc w:val="center"/>
              <w:rPr>
                <w:rFonts w:ascii="Sylfaen" w:eastAsia="Times New Roman" w:hAnsi="Sylfaen" w:cs="Calibri"/>
                <w:color w:val="002060"/>
                <w:sz w:val="20"/>
                <w:szCs w:val="20"/>
                <w:lang w:val="en-GB" w:eastAsia="en-GB"/>
              </w:rPr>
            </w:pPr>
            <w:r w:rsidRPr="00F77757">
              <w:rPr>
                <w:rFonts w:ascii="Sylfaen" w:eastAsia="Times New Roman" w:hAnsi="Sylfaen" w:cs="Calibri"/>
                <w:color w:val="002060"/>
                <w:sz w:val="20"/>
                <w:szCs w:val="20"/>
                <w:lang w:val="en-GB" w:eastAsia="en-GB"/>
              </w:rPr>
              <w:t>30%</w:t>
            </w:r>
          </w:p>
        </w:tc>
        <w:tc>
          <w:tcPr>
            <w:tcW w:w="2341" w:type="dxa"/>
            <w:shd w:val="clear" w:color="000000" w:fill="FFFFFF"/>
            <w:vAlign w:val="center"/>
            <w:hideMark/>
          </w:tcPr>
          <w:p w14:paraId="1AEB2C90" w14:textId="77777777" w:rsidR="00831665" w:rsidRPr="00F77757" w:rsidRDefault="00831665" w:rsidP="00831665">
            <w:pPr>
              <w:spacing w:after="0" w:line="240" w:lineRule="auto"/>
              <w:rPr>
                <w:rFonts w:ascii="Sylfaen" w:eastAsia="Times New Roman" w:hAnsi="Sylfaen" w:cs="Calibri"/>
                <w:color w:val="002060"/>
                <w:sz w:val="18"/>
                <w:szCs w:val="18"/>
                <w:lang w:val="en-GB" w:eastAsia="en-GB"/>
              </w:rPr>
            </w:pPr>
            <w:r w:rsidRPr="00F77757">
              <w:rPr>
                <w:rFonts w:ascii="Sylfaen" w:eastAsia="Times New Roman" w:hAnsi="Sylfaen" w:cs="Calibri"/>
                <w:color w:val="002060"/>
                <w:sz w:val="18"/>
                <w:szCs w:val="18"/>
                <w:lang w:val="en-GB" w:eastAsia="en-GB"/>
              </w:rPr>
              <w:t>ღონისძიებების ჩასატარებელი თანხის სიმცირე, ქვეყანაში კაპელის მონაწილეობისთვის შესაბამისი სოციალურკულტურული ღონისძიებების შემცირება</w:t>
            </w:r>
          </w:p>
        </w:tc>
      </w:tr>
      <w:tr w:rsidR="005C45DC" w:rsidRPr="005C45DC" w14:paraId="1747BC43" w14:textId="77777777" w:rsidTr="00F77757">
        <w:trPr>
          <w:trHeight w:val="705"/>
        </w:trPr>
        <w:tc>
          <w:tcPr>
            <w:tcW w:w="0" w:type="auto"/>
            <w:shd w:val="clear" w:color="000000" w:fill="FFFFFF"/>
            <w:noWrap/>
            <w:vAlign w:val="center"/>
            <w:hideMark/>
          </w:tcPr>
          <w:p w14:paraId="272A2170" w14:textId="77777777" w:rsidR="00831665" w:rsidRPr="00831665" w:rsidRDefault="00831665" w:rsidP="00831665">
            <w:pPr>
              <w:spacing w:after="0" w:line="240" w:lineRule="auto"/>
              <w:rPr>
                <w:rFonts w:ascii="Sylfaen" w:eastAsia="Times New Roman" w:hAnsi="Sylfaen" w:cs="Calibri"/>
                <w:color w:val="002060"/>
                <w:sz w:val="20"/>
                <w:szCs w:val="20"/>
                <w:lang w:val="en-GB" w:eastAsia="en-GB"/>
              </w:rPr>
            </w:pPr>
            <w:r w:rsidRPr="00831665">
              <w:rPr>
                <w:rFonts w:ascii="Sylfaen" w:eastAsia="Times New Roman" w:hAnsi="Sylfaen" w:cs="Calibri"/>
                <w:color w:val="002060"/>
                <w:sz w:val="20"/>
                <w:szCs w:val="20"/>
                <w:lang w:val="en-GB" w:eastAsia="en-GB"/>
              </w:rPr>
              <w:lastRenderedPageBreak/>
              <w:t>ახალი (განახლებული) რეპერტუარის რაოდენობა</w:t>
            </w:r>
          </w:p>
        </w:tc>
        <w:tc>
          <w:tcPr>
            <w:tcW w:w="2474" w:type="dxa"/>
            <w:shd w:val="clear" w:color="000000" w:fill="FFFFFF"/>
            <w:noWrap/>
            <w:vAlign w:val="center"/>
            <w:hideMark/>
          </w:tcPr>
          <w:p w14:paraId="16519CC2" w14:textId="77777777" w:rsidR="00831665" w:rsidRPr="00831665" w:rsidRDefault="00831665" w:rsidP="00831665">
            <w:pPr>
              <w:spacing w:after="0" w:line="240" w:lineRule="auto"/>
              <w:jc w:val="center"/>
              <w:rPr>
                <w:rFonts w:ascii="Sylfaen" w:eastAsia="Times New Roman" w:hAnsi="Sylfaen" w:cs="Calibri"/>
                <w:color w:val="002060"/>
                <w:sz w:val="20"/>
                <w:szCs w:val="20"/>
                <w:lang w:val="en-GB" w:eastAsia="en-GB"/>
              </w:rPr>
            </w:pPr>
            <w:r w:rsidRPr="00831665">
              <w:rPr>
                <w:rFonts w:ascii="Sylfaen" w:eastAsia="Times New Roman" w:hAnsi="Sylfaen" w:cs="Calibri"/>
                <w:color w:val="002060"/>
                <w:sz w:val="20"/>
                <w:szCs w:val="20"/>
                <w:lang w:val="en-GB" w:eastAsia="en-GB"/>
              </w:rPr>
              <w:t>4</w:t>
            </w:r>
          </w:p>
        </w:tc>
        <w:tc>
          <w:tcPr>
            <w:tcW w:w="2346" w:type="dxa"/>
            <w:shd w:val="clear" w:color="000000" w:fill="FFFFFF"/>
            <w:noWrap/>
            <w:vAlign w:val="center"/>
            <w:hideMark/>
          </w:tcPr>
          <w:p w14:paraId="53F77480" w14:textId="77777777" w:rsidR="00831665" w:rsidRPr="00F77757" w:rsidRDefault="00831665" w:rsidP="00831665">
            <w:pPr>
              <w:spacing w:after="0" w:line="240" w:lineRule="auto"/>
              <w:jc w:val="center"/>
              <w:rPr>
                <w:rFonts w:ascii="Sylfaen" w:eastAsia="Times New Roman" w:hAnsi="Sylfaen" w:cs="Calibri"/>
                <w:color w:val="002060"/>
                <w:sz w:val="20"/>
                <w:szCs w:val="20"/>
                <w:lang w:val="en-GB" w:eastAsia="en-GB"/>
              </w:rPr>
            </w:pPr>
            <w:r w:rsidRPr="00F77757">
              <w:rPr>
                <w:rFonts w:ascii="Sylfaen" w:eastAsia="Times New Roman" w:hAnsi="Sylfaen" w:cs="Calibri"/>
                <w:color w:val="002060"/>
                <w:sz w:val="20"/>
                <w:szCs w:val="20"/>
                <w:lang w:val="en-GB" w:eastAsia="en-GB"/>
              </w:rPr>
              <w:t>6</w:t>
            </w:r>
          </w:p>
        </w:tc>
        <w:tc>
          <w:tcPr>
            <w:tcW w:w="2308" w:type="dxa"/>
            <w:shd w:val="clear" w:color="000000" w:fill="FFFFFF"/>
            <w:noWrap/>
            <w:vAlign w:val="center"/>
            <w:hideMark/>
          </w:tcPr>
          <w:p w14:paraId="573D2AEA" w14:textId="77777777" w:rsidR="00831665" w:rsidRPr="00F77757" w:rsidRDefault="00831665" w:rsidP="00831665">
            <w:pPr>
              <w:spacing w:after="0" w:line="240" w:lineRule="auto"/>
              <w:jc w:val="center"/>
              <w:rPr>
                <w:rFonts w:ascii="Sylfaen" w:eastAsia="Times New Roman" w:hAnsi="Sylfaen" w:cs="Calibri"/>
                <w:color w:val="002060"/>
                <w:sz w:val="20"/>
                <w:szCs w:val="20"/>
                <w:lang w:val="en-GB" w:eastAsia="en-GB"/>
              </w:rPr>
            </w:pPr>
            <w:r w:rsidRPr="00F77757">
              <w:rPr>
                <w:rFonts w:ascii="Sylfaen" w:eastAsia="Times New Roman" w:hAnsi="Sylfaen" w:cs="Calibri"/>
                <w:color w:val="002060"/>
                <w:sz w:val="20"/>
                <w:szCs w:val="20"/>
                <w:lang w:val="en-GB" w:eastAsia="en-GB"/>
              </w:rPr>
              <w:t>30%</w:t>
            </w:r>
          </w:p>
        </w:tc>
        <w:tc>
          <w:tcPr>
            <w:tcW w:w="2341" w:type="dxa"/>
            <w:shd w:val="clear" w:color="000000" w:fill="FFFFFF"/>
            <w:vAlign w:val="center"/>
            <w:hideMark/>
          </w:tcPr>
          <w:p w14:paraId="60A439BC" w14:textId="77777777" w:rsidR="00831665" w:rsidRPr="00F77757" w:rsidRDefault="00831665" w:rsidP="00831665">
            <w:pPr>
              <w:spacing w:after="0" w:line="240" w:lineRule="auto"/>
              <w:rPr>
                <w:rFonts w:ascii="Sylfaen" w:eastAsia="Times New Roman" w:hAnsi="Sylfaen" w:cs="Calibri"/>
                <w:color w:val="002060"/>
                <w:sz w:val="18"/>
                <w:szCs w:val="18"/>
                <w:lang w:val="en-GB" w:eastAsia="en-GB"/>
              </w:rPr>
            </w:pPr>
            <w:r w:rsidRPr="00F77757">
              <w:rPr>
                <w:rFonts w:ascii="Sylfaen" w:eastAsia="Times New Roman" w:hAnsi="Sylfaen" w:cs="Calibri"/>
                <w:color w:val="002060"/>
                <w:sz w:val="18"/>
                <w:szCs w:val="18"/>
                <w:lang w:val="en-GB" w:eastAsia="en-GB"/>
              </w:rPr>
              <w:t>შემოქმედებითი კადრების დენადობა</w:t>
            </w:r>
          </w:p>
        </w:tc>
      </w:tr>
    </w:tbl>
    <w:p w14:paraId="6046BDAE" w14:textId="77777777" w:rsidR="00831665" w:rsidRPr="005C45DC" w:rsidRDefault="00831665" w:rsidP="00B57371">
      <w:pPr>
        <w:jc w:val="right"/>
        <w:rPr>
          <w:rFonts w:ascii="Sylfaen" w:hAnsi="Sylfaen"/>
          <w:color w:val="002060"/>
          <w:sz w:val="20"/>
          <w:szCs w:val="20"/>
          <w:lang w:val="ka-GE"/>
        </w:rPr>
      </w:pPr>
    </w:p>
    <w:p w14:paraId="5E692A67" w14:textId="77777777" w:rsidR="000F6C9E" w:rsidRDefault="000F6C9E" w:rsidP="00426678">
      <w:pPr>
        <w:jc w:val="right"/>
        <w:rPr>
          <w:rFonts w:ascii="Sylfaen" w:hAnsi="Sylfaen"/>
          <w:color w:val="002060"/>
          <w:sz w:val="20"/>
          <w:szCs w:val="20"/>
          <w:lang w:val="ka-GE"/>
        </w:rPr>
      </w:pPr>
    </w:p>
    <w:p w14:paraId="457E131F" w14:textId="39892BFC" w:rsidR="00426678" w:rsidRPr="005C45DC" w:rsidRDefault="00426678" w:rsidP="00426678">
      <w:pPr>
        <w:jc w:val="right"/>
        <w:rPr>
          <w:rFonts w:ascii="Sylfaen" w:hAnsi="Sylfaen"/>
          <w:color w:val="002060"/>
          <w:sz w:val="20"/>
          <w:szCs w:val="20"/>
          <w:lang w:val="ka-GE"/>
        </w:rPr>
      </w:pPr>
      <w:r w:rsidRPr="005C45DC">
        <w:rPr>
          <w:rFonts w:ascii="Sylfaen" w:hAnsi="Sylfaen"/>
          <w:color w:val="002060"/>
          <w:sz w:val="20"/>
          <w:szCs w:val="20"/>
          <w:lang w:val="ka-GE"/>
        </w:rPr>
        <w:t>დანართი N2-2</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891"/>
        <w:gridCol w:w="2138"/>
        <w:gridCol w:w="2060"/>
        <w:gridCol w:w="2321"/>
        <w:gridCol w:w="1810"/>
      </w:tblGrid>
      <w:tr w:rsidR="005C45DC" w:rsidRPr="00E576DD" w14:paraId="3B1FADB8" w14:textId="77777777" w:rsidTr="000F6C9E">
        <w:trPr>
          <w:trHeight w:val="705"/>
        </w:trPr>
        <w:tc>
          <w:tcPr>
            <w:tcW w:w="8028" w:type="dxa"/>
            <w:gridSpan w:val="2"/>
            <w:shd w:val="clear" w:color="auto" w:fill="auto"/>
            <w:vAlign w:val="center"/>
            <w:hideMark/>
          </w:tcPr>
          <w:p w14:paraId="5F64D080" w14:textId="77777777" w:rsidR="00E576DD" w:rsidRPr="00E576DD" w:rsidRDefault="00E576DD" w:rsidP="00E576DD">
            <w:pPr>
              <w:spacing w:after="0" w:line="240" w:lineRule="auto"/>
              <w:jc w:val="center"/>
              <w:rPr>
                <w:rFonts w:ascii="Sylfaen" w:eastAsia="Times New Roman" w:hAnsi="Sylfaen" w:cs="Calibri"/>
                <w:b/>
                <w:bCs/>
                <w:color w:val="002060"/>
                <w:sz w:val="20"/>
                <w:szCs w:val="20"/>
                <w:lang w:val="en-GB" w:eastAsia="en-GB"/>
              </w:rPr>
            </w:pPr>
            <w:r w:rsidRPr="00E576DD">
              <w:rPr>
                <w:rFonts w:ascii="Sylfaen" w:eastAsia="Times New Roman" w:hAnsi="Sylfaen" w:cs="Calibri"/>
                <w:b/>
                <w:bCs/>
                <w:color w:val="002060"/>
                <w:sz w:val="20"/>
                <w:szCs w:val="20"/>
                <w:lang w:val="en-GB" w:eastAsia="en-GB"/>
              </w:rPr>
              <w:t>ღონისძიების დასახელება:</w:t>
            </w:r>
          </w:p>
        </w:tc>
        <w:tc>
          <w:tcPr>
            <w:tcW w:w="6192" w:type="dxa"/>
            <w:gridSpan w:val="3"/>
            <w:shd w:val="clear" w:color="auto" w:fill="auto"/>
            <w:vAlign w:val="center"/>
            <w:hideMark/>
          </w:tcPr>
          <w:p w14:paraId="399F9B90" w14:textId="7D368C5F" w:rsidR="00E576DD" w:rsidRPr="00E576DD" w:rsidRDefault="000D1803" w:rsidP="00E576DD">
            <w:pPr>
              <w:spacing w:after="0" w:line="240" w:lineRule="auto"/>
              <w:jc w:val="center"/>
              <w:rPr>
                <w:rFonts w:ascii="Sylfaen" w:eastAsia="Times New Roman" w:hAnsi="Sylfaen" w:cs="Calibri"/>
                <w:b/>
                <w:bCs/>
                <w:color w:val="002060"/>
                <w:sz w:val="20"/>
                <w:szCs w:val="20"/>
                <w:lang w:val="en-GB" w:eastAsia="en-GB"/>
              </w:rPr>
            </w:pPr>
            <w:r w:rsidRPr="00E576DD">
              <w:rPr>
                <w:rFonts w:ascii="Sylfaen" w:eastAsia="Times New Roman" w:hAnsi="Sylfaen" w:cs="Calibri"/>
                <w:b/>
                <w:bCs/>
                <w:color w:val="002060"/>
                <w:sz w:val="20"/>
                <w:szCs w:val="20"/>
                <w:lang w:val="en-GB" w:eastAsia="en-GB"/>
              </w:rPr>
              <w:t>ა(ა)იპ აფხაზეთის სიმღერის სახელმწიფო ანსამბლი შავნაბადა</w:t>
            </w:r>
          </w:p>
        </w:tc>
      </w:tr>
      <w:tr w:rsidR="005C45DC" w:rsidRPr="00E576DD" w14:paraId="5D4EDB97" w14:textId="77777777" w:rsidTr="000F6C9E">
        <w:trPr>
          <w:trHeight w:val="585"/>
        </w:trPr>
        <w:tc>
          <w:tcPr>
            <w:tcW w:w="12407" w:type="dxa"/>
            <w:gridSpan w:val="4"/>
            <w:shd w:val="clear" w:color="auto" w:fill="auto"/>
            <w:vAlign w:val="center"/>
            <w:hideMark/>
          </w:tcPr>
          <w:p w14:paraId="49582D7B" w14:textId="77777777" w:rsidR="00E576DD" w:rsidRPr="00E576DD" w:rsidRDefault="00E576DD" w:rsidP="00E576DD">
            <w:pPr>
              <w:spacing w:after="0" w:line="240" w:lineRule="auto"/>
              <w:rPr>
                <w:rFonts w:ascii="Sylfaen" w:eastAsia="Times New Roman" w:hAnsi="Sylfaen" w:cs="Calibri"/>
                <w:b/>
                <w:bCs/>
                <w:color w:val="002060"/>
                <w:sz w:val="20"/>
                <w:szCs w:val="20"/>
                <w:lang w:val="en-GB" w:eastAsia="en-GB"/>
              </w:rPr>
            </w:pPr>
            <w:r w:rsidRPr="00E576DD">
              <w:rPr>
                <w:rFonts w:ascii="Sylfaen" w:eastAsia="Times New Roman" w:hAnsi="Sylfaen" w:cs="Calibri"/>
                <w:b/>
                <w:bCs/>
                <w:color w:val="002060"/>
                <w:sz w:val="20"/>
                <w:szCs w:val="20"/>
                <w:lang w:val="en-GB" w:eastAsia="en-GB"/>
              </w:rPr>
              <w:t>ღონისძიების კლასიფიკაციის კოდი:</w:t>
            </w:r>
          </w:p>
        </w:tc>
        <w:tc>
          <w:tcPr>
            <w:tcW w:w="1813" w:type="dxa"/>
            <w:shd w:val="clear" w:color="auto" w:fill="auto"/>
            <w:vAlign w:val="center"/>
            <w:hideMark/>
          </w:tcPr>
          <w:p w14:paraId="56D5A604" w14:textId="77777777" w:rsidR="00E576DD" w:rsidRPr="00E576DD" w:rsidRDefault="00E576DD" w:rsidP="00E576DD">
            <w:pPr>
              <w:spacing w:after="0" w:line="240" w:lineRule="auto"/>
              <w:jc w:val="center"/>
              <w:rPr>
                <w:rFonts w:ascii="Sylfaen" w:eastAsia="Times New Roman" w:hAnsi="Sylfaen" w:cs="Calibri"/>
                <w:b/>
                <w:bCs/>
                <w:color w:val="002060"/>
                <w:sz w:val="20"/>
                <w:szCs w:val="20"/>
                <w:lang w:val="en-GB" w:eastAsia="en-GB"/>
              </w:rPr>
            </w:pPr>
            <w:r w:rsidRPr="00E576DD">
              <w:rPr>
                <w:rFonts w:ascii="Sylfaen" w:eastAsia="Times New Roman" w:hAnsi="Sylfaen" w:cs="Calibri"/>
                <w:b/>
                <w:bCs/>
                <w:color w:val="002060"/>
                <w:sz w:val="20"/>
                <w:szCs w:val="20"/>
                <w:lang w:val="en-GB" w:eastAsia="en-GB"/>
              </w:rPr>
              <w:t>06 11 05</w:t>
            </w:r>
          </w:p>
        </w:tc>
      </w:tr>
      <w:tr w:rsidR="005C45DC" w:rsidRPr="00E576DD" w14:paraId="0A2C913D" w14:textId="77777777" w:rsidTr="000F6C9E">
        <w:trPr>
          <w:trHeight w:val="585"/>
        </w:trPr>
        <w:tc>
          <w:tcPr>
            <w:tcW w:w="8028" w:type="dxa"/>
            <w:gridSpan w:val="2"/>
            <w:shd w:val="clear" w:color="auto" w:fill="auto"/>
            <w:vAlign w:val="center"/>
            <w:hideMark/>
          </w:tcPr>
          <w:p w14:paraId="354B1E87" w14:textId="77777777" w:rsidR="00E576DD" w:rsidRPr="00E576DD" w:rsidRDefault="00E576DD" w:rsidP="00E576DD">
            <w:pPr>
              <w:spacing w:after="0" w:line="240" w:lineRule="auto"/>
              <w:jc w:val="center"/>
              <w:rPr>
                <w:rFonts w:ascii="Sylfaen" w:eastAsia="Times New Roman" w:hAnsi="Sylfaen" w:cs="Calibri"/>
                <w:b/>
                <w:bCs/>
                <w:color w:val="002060"/>
                <w:sz w:val="20"/>
                <w:szCs w:val="20"/>
                <w:lang w:val="en-GB" w:eastAsia="en-GB"/>
              </w:rPr>
            </w:pPr>
            <w:r w:rsidRPr="00E576DD">
              <w:rPr>
                <w:rFonts w:ascii="Sylfaen" w:eastAsia="Times New Roman" w:hAnsi="Sylfaen" w:cs="Calibri"/>
                <w:b/>
                <w:bCs/>
                <w:color w:val="002060"/>
                <w:sz w:val="20"/>
                <w:szCs w:val="20"/>
                <w:lang w:val="en-GB" w:eastAsia="en-GB"/>
              </w:rPr>
              <w:t>ქვეპროგრამის დასახელება, რის ფარგლებშიც ხორციელდება ღონისძიება:</w:t>
            </w:r>
          </w:p>
        </w:tc>
        <w:tc>
          <w:tcPr>
            <w:tcW w:w="6192" w:type="dxa"/>
            <w:gridSpan w:val="3"/>
            <w:shd w:val="clear" w:color="auto" w:fill="auto"/>
            <w:vAlign w:val="center"/>
            <w:hideMark/>
          </w:tcPr>
          <w:p w14:paraId="1DDEDF63" w14:textId="77777777" w:rsidR="00E576DD" w:rsidRPr="00E576DD" w:rsidRDefault="00E576DD" w:rsidP="00E576DD">
            <w:pPr>
              <w:spacing w:after="0" w:line="240" w:lineRule="auto"/>
              <w:jc w:val="center"/>
              <w:rPr>
                <w:rFonts w:ascii="Sylfaen" w:eastAsia="Times New Roman" w:hAnsi="Sylfaen" w:cs="Calibri"/>
                <w:b/>
                <w:bCs/>
                <w:color w:val="002060"/>
                <w:sz w:val="20"/>
                <w:szCs w:val="20"/>
                <w:lang w:val="en-GB" w:eastAsia="en-GB"/>
              </w:rPr>
            </w:pPr>
            <w:r w:rsidRPr="00E576DD">
              <w:rPr>
                <w:rFonts w:ascii="Sylfaen" w:eastAsia="Times New Roman" w:hAnsi="Sylfaen" w:cs="Calibri"/>
                <w:b/>
                <w:bCs/>
                <w:color w:val="002060"/>
                <w:sz w:val="20"/>
                <w:szCs w:val="20"/>
                <w:lang w:val="en-GB" w:eastAsia="en-GB"/>
              </w:rPr>
              <w:t>თეატრალური, სასცენო და სამუსიკო ხელოვნების ხელშეწყობა</w:t>
            </w:r>
          </w:p>
        </w:tc>
      </w:tr>
      <w:tr w:rsidR="005C45DC" w:rsidRPr="005C45DC" w14:paraId="620D2570" w14:textId="77777777" w:rsidTr="000F6C9E">
        <w:trPr>
          <w:trHeight w:val="585"/>
        </w:trPr>
        <w:tc>
          <w:tcPr>
            <w:tcW w:w="10087" w:type="dxa"/>
            <w:gridSpan w:val="3"/>
            <w:shd w:val="clear" w:color="auto" w:fill="auto"/>
            <w:vAlign w:val="center"/>
            <w:hideMark/>
          </w:tcPr>
          <w:p w14:paraId="6ACC9472" w14:textId="77777777" w:rsidR="00E576DD" w:rsidRPr="00E576DD" w:rsidRDefault="00E576DD" w:rsidP="00E576DD">
            <w:pPr>
              <w:spacing w:after="0" w:line="240" w:lineRule="auto"/>
              <w:rPr>
                <w:rFonts w:ascii="Sylfaen" w:eastAsia="Times New Roman" w:hAnsi="Sylfaen" w:cs="Calibri"/>
                <w:b/>
                <w:bCs/>
                <w:color w:val="002060"/>
                <w:sz w:val="20"/>
                <w:szCs w:val="20"/>
                <w:lang w:val="en-GB" w:eastAsia="en-GB"/>
              </w:rPr>
            </w:pPr>
            <w:r w:rsidRPr="00E576DD">
              <w:rPr>
                <w:rFonts w:ascii="Sylfaen" w:eastAsia="Times New Roman" w:hAnsi="Sylfaen" w:cs="Calibri"/>
                <w:b/>
                <w:bCs/>
                <w:color w:val="002060"/>
                <w:sz w:val="20"/>
                <w:szCs w:val="20"/>
                <w:lang w:val="en-GB" w:eastAsia="en-GB"/>
              </w:rPr>
              <w:t xml:space="preserve">არის ღონისძიება ახალი? </w:t>
            </w:r>
          </w:p>
        </w:tc>
        <w:tc>
          <w:tcPr>
            <w:tcW w:w="2320" w:type="dxa"/>
            <w:shd w:val="clear" w:color="auto" w:fill="auto"/>
            <w:vAlign w:val="center"/>
            <w:hideMark/>
          </w:tcPr>
          <w:p w14:paraId="4567B799" w14:textId="77777777" w:rsidR="00E576DD" w:rsidRPr="00E576DD" w:rsidRDefault="00E576DD" w:rsidP="00E576DD">
            <w:pPr>
              <w:spacing w:after="0" w:line="240" w:lineRule="auto"/>
              <w:jc w:val="center"/>
              <w:rPr>
                <w:rFonts w:ascii="Sylfaen" w:eastAsia="Times New Roman" w:hAnsi="Sylfaen" w:cs="Calibri"/>
                <w:color w:val="002060"/>
                <w:sz w:val="20"/>
                <w:szCs w:val="20"/>
                <w:lang w:val="en-GB" w:eastAsia="en-GB"/>
              </w:rPr>
            </w:pPr>
            <w:r w:rsidRPr="00E576DD">
              <w:rPr>
                <w:rFonts w:ascii="Sylfaen" w:eastAsia="Times New Roman" w:hAnsi="Sylfaen" w:cs="Calibri"/>
                <w:color w:val="002060"/>
                <w:sz w:val="20"/>
                <w:szCs w:val="20"/>
                <w:lang w:val="en-GB" w:eastAsia="en-GB"/>
              </w:rPr>
              <w:t>კი</w:t>
            </w:r>
          </w:p>
        </w:tc>
        <w:tc>
          <w:tcPr>
            <w:tcW w:w="1813" w:type="dxa"/>
            <w:shd w:val="clear" w:color="000000" w:fill="F2F2F2"/>
            <w:vAlign w:val="center"/>
            <w:hideMark/>
          </w:tcPr>
          <w:p w14:paraId="36FB4EDC" w14:textId="77777777" w:rsidR="00E576DD" w:rsidRPr="00E576DD" w:rsidRDefault="00E576DD" w:rsidP="00E576DD">
            <w:pPr>
              <w:spacing w:after="0" w:line="240" w:lineRule="auto"/>
              <w:jc w:val="center"/>
              <w:rPr>
                <w:rFonts w:ascii="Sylfaen" w:eastAsia="Times New Roman" w:hAnsi="Sylfaen" w:cs="Calibri"/>
                <w:b/>
                <w:bCs/>
                <w:color w:val="002060"/>
                <w:sz w:val="20"/>
                <w:szCs w:val="20"/>
                <w:lang w:val="en-GB" w:eastAsia="en-GB"/>
              </w:rPr>
            </w:pPr>
            <w:r w:rsidRPr="00E576DD">
              <w:rPr>
                <w:rFonts w:ascii="Sylfaen" w:eastAsia="Times New Roman" w:hAnsi="Sylfaen" w:cs="Calibri"/>
                <w:b/>
                <w:bCs/>
                <w:color w:val="002060"/>
                <w:sz w:val="20"/>
                <w:szCs w:val="20"/>
                <w:lang w:val="en-GB" w:eastAsia="en-GB"/>
              </w:rPr>
              <w:t>არა</w:t>
            </w:r>
          </w:p>
        </w:tc>
      </w:tr>
      <w:tr w:rsidR="005C45DC" w:rsidRPr="00E576DD" w14:paraId="0AFAA420" w14:textId="77777777" w:rsidTr="000F6C9E">
        <w:trPr>
          <w:trHeight w:val="585"/>
        </w:trPr>
        <w:tc>
          <w:tcPr>
            <w:tcW w:w="8028" w:type="dxa"/>
            <w:gridSpan w:val="2"/>
            <w:shd w:val="clear" w:color="auto" w:fill="auto"/>
            <w:vAlign w:val="center"/>
            <w:hideMark/>
          </w:tcPr>
          <w:p w14:paraId="2D621986" w14:textId="77777777" w:rsidR="00E576DD" w:rsidRPr="00E576DD" w:rsidRDefault="00E576DD" w:rsidP="00E576DD">
            <w:pPr>
              <w:spacing w:after="0" w:line="240" w:lineRule="auto"/>
              <w:rPr>
                <w:rFonts w:ascii="Sylfaen" w:eastAsia="Times New Roman" w:hAnsi="Sylfaen" w:cs="Calibri"/>
                <w:b/>
                <w:bCs/>
                <w:color w:val="002060"/>
                <w:sz w:val="20"/>
                <w:szCs w:val="20"/>
                <w:lang w:val="en-GB" w:eastAsia="en-GB"/>
              </w:rPr>
            </w:pPr>
            <w:r w:rsidRPr="00E576DD">
              <w:rPr>
                <w:rFonts w:ascii="Sylfaen" w:eastAsia="Times New Roman" w:hAnsi="Sylfaen" w:cs="Calibri"/>
                <w:b/>
                <w:bCs/>
                <w:color w:val="002060"/>
                <w:sz w:val="20"/>
                <w:szCs w:val="20"/>
                <w:lang w:val="en-GB" w:eastAsia="en-GB"/>
              </w:rPr>
              <w:t>თუ ღონისძიება ახალია, ვინ არის ინიციატორი?</w:t>
            </w:r>
          </w:p>
        </w:tc>
        <w:tc>
          <w:tcPr>
            <w:tcW w:w="6192" w:type="dxa"/>
            <w:gridSpan w:val="3"/>
            <w:shd w:val="clear" w:color="auto" w:fill="auto"/>
            <w:vAlign w:val="center"/>
            <w:hideMark/>
          </w:tcPr>
          <w:p w14:paraId="2779E95F" w14:textId="77777777" w:rsidR="00E576DD" w:rsidRPr="00E576DD" w:rsidRDefault="00E576DD" w:rsidP="00E576DD">
            <w:pPr>
              <w:spacing w:after="0" w:line="240" w:lineRule="auto"/>
              <w:jc w:val="center"/>
              <w:rPr>
                <w:rFonts w:ascii="Sylfaen" w:eastAsia="Times New Roman" w:hAnsi="Sylfaen" w:cs="Calibri"/>
                <w:b/>
                <w:bCs/>
                <w:color w:val="002060"/>
                <w:sz w:val="20"/>
                <w:szCs w:val="20"/>
                <w:lang w:val="en-GB" w:eastAsia="en-GB"/>
              </w:rPr>
            </w:pPr>
            <w:r w:rsidRPr="00E576DD">
              <w:rPr>
                <w:rFonts w:ascii="Sylfaen" w:eastAsia="Times New Roman" w:hAnsi="Sylfaen" w:cs="Calibri"/>
                <w:b/>
                <w:bCs/>
                <w:color w:val="002060"/>
                <w:sz w:val="20"/>
                <w:szCs w:val="20"/>
                <w:lang w:val="en-GB" w:eastAsia="en-GB"/>
              </w:rPr>
              <w:t> </w:t>
            </w:r>
          </w:p>
        </w:tc>
      </w:tr>
      <w:tr w:rsidR="005C45DC" w:rsidRPr="00E576DD" w14:paraId="14361581" w14:textId="77777777" w:rsidTr="000F6C9E">
        <w:trPr>
          <w:trHeight w:val="795"/>
        </w:trPr>
        <w:tc>
          <w:tcPr>
            <w:tcW w:w="8028" w:type="dxa"/>
            <w:gridSpan w:val="2"/>
            <w:shd w:val="clear" w:color="auto" w:fill="auto"/>
            <w:vAlign w:val="center"/>
            <w:hideMark/>
          </w:tcPr>
          <w:p w14:paraId="4C772575" w14:textId="77777777" w:rsidR="00E576DD" w:rsidRPr="00E576DD" w:rsidRDefault="00E576DD" w:rsidP="00E576DD">
            <w:pPr>
              <w:spacing w:after="0" w:line="240" w:lineRule="auto"/>
              <w:rPr>
                <w:rFonts w:ascii="Sylfaen" w:eastAsia="Times New Roman" w:hAnsi="Sylfaen" w:cs="Calibri"/>
                <w:b/>
                <w:bCs/>
                <w:color w:val="002060"/>
                <w:sz w:val="20"/>
                <w:szCs w:val="20"/>
                <w:lang w:val="en-GB" w:eastAsia="en-GB"/>
              </w:rPr>
            </w:pPr>
            <w:r w:rsidRPr="00E576DD">
              <w:rPr>
                <w:rFonts w:ascii="Sylfaen" w:eastAsia="Times New Roman" w:hAnsi="Sylfaen" w:cs="Calibri"/>
                <w:b/>
                <w:bCs/>
                <w:color w:val="002060"/>
                <w:sz w:val="20"/>
                <w:szCs w:val="20"/>
                <w:lang w:val="en-GB" w:eastAsia="en-GB"/>
              </w:rPr>
              <w:t>ღონისძიების განმახორციელებელი:</w:t>
            </w:r>
          </w:p>
        </w:tc>
        <w:tc>
          <w:tcPr>
            <w:tcW w:w="6192" w:type="dxa"/>
            <w:gridSpan w:val="3"/>
            <w:shd w:val="clear" w:color="auto" w:fill="auto"/>
            <w:vAlign w:val="center"/>
            <w:hideMark/>
          </w:tcPr>
          <w:p w14:paraId="11E4DE6F" w14:textId="77777777" w:rsidR="00E576DD" w:rsidRPr="00E576DD" w:rsidRDefault="00E576DD" w:rsidP="00E576DD">
            <w:pPr>
              <w:spacing w:after="0" w:line="240" w:lineRule="auto"/>
              <w:jc w:val="center"/>
              <w:rPr>
                <w:rFonts w:ascii="Sylfaen" w:eastAsia="Times New Roman" w:hAnsi="Sylfaen" w:cs="Calibri"/>
                <w:b/>
                <w:bCs/>
                <w:color w:val="002060"/>
                <w:sz w:val="20"/>
                <w:szCs w:val="20"/>
                <w:lang w:val="en-GB" w:eastAsia="en-GB"/>
              </w:rPr>
            </w:pPr>
            <w:r w:rsidRPr="00E576DD">
              <w:rPr>
                <w:rFonts w:ascii="Sylfaen" w:eastAsia="Times New Roman" w:hAnsi="Sylfaen" w:cs="Calibri"/>
                <w:b/>
                <w:bCs/>
                <w:color w:val="002060"/>
                <w:sz w:val="20"/>
                <w:szCs w:val="20"/>
                <w:lang w:val="en-GB" w:eastAsia="en-GB"/>
              </w:rPr>
              <w:t>ა(ა)იპ აფხაზეთის სიმღერის სახელმწიფო ანსამბლი შავნაბადა</w:t>
            </w:r>
          </w:p>
        </w:tc>
      </w:tr>
      <w:tr w:rsidR="005C45DC" w:rsidRPr="005C45DC" w14:paraId="180363FD" w14:textId="77777777" w:rsidTr="000F6C9E">
        <w:trPr>
          <w:trHeight w:val="900"/>
        </w:trPr>
        <w:tc>
          <w:tcPr>
            <w:tcW w:w="0" w:type="auto"/>
            <w:shd w:val="clear" w:color="000000" w:fill="F2F2F2"/>
            <w:vAlign w:val="center"/>
            <w:hideMark/>
          </w:tcPr>
          <w:p w14:paraId="79E3ACC8" w14:textId="77777777" w:rsidR="00E576DD" w:rsidRPr="00E576DD" w:rsidRDefault="00E576DD" w:rsidP="00E576DD">
            <w:pPr>
              <w:spacing w:after="0" w:line="240" w:lineRule="auto"/>
              <w:rPr>
                <w:rFonts w:ascii="Sylfaen" w:eastAsia="Times New Roman" w:hAnsi="Sylfaen" w:cs="Calibri"/>
                <w:b/>
                <w:bCs/>
                <w:color w:val="002060"/>
                <w:sz w:val="20"/>
                <w:szCs w:val="20"/>
                <w:lang w:val="en-GB" w:eastAsia="en-GB"/>
              </w:rPr>
            </w:pPr>
            <w:r w:rsidRPr="00E576DD">
              <w:rPr>
                <w:rFonts w:ascii="Sylfaen" w:eastAsia="Times New Roman" w:hAnsi="Sylfaen" w:cs="Calibri"/>
                <w:b/>
                <w:bCs/>
                <w:color w:val="002060"/>
                <w:sz w:val="20"/>
                <w:szCs w:val="20"/>
                <w:lang w:val="en-GB" w:eastAsia="en-GB"/>
              </w:rPr>
              <w:t>დაფინანსების წყარო</w:t>
            </w:r>
          </w:p>
        </w:tc>
        <w:tc>
          <w:tcPr>
            <w:tcW w:w="2137" w:type="dxa"/>
            <w:shd w:val="clear" w:color="000000" w:fill="F2F2F2"/>
            <w:vAlign w:val="center"/>
            <w:hideMark/>
          </w:tcPr>
          <w:p w14:paraId="2E687A54" w14:textId="77777777" w:rsidR="00E576DD" w:rsidRPr="00E576DD" w:rsidRDefault="00E576DD" w:rsidP="00E576DD">
            <w:pPr>
              <w:spacing w:after="0" w:line="240" w:lineRule="auto"/>
              <w:jc w:val="center"/>
              <w:rPr>
                <w:rFonts w:ascii="Sylfaen" w:eastAsia="Times New Roman" w:hAnsi="Sylfaen" w:cs="Calibri"/>
                <w:b/>
                <w:bCs/>
                <w:color w:val="002060"/>
                <w:sz w:val="20"/>
                <w:szCs w:val="20"/>
                <w:lang w:val="en-GB" w:eastAsia="en-GB"/>
              </w:rPr>
            </w:pPr>
            <w:r w:rsidRPr="00E576DD">
              <w:rPr>
                <w:rFonts w:ascii="Sylfaen" w:eastAsia="Times New Roman" w:hAnsi="Sylfaen" w:cs="Calibri"/>
                <w:b/>
                <w:bCs/>
                <w:color w:val="002060"/>
                <w:sz w:val="20"/>
                <w:szCs w:val="20"/>
                <w:lang w:val="en-GB" w:eastAsia="en-GB"/>
              </w:rPr>
              <w:t>2026 წელი</w:t>
            </w:r>
            <w:r w:rsidRPr="00E576DD">
              <w:rPr>
                <w:rFonts w:ascii="Sylfaen" w:eastAsia="Times New Roman" w:hAnsi="Sylfaen" w:cs="Calibri"/>
                <w:b/>
                <w:bCs/>
                <w:color w:val="002060"/>
                <w:sz w:val="20"/>
                <w:szCs w:val="20"/>
                <w:lang w:val="en-GB" w:eastAsia="en-GB"/>
              </w:rPr>
              <w:br/>
              <w:t>პროგნოზი</w:t>
            </w:r>
          </w:p>
        </w:tc>
        <w:tc>
          <w:tcPr>
            <w:tcW w:w="2059" w:type="dxa"/>
            <w:shd w:val="clear" w:color="000000" w:fill="F2F2F2"/>
            <w:vAlign w:val="center"/>
            <w:hideMark/>
          </w:tcPr>
          <w:p w14:paraId="7929C426" w14:textId="77777777" w:rsidR="00E576DD" w:rsidRPr="00E576DD" w:rsidRDefault="00E576DD" w:rsidP="00E576DD">
            <w:pPr>
              <w:spacing w:after="0" w:line="240" w:lineRule="auto"/>
              <w:jc w:val="center"/>
              <w:rPr>
                <w:rFonts w:ascii="Sylfaen" w:eastAsia="Times New Roman" w:hAnsi="Sylfaen" w:cs="Calibri"/>
                <w:b/>
                <w:bCs/>
                <w:color w:val="002060"/>
                <w:sz w:val="20"/>
                <w:szCs w:val="20"/>
                <w:lang w:val="en-GB" w:eastAsia="en-GB"/>
              </w:rPr>
            </w:pPr>
            <w:r w:rsidRPr="00E576DD">
              <w:rPr>
                <w:rFonts w:ascii="Sylfaen" w:eastAsia="Times New Roman" w:hAnsi="Sylfaen" w:cs="Calibri"/>
                <w:b/>
                <w:bCs/>
                <w:color w:val="002060"/>
                <w:sz w:val="20"/>
                <w:szCs w:val="20"/>
                <w:lang w:val="en-GB" w:eastAsia="en-GB"/>
              </w:rPr>
              <w:t>2027 წელი</w:t>
            </w:r>
            <w:r w:rsidRPr="00E576DD">
              <w:rPr>
                <w:rFonts w:ascii="Sylfaen" w:eastAsia="Times New Roman" w:hAnsi="Sylfaen" w:cs="Calibri"/>
                <w:b/>
                <w:bCs/>
                <w:color w:val="002060"/>
                <w:sz w:val="20"/>
                <w:szCs w:val="20"/>
                <w:lang w:val="en-GB" w:eastAsia="en-GB"/>
              </w:rPr>
              <w:br/>
              <w:t>პროგნოზი</w:t>
            </w:r>
          </w:p>
        </w:tc>
        <w:tc>
          <w:tcPr>
            <w:tcW w:w="2320" w:type="dxa"/>
            <w:shd w:val="clear" w:color="000000" w:fill="F2F2F2"/>
            <w:vAlign w:val="center"/>
            <w:hideMark/>
          </w:tcPr>
          <w:p w14:paraId="5256EBA0" w14:textId="77777777" w:rsidR="00E576DD" w:rsidRPr="00E576DD" w:rsidRDefault="00E576DD" w:rsidP="00E576DD">
            <w:pPr>
              <w:spacing w:after="0" w:line="240" w:lineRule="auto"/>
              <w:jc w:val="center"/>
              <w:rPr>
                <w:rFonts w:ascii="Sylfaen" w:eastAsia="Times New Roman" w:hAnsi="Sylfaen" w:cs="Calibri"/>
                <w:b/>
                <w:bCs/>
                <w:color w:val="002060"/>
                <w:sz w:val="20"/>
                <w:szCs w:val="20"/>
                <w:lang w:val="en-GB" w:eastAsia="en-GB"/>
              </w:rPr>
            </w:pPr>
            <w:r w:rsidRPr="00E576DD">
              <w:rPr>
                <w:rFonts w:ascii="Sylfaen" w:eastAsia="Times New Roman" w:hAnsi="Sylfaen" w:cs="Calibri"/>
                <w:b/>
                <w:bCs/>
                <w:color w:val="002060"/>
                <w:sz w:val="20"/>
                <w:szCs w:val="20"/>
                <w:lang w:val="en-GB" w:eastAsia="en-GB"/>
              </w:rPr>
              <w:t>2028 წელი</w:t>
            </w:r>
            <w:r w:rsidRPr="00E576DD">
              <w:rPr>
                <w:rFonts w:ascii="Sylfaen" w:eastAsia="Times New Roman" w:hAnsi="Sylfaen" w:cs="Calibri"/>
                <w:b/>
                <w:bCs/>
                <w:color w:val="002060"/>
                <w:sz w:val="20"/>
                <w:szCs w:val="20"/>
                <w:lang w:val="en-GB" w:eastAsia="en-GB"/>
              </w:rPr>
              <w:br/>
              <w:t>პროგნოზი</w:t>
            </w:r>
          </w:p>
        </w:tc>
        <w:tc>
          <w:tcPr>
            <w:tcW w:w="1813" w:type="dxa"/>
            <w:shd w:val="clear" w:color="000000" w:fill="F2F2F2"/>
            <w:vAlign w:val="center"/>
            <w:hideMark/>
          </w:tcPr>
          <w:p w14:paraId="6B9A42D9" w14:textId="77777777" w:rsidR="00E576DD" w:rsidRPr="00E576DD" w:rsidRDefault="00E576DD" w:rsidP="00E576DD">
            <w:pPr>
              <w:spacing w:after="0" w:line="240" w:lineRule="auto"/>
              <w:jc w:val="center"/>
              <w:rPr>
                <w:rFonts w:ascii="Sylfaen" w:eastAsia="Times New Roman" w:hAnsi="Sylfaen" w:cs="Calibri"/>
                <w:b/>
                <w:bCs/>
                <w:color w:val="002060"/>
                <w:sz w:val="20"/>
                <w:szCs w:val="20"/>
                <w:lang w:val="en-GB" w:eastAsia="en-GB"/>
              </w:rPr>
            </w:pPr>
            <w:r w:rsidRPr="00E576DD">
              <w:rPr>
                <w:rFonts w:ascii="Sylfaen" w:eastAsia="Times New Roman" w:hAnsi="Sylfaen" w:cs="Calibri"/>
                <w:b/>
                <w:bCs/>
                <w:color w:val="002060"/>
                <w:sz w:val="20"/>
                <w:szCs w:val="20"/>
                <w:lang w:val="en-GB" w:eastAsia="en-GB"/>
              </w:rPr>
              <w:t>2029 წელი</w:t>
            </w:r>
            <w:r w:rsidRPr="00E576DD">
              <w:rPr>
                <w:rFonts w:ascii="Sylfaen" w:eastAsia="Times New Roman" w:hAnsi="Sylfaen" w:cs="Calibri"/>
                <w:b/>
                <w:bCs/>
                <w:color w:val="002060"/>
                <w:sz w:val="20"/>
                <w:szCs w:val="20"/>
                <w:lang w:val="en-GB" w:eastAsia="en-GB"/>
              </w:rPr>
              <w:br/>
              <w:t>პროგნოზი</w:t>
            </w:r>
          </w:p>
        </w:tc>
      </w:tr>
      <w:tr w:rsidR="005C45DC" w:rsidRPr="005C45DC" w14:paraId="07984E2F" w14:textId="77777777" w:rsidTr="000F6C9E">
        <w:trPr>
          <w:trHeight w:val="300"/>
        </w:trPr>
        <w:tc>
          <w:tcPr>
            <w:tcW w:w="0" w:type="auto"/>
            <w:shd w:val="clear" w:color="auto" w:fill="auto"/>
            <w:vAlign w:val="center"/>
            <w:hideMark/>
          </w:tcPr>
          <w:p w14:paraId="551F9CC7" w14:textId="77777777" w:rsidR="00E576DD" w:rsidRPr="00E576DD" w:rsidRDefault="00E576DD" w:rsidP="00E576DD">
            <w:pPr>
              <w:spacing w:after="0" w:line="240" w:lineRule="auto"/>
              <w:rPr>
                <w:rFonts w:ascii="Sylfaen" w:eastAsia="Times New Roman" w:hAnsi="Sylfaen" w:cs="Calibri"/>
                <w:color w:val="002060"/>
                <w:sz w:val="20"/>
                <w:szCs w:val="20"/>
                <w:lang w:val="en-GB" w:eastAsia="en-GB"/>
              </w:rPr>
            </w:pPr>
            <w:r w:rsidRPr="00E576DD">
              <w:rPr>
                <w:rFonts w:ascii="Sylfaen" w:eastAsia="Times New Roman" w:hAnsi="Sylfaen" w:cs="Calibri"/>
                <w:color w:val="002060"/>
                <w:sz w:val="20"/>
                <w:szCs w:val="20"/>
                <w:lang w:val="en-GB" w:eastAsia="en-GB"/>
              </w:rPr>
              <w:t>აფხაზეთის ავტონომიური რესპუბლიკის ბიუჯეტი</w:t>
            </w:r>
          </w:p>
        </w:tc>
        <w:tc>
          <w:tcPr>
            <w:tcW w:w="2137" w:type="dxa"/>
            <w:shd w:val="clear" w:color="000000" w:fill="FFFFFF"/>
            <w:vAlign w:val="center"/>
            <w:hideMark/>
          </w:tcPr>
          <w:p w14:paraId="38CE5D27" w14:textId="3C61C07B" w:rsidR="00E576DD" w:rsidRPr="000F6C9E" w:rsidRDefault="000D1803" w:rsidP="00E576DD">
            <w:pPr>
              <w:spacing w:after="0" w:line="240" w:lineRule="auto"/>
              <w:jc w:val="right"/>
              <w:rPr>
                <w:rFonts w:ascii="Sylfaen" w:eastAsia="Times New Roman" w:hAnsi="Sylfaen" w:cs="Calibri"/>
                <w:color w:val="002060"/>
                <w:sz w:val="20"/>
                <w:szCs w:val="20"/>
                <w:lang w:val="ka-GE" w:eastAsia="en-GB"/>
              </w:rPr>
            </w:pPr>
            <w:r w:rsidRPr="000F6C9E">
              <w:rPr>
                <w:rFonts w:ascii="Sylfaen" w:eastAsia="Times New Roman" w:hAnsi="Sylfaen" w:cs="Calibri"/>
                <w:color w:val="002060"/>
                <w:sz w:val="20"/>
                <w:szCs w:val="20"/>
                <w:lang w:val="ka-GE" w:eastAsia="en-GB"/>
              </w:rPr>
              <w:t>190240</w:t>
            </w:r>
          </w:p>
        </w:tc>
        <w:tc>
          <w:tcPr>
            <w:tcW w:w="2059" w:type="dxa"/>
            <w:shd w:val="clear" w:color="000000" w:fill="FFFFFF"/>
            <w:vAlign w:val="center"/>
            <w:hideMark/>
          </w:tcPr>
          <w:p w14:paraId="5FD8795B" w14:textId="77777777" w:rsidR="00E576DD" w:rsidRPr="000F6C9E" w:rsidRDefault="00E576DD" w:rsidP="00E576DD">
            <w:pPr>
              <w:spacing w:after="0" w:line="240" w:lineRule="auto"/>
              <w:jc w:val="right"/>
              <w:rPr>
                <w:rFonts w:ascii="Sylfaen" w:eastAsia="Times New Roman" w:hAnsi="Sylfaen" w:cs="Calibri"/>
                <w:color w:val="002060"/>
                <w:sz w:val="20"/>
                <w:szCs w:val="20"/>
                <w:lang w:val="en-GB" w:eastAsia="en-GB"/>
              </w:rPr>
            </w:pPr>
            <w:r w:rsidRPr="000F6C9E">
              <w:rPr>
                <w:rFonts w:ascii="Sylfaen" w:eastAsia="Times New Roman" w:hAnsi="Sylfaen" w:cs="Calibri"/>
                <w:color w:val="002060"/>
                <w:sz w:val="20"/>
                <w:szCs w:val="20"/>
                <w:lang w:val="en-GB" w:eastAsia="en-GB"/>
              </w:rPr>
              <w:t>153000</w:t>
            </w:r>
          </w:p>
        </w:tc>
        <w:tc>
          <w:tcPr>
            <w:tcW w:w="2320" w:type="dxa"/>
            <w:shd w:val="clear" w:color="000000" w:fill="FFFFFF"/>
            <w:vAlign w:val="center"/>
            <w:hideMark/>
          </w:tcPr>
          <w:p w14:paraId="0EB4903F" w14:textId="77777777" w:rsidR="00E576DD" w:rsidRPr="000F6C9E" w:rsidRDefault="00E576DD" w:rsidP="00E576DD">
            <w:pPr>
              <w:spacing w:after="0" w:line="240" w:lineRule="auto"/>
              <w:jc w:val="right"/>
              <w:rPr>
                <w:rFonts w:ascii="Sylfaen" w:eastAsia="Times New Roman" w:hAnsi="Sylfaen" w:cs="Calibri"/>
                <w:color w:val="002060"/>
                <w:sz w:val="20"/>
                <w:szCs w:val="20"/>
                <w:lang w:val="en-GB" w:eastAsia="en-GB"/>
              </w:rPr>
            </w:pPr>
            <w:r w:rsidRPr="000F6C9E">
              <w:rPr>
                <w:rFonts w:ascii="Sylfaen" w:eastAsia="Times New Roman" w:hAnsi="Sylfaen" w:cs="Calibri"/>
                <w:color w:val="002060"/>
                <w:sz w:val="20"/>
                <w:szCs w:val="20"/>
                <w:lang w:val="en-GB" w:eastAsia="en-GB"/>
              </w:rPr>
              <w:t>153000</w:t>
            </w:r>
          </w:p>
        </w:tc>
        <w:tc>
          <w:tcPr>
            <w:tcW w:w="1813" w:type="dxa"/>
            <w:shd w:val="clear" w:color="000000" w:fill="FFFFFF"/>
            <w:vAlign w:val="center"/>
            <w:hideMark/>
          </w:tcPr>
          <w:p w14:paraId="400E81DA" w14:textId="77777777" w:rsidR="00E576DD" w:rsidRPr="000F6C9E" w:rsidRDefault="00E576DD" w:rsidP="00E576DD">
            <w:pPr>
              <w:spacing w:after="0" w:line="240" w:lineRule="auto"/>
              <w:jc w:val="right"/>
              <w:rPr>
                <w:rFonts w:ascii="Sylfaen" w:eastAsia="Times New Roman" w:hAnsi="Sylfaen" w:cs="Calibri"/>
                <w:color w:val="002060"/>
                <w:sz w:val="20"/>
                <w:szCs w:val="20"/>
                <w:lang w:val="en-GB" w:eastAsia="en-GB"/>
              </w:rPr>
            </w:pPr>
            <w:r w:rsidRPr="000F6C9E">
              <w:rPr>
                <w:rFonts w:ascii="Sylfaen" w:eastAsia="Times New Roman" w:hAnsi="Sylfaen" w:cs="Calibri"/>
                <w:color w:val="002060"/>
                <w:sz w:val="20"/>
                <w:szCs w:val="20"/>
                <w:lang w:val="en-GB" w:eastAsia="en-GB"/>
              </w:rPr>
              <w:t>153000</w:t>
            </w:r>
          </w:p>
        </w:tc>
      </w:tr>
      <w:tr w:rsidR="005C45DC" w:rsidRPr="005C45DC" w14:paraId="59D46C15" w14:textId="77777777" w:rsidTr="000F6C9E">
        <w:trPr>
          <w:trHeight w:val="300"/>
        </w:trPr>
        <w:tc>
          <w:tcPr>
            <w:tcW w:w="0" w:type="auto"/>
            <w:shd w:val="clear" w:color="auto" w:fill="auto"/>
            <w:vAlign w:val="center"/>
            <w:hideMark/>
          </w:tcPr>
          <w:p w14:paraId="78FC0736" w14:textId="77777777" w:rsidR="00E576DD" w:rsidRPr="00E576DD" w:rsidRDefault="00E576DD" w:rsidP="00E576DD">
            <w:pPr>
              <w:spacing w:after="0" w:line="240" w:lineRule="auto"/>
              <w:rPr>
                <w:rFonts w:ascii="Sylfaen" w:eastAsia="Times New Roman" w:hAnsi="Sylfaen" w:cs="Calibri"/>
                <w:color w:val="002060"/>
                <w:sz w:val="20"/>
                <w:szCs w:val="20"/>
                <w:lang w:val="en-GB" w:eastAsia="en-GB"/>
              </w:rPr>
            </w:pPr>
            <w:r w:rsidRPr="00E576DD">
              <w:rPr>
                <w:rFonts w:ascii="Sylfaen" w:eastAsia="Times New Roman" w:hAnsi="Sylfaen" w:cs="Calibri"/>
                <w:color w:val="002060"/>
                <w:sz w:val="20"/>
                <w:szCs w:val="20"/>
                <w:lang w:val="en-GB" w:eastAsia="en-GB"/>
              </w:rPr>
              <w:t>სახელმწიფო ბიუჯეტი</w:t>
            </w:r>
          </w:p>
        </w:tc>
        <w:tc>
          <w:tcPr>
            <w:tcW w:w="2137" w:type="dxa"/>
            <w:shd w:val="clear" w:color="auto" w:fill="auto"/>
            <w:vAlign w:val="center"/>
            <w:hideMark/>
          </w:tcPr>
          <w:p w14:paraId="77AD8DE9" w14:textId="77777777" w:rsidR="00E576DD" w:rsidRPr="000F6C9E" w:rsidRDefault="00E576DD" w:rsidP="00E576DD">
            <w:pPr>
              <w:spacing w:after="0" w:line="240" w:lineRule="auto"/>
              <w:jc w:val="right"/>
              <w:rPr>
                <w:rFonts w:ascii="Sylfaen" w:eastAsia="Times New Roman" w:hAnsi="Sylfaen" w:cs="Calibri"/>
                <w:color w:val="002060"/>
                <w:sz w:val="20"/>
                <w:szCs w:val="20"/>
                <w:lang w:val="en-GB" w:eastAsia="en-GB"/>
              </w:rPr>
            </w:pPr>
            <w:r w:rsidRPr="000F6C9E">
              <w:rPr>
                <w:rFonts w:ascii="Sylfaen" w:eastAsia="Times New Roman" w:hAnsi="Sylfaen" w:cs="Calibri"/>
                <w:color w:val="002060"/>
                <w:sz w:val="20"/>
                <w:szCs w:val="20"/>
                <w:lang w:val="en-GB" w:eastAsia="en-GB"/>
              </w:rPr>
              <w:t> </w:t>
            </w:r>
          </w:p>
        </w:tc>
        <w:tc>
          <w:tcPr>
            <w:tcW w:w="2059" w:type="dxa"/>
            <w:shd w:val="clear" w:color="auto" w:fill="auto"/>
            <w:vAlign w:val="center"/>
            <w:hideMark/>
          </w:tcPr>
          <w:p w14:paraId="582A280B" w14:textId="77777777" w:rsidR="00E576DD" w:rsidRPr="000F6C9E" w:rsidRDefault="00E576DD" w:rsidP="00E576DD">
            <w:pPr>
              <w:spacing w:after="0" w:line="240" w:lineRule="auto"/>
              <w:jc w:val="right"/>
              <w:rPr>
                <w:rFonts w:ascii="Sylfaen" w:eastAsia="Times New Roman" w:hAnsi="Sylfaen" w:cs="Calibri"/>
                <w:color w:val="002060"/>
                <w:sz w:val="20"/>
                <w:szCs w:val="20"/>
                <w:lang w:val="en-GB" w:eastAsia="en-GB"/>
              </w:rPr>
            </w:pPr>
            <w:r w:rsidRPr="000F6C9E">
              <w:rPr>
                <w:rFonts w:ascii="Sylfaen" w:eastAsia="Times New Roman" w:hAnsi="Sylfaen" w:cs="Calibri"/>
                <w:color w:val="002060"/>
                <w:sz w:val="20"/>
                <w:szCs w:val="20"/>
                <w:lang w:val="en-GB" w:eastAsia="en-GB"/>
              </w:rPr>
              <w:t> </w:t>
            </w:r>
          </w:p>
        </w:tc>
        <w:tc>
          <w:tcPr>
            <w:tcW w:w="2320" w:type="dxa"/>
            <w:shd w:val="clear" w:color="auto" w:fill="auto"/>
            <w:vAlign w:val="center"/>
            <w:hideMark/>
          </w:tcPr>
          <w:p w14:paraId="644F0656" w14:textId="77777777" w:rsidR="00E576DD" w:rsidRPr="000F6C9E" w:rsidRDefault="00E576DD" w:rsidP="00E576DD">
            <w:pPr>
              <w:spacing w:after="0" w:line="240" w:lineRule="auto"/>
              <w:jc w:val="right"/>
              <w:rPr>
                <w:rFonts w:ascii="Sylfaen" w:eastAsia="Times New Roman" w:hAnsi="Sylfaen" w:cs="Calibri"/>
                <w:color w:val="002060"/>
                <w:sz w:val="20"/>
                <w:szCs w:val="20"/>
                <w:lang w:val="en-GB" w:eastAsia="en-GB"/>
              </w:rPr>
            </w:pPr>
            <w:r w:rsidRPr="000F6C9E">
              <w:rPr>
                <w:rFonts w:ascii="Sylfaen" w:eastAsia="Times New Roman" w:hAnsi="Sylfaen" w:cs="Calibri"/>
                <w:color w:val="002060"/>
                <w:sz w:val="20"/>
                <w:szCs w:val="20"/>
                <w:lang w:val="en-GB" w:eastAsia="en-GB"/>
              </w:rPr>
              <w:t> </w:t>
            </w:r>
          </w:p>
        </w:tc>
        <w:tc>
          <w:tcPr>
            <w:tcW w:w="1813" w:type="dxa"/>
            <w:shd w:val="clear" w:color="auto" w:fill="auto"/>
            <w:vAlign w:val="center"/>
            <w:hideMark/>
          </w:tcPr>
          <w:p w14:paraId="46B2F100" w14:textId="77777777" w:rsidR="00E576DD" w:rsidRPr="000F6C9E" w:rsidRDefault="00E576DD" w:rsidP="00E576DD">
            <w:pPr>
              <w:spacing w:after="0" w:line="240" w:lineRule="auto"/>
              <w:jc w:val="right"/>
              <w:rPr>
                <w:rFonts w:ascii="Sylfaen" w:eastAsia="Times New Roman" w:hAnsi="Sylfaen" w:cs="Calibri"/>
                <w:color w:val="002060"/>
                <w:sz w:val="20"/>
                <w:szCs w:val="20"/>
                <w:lang w:val="en-GB" w:eastAsia="en-GB"/>
              </w:rPr>
            </w:pPr>
            <w:r w:rsidRPr="000F6C9E">
              <w:rPr>
                <w:rFonts w:ascii="Sylfaen" w:eastAsia="Times New Roman" w:hAnsi="Sylfaen" w:cs="Calibri"/>
                <w:color w:val="002060"/>
                <w:sz w:val="20"/>
                <w:szCs w:val="20"/>
                <w:lang w:val="en-GB" w:eastAsia="en-GB"/>
              </w:rPr>
              <w:t> </w:t>
            </w:r>
          </w:p>
        </w:tc>
      </w:tr>
      <w:tr w:rsidR="005C45DC" w:rsidRPr="005C45DC" w14:paraId="6E7F4E0D" w14:textId="77777777" w:rsidTr="000F6C9E">
        <w:trPr>
          <w:trHeight w:val="300"/>
        </w:trPr>
        <w:tc>
          <w:tcPr>
            <w:tcW w:w="0" w:type="auto"/>
            <w:shd w:val="clear" w:color="auto" w:fill="auto"/>
            <w:vAlign w:val="center"/>
            <w:hideMark/>
          </w:tcPr>
          <w:p w14:paraId="45434EB9" w14:textId="77777777" w:rsidR="00E576DD" w:rsidRPr="00E576DD" w:rsidRDefault="00E576DD" w:rsidP="00E576DD">
            <w:pPr>
              <w:spacing w:after="0" w:line="240" w:lineRule="auto"/>
              <w:rPr>
                <w:rFonts w:ascii="Sylfaen" w:eastAsia="Times New Roman" w:hAnsi="Sylfaen" w:cs="Calibri"/>
                <w:color w:val="002060"/>
                <w:sz w:val="20"/>
                <w:szCs w:val="20"/>
                <w:lang w:val="en-GB" w:eastAsia="en-GB"/>
              </w:rPr>
            </w:pPr>
            <w:r w:rsidRPr="00E576DD">
              <w:rPr>
                <w:rFonts w:ascii="Sylfaen" w:eastAsia="Times New Roman" w:hAnsi="Sylfaen" w:cs="Calibri"/>
                <w:color w:val="002060"/>
                <w:sz w:val="20"/>
                <w:szCs w:val="20"/>
                <w:lang w:val="en-GB" w:eastAsia="en-GB"/>
              </w:rPr>
              <w:t>სხვა ......</w:t>
            </w:r>
          </w:p>
        </w:tc>
        <w:tc>
          <w:tcPr>
            <w:tcW w:w="2137" w:type="dxa"/>
            <w:shd w:val="clear" w:color="auto" w:fill="auto"/>
            <w:vAlign w:val="center"/>
            <w:hideMark/>
          </w:tcPr>
          <w:p w14:paraId="422FFB07" w14:textId="77777777" w:rsidR="00E576DD" w:rsidRPr="000F6C9E" w:rsidRDefault="00E576DD" w:rsidP="00E576DD">
            <w:pPr>
              <w:spacing w:after="0" w:line="240" w:lineRule="auto"/>
              <w:jc w:val="right"/>
              <w:rPr>
                <w:rFonts w:ascii="Sylfaen" w:eastAsia="Times New Roman" w:hAnsi="Sylfaen" w:cs="Calibri"/>
                <w:color w:val="002060"/>
                <w:sz w:val="20"/>
                <w:szCs w:val="20"/>
                <w:lang w:val="en-GB" w:eastAsia="en-GB"/>
              </w:rPr>
            </w:pPr>
            <w:r w:rsidRPr="000F6C9E">
              <w:rPr>
                <w:rFonts w:ascii="Sylfaen" w:eastAsia="Times New Roman" w:hAnsi="Sylfaen" w:cs="Calibri"/>
                <w:color w:val="002060"/>
                <w:sz w:val="20"/>
                <w:szCs w:val="20"/>
                <w:lang w:val="en-GB" w:eastAsia="en-GB"/>
              </w:rPr>
              <w:t> </w:t>
            </w:r>
          </w:p>
        </w:tc>
        <w:tc>
          <w:tcPr>
            <w:tcW w:w="2059" w:type="dxa"/>
            <w:shd w:val="clear" w:color="auto" w:fill="auto"/>
            <w:vAlign w:val="center"/>
            <w:hideMark/>
          </w:tcPr>
          <w:p w14:paraId="45BE23FE" w14:textId="77777777" w:rsidR="00E576DD" w:rsidRPr="000F6C9E" w:rsidRDefault="00E576DD" w:rsidP="00E576DD">
            <w:pPr>
              <w:spacing w:after="0" w:line="240" w:lineRule="auto"/>
              <w:jc w:val="right"/>
              <w:rPr>
                <w:rFonts w:ascii="Sylfaen" w:eastAsia="Times New Roman" w:hAnsi="Sylfaen" w:cs="Calibri"/>
                <w:color w:val="002060"/>
                <w:sz w:val="20"/>
                <w:szCs w:val="20"/>
                <w:lang w:val="en-GB" w:eastAsia="en-GB"/>
              </w:rPr>
            </w:pPr>
            <w:r w:rsidRPr="000F6C9E">
              <w:rPr>
                <w:rFonts w:ascii="Sylfaen" w:eastAsia="Times New Roman" w:hAnsi="Sylfaen" w:cs="Calibri"/>
                <w:color w:val="002060"/>
                <w:sz w:val="20"/>
                <w:szCs w:val="20"/>
                <w:lang w:val="en-GB" w:eastAsia="en-GB"/>
              </w:rPr>
              <w:t> </w:t>
            </w:r>
          </w:p>
        </w:tc>
        <w:tc>
          <w:tcPr>
            <w:tcW w:w="2320" w:type="dxa"/>
            <w:shd w:val="clear" w:color="auto" w:fill="auto"/>
            <w:vAlign w:val="center"/>
            <w:hideMark/>
          </w:tcPr>
          <w:p w14:paraId="2A77A90E" w14:textId="77777777" w:rsidR="00E576DD" w:rsidRPr="000F6C9E" w:rsidRDefault="00E576DD" w:rsidP="00E576DD">
            <w:pPr>
              <w:spacing w:after="0" w:line="240" w:lineRule="auto"/>
              <w:jc w:val="right"/>
              <w:rPr>
                <w:rFonts w:ascii="Sylfaen" w:eastAsia="Times New Roman" w:hAnsi="Sylfaen" w:cs="Calibri"/>
                <w:color w:val="002060"/>
                <w:sz w:val="20"/>
                <w:szCs w:val="20"/>
                <w:lang w:val="en-GB" w:eastAsia="en-GB"/>
              </w:rPr>
            </w:pPr>
            <w:r w:rsidRPr="000F6C9E">
              <w:rPr>
                <w:rFonts w:ascii="Sylfaen" w:eastAsia="Times New Roman" w:hAnsi="Sylfaen" w:cs="Calibri"/>
                <w:color w:val="002060"/>
                <w:sz w:val="20"/>
                <w:szCs w:val="20"/>
                <w:lang w:val="en-GB" w:eastAsia="en-GB"/>
              </w:rPr>
              <w:t> </w:t>
            </w:r>
          </w:p>
        </w:tc>
        <w:tc>
          <w:tcPr>
            <w:tcW w:w="1813" w:type="dxa"/>
            <w:shd w:val="clear" w:color="auto" w:fill="auto"/>
            <w:vAlign w:val="center"/>
            <w:hideMark/>
          </w:tcPr>
          <w:p w14:paraId="4B9D5980" w14:textId="77777777" w:rsidR="00E576DD" w:rsidRPr="000F6C9E" w:rsidRDefault="00E576DD" w:rsidP="00E576DD">
            <w:pPr>
              <w:spacing w:after="0" w:line="240" w:lineRule="auto"/>
              <w:jc w:val="right"/>
              <w:rPr>
                <w:rFonts w:ascii="Sylfaen" w:eastAsia="Times New Roman" w:hAnsi="Sylfaen" w:cs="Calibri"/>
                <w:color w:val="002060"/>
                <w:sz w:val="20"/>
                <w:szCs w:val="20"/>
                <w:lang w:val="en-GB" w:eastAsia="en-GB"/>
              </w:rPr>
            </w:pPr>
            <w:r w:rsidRPr="000F6C9E">
              <w:rPr>
                <w:rFonts w:ascii="Sylfaen" w:eastAsia="Times New Roman" w:hAnsi="Sylfaen" w:cs="Calibri"/>
                <w:color w:val="002060"/>
                <w:sz w:val="20"/>
                <w:szCs w:val="20"/>
                <w:lang w:val="en-GB" w:eastAsia="en-GB"/>
              </w:rPr>
              <w:t> </w:t>
            </w:r>
          </w:p>
        </w:tc>
      </w:tr>
      <w:tr w:rsidR="005C45DC" w:rsidRPr="005C45DC" w14:paraId="3D0564F9" w14:textId="77777777" w:rsidTr="000F6C9E">
        <w:trPr>
          <w:trHeight w:val="435"/>
        </w:trPr>
        <w:tc>
          <w:tcPr>
            <w:tcW w:w="0" w:type="auto"/>
            <w:shd w:val="clear" w:color="auto" w:fill="auto"/>
            <w:vAlign w:val="center"/>
            <w:hideMark/>
          </w:tcPr>
          <w:p w14:paraId="24E23EA9" w14:textId="77777777" w:rsidR="00E576DD" w:rsidRPr="00E576DD" w:rsidRDefault="00E576DD" w:rsidP="00E576DD">
            <w:pPr>
              <w:spacing w:after="0" w:line="240" w:lineRule="auto"/>
              <w:rPr>
                <w:rFonts w:ascii="Sylfaen" w:eastAsia="Times New Roman" w:hAnsi="Sylfaen" w:cs="Calibri"/>
                <w:b/>
                <w:bCs/>
                <w:color w:val="002060"/>
                <w:sz w:val="20"/>
                <w:szCs w:val="20"/>
                <w:lang w:val="en-GB" w:eastAsia="en-GB"/>
              </w:rPr>
            </w:pPr>
            <w:r w:rsidRPr="00E576DD">
              <w:rPr>
                <w:rFonts w:ascii="Sylfaen" w:eastAsia="Times New Roman" w:hAnsi="Sylfaen" w:cs="Calibri"/>
                <w:b/>
                <w:bCs/>
                <w:color w:val="002060"/>
                <w:sz w:val="20"/>
                <w:szCs w:val="20"/>
                <w:lang w:val="en-GB" w:eastAsia="en-GB"/>
              </w:rPr>
              <w:t>სულ ჯამი</w:t>
            </w:r>
          </w:p>
        </w:tc>
        <w:tc>
          <w:tcPr>
            <w:tcW w:w="2137" w:type="dxa"/>
            <w:shd w:val="clear" w:color="auto" w:fill="auto"/>
            <w:vAlign w:val="center"/>
            <w:hideMark/>
          </w:tcPr>
          <w:p w14:paraId="168AAFA4" w14:textId="49497C80" w:rsidR="00E576DD" w:rsidRPr="000F6C9E" w:rsidRDefault="000D1803" w:rsidP="00E576DD">
            <w:pPr>
              <w:spacing w:after="0" w:line="240" w:lineRule="auto"/>
              <w:jc w:val="center"/>
              <w:rPr>
                <w:rFonts w:ascii="Sylfaen" w:eastAsia="Times New Roman" w:hAnsi="Sylfaen" w:cs="Calibri"/>
                <w:b/>
                <w:bCs/>
                <w:color w:val="002060"/>
                <w:sz w:val="20"/>
                <w:szCs w:val="20"/>
                <w:lang w:val="ka-GE" w:eastAsia="en-GB"/>
              </w:rPr>
            </w:pPr>
            <w:r w:rsidRPr="000F6C9E">
              <w:rPr>
                <w:rFonts w:ascii="Sylfaen" w:eastAsia="Times New Roman" w:hAnsi="Sylfaen" w:cs="Calibri"/>
                <w:b/>
                <w:bCs/>
                <w:color w:val="002060"/>
                <w:sz w:val="20"/>
                <w:szCs w:val="20"/>
                <w:lang w:val="ka-GE" w:eastAsia="en-GB"/>
              </w:rPr>
              <w:t>190240</w:t>
            </w:r>
          </w:p>
        </w:tc>
        <w:tc>
          <w:tcPr>
            <w:tcW w:w="2059" w:type="dxa"/>
            <w:shd w:val="clear" w:color="auto" w:fill="auto"/>
            <w:vAlign w:val="center"/>
            <w:hideMark/>
          </w:tcPr>
          <w:p w14:paraId="6180DCAD" w14:textId="77777777" w:rsidR="00E576DD" w:rsidRPr="000F6C9E" w:rsidRDefault="00E576DD" w:rsidP="00E576DD">
            <w:pPr>
              <w:spacing w:after="0" w:line="240" w:lineRule="auto"/>
              <w:jc w:val="center"/>
              <w:rPr>
                <w:rFonts w:ascii="Sylfaen" w:eastAsia="Times New Roman" w:hAnsi="Sylfaen" w:cs="Calibri"/>
                <w:b/>
                <w:bCs/>
                <w:color w:val="002060"/>
                <w:sz w:val="20"/>
                <w:szCs w:val="20"/>
                <w:lang w:val="en-GB" w:eastAsia="en-GB"/>
              </w:rPr>
            </w:pPr>
            <w:r w:rsidRPr="000F6C9E">
              <w:rPr>
                <w:rFonts w:ascii="Sylfaen" w:eastAsia="Times New Roman" w:hAnsi="Sylfaen" w:cs="Calibri"/>
                <w:b/>
                <w:bCs/>
                <w:color w:val="002060"/>
                <w:sz w:val="20"/>
                <w:szCs w:val="20"/>
                <w:lang w:val="en-GB" w:eastAsia="en-GB"/>
              </w:rPr>
              <w:t>153000</w:t>
            </w:r>
          </w:p>
        </w:tc>
        <w:tc>
          <w:tcPr>
            <w:tcW w:w="2320" w:type="dxa"/>
            <w:shd w:val="clear" w:color="auto" w:fill="auto"/>
            <w:vAlign w:val="center"/>
            <w:hideMark/>
          </w:tcPr>
          <w:p w14:paraId="279EB83C" w14:textId="77777777" w:rsidR="00E576DD" w:rsidRPr="000F6C9E" w:rsidRDefault="00E576DD" w:rsidP="00E576DD">
            <w:pPr>
              <w:spacing w:after="0" w:line="240" w:lineRule="auto"/>
              <w:jc w:val="center"/>
              <w:rPr>
                <w:rFonts w:ascii="Sylfaen" w:eastAsia="Times New Roman" w:hAnsi="Sylfaen" w:cs="Calibri"/>
                <w:b/>
                <w:bCs/>
                <w:color w:val="002060"/>
                <w:sz w:val="20"/>
                <w:szCs w:val="20"/>
                <w:lang w:val="en-GB" w:eastAsia="en-GB"/>
              </w:rPr>
            </w:pPr>
            <w:r w:rsidRPr="000F6C9E">
              <w:rPr>
                <w:rFonts w:ascii="Sylfaen" w:eastAsia="Times New Roman" w:hAnsi="Sylfaen" w:cs="Calibri"/>
                <w:b/>
                <w:bCs/>
                <w:color w:val="002060"/>
                <w:sz w:val="20"/>
                <w:szCs w:val="20"/>
                <w:lang w:val="en-GB" w:eastAsia="en-GB"/>
              </w:rPr>
              <w:t>153000</w:t>
            </w:r>
          </w:p>
        </w:tc>
        <w:tc>
          <w:tcPr>
            <w:tcW w:w="1813" w:type="dxa"/>
            <w:shd w:val="clear" w:color="auto" w:fill="auto"/>
            <w:vAlign w:val="center"/>
            <w:hideMark/>
          </w:tcPr>
          <w:p w14:paraId="0F0E920B" w14:textId="77777777" w:rsidR="00E576DD" w:rsidRPr="000F6C9E" w:rsidRDefault="00E576DD" w:rsidP="00E576DD">
            <w:pPr>
              <w:spacing w:after="0" w:line="240" w:lineRule="auto"/>
              <w:jc w:val="center"/>
              <w:rPr>
                <w:rFonts w:ascii="Sylfaen" w:eastAsia="Times New Roman" w:hAnsi="Sylfaen" w:cs="Calibri"/>
                <w:b/>
                <w:bCs/>
                <w:color w:val="002060"/>
                <w:sz w:val="20"/>
                <w:szCs w:val="20"/>
                <w:lang w:val="en-GB" w:eastAsia="en-GB"/>
              </w:rPr>
            </w:pPr>
            <w:r w:rsidRPr="000F6C9E">
              <w:rPr>
                <w:rFonts w:ascii="Sylfaen" w:eastAsia="Times New Roman" w:hAnsi="Sylfaen" w:cs="Calibri"/>
                <w:b/>
                <w:bCs/>
                <w:color w:val="002060"/>
                <w:sz w:val="20"/>
                <w:szCs w:val="20"/>
                <w:lang w:val="en-GB" w:eastAsia="en-GB"/>
              </w:rPr>
              <w:t>153000</w:t>
            </w:r>
          </w:p>
        </w:tc>
      </w:tr>
      <w:tr w:rsidR="005C45DC" w:rsidRPr="005C45DC" w14:paraId="39A81227" w14:textId="77777777" w:rsidTr="000F6C9E">
        <w:trPr>
          <w:trHeight w:val="435"/>
        </w:trPr>
        <w:tc>
          <w:tcPr>
            <w:tcW w:w="0" w:type="auto"/>
            <w:shd w:val="clear" w:color="auto" w:fill="auto"/>
            <w:noWrap/>
            <w:vAlign w:val="center"/>
            <w:hideMark/>
          </w:tcPr>
          <w:p w14:paraId="12FF680C" w14:textId="77777777" w:rsidR="00E576DD" w:rsidRPr="00E576DD" w:rsidRDefault="00E576DD" w:rsidP="00E576DD">
            <w:pPr>
              <w:spacing w:after="0" w:line="240" w:lineRule="auto"/>
              <w:rPr>
                <w:rFonts w:ascii="Sylfaen" w:eastAsia="Times New Roman" w:hAnsi="Sylfaen" w:cs="Calibri"/>
                <w:b/>
                <w:bCs/>
                <w:i/>
                <w:iCs/>
                <w:color w:val="002060"/>
                <w:sz w:val="20"/>
                <w:szCs w:val="20"/>
                <w:lang w:val="en-GB" w:eastAsia="en-GB"/>
              </w:rPr>
            </w:pPr>
            <w:r w:rsidRPr="00E576DD">
              <w:rPr>
                <w:rFonts w:ascii="Sylfaen" w:eastAsia="Times New Roman" w:hAnsi="Sylfaen" w:cs="Calibri"/>
                <w:b/>
                <w:bCs/>
                <w:i/>
                <w:iCs/>
                <w:color w:val="002060"/>
                <w:sz w:val="20"/>
                <w:szCs w:val="20"/>
                <w:lang w:val="en-GB" w:eastAsia="en-GB"/>
              </w:rPr>
              <w:lastRenderedPageBreak/>
              <w:t>მ.შ. კაპიტალური პროექტები</w:t>
            </w:r>
          </w:p>
        </w:tc>
        <w:tc>
          <w:tcPr>
            <w:tcW w:w="2137" w:type="dxa"/>
            <w:shd w:val="clear" w:color="auto" w:fill="auto"/>
            <w:vAlign w:val="center"/>
            <w:hideMark/>
          </w:tcPr>
          <w:p w14:paraId="6B4741B0" w14:textId="77777777" w:rsidR="00E576DD" w:rsidRPr="00E576DD" w:rsidRDefault="00E576DD" w:rsidP="00E576DD">
            <w:pPr>
              <w:spacing w:after="0" w:line="240" w:lineRule="auto"/>
              <w:jc w:val="right"/>
              <w:rPr>
                <w:rFonts w:ascii="Sylfaen" w:eastAsia="Times New Roman" w:hAnsi="Sylfaen" w:cs="Calibri"/>
                <w:i/>
                <w:iCs/>
                <w:color w:val="002060"/>
                <w:sz w:val="20"/>
                <w:szCs w:val="20"/>
                <w:lang w:val="en-GB" w:eastAsia="en-GB"/>
              </w:rPr>
            </w:pPr>
            <w:r w:rsidRPr="00E576DD">
              <w:rPr>
                <w:rFonts w:ascii="Sylfaen" w:eastAsia="Times New Roman" w:hAnsi="Sylfaen" w:cs="Calibri"/>
                <w:i/>
                <w:iCs/>
                <w:color w:val="002060"/>
                <w:sz w:val="20"/>
                <w:szCs w:val="20"/>
                <w:lang w:val="en-GB" w:eastAsia="en-GB"/>
              </w:rPr>
              <w:t> </w:t>
            </w:r>
          </w:p>
        </w:tc>
        <w:tc>
          <w:tcPr>
            <w:tcW w:w="2059" w:type="dxa"/>
            <w:shd w:val="clear" w:color="auto" w:fill="auto"/>
            <w:vAlign w:val="center"/>
            <w:hideMark/>
          </w:tcPr>
          <w:p w14:paraId="27AFF905" w14:textId="77777777" w:rsidR="00E576DD" w:rsidRPr="00E576DD" w:rsidRDefault="00E576DD" w:rsidP="00E576DD">
            <w:pPr>
              <w:spacing w:after="0" w:line="240" w:lineRule="auto"/>
              <w:jc w:val="right"/>
              <w:rPr>
                <w:rFonts w:ascii="Sylfaen" w:eastAsia="Times New Roman" w:hAnsi="Sylfaen" w:cs="Calibri"/>
                <w:i/>
                <w:iCs/>
                <w:color w:val="002060"/>
                <w:sz w:val="20"/>
                <w:szCs w:val="20"/>
                <w:lang w:val="en-GB" w:eastAsia="en-GB"/>
              </w:rPr>
            </w:pPr>
            <w:r w:rsidRPr="00E576DD">
              <w:rPr>
                <w:rFonts w:ascii="Sylfaen" w:eastAsia="Times New Roman" w:hAnsi="Sylfaen" w:cs="Calibri"/>
                <w:i/>
                <w:iCs/>
                <w:color w:val="002060"/>
                <w:sz w:val="20"/>
                <w:szCs w:val="20"/>
                <w:lang w:val="en-GB" w:eastAsia="en-GB"/>
              </w:rPr>
              <w:t> </w:t>
            </w:r>
          </w:p>
        </w:tc>
        <w:tc>
          <w:tcPr>
            <w:tcW w:w="2320" w:type="dxa"/>
            <w:shd w:val="clear" w:color="auto" w:fill="auto"/>
            <w:vAlign w:val="center"/>
            <w:hideMark/>
          </w:tcPr>
          <w:p w14:paraId="24F106DD" w14:textId="77777777" w:rsidR="00E576DD" w:rsidRPr="00E576DD" w:rsidRDefault="00E576DD" w:rsidP="00E576DD">
            <w:pPr>
              <w:spacing w:after="0" w:line="240" w:lineRule="auto"/>
              <w:jc w:val="right"/>
              <w:rPr>
                <w:rFonts w:ascii="Sylfaen" w:eastAsia="Times New Roman" w:hAnsi="Sylfaen" w:cs="Calibri"/>
                <w:i/>
                <w:iCs/>
                <w:color w:val="002060"/>
                <w:sz w:val="20"/>
                <w:szCs w:val="20"/>
                <w:lang w:val="en-GB" w:eastAsia="en-GB"/>
              </w:rPr>
            </w:pPr>
            <w:r w:rsidRPr="00E576DD">
              <w:rPr>
                <w:rFonts w:ascii="Sylfaen" w:eastAsia="Times New Roman" w:hAnsi="Sylfaen" w:cs="Calibri"/>
                <w:i/>
                <w:iCs/>
                <w:color w:val="002060"/>
                <w:sz w:val="20"/>
                <w:szCs w:val="20"/>
                <w:lang w:val="en-GB" w:eastAsia="en-GB"/>
              </w:rPr>
              <w:t> </w:t>
            </w:r>
          </w:p>
        </w:tc>
        <w:tc>
          <w:tcPr>
            <w:tcW w:w="1813" w:type="dxa"/>
            <w:shd w:val="clear" w:color="auto" w:fill="auto"/>
            <w:vAlign w:val="center"/>
            <w:hideMark/>
          </w:tcPr>
          <w:p w14:paraId="4DA12227" w14:textId="77777777" w:rsidR="00E576DD" w:rsidRPr="00E576DD" w:rsidRDefault="00E576DD" w:rsidP="00E576DD">
            <w:pPr>
              <w:spacing w:after="0" w:line="240" w:lineRule="auto"/>
              <w:jc w:val="right"/>
              <w:rPr>
                <w:rFonts w:ascii="Sylfaen" w:eastAsia="Times New Roman" w:hAnsi="Sylfaen" w:cs="Calibri"/>
                <w:i/>
                <w:iCs/>
                <w:color w:val="002060"/>
                <w:sz w:val="20"/>
                <w:szCs w:val="20"/>
                <w:lang w:val="en-GB" w:eastAsia="en-GB"/>
              </w:rPr>
            </w:pPr>
            <w:r w:rsidRPr="00E576DD">
              <w:rPr>
                <w:rFonts w:ascii="Sylfaen" w:eastAsia="Times New Roman" w:hAnsi="Sylfaen" w:cs="Calibri"/>
                <w:i/>
                <w:iCs/>
                <w:color w:val="002060"/>
                <w:sz w:val="20"/>
                <w:szCs w:val="20"/>
                <w:lang w:val="en-GB" w:eastAsia="en-GB"/>
              </w:rPr>
              <w:t> </w:t>
            </w:r>
          </w:p>
        </w:tc>
      </w:tr>
      <w:tr w:rsidR="005C45DC" w:rsidRPr="00E576DD" w14:paraId="4BEEB857" w14:textId="77777777" w:rsidTr="00E576DD">
        <w:trPr>
          <w:trHeight w:val="1605"/>
        </w:trPr>
        <w:tc>
          <w:tcPr>
            <w:tcW w:w="0" w:type="auto"/>
            <w:shd w:val="clear" w:color="auto" w:fill="auto"/>
            <w:vAlign w:val="center"/>
            <w:hideMark/>
          </w:tcPr>
          <w:p w14:paraId="7FCD2FCA" w14:textId="77777777" w:rsidR="00E576DD" w:rsidRPr="00E576DD" w:rsidRDefault="00E576DD" w:rsidP="00E576DD">
            <w:pPr>
              <w:spacing w:after="0" w:line="240" w:lineRule="auto"/>
              <w:jc w:val="center"/>
              <w:rPr>
                <w:rFonts w:ascii="Sylfaen" w:eastAsia="Times New Roman" w:hAnsi="Sylfaen" w:cs="Calibri"/>
                <w:b/>
                <w:bCs/>
                <w:color w:val="002060"/>
                <w:sz w:val="20"/>
                <w:szCs w:val="20"/>
                <w:lang w:val="en-GB" w:eastAsia="en-GB"/>
              </w:rPr>
            </w:pPr>
            <w:r w:rsidRPr="00E576DD">
              <w:rPr>
                <w:rFonts w:ascii="Sylfaen" w:eastAsia="Times New Roman" w:hAnsi="Sylfaen" w:cs="Calibri"/>
                <w:b/>
                <w:bCs/>
                <w:color w:val="002060"/>
                <w:sz w:val="20"/>
                <w:szCs w:val="20"/>
                <w:lang w:val="en-GB" w:eastAsia="en-GB"/>
              </w:rPr>
              <w:t>მიზანი და აღწერა</w:t>
            </w:r>
          </w:p>
        </w:tc>
        <w:tc>
          <w:tcPr>
            <w:tcW w:w="0" w:type="auto"/>
            <w:gridSpan w:val="4"/>
            <w:shd w:val="clear" w:color="000000" w:fill="FFFFFF"/>
            <w:vAlign w:val="center"/>
            <w:hideMark/>
          </w:tcPr>
          <w:p w14:paraId="7DAF5F7A" w14:textId="77777777" w:rsidR="00E576DD" w:rsidRPr="00E576DD" w:rsidRDefault="00E576DD" w:rsidP="00E576DD">
            <w:pPr>
              <w:spacing w:after="0" w:line="240" w:lineRule="auto"/>
              <w:jc w:val="both"/>
              <w:rPr>
                <w:rFonts w:ascii="Sylfaen" w:eastAsia="Times New Roman" w:hAnsi="Sylfaen" w:cs="Calibri"/>
                <w:color w:val="002060"/>
                <w:sz w:val="20"/>
                <w:szCs w:val="20"/>
                <w:lang w:val="en-GB" w:eastAsia="en-GB"/>
              </w:rPr>
            </w:pPr>
            <w:r w:rsidRPr="00E576DD">
              <w:rPr>
                <w:rFonts w:ascii="Sylfaen" w:eastAsia="Times New Roman" w:hAnsi="Sylfaen" w:cs="Calibri"/>
                <w:color w:val="002060"/>
                <w:sz w:val="20"/>
                <w:szCs w:val="20"/>
                <w:lang w:val="en-GB" w:eastAsia="en-GB"/>
              </w:rPr>
              <w:t>ქართული და აფხაზური მუსიკის პოპულარიზაცია; ქართული და აფხაზური მუსიკის პოპულარიზაცია; ანსამბლის მაღალი საშემსრულებლო დონე; ქართული და აფხაზური მუსიკის გაცნობა აფხაზეთიდან დევნილი მოსახლეობისათვის, საქართველოსა და უცხოელი მაყურებლებისათვის; წარმატებული საკონცერტო მოღვაწეობა. საკონცერტო მოღვაწეობა საქართველოს ტერიტორიაზე და მის ფარგლებს გარეთ, ეროვნული და მსოფლიო მუსიკალური ხელოვნების მაღალმხატრული ნიმუშები წარდგენილია მოსახლეობის ფართო ფენებისთვის</w:t>
            </w:r>
          </w:p>
        </w:tc>
      </w:tr>
      <w:tr w:rsidR="005C45DC" w:rsidRPr="005C45DC" w14:paraId="420C4D96" w14:textId="77777777" w:rsidTr="000F6C9E">
        <w:trPr>
          <w:trHeight w:val="705"/>
        </w:trPr>
        <w:tc>
          <w:tcPr>
            <w:tcW w:w="0" w:type="auto"/>
            <w:shd w:val="clear" w:color="000000" w:fill="F2F2F2"/>
            <w:vAlign w:val="center"/>
            <w:hideMark/>
          </w:tcPr>
          <w:p w14:paraId="2022C689" w14:textId="77777777" w:rsidR="00E576DD" w:rsidRPr="00E576DD" w:rsidRDefault="00E576DD" w:rsidP="00E576DD">
            <w:pPr>
              <w:spacing w:after="0" w:line="240" w:lineRule="auto"/>
              <w:rPr>
                <w:rFonts w:ascii="Sylfaen" w:eastAsia="Times New Roman" w:hAnsi="Sylfaen" w:cs="Calibri"/>
                <w:b/>
                <w:bCs/>
                <w:color w:val="002060"/>
                <w:sz w:val="20"/>
                <w:szCs w:val="20"/>
                <w:lang w:val="en-GB" w:eastAsia="en-GB"/>
              </w:rPr>
            </w:pPr>
            <w:r w:rsidRPr="00E576DD">
              <w:rPr>
                <w:rFonts w:ascii="Sylfaen" w:eastAsia="Times New Roman" w:hAnsi="Sylfaen" w:cs="Calibri"/>
                <w:b/>
                <w:bCs/>
                <w:color w:val="002060"/>
                <w:sz w:val="20"/>
                <w:szCs w:val="20"/>
                <w:lang w:val="en-GB" w:eastAsia="en-GB"/>
              </w:rPr>
              <w:t>ღონისძიების დასახელება</w:t>
            </w:r>
          </w:p>
        </w:tc>
        <w:tc>
          <w:tcPr>
            <w:tcW w:w="2137" w:type="dxa"/>
            <w:shd w:val="clear" w:color="000000" w:fill="F2F2F2"/>
            <w:vAlign w:val="center"/>
            <w:hideMark/>
          </w:tcPr>
          <w:p w14:paraId="712742F1" w14:textId="77777777" w:rsidR="00E576DD" w:rsidRPr="00E576DD" w:rsidRDefault="00E576DD" w:rsidP="00E576DD">
            <w:pPr>
              <w:spacing w:after="0" w:line="240" w:lineRule="auto"/>
              <w:jc w:val="center"/>
              <w:rPr>
                <w:rFonts w:ascii="Sylfaen" w:eastAsia="Times New Roman" w:hAnsi="Sylfaen" w:cs="Calibri"/>
                <w:color w:val="002060"/>
                <w:sz w:val="20"/>
                <w:szCs w:val="20"/>
                <w:lang w:val="en-GB" w:eastAsia="en-GB"/>
              </w:rPr>
            </w:pPr>
            <w:r w:rsidRPr="00E576DD">
              <w:rPr>
                <w:rFonts w:ascii="Sylfaen" w:eastAsia="Times New Roman" w:hAnsi="Sylfaen" w:cs="Calibri"/>
                <w:color w:val="002060"/>
                <w:sz w:val="20"/>
                <w:szCs w:val="20"/>
                <w:lang w:val="en-GB" w:eastAsia="en-GB"/>
              </w:rPr>
              <w:t xml:space="preserve">რაოდენობა </w:t>
            </w:r>
          </w:p>
        </w:tc>
        <w:tc>
          <w:tcPr>
            <w:tcW w:w="2059" w:type="dxa"/>
            <w:shd w:val="clear" w:color="000000" w:fill="F2F2F2"/>
            <w:vAlign w:val="center"/>
            <w:hideMark/>
          </w:tcPr>
          <w:p w14:paraId="0A401B34" w14:textId="77777777" w:rsidR="00E576DD" w:rsidRPr="00E576DD" w:rsidRDefault="00E576DD" w:rsidP="00E576DD">
            <w:pPr>
              <w:spacing w:after="0" w:line="240" w:lineRule="auto"/>
              <w:jc w:val="center"/>
              <w:rPr>
                <w:rFonts w:ascii="Sylfaen" w:eastAsia="Times New Roman" w:hAnsi="Sylfaen" w:cs="Calibri"/>
                <w:color w:val="002060"/>
                <w:sz w:val="20"/>
                <w:szCs w:val="20"/>
                <w:lang w:val="en-GB" w:eastAsia="en-GB"/>
              </w:rPr>
            </w:pPr>
            <w:r w:rsidRPr="00E576DD">
              <w:rPr>
                <w:rFonts w:ascii="Sylfaen" w:eastAsia="Times New Roman" w:hAnsi="Sylfaen" w:cs="Calibri"/>
                <w:color w:val="002060"/>
                <w:sz w:val="20"/>
                <w:szCs w:val="20"/>
                <w:lang w:val="en-GB" w:eastAsia="en-GB"/>
              </w:rPr>
              <w:t>ერთ. საშ. ფასი</w:t>
            </w:r>
          </w:p>
        </w:tc>
        <w:tc>
          <w:tcPr>
            <w:tcW w:w="2320" w:type="dxa"/>
            <w:shd w:val="clear" w:color="000000" w:fill="F2F2F2"/>
            <w:vAlign w:val="center"/>
            <w:hideMark/>
          </w:tcPr>
          <w:p w14:paraId="586052E9" w14:textId="77777777" w:rsidR="00E576DD" w:rsidRPr="00E576DD" w:rsidRDefault="00E576DD" w:rsidP="00E576DD">
            <w:pPr>
              <w:spacing w:after="0" w:line="240" w:lineRule="auto"/>
              <w:jc w:val="center"/>
              <w:rPr>
                <w:rFonts w:ascii="Sylfaen" w:eastAsia="Times New Roman" w:hAnsi="Sylfaen" w:cs="Calibri"/>
                <w:color w:val="002060"/>
                <w:sz w:val="20"/>
                <w:szCs w:val="20"/>
                <w:lang w:val="en-GB" w:eastAsia="en-GB"/>
              </w:rPr>
            </w:pPr>
            <w:r w:rsidRPr="00E576DD">
              <w:rPr>
                <w:rFonts w:ascii="Sylfaen" w:eastAsia="Times New Roman" w:hAnsi="Sylfaen" w:cs="Calibri"/>
                <w:color w:val="002060"/>
                <w:sz w:val="20"/>
                <w:szCs w:val="20"/>
                <w:lang w:val="en-GB" w:eastAsia="en-GB"/>
              </w:rPr>
              <w:t>სულ (ლარი)</w:t>
            </w:r>
          </w:p>
        </w:tc>
        <w:tc>
          <w:tcPr>
            <w:tcW w:w="1813" w:type="dxa"/>
            <w:shd w:val="clear" w:color="000000" w:fill="F2F2F2"/>
            <w:vAlign w:val="center"/>
            <w:hideMark/>
          </w:tcPr>
          <w:p w14:paraId="02599741" w14:textId="77777777" w:rsidR="00E576DD" w:rsidRPr="00E576DD" w:rsidRDefault="00E576DD" w:rsidP="00E576DD">
            <w:pPr>
              <w:spacing w:after="0" w:line="240" w:lineRule="auto"/>
              <w:jc w:val="center"/>
              <w:rPr>
                <w:rFonts w:ascii="Sylfaen" w:eastAsia="Times New Roman" w:hAnsi="Sylfaen" w:cs="Calibri"/>
                <w:color w:val="002060"/>
                <w:sz w:val="20"/>
                <w:szCs w:val="20"/>
                <w:lang w:val="en-GB" w:eastAsia="en-GB"/>
              </w:rPr>
            </w:pPr>
            <w:r w:rsidRPr="00E576DD">
              <w:rPr>
                <w:rFonts w:ascii="Sylfaen" w:eastAsia="Times New Roman" w:hAnsi="Sylfaen" w:cs="Calibri"/>
                <w:color w:val="002060"/>
                <w:sz w:val="20"/>
                <w:szCs w:val="20"/>
                <w:lang w:val="en-GB" w:eastAsia="en-GB"/>
              </w:rPr>
              <w:t>ეკონომიკური კლასიფიკაციის მუხლი</w:t>
            </w:r>
          </w:p>
        </w:tc>
      </w:tr>
      <w:tr w:rsidR="000F6C9E" w:rsidRPr="005C45DC" w14:paraId="094D6FF1" w14:textId="77777777" w:rsidTr="000F6C9E">
        <w:trPr>
          <w:trHeight w:val="660"/>
        </w:trPr>
        <w:tc>
          <w:tcPr>
            <w:tcW w:w="0" w:type="auto"/>
            <w:vMerge w:val="restart"/>
            <w:shd w:val="clear" w:color="000000" w:fill="FFFFFF"/>
            <w:vAlign w:val="center"/>
            <w:hideMark/>
          </w:tcPr>
          <w:p w14:paraId="6D095D71" w14:textId="77777777" w:rsidR="000F6C9E" w:rsidRPr="00E576DD" w:rsidRDefault="000F6C9E" w:rsidP="00E576DD">
            <w:pPr>
              <w:spacing w:after="0" w:line="240" w:lineRule="auto"/>
              <w:rPr>
                <w:rFonts w:ascii="Sylfaen" w:eastAsia="Times New Roman" w:hAnsi="Sylfaen" w:cs="Calibri"/>
                <w:color w:val="002060"/>
                <w:sz w:val="20"/>
                <w:szCs w:val="20"/>
                <w:lang w:val="en-GB" w:eastAsia="en-GB"/>
              </w:rPr>
            </w:pPr>
            <w:r w:rsidRPr="00E576DD">
              <w:rPr>
                <w:rFonts w:ascii="Sylfaen" w:eastAsia="Times New Roman" w:hAnsi="Sylfaen" w:cs="Calibri"/>
                <w:color w:val="002060"/>
                <w:sz w:val="20"/>
                <w:szCs w:val="20"/>
                <w:lang w:val="en-GB" w:eastAsia="en-GB"/>
              </w:rPr>
              <w:t>ა(ა)იპ აფხაზეთის სიმღერის სახელმწიფო ანსამბლი შავნაბადა</w:t>
            </w:r>
          </w:p>
        </w:tc>
        <w:tc>
          <w:tcPr>
            <w:tcW w:w="2137" w:type="dxa"/>
            <w:vMerge w:val="restart"/>
            <w:shd w:val="clear" w:color="000000" w:fill="FFFFFF"/>
            <w:vAlign w:val="center"/>
          </w:tcPr>
          <w:p w14:paraId="1B52A2C0" w14:textId="56BB7931" w:rsidR="000F6C9E" w:rsidRPr="000F6C9E" w:rsidRDefault="000F6C9E" w:rsidP="00E576DD">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16</w:t>
            </w:r>
          </w:p>
        </w:tc>
        <w:tc>
          <w:tcPr>
            <w:tcW w:w="2059" w:type="dxa"/>
            <w:vMerge w:val="restart"/>
            <w:shd w:val="clear" w:color="000000" w:fill="FFFFFF"/>
            <w:vAlign w:val="center"/>
          </w:tcPr>
          <w:p w14:paraId="4C3A6C67" w14:textId="224520D7" w:rsidR="000F6C9E" w:rsidRPr="00E576DD" w:rsidRDefault="000F6C9E" w:rsidP="00E576DD">
            <w:pPr>
              <w:spacing w:after="0" w:line="240" w:lineRule="auto"/>
              <w:jc w:val="center"/>
              <w:rPr>
                <w:rFonts w:ascii="Sylfaen" w:eastAsia="Times New Roman" w:hAnsi="Sylfaen" w:cs="Calibri"/>
                <w:color w:val="002060"/>
                <w:sz w:val="20"/>
                <w:szCs w:val="20"/>
                <w:lang w:val="en-GB" w:eastAsia="en-GB"/>
              </w:rPr>
            </w:pPr>
          </w:p>
        </w:tc>
        <w:tc>
          <w:tcPr>
            <w:tcW w:w="2320" w:type="dxa"/>
            <w:shd w:val="clear" w:color="auto" w:fill="auto"/>
            <w:vAlign w:val="center"/>
            <w:hideMark/>
          </w:tcPr>
          <w:p w14:paraId="785D7E49" w14:textId="1F6FA799" w:rsidR="000F6C9E" w:rsidRPr="000F6C9E" w:rsidRDefault="000F6C9E" w:rsidP="00E576DD">
            <w:pPr>
              <w:spacing w:after="0" w:line="240" w:lineRule="auto"/>
              <w:jc w:val="center"/>
              <w:rPr>
                <w:rFonts w:ascii="Sylfaen" w:eastAsia="Times New Roman" w:hAnsi="Sylfaen" w:cs="Calibri"/>
                <w:b/>
                <w:bCs/>
                <w:color w:val="002060"/>
                <w:sz w:val="20"/>
                <w:szCs w:val="20"/>
                <w:lang w:val="ka-GE" w:eastAsia="en-GB"/>
              </w:rPr>
            </w:pPr>
            <w:r w:rsidRPr="000F6C9E">
              <w:rPr>
                <w:rFonts w:ascii="Sylfaen" w:eastAsia="Times New Roman" w:hAnsi="Sylfaen" w:cs="Calibri"/>
                <w:b/>
                <w:bCs/>
                <w:color w:val="002060"/>
                <w:sz w:val="20"/>
                <w:szCs w:val="20"/>
                <w:lang w:val="ka-GE" w:eastAsia="en-GB"/>
              </w:rPr>
              <w:t>59640</w:t>
            </w:r>
          </w:p>
        </w:tc>
        <w:tc>
          <w:tcPr>
            <w:tcW w:w="1813" w:type="dxa"/>
            <w:shd w:val="clear" w:color="auto" w:fill="auto"/>
            <w:vAlign w:val="center"/>
            <w:hideMark/>
          </w:tcPr>
          <w:p w14:paraId="35C2B2AD" w14:textId="6A172A83" w:rsidR="000F6C9E" w:rsidRPr="000F6C9E" w:rsidRDefault="000F6C9E" w:rsidP="00E576DD">
            <w:pPr>
              <w:spacing w:after="0" w:line="240" w:lineRule="auto"/>
              <w:jc w:val="center"/>
              <w:rPr>
                <w:rFonts w:ascii="Sylfaen" w:eastAsia="Times New Roman" w:hAnsi="Sylfaen" w:cs="Calibri"/>
                <w:b/>
                <w:bCs/>
                <w:color w:val="002060"/>
                <w:sz w:val="20"/>
                <w:szCs w:val="20"/>
                <w:lang w:val="ka-GE" w:eastAsia="en-GB"/>
              </w:rPr>
            </w:pPr>
            <w:r w:rsidRPr="000F6C9E">
              <w:rPr>
                <w:rFonts w:ascii="Sylfaen" w:eastAsia="Times New Roman" w:hAnsi="Sylfaen" w:cs="Calibri"/>
                <w:b/>
                <w:bCs/>
                <w:color w:val="002060"/>
                <w:sz w:val="20"/>
                <w:szCs w:val="20"/>
                <w:lang w:val="en-GB" w:eastAsia="en-GB"/>
              </w:rPr>
              <w:t> </w:t>
            </w:r>
            <w:r w:rsidRPr="000F6C9E">
              <w:rPr>
                <w:rFonts w:ascii="Sylfaen" w:eastAsia="Times New Roman" w:hAnsi="Sylfaen" w:cs="Calibri"/>
                <w:b/>
                <w:bCs/>
                <w:color w:val="002060"/>
                <w:sz w:val="20"/>
                <w:szCs w:val="20"/>
                <w:lang w:val="ka-GE" w:eastAsia="en-GB"/>
              </w:rPr>
              <w:t>21</w:t>
            </w:r>
          </w:p>
        </w:tc>
      </w:tr>
      <w:tr w:rsidR="000F6C9E" w:rsidRPr="005C45DC" w14:paraId="20CCBEDB" w14:textId="77777777" w:rsidTr="000F6C9E">
        <w:trPr>
          <w:trHeight w:val="660"/>
        </w:trPr>
        <w:tc>
          <w:tcPr>
            <w:tcW w:w="0" w:type="auto"/>
            <w:vMerge/>
            <w:shd w:val="clear" w:color="000000" w:fill="FFFFFF"/>
            <w:vAlign w:val="center"/>
          </w:tcPr>
          <w:p w14:paraId="155C4BE0" w14:textId="77777777" w:rsidR="000F6C9E" w:rsidRPr="00E576DD" w:rsidRDefault="000F6C9E" w:rsidP="00E576DD">
            <w:pPr>
              <w:spacing w:after="0" w:line="240" w:lineRule="auto"/>
              <w:rPr>
                <w:rFonts w:ascii="Sylfaen" w:eastAsia="Times New Roman" w:hAnsi="Sylfaen" w:cs="Calibri"/>
                <w:color w:val="002060"/>
                <w:sz w:val="20"/>
                <w:szCs w:val="20"/>
                <w:lang w:val="en-GB" w:eastAsia="en-GB"/>
              </w:rPr>
            </w:pPr>
          </w:p>
        </w:tc>
        <w:tc>
          <w:tcPr>
            <w:tcW w:w="2137" w:type="dxa"/>
            <w:vMerge/>
            <w:shd w:val="clear" w:color="000000" w:fill="FFFFFF"/>
            <w:vAlign w:val="center"/>
          </w:tcPr>
          <w:p w14:paraId="10D79457" w14:textId="77777777" w:rsidR="000F6C9E" w:rsidRPr="00E576DD" w:rsidRDefault="000F6C9E" w:rsidP="00E576DD">
            <w:pPr>
              <w:spacing w:after="0" w:line="240" w:lineRule="auto"/>
              <w:jc w:val="center"/>
              <w:rPr>
                <w:rFonts w:ascii="Sylfaen" w:eastAsia="Times New Roman" w:hAnsi="Sylfaen" w:cs="Calibri"/>
                <w:color w:val="002060"/>
                <w:sz w:val="20"/>
                <w:szCs w:val="20"/>
                <w:lang w:val="en-GB" w:eastAsia="en-GB"/>
              </w:rPr>
            </w:pPr>
          </w:p>
        </w:tc>
        <w:tc>
          <w:tcPr>
            <w:tcW w:w="2059" w:type="dxa"/>
            <w:vMerge/>
            <w:shd w:val="clear" w:color="000000" w:fill="FFFFFF"/>
            <w:vAlign w:val="center"/>
          </w:tcPr>
          <w:p w14:paraId="3962776B" w14:textId="77777777" w:rsidR="000F6C9E" w:rsidRPr="00E576DD" w:rsidRDefault="000F6C9E" w:rsidP="00E576DD">
            <w:pPr>
              <w:spacing w:after="0" w:line="240" w:lineRule="auto"/>
              <w:jc w:val="center"/>
              <w:rPr>
                <w:rFonts w:ascii="Sylfaen" w:eastAsia="Times New Roman" w:hAnsi="Sylfaen" w:cs="Calibri"/>
                <w:color w:val="002060"/>
                <w:sz w:val="20"/>
                <w:szCs w:val="20"/>
                <w:lang w:val="en-GB" w:eastAsia="en-GB"/>
              </w:rPr>
            </w:pPr>
          </w:p>
        </w:tc>
        <w:tc>
          <w:tcPr>
            <w:tcW w:w="2320" w:type="dxa"/>
            <w:shd w:val="clear" w:color="auto" w:fill="auto"/>
            <w:vAlign w:val="center"/>
          </w:tcPr>
          <w:p w14:paraId="118C04FD" w14:textId="45106D7D" w:rsidR="000F6C9E" w:rsidRPr="000F6C9E" w:rsidRDefault="000F6C9E" w:rsidP="00E576DD">
            <w:pPr>
              <w:spacing w:after="0" w:line="240" w:lineRule="auto"/>
              <w:jc w:val="center"/>
              <w:rPr>
                <w:rFonts w:ascii="Sylfaen" w:eastAsia="Times New Roman" w:hAnsi="Sylfaen" w:cs="Calibri"/>
                <w:b/>
                <w:bCs/>
                <w:color w:val="002060"/>
                <w:sz w:val="20"/>
                <w:szCs w:val="20"/>
                <w:lang w:val="ka-GE" w:eastAsia="en-GB"/>
              </w:rPr>
            </w:pPr>
            <w:r w:rsidRPr="000F6C9E">
              <w:rPr>
                <w:rFonts w:ascii="Sylfaen" w:eastAsia="Times New Roman" w:hAnsi="Sylfaen" w:cs="Calibri"/>
                <w:b/>
                <w:bCs/>
                <w:color w:val="002060"/>
                <w:sz w:val="20"/>
                <w:szCs w:val="20"/>
                <w:lang w:val="ka-GE" w:eastAsia="en-GB"/>
              </w:rPr>
              <w:t>130600</w:t>
            </w:r>
          </w:p>
        </w:tc>
        <w:tc>
          <w:tcPr>
            <w:tcW w:w="1813" w:type="dxa"/>
            <w:shd w:val="clear" w:color="auto" w:fill="auto"/>
            <w:vAlign w:val="center"/>
          </w:tcPr>
          <w:p w14:paraId="43A80B77" w14:textId="09741C0D" w:rsidR="000F6C9E" w:rsidRPr="000F6C9E" w:rsidRDefault="000F6C9E" w:rsidP="00E576DD">
            <w:pPr>
              <w:spacing w:after="0" w:line="240" w:lineRule="auto"/>
              <w:jc w:val="center"/>
              <w:rPr>
                <w:rFonts w:ascii="Sylfaen" w:eastAsia="Times New Roman" w:hAnsi="Sylfaen" w:cs="Calibri"/>
                <w:b/>
                <w:bCs/>
                <w:color w:val="002060"/>
                <w:sz w:val="20"/>
                <w:szCs w:val="20"/>
                <w:lang w:val="ka-GE" w:eastAsia="en-GB"/>
              </w:rPr>
            </w:pPr>
            <w:r w:rsidRPr="000F6C9E">
              <w:rPr>
                <w:rFonts w:ascii="Sylfaen" w:eastAsia="Times New Roman" w:hAnsi="Sylfaen" w:cs="Calibri"/>
                <w:b/>
                <w:bCs/>
                <w:color w:val="002060"/>
                <w:sz w:val="20"/>
                <w:szCs w:val="20"/>
                <w:lang w:val="ka-GE" w:eastAsia="en-GB"/>
              </w:rPr>
              <w:t>22</w:t>
            </w:r>
          </w:p>
        </w:tc>
      </w:tr>
      <w:tr w:rsidR="005C45DC" w:rsidRPr="00E576DD" w14:paraId="0463D429" w14:textId="77777777" w:rsidTr="00E576DD">
        <w:trPr>
          <w:trHeight w:val="570"/>
        </w:trPr>
        <w:tc>
          <w:tcPr>
            <w:tcW w:w="0" w:type="auto"/>
            <w:gridSpan w:val="5"/>
            <w:shd w:val="clear" w:color="000000" w:fill="F2F2F2"/>
            <w:vAlign w:val="center"/>
            <w:hideMark/>
          </w:tcPr>
          <w:p w14:paraId="7ACC22E6" w14:textId="77777777" w:rsidR="00E576DD" w:rsidRPr="00E576DD" w:rsidRDefault="00E576DD" w:rsidP="00E576DD">
            <w:pPr>
              <w:spacing w:after="0" w:line="240" w:lineRule="auto"/>
              <w:jc w:val="center"/>
              <w:rPr>
                <w:rFonts w:ascii="Sylfaen" w:eastAsia="Times New Roman" w:hAnsi="Sylfaen" w:cs="Calibri"/>
                <w:b/>
                <w:bCs/>
                <w:color w:val="002060"/>
                <w:sz w:val="20"/>
                <w:szCs w:val="20"/>
                <w:lang w:val="en-GB" w:eastAsia="en-GB"/>
              </w:rPr>
            </w:pPr>
            <w:r w:rsidRPr="00E576DD">
              <w:rPr>
                <w:rFonts w:ascii="Sylfaen" w:eastAsia="Times New Roman" w:hAnsi="Sylfaen" w:cs="Calibri"/>
                <w:b/>
                <w:bCs/>
                <w:color w:val="002060"/>
                <w:sz w:val="20"/>
                <w:szCs w:val="20"/>
                <w:lang w:val="en-GB" w:eastAsia="en-GB"/>
              </w:rPr>
              <w:t xml:space="preserve">ღონისძიების განხორციელების დროითი გეგმა </w:t>
            </w:r>
          </w:p>
        </w:tc>
      </w:tr>
      <w:tr w:rsidR="005C45DC" w:rsidRPr="005C45DC" w14:paraId="70C86C1D" w14:textId="77777777" w:rsidTr="000F6C9E">
        <w:trPr>
          <w:trHeight w:val="570"/>
        </w:trPr>
        <w:tc>
          <w:tcPr>
            <w:tcW w:w="0" w:type="auto"/>
            <w:shd w:val="clear" w:color="000000" w:fill="F2F2F2"/>
            <w:vAlign w:val="center"/>
            <w:hideMark/>
          </w:tcPr>
          <w:p w14:paraId="04CECD17" w14:textId="77777777" w:rsidR="00E576DD" w:rsidRPr="00E576DD" w:rsidRDefault="00E576DD" w:rsidP="00E576DD">
            <w:pPr>
              <w:spacing w:after="0" w:line="240" w:lineRule="auto"/>
              <w:rPr>
                <w:rFonts w:ascii="Sylfaen" w:eastAsia="Times New Roman" w:hAnsi="Sylfaen" w:cs="Calibri"/>
                <w:b/>
                <w:bCs/>
                <w:color w:val="002060"/>
                <w:sz w:val="20"/>
                <w:szCs w:val="20"/>
                <w:lang w:val="en-GB" w:eastAsia="en-GB"/>
              </w:rPr>
            </w:pPr>
            <w:r w:rsidRPr="00E576DD">
              <w:rPr>
                <w:rFonts w:ascii="Sylfaen" w:eastAsia="Times New Roman" w:hAnsi="Sylfaen" w:cs="Calibri"/>
                <w:b/>
                <w:bCs/>
                <w:color w:val="002060"/>
                <w:sz w:val="20"/>
                <w:szCs w:val="20"/>
                <w:lang w:val="en-GB" w:eastAsia="en-GB"/>
              </w:rPr>
              <w:t>ღონისძიების დასახელება</w:t>
            </w:r>
          </w:p>
        </w:tc>
        <w:tc>
          <w:tcPr>
            <w:tcW w:w="2137" w:type="dxa"/>
            <w:shd w:val="clear" w:color="000000" w:fill="F2F2F2"/>
            <w:vAlign w:val="center"/>
            <w:hideMark/>
          </w:tcPr>
          <w:p w14:paraId="0C9E9492" w14:textId="77777777" w:rsidR="00E576DD" w:rsidRPr="00E576DD" w:rsidRDefault="00E576DD" w:rsidP="00E576DD">
            <w:pPr>
              <w:spacing w:after="0" w:line="240" w:lineRule="auto"/>
              <w:jc w:val="center"/>
              <w:rPr>
                <w:rFonts w:ascii="Sylfaen" w:eastAsia="Times New Roman" w:hAnsi="Sylfaen" w:cs="Calibri"/>
                <w:b/>
                <w:bCs/>
                <w:color w:val="002060"/>
                <w:sz w:val="20"/>
                <w:szCs w:val="20"/>
                <w:lang w:val="en-GB" w:eastAsia="en-GB"/>
              </w:rPr>
            </w:pPr>
            <w:r w:rsidRPr="00E576DD">
              <w:rPr>
                <w:rFonts w:ascii="Sylfaen" w:eastAsia="Times New Roman" w:hAnsi="Sylfaen" w:cs="Calibri"/>
                <w:b/>
                <w:bCs/>
                <w:color w:val="002060"/>
                <w:sz w:val="20"/>
                <w:szCs w:val="20"/>
                <w:lang w:val="en-GB" w:eastAsia="en-GB"/>
              </w:rPr>
              <w:t>1 კვარტალი</w:t>
            </w:r>
          </w:p>
        </w:tc>
        <w:tc>
          <w:tcPr>
            <w:tcW w:w="2059" w:type="dxa"/>
            <w:shd w:val="clear" w:color="000000" w:fill="F2F2F2"/>
            <w:vAlign w:val="center"/>
            <w:hideMark/>
          </w:tcPr>
          <w:p w14:paraId="3AB654C5" w14:textId="77777777" w:rsidR="00E576DD" w:rsidRPr="00E576DD" w:rsidRDefault="00E576DD" w:rsidP="00E576DD">
            <w:pPr>
              <w:spacing w:after="0" w:line="240" w:lineRule="auto"/>
              <w:jc w:val="center"/>
              <w:rPr>
                <w:rFonts w:ascii="Sylfaen" w:eastAsia="Times New Roman" w:hAnsi="Sylfaen" w:cs="Calibri"/>
                <w:b/>
                <w:bCs/>
                <w:color w:val="002060"/>
                <w:sz w:val="20"/>
                <w:szCs w:val="20"/>
                <w:lang w:val="en-GB" w:eastAsia="en-GB"/>
              </w:rPr>
            </w:pPr>
            <w:r w:rsidRPr="00E576DD">
              <w:rPr>
                <w:rFonts w:ascii="Sylfaen" w:eastAsia="Times New Roman" w:hAnsi="Sylfaen" w:cs="Calibri"/>
                <w:b/>
                <w:bCs/>
                <w:color w:val="002060"/>
                <w:sz w:val="20"/>
                <w:szCs w:val="20"/>
                <w:lang w:val="en-GB" w:eastAsia="en-GB"/>
              </w:rPr>
              <w:t>2 კვარტალი</w:t>
            </w:r>
          </w:p>
        </w:tc>
        <w:tc>
          <w:tcPr>
            <w:tcW w:w="2320" w:type="dxa"/>
            <w:shd w:val="clear" w:color="000000" w:fill="F2F2F2"/>
            <w:vAlign w:val="center"/>
            <w:hideMark/>
          </w:tcPr>
          <w:p w14:paraId="7FDED816" w14:textId="77777777" w:rsidR="00E576DD" w:rsidRPr="00E576DD" w:rsidRDefault="00E576DD" w:rsidP="00E576DD">
            <w:pPr>
              <w:spacing w:after="0" w:line="240" w:lineRule="auto"/>
              <w:jc w:val="center"/>
              <w:rPr>
                <w:rFonts w:ascii="Sylfaen" w:eastAsia="Times New Roman" w:hAnsi="Sylfaen" w:cs="Calibri"/>
                <w:b/>
                <w:bCs/>
                <w:color w:val="002060"/>
                <w:sz w:val="20"/>
                <w:szCs w:val="20"/>
                <w:lang w:val="en-GB" w:eastAsia="en-GB"/>
              </w:rPr>
            </w:pPr>
            <w:r w:rsidRPr="00E576DD">
              <w:rPr>
                <w:rFonts w:ascii="Sylfaen" w:eastAsia="Times New Roman" w:hAnsi="Sylfaen" w:cs="Calibri"/>
                <w:b/>
                <w:bCs/>
                <w:color w:val="002060"/>
                <w:sz w:val="20"/>
                <w:szCs w:val="20"/>
                <w:lang w:val="en-GB" w:eastAsia="en-GB"/>
              </w:rPr>
              <w:t>3 კვარტალი</w:t>
            </w:r>
          </w:p>
        </w:tc>
        <w:tc>
          <w:tcPr>
            <w:tcW w:w="1813" w:type="dxa"/>
            <w:shd w:val="clear" w:color="000000" w:fill="F2F2F2"/>
            <w:vAlign w:val="center"/>
            <w:hideMark/>
          </w:tcPr>
          <w:p w14:paraId="2314D1FC" w14:textId="77777777" w:rsidR="00E576DD" w:rsidRPr="00E576DD" w:rsidRDefault="00E576DD" w:rsidP="00E576DD">
            <w:pPr>
              <w:spacing w:after="0" w:line="240" w:lineRule="auto"/>
              <w:jc w:val="center"/>
              <w:rPr>
                <w:rFonts w:ascii="Sylfaen" w:eastAsia="Times New Roman" w:hAnsi="Sylfaen" w:cs="Calibri"/>
                <w:b/>
                <w:bCs/>
                <w:color w:val="002060"/>
                <w:sz w:val="20"/>
                <w:szCs w:val="20"/>
                <w:lang w:val="en-GB" w:eastAsia="en-GB"/>
              </w:rPr>
            </w:pPr>
            <w:r w:rsidRPr="00E576DD">
              <w:rPr>
                <w:rFonts w:ascii="Sylfaen" w:eastAsia="Times New Roman" w:hAnsi="Sylfaen" w:cs="Calibri"/>
                <w:b/>
                <w:bCs/>
                <w:color w:val="002060"/>
                <w:sz w:val="20"/>
                <w:szCs w:val="20"/>
                <w:lang w:val="en-GB" w:eastAsia="en-GB"/>
              </w:rPr>
              <w:t>4 კვარტალი</w:t>
            </w:r>
          </w:p>
        </w:tc>
      </w:tr>
      <w:tr w:rsidR="005C45DC" w:rsidRPr="005C45DC" w14:paraId="39CA6C40" w14:textId="77777777" w:rsidTr="000F6C9E">
        <w:trPr>
          <w:trHeight w:val="360"/>
        </w:trPr>
        <w:tc>
          <w:tcPr>
            <w:tcW w:w="0" w:type="auto"/>
            <w:shd w:val="clear" w:color="auto" w:fill="auto"/>
            <w:noWrap/>
            <w:vAlign w:val="center"/>
            <w:hideMark/>
          </w:tcPr>
          <w:p w14:paraId="53E87DE2" w14:textId="77777777" w:rsidR="00E576DD" w:rsidRPr="00E576DD" w:rsidRDefault="00E576DD" w:rsidP="00E576DD">
            <w:pPr>
              <w:spacing w:after="0" w:line="240" w:lineRule="auto"/>
              <w:rPr>
                <w:rFonts w:ascii="Sylfaen" w:eastAsia="Times New Roman" w:hAnsi="Sylfaen" w:cs="Calibri"/>
                <w:color w:val="002060"/>
                <w:sz w:val="20"/>
                <w:szCs w:val="20"/>
                <w:lang w:val="en-GB" w:eastAsia="en-GB"/>
              </w:rPr>
            </w:pPr>
            <w:r w:rsidRPr="00E576DD">
              <w:rPr>
                <w:rFonts w:ascii="Sylfaen" w:eastAsia="Times New Roman" w:hAnsi="Sylfaen" w:cs="Calibri"/>
                <w:color w:val="002060"/>
                <w:sz w:val="20"/>
                <w:szCs w:val="20"/>
                <w:lang w:val="en-GB" w:eastAsia="en-GB"/>
              </w:rPr>
              <w:t>ა(ა)იპ აფხაზეთის სიმღერის სახელმწიფო ანსამბლი შავნაბადა</w:t>
            </w:r>
          </w:p>
        </w:tc>
        <w:tc>
          <w:tcPr>
            <w:tcW w:w="2137" w:type="dxa"/>
            <w:shd w:val="clear" w:color="auto" w:fill="auto"/>
            <w:vAlign w:val="center"/>
            <w:hideMark/>
          </w:tcPr>
          <w:p w14:paraId="19322FEE" w14:textId="77777777" w:rsidR="00E576DD" w:rsidRPr="00E576DD" w:rsidRDefault="00E576DD" w:rsidP="00E576DD">
            <w:pPr>
              <w:spacing w:after="0" w:line="240" w:lineRule="auto"/>
              <w:jc w:val="center"/>
              <w:rPr>
                <w:rFonts w:ascii="Sylfaen" w:eastAsia="Times New Roman" w:hAnsi="Sylfaen" w:cs="Calibri"/>
                <w:b/>
                <w:bCs/>
                <w:color w:val="002060"/>
                <w:sz w:val="20"/>
                <w:szCs w:val="20"/>
                <w:lang w:val="en-GB" w:eastAsia="en-GB"/>
              </w:rPr>
            </w:pPr>
            <w:r w:rsidRPr="00E576DD">
              <w:rPr>
                <w:rFonts w:ascii="Sylfaen" w:eastAsia="Times New Roman" w:hAnsi="Sylfaen" w:cs="Calibri"/>
                <w:b/>
                <w:bCs/>
                <w:color w:val="002060"/>
                <w:sz w:val="20"/>
                <w:szCs w:val="20"/>
                <w:lang w:val="en-GB" w:eastAsia="en-GB"/>
              </w:rPr>
              <w:t>X</w:t>
            </w:r>
          </w:p>
        </w:tc>
        <w:tc>
          <w:tcPr>
            <w:tcW w:w="2059" w:type="dxa"/>
            <w:shd w:val="clear" w:color="auto" w:fill="auto"/>
            <w:vAlign w:val="center"/>
            <w:hideMark/>
          </w:tcPr>
          <w:p w14:paraId="3565755C" w14:textId="77777777" w:rsidR="00E576DD" w:rsidRPr="00E576DD" w:rsidRDefault="00E576DD" w:rsidP="00E576DD">
            <w:pPr>
              <w:spacing w:after="0" w:line="240" w:lineRule="auto"/>
              <w:jc w:val="center"/>
              <w:rPr>
                <w:rFonts w:ascii="Sylfaen" w:eastAsia="Times New Roman" w:hAnsi="Sylfaen" w:cs="Calibri"/>
                <w:b/>
                <w:bCs/>
                <w:color w:val="002060"/>
                <w:sz w:val="20"/>
                <w:szCs w:val="20"/>
                <w:lang w:val="en-GB" w:eastAsia="en-GB"/>
              </w:rPr>
            </w:pPr>
            <w:r w:rsidRPr="00E576DD">
              <w:rPr>
                <w:rFonts w:ascii="Sylfaen" w:eastAsia="Times New Roman" w:hAnsi="Sylfaen" w:cs="Calibri"/>
                <w:b/>
                <w:bCs/>
                <w:color w:val="002060"/>
                <w:sz w:val="20"/>
                <w:szCs w:val="20"/>
                <w:lang w:val="en-GB" w:eastAsia="en-GB"/>
              </w:rPr>
              <w:t>X</w:t>
            </w:r>
          </w:p>
        </w:tc>
        <w:tc>
          <w:tcPr>
            <w:tcW w:w="2320" w:type="dxa"/>
            <w:shd w:val="clear" w:color="auto" w:fill="auto"/>
            <w:vAlign w:val="center"/>
            <w:hideMark/>
          </w:tcPr>
          <w:p w14:paraId="1054113B" w14:textId="77777777" w:rsidR="00E576DD" w:rsidRPr="00E576DD" w:rsidRDefault="00E576DD" w:rsidP="00E576DD">
            <w:pPr>
              <w:spacing w:after="0" w:line="240" w:lineRule="auto"/>
              <w:jc w:val="center"/>
              <w:rPr>
                <w:rFonts w:ascii="Sylfaen" w:eastAsia="Times New Roman" w:hAnsi="Sylfaen" w:cs="Calibri"/>
                <w:b/>
                <w:bCs/>
                <w:color w:val="002060"/>
                <w:sz w:val="20"/>
                <w:szCs w:val="20"/>
                <w:lang w:val="en-GB" w:eastAsia="en-GB"/>
              </w:rPr>
            </w:pPr>
            <w:r w:rsidRPr="00E576DD">
              <w:rPr>
                <w:rFonts w:ascii="Sylfaen" w:eastAsia="Times New Roman" w:hAnsi="Sylfaen" w:cs="Calibri"/>
                <w:b/>
                <w:bCs/>
                <w:color w:val="002060"/>
                <w:sz w:val="20"/>
                <w:szCs w:val="20"/>
                <w:lang w:val="en-GB" w:eastAsia="en-GB"/>
              </w:rPr>
              <w:t>X</w:t>
            </w:r>
          </w:p>
        </w:tc>
        <w:tc>
          <w:tcPr>
            <w:tcW w:w="1813" w:type="dxa"/>
            <w:shd w:val="clear" w:color="auto" w:fill="auto"/>
            <w:vAlign w:val="center"/>
            <w:hideMark/>
          </w:tcPr>
          <w:p w14:paraId="0425D0DD" w14:textId="77777777" w:rsidR="00E576DD" w:rsidRPr="00E576DD" w:rsidRDefault="00E576DD" w:rsidP="00E576DD">
            <w:pPr>
              <w:spacing w:after="0" w:line="240" w:lineRule="auto"/>
              <w:jc w:val="center"/>
              <w:rPr>
                <w:rFonts w:ascii="Sylfaen" w:eastAsia="Times New Roman" w:hAnsi="Sylfaen" w:cs="Calibri"/>
                <w:b/>
                <w:bCs/>
                <w:color w:val="002060"/>
                <w:sz w:val="20"/>
                <w:szCs w:val="20"/>
                <w:lang w:val="en-GB" w:eastAsia="en-GB"/>
              </w:rPr>
            </w:pPr>
            <w:r w:rsidRPr="00E576DD">
              <w:rPr>
                <w:rFonts w:ascii="Sylfaen" w:eastAsia="Times New Roman" w:hAnsi="Sylfaen" w:cs="Calibri"/>
                <w:b/>
                <w:bCs/>
                <w:color w:val="002060"/>
                <w:sz w:val="20"/>
                <w:szCs w:val="20"/>
                <w:lang w:val="en-GB" w:eastAsia="en-GB"/>
              </w:rPr>
              <w:t>X</w:t>
            </w:r>
          </w:p>
        </w:tc>
      </w:tr>
      <w:tr w:rsidR="005C45DC" w:rsidRPr="00E576DD" w14:paraId="2DE72EAC" w14:textId="77777777" w:rsidTr="00E576DD">
        <w:trPr>
          <w:trHeight w:val="660"/>
        </w:trPr>
        <w:tc>
          <w:tcPr>
            <w:tcW w:w="0" w:type="auto"/>
            <w:gridSpan w:val="5"/>
            <w:shd w:val="clear" w:color="000000" w:fill="F2F2F2"/>
            <w:noWrap/>
            <w:vAlign w:val="center"/>
            <w:hideMark/>
          </w:tcPr>
          <w:p w14:paraId="25A7B568" w14:textId="77777777" w:rsidR="00E576DD" w:rsidRPr="00E576DD" w:rsidRDefault="00E576DD" w:rsidP="00E576DD">
            <w:pPr>
              <w:spacing w:after="0" w:line="240" w:lineRule="auto"/>
              <w:jc w:val="center"/>
              <w:rPr>
                <w:rFonts w:ascii="Sylfaen" w:eastAsia="Times New Roman" w:hAnsi="Sylfaen" w:cs="Calibri"/>
                <w:b/>
                <w:bCs/>
                <w:color w:val="002060"/>
                <w:sz w:val="20"/>
                <w:szCs w:val="20"/>
                <w:lang w:val="en-GB" w:eastAsia="en-GB"/>
              </w:rPr>
            </w:pPr>
            <w:r w:rsidRPr="00E576DD">
              <w:rPr>
                <w:rFonts w:ascii="Sylfaen" w:eastAsia="Times New Roman" w:hAnsi="Sylfaen" w:cs="Calibri"/>
                <w:b/>
                <w:bCs/>
                <w:color w:val="002060"/>
                <w:sz w:val="20"/>
                <w:szCs w:val="20"/>
                <w:lang w:val="en-GB" w:eastAsia="en-GB"/>
              </w:rPr>
              <w:t>შეფასების ინდიკატორი</w:t>
            </w:r>
          </w:p>
        </w:tc>
      </w:tr>
      <w:tr w:rsidR="005C45DC" w:rsidRPr="005C45DC" w14:paraId="756773C1" w14:textId="77777777" w:rsidTr="000F6C9E">
        <w:trPr>
          <w:trHeight w:val="735"/>
        </w:trPr>
        <w:tc>
          <w:tcPr>
            <w:tcW w:w="0" w:type="auto"/>
            <w:shd w:val="clear" w:color="000000" w:fill="F2F2F2"/>
            <w:vAlign w:val="center"/>
            <w:hideMark/>
          </w:tcPr>
          <w:p w14:paraId="18F658CC" w14:textId="77777777" w:rsidR="00E576DD" w:rsidRPr="00E576DD" w:rsidRDefault="00E576DD" w:rsidP="00E576DD">
            <w:pPr>
              <w:spacing w:after="0" w:line="240" w:lineRule="auto"/>
              <w:rPr>
                <w:rFonts w:ascii="Sylfaen" w:eastAsia="Times New Roman" w:hAnsi="Sylfaen" w:cs="Calibri"/>
                <w:b/>
                <w:bCs/>
                <w:color w:val="002060"/>
                <w:sz w:val="20"/>
                <w:szCs w:val="20"/>
                <w:lang w:val="en-GB" w:eastAsia="en-GB"/>
              </w:rPr>
            </w:pPr>
            <w:r w:rsidRPr="00E576DD">
              <w:rPr>
                <w:rFonts w:ascii="Sylfaen" w:eastAsia="Times New Roman" w:hAnsi="Sylfaen" w:cs="Calibri"/>
                <w:b/>
                <w:bCs/>
                <w:color w:val="002060"/>
                <w:sz w:val="20"/>
                <w:szCs w:val="20"/>
                <w:lang w:val="en-GB" w:eastAsia="en-GB"/>
              </w:rPr>
              <w:t>შუალედური შედეგი</w:t>
            </w:r>
          </w:p>
        </w:tc>
        <w:tc>
          <w:tcPr>
            <w:tcW w:w="2137" w:type="dxa"/>
            <w:shd w:val="clear" w:color="000000" w:fill="F2F2F2"/>
            <w:vAlign w:val="center"/>
            <w:hideMark/>
          </w:tcPr>
          <w:p w14:paraId="3DB95B8F" w14:textId="77777777" w:rsidR="00E576DD" w:rsidRPr="00E576DD" w:rsidRDefault="00E576DD" w:rsidP="00E576DD">
            <w:pPr>
              <w:spacing w:after="0" w:line="240" w:lineRule="auto"/>
              <w:jc w:val="center"/>
              <w:rPr>
                <w:rFonts w:ascii="Sylfaen" w:eastAsia="Times New Roman" w:hAnsi="Sylfaen" w:cs="Calibri"/>
                <w:b/>
                <w:bCs/>
                <w:color w:val="002060"/>
                <w:sz w:val="20"/>
                <w:szCs w:val="20"/>
                <w:lang w:val="en-GB" w:eastAsia="en-GB"/>
              </w:rPr>
            </w:pPr>
            <w:r w:rsidRPr="00E576DD">
              <w:rPr>
                <w:rFonts w:ascii="Sylfaen" w:eastAsia="Times New Roman" w:hAnsi="Sylfaen" w:cs="Calibri"/>
                <w:b/>
                <w:bCs/>
                <w:color w:val="002060"/>
                <w:sz w:val="20"/>
                <w:szCs w:val="20"/>
                <w:lang w:val="en-GB" w:eastAsia="en-GB"/>
              </w:rPr>
              <w:t>2025 წელი საბაზისო</w:t>
            </w:r>
          </w:p>
        </w:tc>
        <w:tc>
          <w:tcPr>
            <w:tcW w:w="2059" w:type="dxa"/>
            <w:shd w:val="clear" w:color="000000" w:fill="F2F2F2"/>
            <w:vAlign w:val="center"/>
            <w:hideMark/>
          </w:tcPr>
          <w:p w14:paraId="0AFA4170" w14:textId="77777777" w:rsidR="00E576DD" w:rsidRPr="00E576DD" w:rsidRDefault="00E576DD" w:rsidP="00E576DD">
            <w:pPr>
              <w:spacing w:after="0" w:line="240" w:lineRule="auto"/>
              <w:jc w:val="center"/>
              <w:rPr>
                <w:rFonts w:ascii="Sylfaen" w:eastAsia="Times New Roman" w:hAnsi="Sylfaen" w:cs="Calibri"/>
                <w:b/>
                <w:bCs/>
                <w:color w:val="002060"/>
                <w:sz w:val="20"/>
                <w:szCs w:val="20"/>
                <w:lang w:val="en-GB" w:eastAsia="en-GB"/>
              </w:rPr>
            </w:pPr>
            <w:r w:rsidRPr="00E576DD">
              <w:rPr>
                <w:rFonts w:ascii="Sylfaen" w:eastAsia="Times New Roman" w:hAnsi="Sylfaen" w:cs="Calibri"/>
                <w:b/>
                <w:bCs/>
                <w:color w:val="002060"/>
                <w:sz w:val="20"/>
                <w:szCs w:val="20"/>
                <w:lang w:val="en-GB" w:eastAsia="en-GB"/>
              </w:rPr>
              <w:t>2026 წელი</w:t>
            </w:r>
          </w:p>
        </w:tc>
        <w:tc>
          <w:tcPr>
            <w:tcW w:w="2320" w:type="dxa"/>
            <w:shd w:val="clear" w:color="000000" w:fill="F2F2F2"/>
            <w:vAlign w:val="center"/>
            <w:hideMark/>
          </w:tcPr>
          <w:p w14:paraId="3DAD19EA" w14:textId="77777777" w:rsidR="00E576DD" w:rsidRPr="00E576DD" w:rsidRDefault="00E576DD" w:rsidP="00E576DD">
            <w:pPr>
              <w:spacing w:after="0" w:line="240" w:lineRule="auto"/>
              <w:jc w:val="center"/>
              <w:rPr>
                <w:rFonts w:ascii="Sylfaen" w:eastAsia="Times New Roman" w:hAnsi="Sylfaen" w:cs="Calibri"/>
                <w:b/>
                <w:bCs/>
                <w:color w:val="002060"/>
                <w:sz w:val="20"/>
                <w:szCs w:val="20"/>
                <w:lang w:val="en-GB" w:eastAsia="en-GB"/>
              </w:rPr>
            </w:pPr>
            <w:r w:rsidRPr="00E576DD">
              <w:rPr>
                <w:rFonts w:ascii="Sylfaen" w:eastAsia="Times New Roman" w:hAnsi="Sylfaen" w:cs="Calibri"/>
                <w:b/>
                <w:bCs/>
                <w:color w:val="002060"/>
                <w:sz w:val="20"/>
                <w:szCs w:val="20"/>
                <w:lang w:val="en-GB" w:eastAsia="en-GB"/>
              </w:rPr>
              <w:t xml:space="preserve"> ცდომილების ალბათობა (%)</w:t>
            </w:r>
          </w:p>
        </w:tc>
        <w:tc>
          <w:tcPr>
            <w:tcW w:w="1813" w:type="dxa"/>
            <w:shd w:val="clear" w:color="000000" w:fill="F2F2F2"/>
            <w:vAlign w:val="center"/>
            <w:hideMark/>
          </w:tcPr>
          <w:p w14:paraId="34C7F0A3" w14:textId="77777777" w:rsidR="00E576DD" w:rsidRPr="00E576DD" w:rsidRDefault="00E576DD" w:rsidP="00E576DD">
            <w:pPr>
              <w:spacing w:after="0" w:line="240" w:lineRule="auto"/>
              <w:jc w:val="center"/>
              <w:rPr>
                <w:rFonts w:ascii="Sylfaen" w:eastAsia="Times New Roman" w:hAnsi="Sylfaen" w:cs="Calibri"/>
                <w:b/>
                <w:bCs/>
                <w:color w:val="002060"/>
                <w:sz w:val="20"/>
                <w:szCs w:val="20"/>
                <w:lang w:val="en-GB" w:eastAsia="en-GB"/>
              </w:rPr>
            </w:pPr>
            <w:r w:rsidRPr="00E576DD">
              <w:rPr>
                <w:rFonts w:ascii="Sylfaen" w:eastAsia="Times New Roman" w:hAnsi="Sylfaen" w:cs="Calibri"/>
                <w:b/>
                <w:bCs/>
                <w:color w:val="002060"/>
                <w:sz w:val="20"/>
                <w:szCs w:val="20"/>
                <w:lang w:val="en-GB" w:eastAsia="en-GB"/>
              </w:rPr>
              <w:t>რისკი</w:t>
            </w:r>
          </w:p>
        </w:tc>
      </w:tr>
      <w:tr w:rsidR="005C45DC" w:rsidRPr="005C45DC" w14:paraId="1B9FB08F" w14:textId="77777777" w:rsidTr="000F6C9E">
        <w:trPr>
          <w:trHeight w:val="1035"/>
        </w:trPr>
        <w:tc>
          <w:tcPr>
            <w:tcW w:w="0" w:type="auto"/>
            <w:shd w:val="clear" w:color="000000" w:fill="FFFFFF"/>
            <w:noWrap/>
            <w:vAlign w:val="center"/>
            <w:hideMark/>
          </w:tcPr>
          <w:p w14:paraId="1CD0AB73" w14:textId="77777777" w:rsidR="00E576DD" w:rsidRPr="00E576DD" w:rsidRDefault="00E576DD" w:rsidP="00E576DD">
            <w:pPr>
              <w:spacing w:after="0" w:line="240" w:lineRule="auto"/>
              <w:rPr>
                <w:rFonts w:ascii="Sylfaen" w:eastAsia="Times New Roman" w:hAnsi="Sylfaen" w:cs="Calibri"/>
                <w:color w:val="002060"/>
                <w:sz w:val="20"/>
                <w:szCs w:val="20"/>
                <w:lang w:val="en-GB" w:eastAsia="en-GB"/>
              </w:rPr>
            </w:pPr>
            <w:r w:rsidRPr="00E576DD">
              <w:rPr>
                <w:rFonts w:ascii="Sylfaen" w:eastAsia="Times New Roman" w:hAnsi="Sylfaen" w:cs="Calibri"/>
                <w:color w:val="002060"/>
                <w:sz w:val="20"/>
                <w:szCs w:val="20"/>
                <w:lang w:val="en-GB" w:eastAsia="en-GB"/>
              </w:rPr>
              <w:lastRenderedPageBreak/>
              <w:t>ჩატარებული ღონისძიებების რაოდენობა</w:t>
            </w:r>
          </w:p>
        </w:tc>
        <w:tc>
          <w:tcPr>
            <w:tcW w:w="2137" w:type="dxa"/>
            <w:shd w:val="clear" w:color="000000" w:fill="FFFFFF"/>
            <w:noWrap/>
            <w:vAlign w:val="center"/>
            <w:hideMark/>
          </w:tcPr>
          <w:p w14:paraId="0C4E29D5" w14:textId="77777777" w:rsidR="00E576DD" w:rsidRPr="00E576DD" w:rsidRDefault="00E576DD" w:rsidP="00E576DD">
            <w:pPr>
              <w:spacing w:after="0" w:line="240" w:lineRule="auto"/>
              <w:jc w:val="center"/>
              <w:rPr>
                <w:rFonts w:ascii="Sylfaen" w:eastAsia="Times New Roman" w:hAnsi="Sylfaen" w:cs="Calibri"/>
                <w:color w:val="002060"/>
                <w:sz w:val="20"/>
                <w:szCs w:val="20"/>
                <w:lang w:val="en-GB" w:eastAsia="en-GB"/>
              </w:rPr>
            </w:pPr>
            <w:r w:rsidRPr="00E576DD">
              <w:rPr>
                <w:rFonts w:ascii="Sylfaen" w:eastAsia="Times New Roman" w:hAnsi="Sylfaen" w:cs="Calibri"/>
                <w:color w:val="002060"/>
                <w:sz w:val="20"/>
                <w:szCs w:val="20"/>
                <w:lang w:val="en-GB" w:eastAsia="en-GB"/>
              </w:rPr>
              <w:t>16</w:t>
            </w:r>
          </w:p>
        </w:tc>
        <w:tc>
          <w:tcPr>
            <w:tcW w:w="2059" w:type="dxa"/>
            <w:shd w:val="clear" w:color="000000" w:fill="FFFFFF"/>
            <w:noWrap/>
            <w:vAlign w:val="center"/>
            <w:hideMark/>
          </w:tcPr>
          <w:p w14:paraId="2DA775B2" w14:textId="77777777" w:rsidR="00E576DD" w:rsidRPr="000F6C9E" w:rsidRDefault="00E576DD" w:rsidP="00E576DD">
            <w:pPr>
              <w:spacing w:after="0" w:line="240" w:lineRule="auto"/>
              <w:jc w:val="center"/>
              <w:rPr>
                <w:rFonts w:ascii="Sylfaen" w:eastAsia="Times New Roman" w:hAnsi="Sylfaen" w:cs="Calibri"/>
                <w:color w:val="002060"/>
                <w:sz w:val="20"/>
                <w:szCs w:val="20"/>
                <w:lang w:val="en-GB" w:eastAsia="en-GB"/>
              </w:rPr>
            </w:pPr>
            <w:r w:rsidRPr="000F6C9E">
              <w:rPr>
                <w:rFonts w:ascii="Sylfaen" w:eastAsia="Times New Roman" w:hAnsi="Sylfaen" w:cs="Calibri"/>
                <w:color w:val="002060"/>
                <w:sz w:val="20"/>
                <w:szCs w:val="20"/>
                <w:lang w:val="en-GB" w:eastAsia="en-GB"/>
              </w:rPr>
              <w:t>16</w:t>
            </w:r>
          </w:p>
        </w:tc>
        <w:tc>
          <w:tcPr>
            <w:tcW w:w="2320" w:type="dxa"/>
            <w:shd w:val="clear" w:color="000000" w:fill="FFFFFF"/>
            <w:noWrap/>
            <w:vAlign w:val="center"/>
            <w:hideMark/>
          </w:tcPr>
          <w:p w14:paraId="0C5AF2AD" w14:textId="77777777" w:rsidR="00E576DD" w:rsidRPr="000F6C9E" w:rsidRDefault="00E576DD" w:rsidP="00E576DD">
            <w:pPr>
              <w:spacing w:after="0" w:line="240" w:lineRule="auto"/>
              <w:jc w:val="center"/>
              <w:rPr>
                <w:rFonts w:ascii="Sylfaen" w:eastAsia="Times New Roman" w:hAnsi="Sylfaen" w:cs="Calibri"/>
                <w:color w:val="002060"/>
                <w:sz w:val="20"/>
                <w:szCs w:val="20"/>
                <w:lang w:val="en-GB" w:eastAsia="en-GB"/>
              </w:rPr>
            </w:pPr>
            <w:r w:rsidRPr="000F6C9E">
              <w:rPr>
                <w:rFonts w:ascii="Sylfaen" w:eastAsia="Times New Roman" w:hAnsi="Sylfaen" w:cs="Calibri"/>
                <w:color w:val="002060"/>
                <w:sz w:val="20"/>
                <w:szCs w:val="20"/>
                <w:lang w:val="en-GB" w:eastAsia="en-GB"/>
              </w:rPr>
              <w:t>30%</w:t>
            </w:r>
          </w:p>
        </w:tc>
        <w:tc>
          <w:tcPr>
            <w:tcW w:w="1813" w:type="dxa"/>
            <w:shd w:val="clear" w:color="000000" w:fill="FFFFFF"/>
            <w:vAlign w:val="center"/>
            <w:hideMark/>
          </w:tcPr>
          <w:p w14:paraId="181C957E" w14:textId="77777777" w:rsidR="00E576DD" w:rsidRPr="000F6C9E" w:rsidRDefault="00E576DD" w:rsidP="00E576DD">
            <w:pPr>
              <w:spacing w:after="0" w:line="240" w:lineRule="auto"/>
              <w:rPr>
                <w:rFonts w:ascii="Sylfaen" w:eastAsia="Times New Roman" w:hAnsi="Sylfaen" w:cs="Calibri"/>
                <w:color w:val="002060"/>
                <w:sz w:val="18"/>
                <w:szCs w:val="18"/>
                <w:lang w:val="en-GB" w:eastAsia="en-GB"/>
              </w:rPr>
            </w:pPr>
            <w:r w:rsidRPr="000F6C9E">
              <w:rPr>
                <w:rFonts w:ascii="Sylfaen" w:eastAsia="Times New Roman" w:hAnsi="Sylfaen" w:cs="Calibri"/>
                <w:color w:val="002060"/>
                <w:sz w:val="18"/>
                <w:szCs w:val="18"/>
                <w:lang w:val="en-GB" w:eastAsia="en-GB"/>
              </w:rPr>
              <w:t>ღონისძიებების ჩასატარებლად აუცილებელი თანხის არარსებობა</w:t>
            </w:r>
          </w:p>
        </w:tc>
      </w:tr>
      <w:tr w:rsidR="005C45DC" w:rsidRPr="005C45DC" w14:paraId="4796C8C2" w14:textId="77777777" w:rsidTr="000F6C9E">
        <w:trPr>
          <w:trHeight w:val="1020"/>
        </w:trPr>
        <w:tc>
          <w:tcPr>
            <w:tcW w:w="0" w:type="auto"/>
            <w:shd w:val="clear" w:color="000000" w:fill="FFFFFF"/>
            <w:noWrap/>
            <w:vAlign w:val="center"/>
            <w:hideMark/>
          </w:tcPr>
          <w:p w14:paraId="584510C0" w14:textId="77777777" w:rsidR="00E576DD" w:rsidRPr="00E576DD" w:rsidRDefault="00E576DD" w:rsidP="00E576DD">
            <w:pPr>
              <w:spacing w:after="0" w:line="240" w:lineRule="auto"/>
              <w:rPr>
                <w:rFonts w:ascii="Sylfaen" w:eastAsia="Times New Roman" w:hAnsi="Sylfaen" w:cs="Calibri"/>
                <w:color w:val="002060"/>
                <w:sz w:val="20"/>
                <w:szCs w:val="20"/>
                <w:lang w:val="en-GB" w:eastAsia="en-GB"/>
              </w:rPr>
            </w:pPr>
            <w:r w:rsidRPr="00E576DD">
              <w:rPr>
                <w:rFonts w:ascii="Sylfaen" w:eastAsia="Times New Roman" w:hAnsi="Sylfaen" w:cs="Calibri"/>
                <w:color w:val="002060"/>
                <w:sz w:val="20"/>
                <w:szCs w:val="20"/>
                <w:lang w:val="en-GB" w:eastAsia="en-GB"/>
              </w:rPr>
              <w:t>საკუთარი შემოსავლის ოდენობა</w:t>
            </w:r>
          </w:p>
        </w:tc>
        <w:tc>
          <w:tcPr>
            <w:tcW w:w="2137" w:type="dxa"/>
            <w:shd w:val="clear" w:color="000000" w:fill="FFFFFF"/>
            <w:noWrap/>
            <w:vAlign w:val="center"/>
            <w:hideMark/>
          </w:tcPr>
          <w:p w14:paraId="6CA0756E" w14:textId="77777777" w:rsidR="00E576DD" w:rsidRPr="00E576DD" w:rsidRDefault="00E576DD" w:rsidP="00E576DD">
            <w:pPr>
              <w:spacing w:after="0" w:line="240" w:lineRule="auto"/>
              <w:jc w:val="center"/>
              <w:rPr>
                <w:rFonts w:ascii="Sylfaen" w:eastAsia="Times New Roman" w:hAnsi="Sylfaen" w:cs="Calibri"/>
                <w:color w:val="002060"/>
                <w:sz w:val="20"/>
                <w:szCs w:val="20"/>
                <w:lang w:val="en-GB" w:eastAsia="en-GB"/>
              </w:rPr>
            </w:pPr>
            <w:r w:rsidRPr="00E576DD">
              <w:rPr>
                <w:rFonts w:ascii="Sylfaen" w:eastAsia="Times New Roman" w:hAnsi="Sylfaen" w:cs="Calibri"/>
                <w:color w:val="002060"/>
                <w:sz w:val="20"/>
                <w:szCs w:val="20"/>
                <w:lang w:val="en-GB" w:eastAsia="en-GB"/>
              </w:rPr>
              <w:t>30000</w:t>
            </w:r>
          </w:p>
        </w:tc>
        <w:tc>
          <w:tcPr>
            <w:tcW w:w="2059" w:type="dxa"/>
            <w:shd w:val="clear" w:color="000000" w:fill="FFFFFF"/>
            <w:noWrap/>
            <w:vAlign w:val="center"/>
            <w:hideMark/>
          </w:tcPr>
          <w:p w14:paraId="62C5FB70" w14:textId="77777777" w:rsidR="00E576DD" w:rsidRPr="000F6C9E" w:rsidRDefault="00E576DD" w:rsidP="00E576DD">
            <w:pPr>
              <w:spacing w:after="0" w:line="240" w:lineRule="auto"/>
              <w:jc w:val="center"/>
              <w:rPr>
                <w:rFonts w:ascii="Sylfaen" w:eastAsia="Times New Roman" w:hAnsi="Sylfaen" w:cs="Calibri"/>
                <w:color w:val="002060"/>
                <w:sz w:val="20"/>
                <w:szCs w:val="20"/>
                <w:lang w:val="en-GB" w:eastAsia="en-GB"/>
              </w:rPr>
            </w:pPr>
            <w:r w:rsidRPr="000F6C9E">
              <w:rPr>
                <w:rFonts w:ascii="Sylfaen" w:eastAsia="Times New Roman" w:hAnsi="Sylfaen" w:cs="Calibri"/>
                <w:color w:val="002060"/>
                <w:sz w:val="20"/>
                <w:szCs w:val="20"/>
                <w:lang w:val="en-GB" w:eastAsia="en-GB"/>
              </w:rPr>
              <w:t>30000</w:t>
            </w:r>
          </w:p>
        </w:tc>
        <w:tc>
          <w:tcPr>
            <w:tcW w:w="2320" w:type="dxa"/>
            <w:shd w:val="clear" w:color="000000" w:fill="FFFFFF"/>
            <w:noWrap/>
            <w:vAlign w:val="center"/>
            <w:hideMark/>
          </w:tcPr>
          <w:p w14:paraId="604BE8E7" w14:textId="77777777" w:rsidR="00E576DD" w:rsidRPr="000F6C9E" w:rsidRDefault="00E576DD" w:rsidP="00E576DD">
            <w:pPr>
              <w:spacing w:after="0" w:line="240" w:lineRule="auto"/>
              <w:jc w:val="center"/>
              <w:rPr>
                <w:rFonts w:ascii="Sylfaen" w:eastAsia="Times New Roman" w:hAnsi="Sylfaen" w:cs="Calibri"/>
                <w:color w:val="002060"/>
                <w:sz w:val="20"/>
                <w:szCs w:val="20"/>
                <w:lang w:val="en-GB" w:eastAsia="en-GB"/>
              </w:rPr>
            </w:pPr>
            <w:r w:rsidRPr="000F6C9E">
              <w:rPr>
                <w:rFonts w:ascii="Sylfaen" w:eastAsia="Times New Roman" w:hAnsi="Sylfaen" w:cs="Calibri"/>
                <w:color w:val="002060"/>
                <w:sz w:val="20"/>
                <w:szCs w:val="20"/>
                <w:lang w:val="en-GB" w:eastAsia="en-GB"/>
              </w:rPr>
              <w:t>30%</w:t>
            </w:r>
          </w:p>
        </w:tc>
        <w:tc>
          <w:tcPr>
            <w:tcW w:w="1813" w:type="dxa"/>
            <w:shd w:val="clear" w:color="000000" w:fill="FFFFFF"/>
            <w:vAlign w:val="center"/>
            <w:hideMark/>
          </w:tcPr>
          <w:p w14:paraId="5B32D15D" w14:textId="77777777" w:rsidR="00E576DD" w:rsidRPr="000F6C9E" w:rsidRDefault="00E576DD" w:rsidP="00E576DD">
            <w:pPr>
              <w:spacing w:after="0" w:line="240" w:lineRule="auto"/>
              <w:rPr>
                <w:rFonts w:ascii="Sylfaen" w:eastAsia="Times New Roman" w:hAnsi="Sylfaen" w:cs="Calibri"/>
                <w:color w:val="002060"/>
                <w:sz w:val="18"/>
                <w:szCs w:val="18"/>
                <w:lang w:val="en-GB" w:eastAsia="en-GB"/>
              </w:rPr>
            </w:pPr>
            <w:r w:rsidRPr="000F6C9E">
              <w:rPr>
                <w:rFonts w:ascii="Sylfaen" w:eastAsia="Times New Roman" w:hAnsi="Sylfaen" w:cs="Calibri"/>
                <w:color w:val="002060"/>
                <w:sz w:val="18"/>
                <w:szCs w:val="18"/>
                <w:lang w:val="en-GB" w:eastAsia="en-GB"/>
              </w:rPr>
              <w:t>ახალი აქტივობებისთვის თანხების არარსებობა</w:t>
            </w:r>
          </w:p>
        </w:tc>
      </w:tr>
      <w:tr w:rsidR="005C45DC" w:rsidRPr="005C45DC" w14:paraId="4A3D3D58" w14:textId="77777777" w:rsidTr="000F6C9E">
        <w:trPr>
          <w:trHeight w:val="1035"/>
        </w:trPr>
        <w:tc>
          <w:tcPr>
            <w:tcW w:w="0" w:type="auto"/>
            <w:shd w:val="clear" w:color="000000" w:fill="FFFFFF"/>
            <w:noWrap/>
            <w:vAlign w:val="center"/>
            <w:hideMark/>
          </w:tcPr>
          <w:p w14:paraId="7EA08A7F" w14:textId="77777777" w:rsidR="00E576DD" w:rsidRPr="00E576DD" w:rsidRDefault="00E576DD" w:rsidP="00E576DD">
            <w:pPr>
              <w:spacing w:after="0" w:line="240" w:lineRule="auto"/>
              <w:rPr>
                <w:rFonts w:ascii="Sylfaen" w:eastAsia="Times New Roman" w:hAnsi="Sylfaen" w:cs="Calibri"/>
                <w:color w:val="002060"/>
                <w:sz w:val="20"/>
                <w:szCs w:val="20"/>
                <w:lang w:val="en-GB" w:eastAsia="en-GB"/>
              </w:rPr>
            </w:pPr>
            <w:r w:rsidRPr="00E576DD">
              <w:rPr>
                <w:rFonts w:ascii="Sylfaen" w:eastAsia="Times New Roman" w:hAnsi="Sylfaen" w:cs="Calibri"/>
                <w:color w:val="002060"/>
                <w:sz w:val="20"/>
                <w:szCs w:val="20"/>
                <w:lang w:val="en-GB" w:eastAsia="en-GB"/>
              </w:rPr>
              <w:t>რეპერტუარში ახალი (განახლებული) სიმღერების რაოდენობა</w:t>
            </w:r>
          </w:p>
        </w:tc>
        <w:tc>
          <w:tcPr>
            <w:tcW w:w="2137" w:type="dxa"/>
            <w:shd w:val="clear" w:color="000000" w:fill="FFFFFF"/>
            <w:noWrap/>
            <w:vAlign w:val="center"/>
            <w:hideMark/>
          </w:tcPr>
          <w:p w14:paraId="6FEE2A09" w14:textId="77777777" w:rsidR="00E576DD" w:rsidRPr="00E576DD" w:rsidRDefault="00E576DD" w:rsidP="00E576DD">
            <w:pPr>
              <w:spacing w:after="0" w:line="240" w:lineRule="auto"/>
              <w:jc w:val="center"/>
              <w:rPr>
                <w:rFonts w:ascii="Sylfaen" w:eastAsia="Times New Roman" w:hAnsi="Sylfaen" w:cs="Calibri"/>
                <w:color w:val="002060"/>
                <w:sz w:val="20"/>
                <w:szCs w:val="20"/>
                <w:lang w:val="en-GB" w:eastAsia="en-GB"/>
              </w:rPr>
            </w:pPr>
            <w:r w:rsidRPr="00E576DD">
              <w:rPr>
                <w:rFonts w:ascii="Sylfaen" w:eastAsia="Times New Roman" w:hAnsi="Sylfaen" w:cs="Calibri"/>
                <w:color w:val="002060"/>
                <w:sz w:val="20"/>
                <w:szCs w:val="20"/>
                <w:lang w:val="en-GB" w:eastAsia="en-GB"/>
              </w:rPr>
              <w:t>10</w:t>
            </w:r>
          </w:p>
        </w:tc>
        <w:tc>
          <w:tcPr>
            <w:tcW w:w="2059" w:type="dxa"/>
            <w:shd w:val="clear" w:color="000000" w:fill="FFFFFF"/>
            <w:noWrap/>
            <w:vAlign w:val="center"/>
            <w:hideMark/>
          </w:tcPr>
          <w:p w14:paraId="1ECF9DDF" w14:textId="77777777" w:rsidR="00E576DD" w:rsidRPr="000F6C9E" w:rsidRDefault="00E576DD" w:rsidP="00E576DD">
            <w:pPr>
              <w:spacing w:after="0" w:line="240" w:lineRule="auto"/>
              <w:jc w:val="center"/>
              <w:rPr>
                <w:rFonts w:ascii="Sylfaen" w:eastAsia="Times New Roman" w:hAnsi="Sylfaen" w:cs="Calibri"/>
                <w:color w:val="002060"/>
                <w:sz w:val="20"/>
                <w:szCs w:val="20"/>
                <w:lang w:val="en-GB" w:eastAsia="en-GB"/>
              </w:rPr>
            </w:pPr>
            <w:r w:rsidRPr="000F6C9E">
              <w:rPr>
                <w:rFonts w:ascii="Sylfaen" w:eastAsia="Times New Roman" w:hAnsi="Sylfaen" w:cs="Calibri"/>
                <w:color w:val="002060"/>
                <w:sz w:val="20"/>
                <w:szCs w:val="20"/>
                <w:lang w:val="en-GB" w:eastAsia="en-GB"/>
              </w:rPr>
              <w:t>10</w:t>
            </w:r>
          </w:p>
        </w:tc>
        <w:tc>
          <w:tcPr>
            <w:tcW w:w="2320" w:type="dxa"/>
            <w:shd w:val="clear" w:color="000000" w:fill="FFFFFF"/>
            <w:noWrap/>
            <w:vAlign w:val="center"/>
            <w:hideMark/>
          </w:tcPr>
          <w:p w14:paraId="1DE83E91" w14:textId="77777777" w:rsidR="00E576DD" w:rsidRPr="000F6C9E" w:rsidRDefault="00E576DD" w:rsidP="00E576DD">
            <w:pPr>
              <w:spacing w:after="0" w:line="240" w:lineRule="auto"/>
              <w:jc w:val="center"/>
              <w:rPr>
                <w:rFonts w:ascii="Sylfaen" w:eastAsia="Times New Roman" w:hAnsi="Sylfaen" w:cs="Calibri"/>
                <w:color w:val="002060"/>
                <w:sz w:val="20"/>
                <w:szCs w:val="20"/>
                <w:lang w:val="en-GB" w:eastAsia="en-GB"/>
              </w:rPr>
            </w:pPr>
            <w:r w:rsidRPr="000F6C9E">
              <w:rPr>
                <w:rFonts w:ascii="Sylfaen" w:eastAsia="Times New Roman" w:hAnsi="Sylfaen" w:cs="Calibri"/>
                <w:color w:val="002060"/>
                <w:sz w:val="20"/>
                <w:szCs w:val="20"/>
                <w:lang w:val="en-GB" w:eastAsia="en-GB"/>
              </w:rPr>
              <w:t>30%</w:t>
            </w:r>
          </w:p>
        </w:tc>
        <w:tc>
          <w:tcPr>
            <w:tcW w:w="1813" w:type="dxa"/>
            <w:shd w:val="clear" w:color="000000" w:fill="FFFFFF"/>
            <w:vAlign w:val="center"/>
            <w:hideMark/>
          </w:tcPr>
          <w:p w14:paraId="71B5103F" w14:textId="77777777" w:rsidR="00E576DD" w:rsidRPr="000F6C9E" w:rsidRDefault="00E576DD" w:rsidP="00E576DD">
            <w:pPr>
              <w:spacing w:after="0" w:line="240" w:lineRule="auto"/>
              <w:rPr>
                <w:rFonts w:ascii="Sylfaen" w:eastAsia="Times New Roman" w:hAnsi="Sylfaen" w:cs="Calibri"/>
                <w:color w:val="002060"/>
                <w:sz w:val="18"/>
                <w:szCs w:val="18"/>
                <w:lang w:val="en-GB" w:eastAsia="en-GB"/>
              </w:rPr>
            </w:pPr>
            <w:r w:rsidRPr="000F6C9E">
              <w:rPr>
                <w:rFonts w:ascii="Sylfaen" w:eastAsia="Times New Roman" w:hAnsi="Sylfaen" w:cs="Calibri"/>
                <w:color w:val="002060"/>
                <w:sz w:val="18"/>
                <w:szCs w:val="18"/>
                <w:lang w:val="en-GB" w:eastAsia="en-GB"/>
              </w:rPr>
              <w:t>ახალი რეპერტუარისთვის თანხის არარსებობა</w:t>
            </w:r>
          </w:p>
        </w:tc>
      </w:tr>
    </w:tbl>
    <w:p w14:paraId="2459F848" w14:textId="77777777" w:rsidR="00E576DD" w:rsidRPr="005C45DC" w:rsidRDefault="00E576DD" w:rsidP="00426678">
      <w:pPr>
        <w:jc w:val="right"/>
        <w:rPr>
          <w:rFonts w:ascii="Sylfaen" w:hAnsi="Sylfaen"/>
          <w:b/>
          <w:bCs/>
          <w:color w:val="002060"/>
          <w:lang w:val="ka-GE"/>
        </w:rPr>
      </w:pPr>
    </w:p>
    <w:p w14:paraId="75101F98" w14:textId="65616895" w:rsidR="00A812C4" w:rsidRDefault="00A812C4" w:rsidP="00A812C4">
      <w:pPr>
        <w:jc w:val="right"/>
        <w:rPr>
          <w:rFonts w:ascii="Sylfaen" w:hAnsi="Sylfaen"/>
          <w:color w:val="002060"/>
          <w:sz w:val="20"/>
          <w:szCs w:val="20"/>
          <w:lang w:val="ka-GE"/>
        </w:rPr>
      </w:pPr>
    </w:p>
    <w:p w14:paraId="64F602DB" w14:textId="794BA413" w:rsidR="00D7389B" w:rsidRDefault="00D7389B" w:rsidP="00A812C4">
      <w:pPr>
        <w:jc w:val="right"/>
        <w:rPr>
          <w:rFonts w:ascii="Sylfaen" w:hAnsi="Sylfaen"/>
          <w:color w:val="002060"/>
          <w:sz w:val="20"/>
          <w:szCs w:val="20"/>
          <w:lang w:val="ka-GE"/>
        </w:rPr>
      </w:pPr>
    </w:p>
    <w:p w14:paraId="65E27259" w14:textId="3B49AD81" w:rsidR="00D7389B" w:rsidRDefault="00D7389B" w:rsidP="00A812C4">
      <w:pPr>
        <w:jc w:val="right"/>
        <w:rPr>
          <w:rFonts w:ascii="Sylfaen" w:hAnsi="Sylfaen"/>
          <w:color w:val="002060"/>
          <w:sz w:val="20"/>
          <w:szCs w:val="20"/>
          <w:lang w:val="ka-GE"/>
        </w:rPr>
      </w:pPr>
    </w:p>
    <w:p w14:paraId="461CA294" w14:textId="7F35203C" w:rsidR="00716FDB" w:rsidRDefault="00716FDB" w:rsidP="00716FDB">
      <w:pPr>
        <w:jc w:val="right"/>
        <w:rPr>
          <w:rFonts w:ascii="Sylfaen" w:hAnsi="Sylfaen"/>
          <w:color w:val="002060"/>
          <w:sz w:val="20"/>
          <w:szCs w:val="20"/>
          <w:lang w:val="ka-GE"/>
        </w:rPr>
      </w:pPr>
      <w:r w:rsidRPr="005C45DC">
        <w:rPr>
          <w:rFonts w:ascii="Sylfaen" w:hAnsi="Sylfaen"/>
          <w:color w:val="002060"/>
          <w:sz w:val="20"/>
          <w:szCs w:val="20"/>
          <w:lang w:val="ka-GE"/>
        </w:rPr>
        <w:t>დანართი N2-</w:t>
      </w:r>
      <w:r>
        <w:rPr>
          <w:rFonts w:ascii="Sylfaen" w:hAnsi="Sylfaen"/>
          <w:color w:val="002060"/>
          <w:sz w:val="20"/>
          <w:szCs w:val="20"/>
          <w:lang w:val="ka-GE"/>
        </w:rPr>
        <w:t>1</w:t>
      </w:r>
    </w:p>
    <w:tbl>
      <w:tblPr>
        <w:tblW w:w="5000" w:type="pct"/>
        <w:tblBorders>
          <w:top w:val="dotted" w:sz="4" w:space="0" w:color="002060"/>
          <w:left w:val="dotted" w:sz="4" w:space="0" w:color="002060"/>
          <w:bottom w:val="dotted" w:sz="4" w:space="0" w:color="002060"/>
          <w:right w:val="dotted" w:sz="4" w:space="0" w:color="002060"/>
          <w:insideH w:val="dotted" w:sz="4" w:space="0" w:color="002060"/>
          <w:insideV w:val="dotted" w:sz="4" w:space="0" w:color="002060"/>
        </w:tblBorders>
        <w:tblLayout w:type="fixed"/>
        <w:tblLook w:val="04A0" w:firstRow="1" w:lastRow="0" w:firstColumn="1" w:lastColumn="0" w:noHBand="0" w:noVBand="1"/>
      </w:tblPr>
      <w:tblGrid>
        <w:gridCol w:w="986"/>
        <w:gridCol w:w="876"/>
        <w:gridCol w:w="330"/>
        <w:gridCol w:w="1160"/>
        <w:gridCol w:w="1462"/>
        <w:gridCol w:w="1439"/>
        <w:gridCol w:w="1536"/>
        <w:gridCol w:w="1561"/>
        <w:gridCol w:w="1559"/>
        <w:gridCol w:w="1701"/>
        <w:gridCol w:w="1610"/>
      </w:tblGrid>
      <w:tr w:rsidR="000F6C9E" w:rsidRPr="00540CE6" w14:paraId="7110B2F3" w14:textId="77777777" w:rsidTr="000F6C9E">
        <w:trPr>
          <w:trHeight w:val="885"/>
        </w:trPr>
        <w:tc>
          <w:tcPr>
            <w:tcW w:w="347" w:type="pct"/>
            <w:shd w:val="clear" w:color="000000" w:fill="F2F2F2"/>
            <w:vAlign w:val="center"/>
            <w:hideMark/>
          </w:tcPr>
          <w:p w14:paraId="165129E6" w14:textId="77777777" w:rsidR="00540CE6" w:rsidRPr="00540CE6" w:rsidRDefault="00540CE6" w:rsidP="00540CE6">
            <w:pPr>
              <w:spacing w:after="0" w:line="240" w:lineRule="auto"/>
              <w:jc w:val="center"/>
              <w:rPr>
                <w:rFonts w:ascii="Sylfaen" w:eastAsia="Times New Roman" w:hAnsi="Sylfaen" w:cs="Calibri"/>
                <w:b/>
                <w:bCs/>
                <w:color w:val="002060"/>
                <w:sz w:val="20"/>
                <w:szCs w:val="20"/>
                <w:lang w:val="en-GB" w:eastAsia="en-GB"/>
              </w:rPr>
            </w:pPr>
            <w:r w:rsidRPr="00540CE6">
              <w:rPr>
                <w:rFonts w:ascii="Sylfaen" w:eastAsia="Times New Roman" w:hAnsi="Sylfaen" w:cs="Calibri"/>
                <w:b/>
                <w:bCs/>
                <w:color w:val="002060"/>
                <w:sz w:val="20"/>
                <w:szCs w:val="20"/>
                <w:lang w:val="en-GB" w:eastAsia="en-GB"/>
              </w:rPr>
              <w:t>კოდი</w:t>
            </w:r>
          </w:p>
        </w:tc>
        <w:tc>
          <w:tcPr>
            <w:tcW w:w="423" w:type="pct"/>
            <w:gridSpan w:val="2"/>
            <w:vMerge w:val="restart"/>
            <w:shd w:val="clear" w:color="000000" w:fill="F2F2F2"/>
            <w:vAlign w:val="center"/>
            <w:hideMark/>
          </w:tcPr>
          <w:p w14:paraId="42C116D9" w14:textId="77777777" w:rsidR="00540CE6" w:rsidRPr="00540CE6" w:rsidRDefault="00540CE6" w:rsidP="00540CE6">
            <w:pPr>
              <w:spacing w:after="0" w:line="240" w:lineRule="auto"/>
              <w:jc w:val="center"/>
              <w:rPr>
                <w:rFonts w:ascii="Sylfaen" w:eastAsia="Times New Roman" w:hAnsi="Sylfaen" w:cs="Calibri"/>
                <w:b/>
                <w:bCs/>
                <w:color w:val="002060"/>
                <w:sz w:val="20"/>
                <w:szCs w:val="20"/>
                <w:lang w:val="en-GB" w:eastAsia="en-GB"/>
              </w:rPr>
            </w:pPr>
            <w:r w:rsidRPr="00540CE6">
              <w:rPr>
                <w:rFonts w:ascii="Sylfaen" w:eastAsia="Times New Roman" w:hAnsi="Sylfaen" w:cs="Calibri"/>
                <w:b/>
                <w:bCs/>
                <w:color w:val="002060"/>
                <w:sz w:val="20"/>
                <w:szCs w:val="20"/>
                <w:lang w:val="en-GB" w:eastAsia="en-GB"/>
              </w:rPr>
              <w:t xml:space="preserve">პროგრამის დასახელება </w:t>
            </w:r>
          </w:p>
        </w:tc>
        <w:tc>
          <w:tcPr>
            <w:tcW w:w="922" w:type="pct"/>
            <w:gridSpan w:val="2"/>
            <w:vMerge w:val="restart"/>
            <w:shd w:val="clear" w:color="000000" w:fill="F2F2F2"/>
            <w:vAlign w:val="center"/>
            <w:hideMark/>
          </w:tcPr>
          <w:p w14:paraId="049668D0" w14:textId="77777777" w:rsidR="00540CE6" w:rsidRPr="00540CE6" w:rsidRDefault="00540CE6" w:rsidP="00540CE6">
            <w:pPr>
              <w:spacing w:after="0" w:line="240" w:lineRule="auto"/>
              <w:jc w:val="center"/>
              <w:rPr>
                <w:rFonts w:ascii="Sylfaen" w:eastAsia="Times New Roman" w:hAnsi="Sylfaen" w:cs="Calibri"/>
                <w:b/>
                <w:bCs/>
                <w:color w:val="002060"/>
                <w:sz w:val="20"/>
                <w:szCs w:val="20"/>
                <w:lang w:val="en-GB" w:eastAsia="en-GB"/>
              </w:rPr>
            </w:pPr>
            <w:r w:rsidRPr="00540CE6">
              <w:rPr>
                <w:rFonts w:ascii="Sylfaen" w:eastAsia="Times New Roman" w:hAnsi="Sylfaen" w:cs="Calibri"/>
                <w:b/>
                <w:bCs/>
                <w:color w:val="002060"/>
                <w:sz w:val="20"/>
                <w:szCs w:val="20"/>
                <w:lang w:val="en-GB" w:eastAsia="en-GB"/>
              </w:rPr>
              <w:t>ახალგაზრდულ საქმეთა ხელშეწყობა</w:t>
            </w:r>
          </w:p>
        </w:tc>
        <w:tc>
          <w:tcPr>
            <w:tcW w:w="506" w:type="pct"/>
            <w:shd w:val="clear" w:color="000000" w:fill="F2F2F2"/>
            <w:vAlign w:val="center"/>
            <w:hideMark/>
          </w:tcPr>
          <w:p w14:paraId="193FAF35" w14:textId="77777777" w:rsidR="00540CE6" w:rsidRPr="00540CE6" w:rsidRDefault="00540CE6" w:rsidP="00540CE6">
            <w:pPr>
              <w:spacing w:after="0" w:line="240" w:lineRule="auto"/>
              <w:jc w:val="center"/>
              <w:rPr>
                <w:rFonts w:ascii="Sylfaen" w:eastAsia="Times New Roman" w:hAnsi="Sylfaen" w:cs="Calibri"/>
                <w:b/>
                <w:bCs/>
                <w:color w:val="002060"/>
                <w:sz w:val="20"/>
                <w:szCs w:val="20"/>
                <w:lang w:val="en-GB" w:eastAsia="en-GB"/>
              </w:rPr>
            </w:pPr>
            <w:r w:rsidRPr="00540CE6">
              <w:rPr>
                <w:rFonts w:ascii="Sylfaen" w:eastAsia="Times New Roman" w:hAnsi="Sylfaen" w:cs="Calibri"/>
                <w:b/>
                <w:bCs/>
                <w:color w:val="002060"/>
                <w:sz w:val="20"/>
                <w:szCs w:val="20"/>
                <w:lang w:val="en-GB" w:eastAsia="en-GB"/>
              </w:rPr>
              <w:t xml:space="preserve">2024 წლის ფაქტი </w:t>
            </w:r>
          </w:p>
        </w:tc>
        <w:tc>
          <w:tcPr>
            <w:tcW w:w="540" w:type="pct"/>
            <w:shd w:val="clear" w:color="000000" w:fill="F2F2F2"/>
            <w:vAlign w:val="center"/>
            <w:hideMark/>
          </w:tcPr>
          <w:p w14:paraId="3B314E35" w14:textId="77777777" w:rsidR="00540CE6" w:rsidRPr="00540CE6" w:rsidRDefault="00540CE6" w:rsidP="00540CE6">
            <w:pPr>
              <w:spacing w:after="0" w:line="240" w:lineRule="auto"/>
              <w:jc w:val="center"/>
              <w:rPr>
                <w:rFonts w:ascii="Sylfaen" w:eastAsia="Times New Roman" w:hAnsi="Sylfaen" w:cs="Calibri"/>
                <w:b/>
                <w:bCs/>
                <w:color w:val="002060"/>
                <w:sz w:val="20"/>
                <w:szCs w:val="20"/>
                <w:lang w:val="en-GB" w:eastAsia="en-GB"/>
              </w:rPr>
            </w:pPr>
            <w:r w:rsidRPr="00540CE6">
              <w:rPr>
                <w:rFonts w:ascii="Sylfaen" w:eastAsia="Times New Roman" w:hAnsi="Sylfaen" w:cs="Calibri"/>
                <w:b/>
                <w:bCs/>
                <w:color w:val="002060"/>
                <w:sz w:val="20"/>
                <w:szCs w:val="20"/>
                <w:lang w:val="en-GB" w:eastAsia="en-GB"/>
              </w:rPr>
              <w:t xml:space="preserve">2025 წლის პროგნოზი </w:t>
            </w:r>
          </w:p>
        </w:tc>
        <w:tc>
          <w:tcPr>
            <w:tcW w:w="549" w:type="pct"/>
            <w:shd w:val="clear" w:color="000000" w:fill="F2F2F2"/>
            <w:vAlign w:val="center"/>
            <w:hideMark/>
          </w:tcPr>
          <w:p w14:paraId="6D922BCE" w14:textId="77777777" w:rsidR="00540CE6" w:rsidRPr="00540CE6" w:rsidRDefault="00540CE6" w:rsidP="00540CE6">
            <w:pPr>
              <w:spacing w:after="0" w:line="240" w:lineRule="auto"/>
              <w:jc w:val="center"/>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2026 წელი</w:t>
            </w:r>
            <w:r w:rsidRPr="00540CE6">
              <w:rPr>
                <w:rFonts w:ascii="Sylfaen" w:eastAsia="Times New Roman" w:hAnsi="Sylfaen" w:cs="Calibri"/>
                <w:color w:val="002060"/>
                <w:sz w:val="20"/>
                <w:szCs w:val="20"/>
                <w:lang w:val="en-GB" w:eastAsia="en-GB"/>
              </w:rPr>
              <w:br/>
              <w:t>პროგნოზი</w:t>
            </w:r>
          </w:p>
        </w:tc>
        <w:tc>
          <w:tcPr>
            <w:tcW w:w="548" w:type="pct"/>
            <w:shd w:val="clear" w:color="000000" w:fill="F2F2F2"/>
            <w:vAlign w:val="center"/>
            <w:hideMark/>
          </w:tcPr>
          <w:p w14:paraId="1BA774E6" w14:textId="77777777" w:rsidR="00540CE6" w:rsidRPr="00540CE6" w:rsidRDefault="00540CE6" w:rsidP="00540CE6">
            <w:pPr>
              <w:spacing w:after="0" w:line="240" w:lineRule="auto"/>
              <w:jc w:val="center"/>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2027 წელი</w:t>
            </w:r>
            <w:r w:rsidRPr="00540CE6">
              <w:rPr>
                <w:rFonts w:ascii="Sylfaen" w:eastAsia="Times New Roman" w:hAnsi="Sylfaen" w:cs="Calibri"/>
                <w:color w:val="002060"/>
                <w:sz w:val="20"/>
                <w:szCs w:val="20"/>
                <w:lang w:val="en-GB" w:eastAsia="en-GB"/>
              </w:rPr>
              <w:br/>
              <w:t>პროგნოზი</w:t>
            </w:r>
          </w:p>
        </w:tc>
        <w:tc>
          <w:tcPr>
            <w:tcW w:w="598" w:type="pct"/>
            <w:shd w:val="clear" w:color="000000" w:fill="F2F2F2"/>
            <w:vAlign w:val="center"/>
            <w:hideMark/>
          </w:tcPr>
          <w:p w14:paraId="023C6729" w14:textId="77777777" w:rsidR="00540CE6" w:rsidRPr="00540CE6" w:rsidRDefault="00540CE6" w:rsidP="00540CE6">
            <w:pPr>
              <w:spacing w:after="0" w:line="240" w:lineRule="auto"/>
              <w:jc w:val="center"/>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2028 წელი</w:t>
            </w:r>
            <w:r w:rsidRPr="00540CE6">
              <w:rPr>
                <w:rFonts w:ascii="Sylfaen" w:eastAsia="Times New Roman" w:hAnsi="Sylfaen" w:cs="Calibri"/>
                <w:color w:val="002060"/>
                <w:sz w:val="20"/>
                <w:szCs w:val="20"/>
                <w:lang w:val="en-GB" w:eastAsia="en-GB"/>
              </w:rPr>
              <w:br/>
              <w:t>პროგნოზი</w:t>
            </w:r>
          </w:p>
        </w:tc>
        <w:tc>
          <w:tcPr>
            <w:tcW w:w="566" w:type="pct"/>
            <w:shd w:val="clear" w:color="000000" w:fill="F2F2F2"/>
            <w:vAlign w:val="center"/>
            <w:hideMark/>
          </w:tcPr>
          <w:p w14:paraId="624E4DEF" w14:textId="77777777" w:rsidR="00540CE6" w:rsidRPr="00540CE6" w:rsidRDefault="00540CE6" w:rsidP="00540CE6">
            <w:pPr>
              <w:spacing w:after="0" w:line="240" w:lineRule="auto"/>
              <w:jc w:val="center"/>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2029 წელი</w:t>
            </w:r>
            <w:r w:rsidRPr="00540CE6">
              <w:rPr>
                <w:rFonts w:ascii="Sylfaen" w:eastAsia="Times New Roman" w:hAnsi="Sylfaen" w:cs="Calibri"/>
                <w:color w:val="002060"/>
                <w:sz w:val="20"/>
                <w:szCs w:val="20"/>
                <w:lang w:val="en-GB" w:eastAsia="en-GB"/>
              </w:rPr>
              <w:br/>
              <w:t>პროგნოზი</w:t>
            </w:r>
          </w:p>
        </w:tc>
      </w:tr>
      <w:tr w:rsidR="000F6C9E" w:rsidRPr="00540CE6" w14:paraId="109ED2B8" w14:textId="77777777" w:rsidTr="000F6C9E">
        <w:trPr>
          <w:trHeight w:val="885"/>
        </w:trPr>
        <w:tc>
          <w:tcPr>
            <w:tcW w:w="347" w:type="pct"/>
            <w:shd w:val="clear" w:color="000000" w:fill="F2F2F2"/>
            <w:vAlign w:val="center"/>
            <w:hideMark/>
          </w:tcPr>
          <w:p w14:paraId="28ADFF0D" w14:textId="77777777" w:rsidR="00540CE6" w:rsidRPr="00540CE6" w:rsidRDefault="00540CE6" w:rsidP="00540CE6">
            <w:pPr>
              <w:spacing w:after="0" w:line="240" w:lineRule="auto"/>
              <w:jc w:val="center"/>
              <w:rPr>
                <w:rFonts w:ascii="Sylfaen" w:eastAsia="Times New Roman" w:hAnsi="Sylfaen" w:cs="Calibri"/>
                <w:b/>
                <w:bCs/>
                <w:color w:val="002060"/>
                <w:sz w:val="20"/>
                <w:szCs w:val="20"/>
                <w:lang w:val="en-GB" w:eastAsia="en-GB"/>
              </w:rPr>
            </w:pPr>
            <w:r w:rsidRPr="00540CE6">
              <w:rPr>
                <w:rFonts w:ascii="Sylfaen" w:eastAsia="Times New Roman" w:hAnsi="Sylfaen" w:cs="Calibri"/>
                <w:b/>
                <w:bCs/>
                <w:color w:val="002060"/>
                <w:sz w:val="20"/>
                <w:szCs w:val="20"/>
                <w:lang w:val="en-GB" w:eastAsia="en-GB"/>
              </w:rPr>
              <w:t>06 13</w:t>
            </w:r>
          </w:p>
        </w:tc>
        <w:tc>
          <w:tcPr>
            <w:tcW w:w="423" w:type="pct"/>
            <w:gridSpan w:val="2"/>
            <w:vMerge/>
            <w:vAlign w:val="center"/>
            <w:hideMark/>
          </w:tcPr>
          <w:p w14:paraId="361E696B" w14:textId="77777777" w:rsidR="00540CE6" w:rsidRPr="00540CE6" w:rsidRDefault="00540CE6" w:rsidP="00540CE6">
            <w:pPr>
              <w:spacing w:after="0" w:line="240" w:lineRule="auto"/>
              <w:rPr>
                <w:rFonts w:ascii="Sylfaen" w:eastAsia="Times New Roman" w:hAnsi="Sylfaen" w:cs="Calibri"/>
                <w:b/>
                <w:bCs/>
                <w:color w:val="002060"/>
                <w:sz w:val="20"/>
                <w:szCs w:val="20"/>
                <w:lang w:val="en-GB" w:eastAsia="en-GB"/>
              </w:rPr>
            </w:pPr>
          </w:p>
        </w:tc>
        <w:tc>
          <w:tcPr>
            <w:tcW w:w="922" w:type="pct"/>
            <w:gridSpan w:val="2"/>
            <w:vMerge/>
            <w:vAlign w:val="center"/>
            <w:hideMark/>
          </w:tcPr>
          <w:p w14:paraId="47BF0397" w14:textId="77777777" w:rsidR="00540CE6" w:rsidRPr="00540CE6" w:rsidRDefault="00540CE6" w:rsidP="00540CE6">
            <w:pPr>
              <w:spacing w:after="0" w:line="240" w:lineRule="auto"/>
              <w:rPr>
                <w:rFonts w:ascii="Sylfaen" w:eastAsia="Times New Roman" w:hAnsi="Sylfaen" w:cs="Calibri"/>
                <w:b/>
                <w:bCs/>
                <w:color w:val="002060"/>
                <w:sz w:val="20"/>
                <w:szCs w:val="20"/>
                <w:lang w:val="en-GB" w:eastAsia="en-GB"/>
              </w:rPr>
            </w:pPr>
          </w:p>
        </w:tc>
        <w:tc>
          <w:tcPr>
            <w:tcW w:w="506" w:type="pct"/>
            <w:shd w:val="clear" w:color="000000" w:fill="F2F2F2"/>
            <w:vAlign w:val="center"/>
            <w:hideMark/>
          </w:tcPr>
          <w:p w14:paraId="05F989E8" w14:textId="77777777" w:rsidR="00540CE6" w:rsidRPr="00540CE6" w:rsidRDefault="00540CE6" w:rsidP="00540CE6">
            <w:pPr>
              <w:spacing w:after="0" w:line="240" w:lineRule="auto"/>
              <w:jc w:val="right"/>
              <w:rPr>
                <w:rFonts w:ascii="Sylfaen" w:eastAsia="Times New Roman" w:hAnsi="Sylfaen" w:cs="Calibri"/>
                <w:b/>
                <w:bCs/>
                <w:color w:val="002060"/>
                <w:sz w:val="20"/>
                <w:szCs w:val="20"/>
                <w:lang w:val="en-GB" w:eastAsia="en-GB"/>
              </w:rPr>
            </w:pPr>
            <w:r w:rsidRPr="00540CE6">
              <w:rPr>
                <w:rFonts w:ascii="Sylfaen" w:eastAsia="Times New Roman" w:hAnsi="Sylfaen" w:cs="Calibri"/>
                <w:b/>
                <w:bCs/>
                <w:color w:val="002060"/>
                <w:sz w:val="20"/>
                <w:szCs w:val="20"/>
                <w:lang w:val="en-GB" w:eastAsia="en-GB"/>
              </w:rPr>
              <w:t>0</w:t>
            </w:r>
          </w:p>
        </w:tc>
        <w:tc>
          <w:tcPr>
            <w:tcW w:w="540" w:type="pct"/>
            <w:shd w:val="clear" w:color="000000" w:fill="F2F2F2"/>
            <w:vAlign w:val="center"/>
            <w:hideMark/>
          </w:tcPr>
          <w:p w14:paraId="512C38C9" w14:textId="77777777" w:rsidR="00540CE6" w:rsidRPr="00540CE6" w:rsidRDefault="00540CE6" w:rsidP="00540CE6">
            <w:pPr>
              <w:spacing w:after="0" w:line="240" w:lineRule="auto"/>
              <w:jc w:val="right"/>
              <w:rPr>
                <w:rFonts w:ascii="Sylfaen" w:eastAsia="Times New Roman" w:hAnsi="Sylfaen" w:cs="Calibri"/>
                <w:b/>
                <w:bCs/>
                <w:color w:val="002060"/>
                <w:sz w:val="20"/>
                <w:szCs w:val="20"/>
                <w:lang w:val="en-GB" w:eastAsia="en-GB"/>
              </w:rPr>
            </w:pPr>
            <w:r w:rsidRPr="00540CE6">
              <w:rPr>
                <w:rFonts w:ascii="Sylfaen" w:eastAsia="Times New Roman" w:hAnsi="Sylfaen" w:cs="Calibri"/>
                <w:b/>
                <w:bCs/>
                <w:color w:val="002060"/>
                <w:sz w:val="20"/>
                <w:szCs w:val="20"/>
                <w:lang w:val="en-GB" w:eastAsia="en-GB"/>
              </w:rPr>
              <w:t>0</w:t>
            </w:r>
          </w:p>
        </w:tc>
        <w:tc>
          <w:tcPr>
            <w:tcW w:w="549" w:type="pct"/>
            <w:shd w:val="clear" w:color="000000" w:fill="F2F2F2"/>
            <w:vAlign w:val="center"/>
            <w:hideMark/>
          </w:tcPr>
          <w:p w14:paraId="288B5701" w14:textId="77777777" w:rsidR="00540CE6" w:rsidRPr="00540CE6" w:rsidRDefault="00540CE6" w:rsidP="00540CE6">
            <w:pPr>
              <w:spacing w:after="0" w:line="240" w:lineRule="auto"/>
              <w:jc w:val="right"/>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115000</w:t>
            </w:r>
          </w:p>
        </w:tc>
        <w:tc>
          <w:tcPr>
            <w:tcW w:w="548" w:type="pct"/>
            <w:shd w:val="clear" w:color="000000" w:fill="F2F2F2"/>
            <w:vAlign w:val="center"/>
            <w:hideMark/>
          </w:tcPr>
          <w:p w14:paraId="04958EFE" w14:textId="77777777" w:rsidR="00540CE6" w:rsidRPr="00540CE6" w:rsidRDefault="00540CE6" w:rsidP="00540CE6">
            <w:pPr>
              <w:spacing w:after="0" w:line="240" w:lineRule="auto"/>
              <w:jc w:val="right"/>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155000</w:t>
            </w:r>
          </w:p>
        </w:tc>
        <w:tc>
          <w:tcPr>
            <w:tcW w:w="598" w:type="pct"/>
            <w:shd w:val="clear" w:color="000000" w:fill="F2F2F2"/>
            <w:vAlign w:val="center"/>
            <w:hideMark/>
          </w:tcPr>
          <w:p w14:paraId="789B60A4" w14:textId="734410FA" w:rsidR="00540CE6" w:rsidRPr="00540CE6" w:rsidRDefault="000F08C1" w:rsidP="00540CE6">
            <w:pPr>
              <w:spacing w:after="0" w:line="240" w:lineRule="auto"/>
              <w:jc w:val="right"/>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en-GB" w:eastAsia="en-GB"/>
              </w:rPr>
              <w:t>170500</w:t>
            </w:r>
          </w:p>
        </w:tc>
        <w:tc>
          <w:tcPr>
            <w:tcW w:w="566" w:type="pct"/>
            <w:shd w:val="clear" w:color="000000" w:fill="F2F2F2"/>
            <w:vAlign w:val="center"/>
            <w:hideMark/>
          </w:tcPr>
          <w:p w14:paraId="7BD76085" w14:textId="6CC4748C" w:rsidR="00540CE6" w:rsidRPr="007E1B81" w:rsidRDefault="007E1B81" w:rsidP="00540CE6">
            <w:pPr>
              <w:spacing w:after="0" w:line="240" w:lineRule="auto"/>
              <w:jc w:val="right"/>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187550</w:t>
            </w:r>
          </w:p>
        </w:tc>
      </w:tr>
      <w:tr w:rsidR="000F6C9E" w:rsidRPr="00540CE6" w14:paraId="32010D5E" w14:textId="77777777" w:rsidTr="000F6C9E">
        <w:trPr>
          <w:trHeight w:val="1215"/>
        </w:trPr>
        <w:tc>
          <w:tcPr>
            <w:tcW w:w="771" w:type="pct"/>
            <w:gridSpan w:val="3"/>
            <w:shd w:val="clear" w:color="000000" w:fill="FFFFFF"/>
            <w:vAlign w:val="center"/>
            <w:hideMark/>
          </w:tcPr>
          <w:p w14:paraId="38068ED2" w14:textId="77777777" w:rsidR="00540CE6" w:rsidRPr="00540CE6" w:rsidRDefault="00540CE6" w:rsidP="00540CE6">
            <w:pPr>
              <w:spacing w:after="0" w:line="240" w:lineRule="auto"/>
              <w:jc w:val="center"/>
              <w:rPr>
                <w:rFonts w:ascii="Sylfaen" w:eastAsia="Times New Roman" w:hAnsi="Sylfaen" w:cs="Calibri"/>
                <w:b/>
                <w:bCs/>
                <w:color w:val="002060"/>
                <w:sz w:val="20"/>
                <w:szCs w:val="20"/>
                <w:lang w:val="en-GB" w:eastAsia="en-GB"/>
              </w:rPr>
            </w:pPr>
            <w:r w:rsidRPr="00540CE6">
              <w:rPr>
                <w:rFonts w:ascii="Sylfaen" w:eastAsia="Times New Roman" w:hAnsi="Sylfaen" w:cs="Calibri"/>
                <w:b/>
                <w:bCs/>
                <w:color w:val="002060"/>
                <w:sz w:val="20"/>
                <w:szCs w:val="20"/>
                <w:lang w:val="en-GB" w:eastAsia="en-GB"/>
              </w:rPr>
              <w:lastRenderedPageBreak/>
              <w:t>პრიორიტეტის დასახელება, რომლის ფარგლებშიც ხორციელდება პროგრამა</w:t>
            </w:r>
          </w:p>
        </w:tc>
        <w:tc>
          <w:tcPr>
            <w:tcW w:w="922" w:type="pct"/>
            <w:gridSpan w:val="2"/>
            <w:shd w:val="clear" w:color="000000" w:fill="FFFFFF"/>
            <w:vAlign w:val="center"/>
            <w:hideMark/>
          </w:tcPr>
          <w:p w14:paraId="6EA1EE0B" w14:textId="77777777" w:rsidR="00540CE6" w:rsidRPr="00540CE6" w:rsidRDefault="00540CE6" w:rsidP="00540CE6">
            <w:pPr>
              <w:spacing w:after="0" w:line="240" w:lineRule="auto"/>
              <w:jc w:val="center"/>
              <w:rPr>
                <w:rFonts w:ascii="Sylfaen" w:eastAsia="Times New Roman" w:hAnsi="Sylfaen" w:cs="Calibri"/>
                <w:b/>
                <w:bCs/>
                <w:color w:val="002060"/>
                <w:sz w:val="20"/>
                <w:szCs w:val="20"/>
                <w:lang w:val="en-GB" w:eastAsia="en-GB"/>
              </w:rPr>
            </w:pPr>
            <w:r w:rsidRPr="00540CE6">
              <w:rPr>
                <w:rFonts w:ascii="Sylfaen" w:eastAsia="Times New Roman" w:hAnsi="Sylfaen" w:cs="Calibri"/>
                <w:b/>
                <w:bCs/>
                <w:color w:val="002060"/>
                <w:sz w:val="20"/>
                <w:szCs w:val="20"/>
                <w:lang w:val="en-GB" w:eastAsia="en-GB"/>
              </w:rPr>
              <w:t xml:space="preserve">განათლების, კულტურის, სპორტის და ახალგაზრდობის განვითარება, ხელშეწყობა და პოპულარიზაცია </w:t>
            </w:r>
          </w:p>
        </w:tc>
        <w:tc>
          <w:tcPr>
            <w:tcW w:w="506" w:type="pct"/>
            <w:shd w:val="clear" w:color="000000" w:fill="FFFFFF"/>
            <w:vAlign w:val="center"/>
            <w:hideMark/>
          </w:tcPr>
          <w:p w14:paraId="55362171" w14:textId="77777777" w:rsidR="00540CE6" w:rsidRPr="00540CE6" w:rsidRDefault="00540CE6" w:rsidP="00540CE6">
            <w:pPr>
              <w:spacing w:after="0" w:line="240" w:lineRule="auto"/>
              <w:jc w:val="center"/>
              <w:rPr>
                <w:rFonts w:ascii="Sylfaen" w:eastAsia="Times New Roman" w:hAnsi="Sylfaen" w:cs="Calibri"/>
                <w:b/>
                <w:bCs/>
                <w:color w:val="002060"/>
                <w:sz w:val="20"/>
                <w:szCs w:val="20"/>
                <w:lang w:val="en-GB" w:eastAsia="en-GB"/>
              </w:rPr>
            </w:pPr>
            <w:r w:rsidRPr="00540CE6">
              <w:rPr>
                <w:rFonts w:ascii="Sylfaen" w:eastAsia="Times New Roman" w:hAnsi="Sylfaen" w:cs="Calibri"/>
                <w:b/>
                <w:bCs/>
                <w:color w:val="002060"/>
                <w:sz w:val="20"/>
                <w:szCs w:val="20"/>
                <w:lang w:val="en-GB" w:eastAsia="en-GB"/>
              </w:rPr>
              <w:t xml:space="preserve">პროგრამის განმახორციელებელი </w:t>
            </w:r>
          </w:p>
        </w:tc>
        <w:tc>
          <w:tcPr>
            <w:tcW w:w="1089" w:type="pct"/>
            <w:gridSpan w:val="2"/>
            <w:shd w:val="clear" w:color="000000" w:fill="FFFFFF"/>
            <w:vAlign w:val="center"/>
            <w:hideMark/>
          </w:tcPr>
          <w:p w14:paraId="18ADD939" w14:textId="77777777" w:rsidR="00540CE6" w:rsidRPr="00540CE6" w:rsidRDefault="00540CE6" w:rsidP="00540CE6">
            <w:pPr>
              <w:spacing w:after="0" w:line="240" w:lineRule="auto"/>
              <w:jc w:val="center"/>
              <w:rPr>
                <w:rFonts w:ascii="Sylfaen" w:eastAsia="Times New Roman" w:hAnsi="Sylfaen" w:cs="Calibri"/>
                <w:b/>
                <w:bCs/>
                <w:color w:val="002060"/>
                <w:sz w:val="20"/>
                <w:szCs w:val="20"/>
                <w:lang w:val="en-GB" w:eastAsia="en-GB"/>
              </w:rPr>
            </w:pPr>
            <w:r w:rsidRPr="00540CE6">
              <w:rPr>
                <w:rFonts w:ascii="Sylfaen" w:eastAsia="Times New Roman" w:hAnsi="Sylfaen" w:cs="Calibri"/>
                <w:b/>
                <w:bCs/>
                <w:color w:val="002060"/>
                <w:sz w:val="20"/>
                <w:szCs w:val="20"/>
                <w:lang w:val="en-GB" w:eastAsia="en-GB"/>
              </w:rPr>
              <w:t>აფხაზეთის ავტონომიური რესპუბლიკის განათლებისა და კულტურის სამინისტრო</w:t>
            </w:r>
          </w:p>
        </w:tc>
        <w:tc>
          <w:tcPr>
            <w:tcW w:w="1146" w:type="pct"/>
            <w:gridSpan w:val="2"/>
            <w:shd w:val="clear" w:color="000000" w:fill="FFFFFF"/>
            <w:vAlign w:val="center"/>
            <w:hideMark/>
          </w:tcPr>
          <w:p w14:paraId="60732C22" w14:textId="77777777" w:rsidR="00540CE6" w:rsidRPr="00540CE6" w:rsidRDefault="00540CE6" w:rsidP="00540CE6">
            <w:pPr>
              <w:spacing w:after="0" w:line="240" w:lineRule="auto"/>
              <w:jc w:val="center"/>
              <w:rPr>
                <w:rFonts w:ascii="Sylfaen" w:eastAsia="Times New Roman" w:hAnsi="Sylfaen" w:cs="Calibri"/>
                <w:b/>
                <w:bCs/>
                <w:color w:val="002060"/>
                <w:sz w:val="20"/>
                <w:szCs w:val="20"/>
                <w:lang w:val="en-GB" w:eastAsia="en-GB"/>
              </w:rPr>
            </w:pPr>
            <w:r w:rsidRPr="00540CE6">
              <w:rPr>
                <w:rFonts w:ascii="Sylfaen" w:eastAsia="Times New Roman" w:hAnsi="Sylfaen" w:cs="Calibri"/>
                <w:b/>
                <w:bCs/>
                <w:color w:val="002060"/>
                <w:sz w:val="20"/>
                <w:szCs w:val="20"/>
                <w:lang w:val="en-GB" w:eastAsia="en-GB"/>
              </w:rPr>
              <w:t>პროგრამის განხორციელების ვადა</w:t>
            </w:r>
          </w:p>
        </w:tc>
        <w:tc>
          <w:tcPr>
            <w:tcW w:w="566" w:type="pct"/>
            <w:shd w:val="clear" w:color="000000" w:fill="FFFFFF"/>
            <w:vAlign w:val="center"/>
            <w:hideMark/>
          </w:tcPr>
          <w:p w14:paraId="3D70F8AE" w14:textId="77777777" w:rsidR="00540CE6" w:rsidRPr="00540CE6" w:rsidRDefault="00540CE6" w:rsidP="00540CE6">
            <w:pPr>
              <w:spacing w:after="0" w:line="240" w:lineRule="auto"/>
              <w:jc w:val="right"/>
              <w:rPr>
                <w:rFonts w:ascii="Sylfaen" w:eastAsia="Times New Roman" w:hAnsi="Sylfaen" w:cs="Calibri"/>
                <w:b/>
                <w:bCs/>
                <w:color w:val="002060"/>
                <w:sz w:val="20"/>
                <w:szCs w:val="20"/>
                <w:lang w:val="en-GB" w:eastAsia="en-GB"/>
              </w:rPr>
            </w:pPr>
            <w:r w:rsidRPr="00540CE6">
              <w:rPr>
                <w:rFonts w:ascii="Sylfaen" w:eastAsia="Times New Roman" w:hAnsi="Sylfaen" w:cs="Calibri"/>
                <w:b/>
                <w:bCs/>
                <w:color w:val="002060"/>
                <w:sz w:val="20"/>
                <w:szCs w:val="20"/>
                <w:lang w:val="en-GB" w:eastAsia="en-GB"/>
              </w:rPr>
              <w:t>2026-2029 წწ.</w:t>
            </w:r>
          </w:p>
        </w:tc>
      </w:tr>
      <w:tr w:rsidR="00540CE6" w:rsidRPr="00540CE6" w14:paraId="4FF2435C" w14:textId="77777777" w:rsidTr="000F6C9E">
        <w:trPr>
          <w:trHeight w:val="3135"/>
        </w:trPr>
        <w:tc>
          <w:tcPr>
            <w:tcW w:w="771" w:type="pct"/>
            <w:gridSpan w:val="3"/>
            <w:shd w:val="clear" w:color="000000" w:fill="FFFFFF"/>
            <w:vAlign w:val="center"/>
            <w:hideMark/>
          </w:tcPr>
          <w:p w14:paraId="6D6AA709" w14:textId="77777777" w:rsidR="00540CE6" w:rsidRPr="00540CE6" w:rsidRDefault="00540CE6" w:rsidP="00540CE6">
            <w:pPr>
              <w:spacing w:after="0" w:line="240" w:lineRule="auto"/>
              <w:jc w:val="center"/>
              <w:rPr>
                <w:rFonts w:ascii="Sylfaen" w:eastAsia="Times New Roman" w:hAnsi="Sylfaen" w:cs="Calibri"/>
                <w:b/>
                <w:bCs/>
                <w:color w:val="002060"/>
                <w:sz w:val="20"/>
                <w:szCs w:val="20"/>
                <w:lang w:val="en-GB" w:eastAsia="en-GB"/>
              </w:rPr>
            </w:pPr>
            <w:r w:rsidRPr="00540CE6">
              <w:rPr>
                <w:rFonts w:ascii="Sylfaen" w:eastAsia="Times New Roman" w:hAnsi="Sylfaen" w:cs="Calibri"/>
                <w:b/>
                <w:bCs/>
                <w:color w:val="002060"/>
                <w:sz w:val="20"/>
                <w:szCs w:val="20"/>
                <w:lang w:val="en-GB" w:eastAsia="en-GB"/>
              </w:rPr>
              <w:t xml:space="preserve">პროგრამის აღწერა </w:t>
            </w:r>
          </w:p>
        </w:tc>
        <w:tc>
          <w:tcPr>
            <w:tcW w:w="4229" w:type="pct"/>
            <w:gridSpan w:val="8"/>
            <w:shd w:val="clear" w:color="000000" w:fill="FFFFFF"/>
            <w:vAlign w:val="center"/>
            <w:hideMark/>
          </w:tcPr>
          <w:p w14:paraId="2F9706F2" w14:textId="77777777" w:rsidR="00540CE6" w:rsidRPr="00540CE6" w:rsidRDefault="00540CE6" w:rsidP="00540CE6">
            <w:pPr>
              <w:spacing w:after="0" w:line="240" w:lineRule="auto"/>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 xml:space="preserve">პროგრამა „ახალგაზრდული საქმიანობის ხელშეწყობა“ წარმოადგენს ერთიან ჩარჩოს, რომელიც აერთიანებს ოთხ მნიშვნელოვან ახალგაზრდულ მიმართულებას, რომელიც ითვალისწინებს: </w:t>
            </w:r>
            <w:r w:rsidRPr="00540CE6">
              <w:rPr>
                <w:rFonts w:ascii="Sylfaen" w:eastAsia="Times New Roman" w:hAnsi="Sylfaen" w:cs="Calibri"/>
                <w:color w:val="002060"/>
                <w:sz w:val="20"/>
                <w:szCs w:val="20"/>
                <w:lang w:val="en-GB" w:eastAsia="en-GB"/>
              </w:rPr>
              <w:br/>
              <w:t>1. ახალგაზრდული ორგანიზაციების გაძლიერება - ფინანსური მხარდაჭერა ახალგაზრდა ლიდერებისა და ორგანიზაციების ინსტიტუციური განვითარებისთვის, მდგრადობისა და ინიციატივების გაფართოებისთვის.</w:t>
            </w:r>
            <w:r w:rsidRPr="00540CE6">
              <w:rPr>
                <w:rFonts w:ascii="Sylfaen" w:eastAsia="Times New Roman" w:hAnsi="Sylfaen" w:cs="Calibri"/>
                <w:color w:val="002060"/>
                <w:sz w:val="20"/>
                <w:szCs w:val="20"/>
                <w:lang w:val="en-GB" w:eastAsia="en-GB"/>
              </w:rPr>
              <w:br/>
              <w:t>2. ახალგაზრდული ლიდერობის განვითარება - „აფხაზეთის ახალი თაობის“ მეშვეობით ახალგაზრდებში ლიდერობის, გადაწყვეტილების მიღების, კომუნიკაციისა და ადვოკატირების უნარების გაღრმავება.</w:t>
            </w:r>
            <w:r w:rsidRPr="00540CE6">
              <w:rPr>
                <w:rFonts w:ascii="Sylfaen" w:eastAsia="Times New Roman" w:hAnsi="Sylfaen" w:cs="Calibri"/>
                <w:color w:val="002060"/>
                <w:sz w:val="20"/>
                <w:szCs w:val="20"/>
                <w:lang w:val="en-GB" w:eastAsia="en-GB"/>
              </w:rPr>
              <w:br/>
              <w:t>3. სოციალურ ინტეგრაცისა და დიალოგი -აფხაზეთის ახალგაზრდული ბანაკები ქმნის უსაფრთხო სივრცეებს გაცნობისთვის, თანამშრომლობისა და ნდობის მშენებლობისთვის, რაც ამცირებს სტერეოტიპებს და აძლიერებს ურთიერთგაგებას.</w:t>
            </w:r>
            <w:r w:rsidRPr="00540CE6">
              <w:rPr>
                <w:rFonts w:ascii="Sylfaen" w:eastAsia="Times New Roman" w:hAnsi="Sylfaen" w:cs="Calibri"/>
                <w:color w:val="002060"/>
                <w:sz w:val="20"/>
                <w:szCs w:val="20"/>
                <w:lang w:val="en-GB" w:eastAsia="en-GB"/>
              </w:rPr>
              <w:br/>
              <w:t>4. კულტურულ-შემეცნებითი გამოცდილება - პროექტი „აღმოაჩინე საქართველო“ უზრუნველყოფს ისტორიის, კულტურისა და ეროვნული მემკვიდრეობის გაცნობას, რაც ზრდის მოქალაქეობრივ ცნობიერებას და კულტურული მრავალფეროვნების აღქმას.</w:t>
            </w:r>
          </w:p>
        </w:tc>
      </w:tr>
      <w:tr w:rsidR="00540CE6" w:rsidRPr="00540CE6" w14:paraId="3BC767A9" w14:textId="77777777" w:rsidTr="000F6C9E">
        <w:trPr>
          <w:trHeight w:val="4440"/>
        </w:trPr>
        <w:tc>
          <w:tcPr>
            <w:tcW w:w="771" w:type="pct"/>
            <w:gridSpan w:val="3"/>
            <w:shd w:val="clear" w:color="000000" w:fill="FFFFFF"/>
            <w:vAlign w:val="center"/>
            <w:hideMark/>
          </w:tcPr>
          <w:p w14:paraId="1C0F0B46" w14:textId="77777777" w:rsidR="00540CE6" w:rsidRPr="00540CE6" w:rsidRDefault="00540CE6" w:rsidP="00540CE6">
            <w:pPr>
              <w:spacing w:after="0" w:line="240" w:lineRule="auto"/>
              <w:jc w:val="center"/>
              <w:rPr>
                <w:rFonts w:ascii="Sylfaen" w:eastAsia="Times New Roman" w:hAnsi="Sylfaen" w:cs="Calibri"/>
                <w:b/>
                <w:bCs/>
                <w:color w:val="002060"/>
                <w:sz w:val="20"/>
                <w:szCs w:val="20"/>
                <w:lang w:val="en-GB" w:eastAsia="en-GB"/>
              </w:rPr>
            </w:pPr>
            <w:r w:rsidRPr="00540CE6">
              <w:rPr>
                <w:rFonts w:ascii="Sylfaen" w:eastAsia="Times New Roman" w:hAnsi="Sylfaen" w:cs="Calibri"/>
                <w:b/>
                <w:bCs/>
                <w:color w:val="002060"/>
                <w:sz w:val="20"/>
                <w:szCs w:val="20"/>
                <w:lang w:val="en-GB" w:eastAsia="en-GB"/>
              </w:rPr>
              <w:lastRenderedPageBreak/>
              <w:t>პროგრამის მიზანი და მოსალოდნელი შედეგი</w:t>
            </w:r>
          </w:p>
        </w:tc>
        <w:tc>
          <w:tcPr>
            <w:tcW w:w="4229" w:type="pct"/>
            <w:gridSpan w:val="8"/>
            <w:shd w:val="clear" w:color="000000" w:fill="FFFFFF"/>
            <w:vAlign w:val="center"/>
            <w:hideMark/>
          </w:tcPr>
          <w:p w14:paraId="083030A9" w14:textId="77777777" w:rsidR="00540CE6" w:rsidRPr="00540CE6" w:rsidRDefault="00540CE6" w:rsidP="00540CE6">
            <w:pPr>
              <w:spacing w:after="0" w:line="240" w:lineRule="auto"/>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პროგრამის მიზანია აფხაზეთიდან იძულებით გადაადგილებული ახალგაზრდების გაძლიერება და სრულფასოვანი განვითარება მათი სამოქალაქო ჩართულობის, ლიდერული და სოციალური უნარების, კულტურული თვითიდენტიფიკაციისა და არაფორმალური განათლების ხელშეწყობის გზით; ახალგაზრდებისა და ახალგაზრდულ საკითხებზე მომუშავე სუბიექტების ფინანსური და ინსტიტუციური მხარდაჭერა.</w:t>
            </w:r>
            <w:r w:rsidRPr="00540CE6">
              <w:rPr>
                <w:rFonts w:ascii="Sylfaen" w:eastAsia="Times New Roman" w:hAnsi="Sylfaen" w:cs="Calibri"/>
                <w:color w:val="002060"/>
                <w:sz w:val="20"/>
                <w:szCs w:val="20"/>
                <w:lang w:val="en-GB" w:eastAsia="en-GB"/>
              </w:rPr>
              <w:br/>
              <w:t>პროგრამის განხორციელების შედეგად მოსალოდნელია:</w:t>
            </w:r>
            <w:r w:rsidRPr="00540CE6">
              <w:rPr>
                <w:rFonts w:ascii="Sylfaen" w:eastAsia="Times New Roman" w:hAnsi="Sylfaen" w:cs="Calibri"/>
                <w:color w:val="002060"/>
                <w:sz w:val="20"/>
                <w:szCs w:val="20"/>
                <w:lang w:val="en-GB" w:eastAsia="en-GB"/>
              </w:rPr>
              <w:br/>
              <w:t>ა) აფხაზეთიდან დევნილ ახალგაზრდულ საკითხებზე მომუშავე ორგანიზაციების ინსტიტუცირი განვითარება, ახალგაზრდების მონაწილეობა არაფორმალური განათლების, ცნობიერების ამაღლებისა და განვითარების აქტივობებში.</w:t>
            </w:r>
            <w:r w:rsidRPr="00540CE6">
              <w:rPr>
                <w:rFonts w:ascii="Sylfaen" w:eastAsia="Times New Roman" w:hAnsi="Sylfaen" w:cs="Calibri"/>
                <w:color w:val="002060"/>
                <w:sz w:val="20"/>
                <w:szCs w:val="20"/>
                <w:lang w:val="en-GB" w:eastAsia="en-GB"/>
              </w:rPr>
              <w:br/>
              <w:t>ბ) ახალგაზრდულ ბანაკებში გაძლიერდება მონაწილეთა პრაქტიკული უნარები თემატური მიმართულებების შესაბამისად, გაუმჯობესდება სოციალური ურთიერთობები, ახალგაზრდები მიიღებენ ინფორმაციასა და პრაქტიკულ რეკომენდაციებს რეგულარული ფიზიკური აქტივობებისა და ჯანსაღი ცხოვრების წესის მნიშვნელობის შესახებ.</w:t>
            </w:r>
            <w:r w:rsidRPr="00540CE6">
              <w:rPr>
                <w:rFonts w:ascii="Sylfaen" w:eastAsia="Times New Roman" w:hAnsi="Sylfaen" w:cs="Calibri"/>
                <w:color w:val="002060"/>
                <w:sz w:val="20"/>
                <w:szCs w:val="20"/>
                <w:lang w:val="en-GB" w:eastAsia="en-GB"/>
              </w:rPr>
              <w:br/>
              <w:t xml:space="preserve">გ) თემატური ექსკურსიების ორგანიზებით მოსალოდნელია აფხაზეთიდან დევნილ საზოგადოებაში ისტორიული ცნობიერების ზრდა, სულიერი და ღირებულებითი ჩარჩოების განმტკიცება, ქართული იდენტობის გამყარება, პატრიოტული სულისკვეთების ზრდა. </w:t>
            </w:r>
            <w:r w:rsidRPr="00540CE6">
              <w:rPr>
                <w:rFonts w:ascii="Sylfaen" w:eastAsia="Times New Roman" w:hAnsi="Sylfaen" w:cs="Calibri"/>
                <w:color w:val="002060"/>
                <w:sz w:val="20"/>
                <w:szCs w:val="20"/>
                <w:lang w:val="en-GB" w:eastAsia="en-GB"/>
              </w:rPr>
              <w:br/>
              <w:t>დ) აფხაზეთის ავტონომიური რესპუბლიკის მთავრობის მიერ ინიცირებულ პროექტებში გააქტიურებული ახალგაზრდობა, შემეცნებისთვის გართობისა და დასვენებისთვის შექმნილი ალტერნატიული პირობები.</w:t>
            </w:r>
          </w:p>
        </w:tc>
      </w:tr>
      <w:tr w:rsidR="000F6C9E" w:rsidRPr="00540CE6" w14:paraId="3DCE034F" w14:textId="77777777" w:rsidTr="000F6C9E">
        <w:trPr>
          <w:trHeight w:val="930"/>
        </w:trPr>
        <w:tc>
          <w:tcPr>
            <w:tcW w:w="347" w:type="pct"/>
            <w:shd w:val="clear" w:color="000000" w:fill="F2F2F2"/>
            <w:vAlign w:val="center"/>
            <w:hideMark/>
          </w:tcPr>
          <w:p w14:paraId="6BE094EF" w14:textId="77777777" w:rsidR="00540CE6" w:rsidRPr="00540CE6" w:rsidRDefault="00540CE6" w:rsidP="00540CE6">
            <w:pPr>
              <w:spacing w:after="0" w:line="240" w:lineRule="auto"/>
              <w:jc w:val="center"/>
              <w:rPr>
                <w:rFonts w:ascii="Sylfaen" w:eastAsia="Times New Roman" w:hAnsi="Sylfaen" w:cs="Calibri"/>
                <w:b/>
                <w:bCs/>
                <w:color w:val="002060"/>
                <w:sz w:val="20"/>
                <w:szCs w:val="20"/>
                <w:lang w:val="en-GB" w:eastAsia="en-GB"/>
              </w:rPr>
            </w:pPr>
            <w:r w:rsidRPr="00540CE6">
              <w:rPr>
                <w:rFonts w:ascii="Sylfaen" w:eastAsia="Times New Roman" w:hAnsi="Sylfaen" w:cs="Calibri"/>
                <w:b/>
                <w:bCs/>
                <w:color w:val="002060"/>
                <w:sz w:val="20"/>
                <w:szCs w:val="20"/>
                <w:lang w:val="en-GB" w:eastAsia="en-GB"/>
              </w:rPr>
              <w:t>კოდი</w:t>
            </w:r>
          </w:p>
        </w:tc>
        <w:tc>
          <w:tcPr>
            <w:tcW w:w="1345" w:type="pct"/>
            <w:gridSpan w:val="4"/>
            <w:shd w:val="clear" w:color="000000" w:fill="F2F2F2"/>
            <w:vAlign w:val="center"/>
            <w:hideMark/>
          </w:tcPr>
          <w:p w14:paraId="21BE8D29" w14:textId="77777777" w:rsidR="00540CE6" w:rsidRPr="00540CE6" w:rsidRDefault="00540CE6" w:rsidP="00540CE6">
            <w:pPr>
              <w:spacing w:after="0" w:line="240" w:lineRule="auto"/>
              <w:jc w:val="center"/>
              <w:rPr>
                <w:rFonts w:ascii="Sylfaen" w:eastAsia="Times New Roman" w:hAnsi="Sylfaen" w:cs="Calibri"/>
                <w:b/>
                <w:bCs/>
                <w:color w:val="002060"/>
                <w:sz w:val="20"/>
                <w:szCs w:val="20"/>
                <w:lang w:val="en-GB" w:eastAsia="en-GB"/>
              </w:rPr>
            </w:pPr>
            <w:r w:rsidRPr="00540CE6">
              <w:rPr>
                <w:rFonts w:ascii="Sylfaen" w:eastAsia="Times New Roman" w:hAnsi="Sylfaen" w:cs="Calibri"/>
                <w:b/>
                <w:bCs/>
                <w:color w:val="002060"/>
                <w:sz w:val="20"/>
                <w:szCs w:val="20"/>
                <w:lang w:val="en-GB" w:eastAsia="en-GB"/>
              </w:rPr>
              <w:t>ქვეპროგრამის დასახელება</w:t>
            </w:r>
          </w:p>
        </w:tc>
        <w:tc>
          <w:tcPr>
            <w:tcW w:w="506" w:type="pct"/>
            <w:shd w:val="clear" w:color="000000" w:fill="F2F2F2"/>
            <w:vAlign w:val="center"/>
            <w:hideMark/>
          </w:tcPr>
          <w:p w14:paraId="263A2CF2" w14:textId="77777777" w:rsidR="00540CE6" w:rsidRPr="00540CE6" w:rsidRDefault="00540CE6" w:rsidP="00540CE6">
            <w:pPr>
              <w:spacing w:after="0" w:line="240" w:lineRule="auto"/>
              <w:jc w:val="center"/>
              <w:rPr>
                <w:rFonts w:ascii="Sylfaen" w:eastAsia="Times New Roman" w:hAnsi="Sylfaen" w:cs="Calibri"/>
                <w:b/>
                <w:bCs/>
                <w:color w:val="002060"/>
                <w:sz w:val="20"/>
                <w:szCs w:val="20"/>
                <w:lang w:val="en-GB" w:eastAsia="en-GB"/>
              </w:rPr>
            </w:pPr>
            <w:r w:rsidRPr="00540CE6">
              <w:rPr>
                <w:rFonts w:ascii="Sylfaen" w:eastAsia="Times New Roman" w:hAnsi="Sylfaen" w:cs="Calibri"/>
                <w:b/>
                <w:bCs/>
                <w:color w:val="002060"/>
                <w:sz w:val="20"/>
                <w:szCs w:val="20"/>
                <w:lang w:val="en-GB" w:eastAsia="en-GB"/>
              </w:rPr>
              <w:t xml:space="preserve">2024 წლის ფაქტი </w:t>
            </w:r>
          </w:p>
        </w:tc>
        <w:tc>
          <w:tcPr>
            <w:tcW w:w="540" w:type="pct"/>
            <w:shd w:val="clear" w:color="000000" w:fill="F2F2F2"/>
            <w:vAlign w:val="center"/>
            <w:hideMark/>
          </w:tcPr>
          <w:p w14:paraId="20DB0B98" w14:textId="77777777" w:rsidR="00540CE6" w:rsidRPr="00540CE6" w:rsidRDefault="00540CE6" w:rsidP="00540CE6">
            <w:pPr>
              <w:spacing w:after="0" w:line="240" w:lineRule="auto"/>
              <w:jc w:val="center"/>
              <w:rPr>
                <w:rFonts w:ascii="Sylfaen" w:eastAsia="Times New Roman" w:hAnsi="Sylfaen" w:cs="Calibri"/>
                <w:b/>
                <w:bCs/>
                <w:color w:val="002060"/>
                <w:sz w:val="20"/>
                <w:szCs w:val="20"/>
                <w:lang w:val="en-GB" w:eastAsia="en-GB"/>
              </w:rPr>
            </w:pPr>
            <w:r w:rsidRPr="00540CE6">
              <w:rPr>
                <w:rFonts w:ascii="Sylfaen" w:eastAsia="Times New Roman" w:hAnsi="Sylfaen" w:cs="Calibri"/>
                <w:b/>
                <w:bCs/>
                <w:color w:val="002060"/>
                <w:sz w:val="20"/>
                <w:szCs w:val="20"/>
                <w:lang w:val="en-GB" w:eastAsia="en-GB"/>
              </w:rPr>
              <w:t xml:space="preserve">2025 წლის პროგნოზი </w:t>
            </w:r>
          </w:p>
        </w:tc>
        <w:tc>
          <w:tcPr>
            <w:tcW w:w="549" w:type="pct"/>
            <w:shd w:val="clear" w:color="000000" w:fill="F2F2F2"/>
            <w:vAlign w:val="center"/>
            <w:hideMark/>
          </w:tcPr>
          <w:p w14:paraId="0E588B3B" w14:textId="77777777" w:rsidR="00540CE6" w:rsidRPr="00540CE6" w:rsidRDefault="00540CE6" w:rsidP="00540CE6">
            <w:pPr>
              <w:spacing w:after="0" w:line="240" w:lineRule="auto"/>
              <w:jc w:val="center"/>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2026 წელი</w:t>
            </w:r>
            <w:r w:rsidRPr="00540CE6">
              <w:rPr>
                <w:rFonts w:ascii="Sylfaen" w:eastAsia="Times New Roman" w:hAnsi="Sylfaen" w:cs="Calibri"/>
                <w:color w:val="002060"/>
                <w:sz w:val="20"/>
                <w:szCs w:val="20"/>
                <w:lang w:val="en-GB" w:eastAsia="en-GB"/>
              </w:rPr>
              <w:br/>
              <w:t>პროგნოზი</w:t>
            </w:r>
          </w:p>
        </w:tc>
        <w:tc>
          <w:tcPr>
            <w:tcW w:w="548" w:type="pct"/>
            <w:shd w:val="clear" w:color="000000" w:fill="F2F2F2"/>
            <w:vAlign w:val="center"/>
            <w:hideMark/>
          </w:tcPr>
          <w:p w14:paraId="75E21512" w14:textId="77777777" w:rsidR="00540CE6" w:rsidRPr="00540CE6" w:rsidRDefault="00540CE6" w:rsidP="00540CE6">
            <w:pPr>
              <w:spacing w:after="0" w:line="240" w:lineRule="auto"/>
              <w:jc w:val="center"/>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2027 წელი</w:t>
            </w:r>
            <w:r w:rsidRPr="00540CE6">
              <w:rPr>
                <w:rFonts w:ascii="Sylfaen" w:eastAsia="Times New Roman" w:hAnsi="Sylfaen" w:cs="Calibri"/>
                <w:color w:val="002060"/>
                <w:sz w:val="20"/>
                <w:szCs w:val="20"/>
                <w:lang w:val="en-GB" w:eastAsia="en-GB"/>
              </w:rPr>
              <w:br/>
              <w:t>პროგნოზი</w:t>
            </w:r>
          </w:p>
        </w:tc>
        <w:tc>
          <w:tcPr>
            <w:tcW w:w="598" w:type="pct"/>
            <w:shd w:val="clear" w:color="000000" w:fill="F2F2F2"/>
            <w:vAlign w:val="center"/>
            <w:hideMark/>
          </w:tcPr>
          <w:p w14:paraId="7D4F4E0B" w14:textId="77777777" w:rsidR="00540CE6" w:rsidRPr="00540CE6" w:rsidRDefault="00540CE6" w:rsidP="00540CE6">
            <w:pPr>
              <w:spacing w:after="0" w:line="240" w:lineRule="auto"/>
              <w:jc w:val="center"/>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2028 წელი</w:t>
            </w:r>
            <w:r w:rsidRPr="00540CE6">
              <w:rPr>
                <w:rFonts w:ascii="Sylfaen" w:eastAsia="Times New Roman" w:hAnsi="Sylfaen" w:cs="Calibri"/>
                <w:color w:val="002060"/>
                <w:sz w:val="20"/>
                <w:szCs w:val="20"/>
                <w:lang w:val="en-GB" w:eastAsia="en-GB"/>
              </w:rPr>
              <w:br/>
              <w:t>პროგნოზი</w:t>
            </w:r>
          </w:p>
        </w:tc>
        <w:tc>
          <w:tcPr>
            <w:tcW w:w="566" w:type="pct"/>
            <w:shd w:val="clear" w:color="000000" w:fill="F2F2F2"/>
            <w:vAlign w:val="center"/>
            <w:hideMark/>
          </w:tcPr>
          <w:p w14:paraId="6671FB99" w14:textId="77777777" w:rsidR="00540CE6" w:rsidRPr="00540CE6" w:rsidRDefault="00540CE6" w:rsidP="00540CE6">
            <w:pPr>
              <w:spacing w:after="0" w:line="240" w:lineRule="auto"/>
              <w:jc w:val="center"/>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2029 წელი</w:t>
            </w:r>
            <w:r w:rsidRPr="00540CE6">
              <w:rPr>
                <w:rFonts w:ascii="Sylfaen" w:eastAsia="Times New Roman" w:hAnsi="Sylfaen" w:cs="Calibri"/>
                <w:color w:val="002060"/>
                <w:sz w:val="20"/>
                <w:szCs w:val="20"/>
                <w:lang w:val="en-GB" w:eastAsia="en-GB"/>
              </w:rPr>
              <w:br/>
              <w:t>პროგნოზი</w:t>
            </w:r>
          </w:p>
        </w:tc>
      </w:tr>
      <w:tr w:rsidR="000F6C9E" w:rsidRPr="0061599E" w14:paraId="31512942" w14:textId="77777777" w:rsidTr="000F6C9E">
        <w:trPr>
          <w:trHeight w:val="585"/>
        </w:trPr>
        <w:tc>
          <w:tcPr>
            <w:tcW w:w="347" w:type="pct"/>
            <w:shd w:val="clear" w:color="000000" w:fill="FFFFFF"/>
            <w:vAlign w:val="center"/>
            <w:hideMark/>
          </w:tcPr>
          <w:p w14:paraId="2361C8AA" w14:textId="77777777" w:rsidR="00540CE6" w:rsidRPr="000F6C9E" w:rsidRDefault="00540CE6" w:rsidP="00540CE6">
            <w:pPr>
              <w:spacing w:after="0" w:line="240" w:lineRule="auto"/>
              <w:jc w:val="center"/>
              <w:rPr>
                <w:rFonts w:ascii="Sylfaen" w:eastAsia="Times New Roman" w:hAnsi="Sylfaen" w:cs="Calibri"/>
                <w:b/>
                <w:bCs/>
                <w:color w:val="002060"/>
                <w:sz w:val="20"/>
                <w:szCs w:val="20"/>
                <w:lang w:val="en-GB" w:eastAsia="en-GB"/>
              </w:rPr>
            </w:pPr>
            <w:r w:rsidRPr="000F6C9E">
              <w:rPr>
                <w:rFonts w:ascii="Sylfaen" w:eastAsia="Times New Roman" w:hAnsi="Sylfaen" w:cs="Calibri"/>
                <w:b/>
                <w:bCs/>
                <w:color w:val="002060"/>
                <w:sz w:val="20"/>
                <w:szCs w:val="20"/>
                <w:lang w:val="en-GB" w:eastAsia="en-GB"/>
              </w:rPr>
              <w:t>06 13 01</w:t>
            </w:r>
          </w:p>
        </w:tc>
        <w:tc>
          <w:tcPr>
            <w:tcW w:w="1345" w:type="pct"/>
            <w:gridSpan w:val="4"/>
            <w:shd w:val="clear" w:color="000000" w:fill="FFFFFF"/>
            <w:vAlign w:val="center"/>
            <w:hideMark/>
          </w:tcPr>
          <w:p w14:paraId="795BE8DD" w14:textId="77777777" w:rsidR="00540CE6" w:rsidRPr="000F6C9E" w:rsidRDefault="00540CE6" w:rsidP="00540CE6">
            <w:pPr>
              <w:spacing w:after="0" w:line="240" w:lineRule="auto"/>
              <w:rPr>
                <w:rFonts w:ascii="Sylfaen" w:eastAsia="Times New Roman" w:hAnsi="Sylfaen" w:cs="Calibri"/>
                <w:color w:val="002060"/>
                <w:sz w:val="20"/>
                <w:szCs w:val="20"/>
                <w:lang w:val="en-GB" w:eastAsia="en-GB"/>
              </w:rPr>
            </w:pPr>
            <w:r w:rsidRPr="000F6C9E">
              <w:rPr>
                <w:rFonts w:ascii="Sylfaen" w:eastAsia="Times New Roman" w:hAnsi="Sylfaen" w:cs="Calibri"/>
                <w:color w:val="002060"/>
                <w:sz w:val="20"/>
                <w:szCs w:val="20"/>
                <w:lang w:val="en-GB" w:eastAsia="en-GB"/>
              </w:rPr>
              <w:t>ახალგაზრდული ორგანიზაციების ხელშეწყობა</w:t>
            </w:r>
          </w:p>
        </w:tc>
        <w:tc>
          <w:tcPr>
            <w:tcW w:w="506" w:type="pct"/>
            <w:shd w:val="clear" w:color="000000" w:fill="FFFFFF"/>
            <w:vAlign w:val="center"/>
            <w:hideMark/>
          </w:tcPr>
          <w:p w14:paraId="56014E96" w14:textId="77777777" w:rsidR="00540CE6" w:rsidRPr="00540CE6" w:rsidRDefault="00540CE6" w:rsidP="00540CE6">
            <w:pPr>
              <w:spacing w:after="0" w:line="240" w:lineRule="auto"/>
              <w:jc w:val="right"/>
              <w:rPr>
                <w:rFonts w:ascii="Sylfaen" w:eastAsia="Times New Roman" w:hAnsi="Sylfaen" w:cs="Calibri"/>
                <w:b/>
                <w:bCs/>
                <w:color w:val="002060"/>
                <w:sz w:val="20"/>
                <w:szCs w:val="20"/>
                <w:lang w:val="en-GB" w:eastAsia="en-GB"/>
              </w:rPr>
            </w:pPr>
            <w:r w:rsidRPr="00540CE6">
              <w:rPr>
                <w:rFonts w:ascii="Sylfaen" w:eastAsia="Times New Roman" w:hAnsi="Sylfaen" w:cs="Calibri"/>
                <w:b/>
                <w:bCs/>
                <w:color w:val="002060"/>
                <w:sz w:val="20"/>
                <w:szCs w:val="20"/>
                <w:lang w:val="en-GB" w:eastAsia="en-GB"/>
              </w:rPr>
              <w:t>0</w:t>
            </w:r>
          </w:p>
        </w:tc>
        <w:tc>
          <w:tcPr>
            <w:tcW w:w="540" w:type="pct"/>
            <w:shd w:val="clear" w:color="000000" w:fill="FFFFFF"/>
            <w:vAlign w:val="center"/>
            <w:hideMark/>
          </w:tcPr>
          <w:p w14:paraId="0B30A457" w14:textId="77777777" w:rsidR="00540CE6" w:rsidRPr="00540CE6" w:rsidRDefault="00540CE6" w:rsidP="00540CE6">
            <w:pPr>
              <w:spacing w:after="0" w:line="240" w:lineRule="auto"/>
              <w:jc w:val="right"/>
              <w:rPr>
                <w:rFonts w:ascii="Sylfaen" w:eastAsia="Times New Roman" w:hAnsi="Sylfaen" w:cs="Calibri"/>
                <w:b/>
                <w:bCs/>
                <w:color w:val="002060"/>
                <w:sz w:val="20"/>
                <w:szCs w:val="20"/>
                <w:lang w:val="en-GB" w:eastAsia="en-GB"/>
              </w:rPr>
            </w:pPr>
            <w:r w:rsidRPr="00540CE6">
              <w:rPr>
                <w:rFonts w:ascii="Sylfaen" w:eastAsia="Times New Roman" w:hAnsi="Sylfaen" w:cs="Calibri"/>
                <w:b/>
                <w:bCs/>
                <w:color w:val="002060"/>
                <w:sz w:val="20"/>
                <w:szCs w:val="20"/>
                <w:lang w:val="en-GB" w:eastAsia="en-GB"/>
              </w:rPr>
              <w:t>0</w:t>
            </w:r>
          </w:p>
        </w:tc>
        <w:tc>
          <w:tcPr>
            <w:tcW w:w="549" w:type="pct"/>
            <w:shd w:val="clear" w:color="000000" w:fill="FFFFFF"/>
            <w:vAlign w:val="center"/>
            <w:hideMark/>
          </w:tcPr>
          <w:p w14:paraId="641D5AE5" w14:textId="77777777" w:rsidR="00540CE6" w:rsidRPr="000F6C9E" w:rsidRDefault="00540CE6" w:rsidP="00540CE6">
            <w:pPr>
              <w:spacing w:after="0" w:line="240" w:lineRule="auto"/>
              <w:jc w:val="right"/>
              <w:rPr>
                <w:rFonts w:ascii="Sylfaen" w:eastAsia="Times New Roman" w:hAnsi="Sylfaen" w:cs="Calibri"/>
                <w:color w:val="002060"/>
                <w:sz w:val="20"/>
                <w:szCs w:val="20"/>
                <w:lang w:val="en-GB" w:eastAsia="en-GB"/>
              </w:rPr>
            </w:pPr>
            <w:r w:rsidRPr="000F6C9E">
              <w:rPr>
                <w:rFonts w:ascii="Sylfaen" w:eastAsia="Times New Roman" w:hAnsi="Sylfaen" w:cs="Calibri"/>
                <w:color w:val="002060"/>
                <w:sz w:val="20"/>
                <w:szCs w:val="20"/>
                <w:lang w:val="en-GB" w:eastAsia="en-GB"/>
              </w:rPr>
              <w:t>50000</w:t>
            </w:r>
          </w:p>
        </w:tc>
        <w:tc>
          <w:tcPr>
            <w:tcW w:w="548" w:type="pct"/>
            <w:shd w:val="clear" w:color="000000" w:fill="FFFFFF"/>
            <w:vAlign w:val="center"/>
            <w:hideMark/>
          </w:tcPr>
          <w:p w14:paraId="5534F35C" w14:textId="77777777" w:rsidR="00540CE6" w:rsidRPr="000F6C9E" w:rsidRDefault="00540CE6" w:rsidP="00540CE6">
            <w:pPr>
              <w:spacing w:after="0" w:line="240" w:lineRule="auto"/>
              <w:jc w:val="right"/>
              <w:rPr>
                <w:rFonts w:ascii="Sylfaen" w:eastAsia="Times New Roman" w:hAnsi="Sylfaen" w:cs="Calibri"/>
                <w:color w:val="002060"/>
                <w:sz w:val="20"/>
                <w:szCs w:val="20"/>
                <w:lang w:val="en-GB" w:eastAsia="en-GB"/>
              </w:rPr>
            </w:pPr>
            <w:r w:rsidRPr="000F6C9E">
              <w:rPr>
                <w:rFonts w:ascii="Sylfaen" w:eastAsia="Times New Roman" w:hAnsi="Sylfaen" w:cs="Calibri"/>
                <w:color w:val="002060"/>
                <w:sz w:val="20"/>
                <w:szCs w:val="20"/>
                <w:lang w:val="en-GB" w:eastAsia="en-GB"/>
              </w:rPr>
              <w:t>70000</w:t>
            </w:r>
          </w:p>
        </w:tc>
        <w:tc>
          <w:tcPr>
            <w:tcW w:w="598" w:type="pct"/>
            <w:shd w:val="clear" w:color="000000" w:fill="FFFFFF"/>
            <w:vAlign w:val="center"/>
            <w:hideMark/>
          </w:tcPr>
          <w:p w14:paraId="6B68E709" w14:textId="2914311B" w:rsidR="00540CE6" w:rsidRPr="000F6C9E" w:rsidRDefault="000F08C1" w:rsidP="00540CE6">
            <w:pPr>
              <w:spacing w:after="0" w:line="240" w:lineRule="auto"/>
              <w:jc w:val="right"/>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en-GB" w:eastAsia="en-GB"/>
              </w:rPr>
              <w:t>77000</w:t>
            </w:r>
          </w:p>
        </w:tc>
        <w:tc>
          <w:tcPr>
            <w:tcW w:w="566" w:type="pct"/>
            <w:shd w:val="clear" w:color="000000" w:fill="FFFFFF"/>
            <w:vAlign w:val="center"/>
            <w:hideMark/>
          </w:tcPr>
          <w:p w14:paraId="32744393" w14:textId="77777777" w:rsidR="00540CE6" w:rsidRPr="000F6C9E" w:rsidRDefault="00540CE6" w:rsidP="00540CE6">
            <w:pPr>
              <w:spacing w:after="0" w:line="240" w:lineRule="auto"/>
              <w:jc w:val="right"/>
              <w:rPr>
                <w:rFonts w:ascii="Sylfaen" w:eastAsia="Times New Roman" w:hAnsi="Sylfaen" w:cs="Calibri"/>
                <w:color w:val="002060"/>
                <w:sz w:val="20"/>
                <w:szCs w:val="20"/>
                <w:lang w:val="en-GB" w:eastAsia="en-GB"/>
              </w:rPr>
            </w:pPr>
            <w:r w:rsidRPr="000F6C9E">
              <w:rPr>
                <w:rFonts w:ascii="Sylfaen" w:eastAsia="Times New Roman" w:hAnsi="Sylfaen" w:cs="Calibri"/>
                <w:color w:val="002060"/>
                <w:sz w:val="20"/>
                <w:szCs w:val="20"/>
                <w:lang w:val="en-GB" w:eastAsia="en-GB"/>
              </w:rPr>
              <w:t>84700</w:t>
            </w:r>
          </w:p>
        </w:tc>
      </w:tr>
      <w:tr w:rsidR="000F6C9E" w:rsidRPr="00540CE6" w14:paraId="6641931B" w14:textId="77777777" w:rsidTr="000F6C9E">
        <w:trPr>
          <w:trHeight w:val="585"/>
        </w:trPr>
        <w:tc>
          <w:tcPr>
            <w:tcW w:w="347" w:type="pct"/>
            <w:shd w:val="clear" w:color="000000" w:fill="FFFFFF"/>
            <w:vAlign w:val="center"/>
            <w:hideMark/>
          </w:tcPr>
          <w:p w14:paraId="11A88E10" w14:textId="77777777" w:rsidR="00540CE6" w:rsidRPr="000F6C9E" w:rsidRDefault="00540CE6" w:rsidP="00540CE6">
            <w:pPr>
              <w:spacing w:after="0" w:line="240" w:lineRule="auto"/>
              <w:jc w:val="center"/>
              <w:rPr>
                <w:rFonts w:ascii="Sylfaen" w:eastAsia="Times New Roman" w:hAnsi="Sylfaen" w:cs="Calibri"/>
                <w:b/>
                <w:bCs/>
                <w:color w:val="002060"/>
                <w:sz w:val="20"/>
                <w:szCs w:val="20"/>
                <w:lang w:val="en-GB" w:eastAsia="en-GB"/>
              </w:rPr>
            </w:pPr>
            <w:r w:rsidRPr="000F6C9E">
              <w:rPr>
                <w:rFonts w:ascii="Sylfaen" w:eastAsia="Times New Roman" w:hAnsi="Sylfaen" w:cs="Calibri"/>
                <w:b/>
                <w:bCs/>
                <w:color w:val="002060"/>
                <w:sz w:val="20"/>
                <w:szCs w:val="20"/>
                <w:lang w:val="en-GB" w:eastAsia="en-GB"/>
              </w:rPr>
              <w:t>06 13 02</w:t>
            </w:r>
          </w:p>
        </w:tc>
        <w:tc>
          <w:tcPr>
            <w:tcW w:w="1345" w:type="pct"/>
            <w:gridSpan w:val="4"/>
            <w:shd w:val="clear" w:color="000000" w:fill="FFFFFF"/>
            <w:vAlign w:val="center"/>
            <w:hideMark/>
          </w:tcPr>
          <w:p w14:paraId="0A5EC16D" w14:textId="77777777" w:rsidR="00540CE6" w:rsidRPr="000F6C9E" w:rsidRDefault="00540CE6" w:rsidP="00540CE6">
            <w:pPr>
              <w:spacing w:after="0" w:line="240" w:lineRule="auto"/>
              <w:rPr>
                <w:rFonts w:ascii="Sylfaen" w:eastAsia="Times New Roman" w:hAnsi="Sylfaen" w:cs="Calibri"/>
                <w:color w:val="002060"/>
                <w:sz w:val="20"/>
                <w:szCs w:val="20"/>
                <w:lang w:val="en-GB" w:eastAsia="en-GB"/>
              </w:rPr>
            </w:pPr>
            <w:r w:rsidRPr="000F6C9E">
              <w:rPr>
                <w:rFonts w:ascii="Sylfaen" w:eastAsia="Times New Roman" w:hAnsi="Sylfaen" w:cs="Calibri"/>
                <w:color w:val="002060"/>
                <w:sz w:val="20"/>
                <w:szCs w:val="20"/>
                <w:lang w:val="en-GB" w:eastAsia="en-GB"/>
              </w:rPr>
              <w:t>ახალგაზრდული ბანაკები</w:t>
            </w:r>
          </w:p>
        </w:tc>
        <w:tc>
          <w:tcPr>
            <w:tcW w:w="506" w:type="pct"/>
            <w:shd w:val="clear" w:color="000000" w:fill="FFFFFF"/>
            <w:vAlign w:val="center"/>
            <w:hideMark/>
          </w:tcPr>
          <w:p w14:paraId="702F1C41" w14:textId="77777777" w:rsidR="00540CE6" w:rsidRPr="00540CE6" w:rsidRDefault="00540CE6" w:rsidP="00540CE6">
            <w:pPr>
              <w:spacing w:after="0" w:line="240" w:lineRule="auto"/>
              <w:jc w:val="right"/>
              <w:rPr>
                <w:rFonts w:ascii="Sylfaen" w:eastAsia="Times New Roman" w:hAnsi="Sylfaen" w:cs="Calibri"/>
                <w:b/>
                <w:bCs/>
                <w:color w:val="002060"/>
                <w:sz w:val="20"/>
                <w:szCs w:val="20"/>
                <w:lang w:val="en-GB" w:eastAsia="en-GB"/>
              </w:rPr>
            </w:pPr>
            <w:r w:rsidRPr="00540CE6">
              <w:rPr>
                <w:rFonts w:ascii="Sylfaen" w:eastAsia="Times New Roman" w:hAnsi="Sylfaen" w:cs="Calibri"/>
                <w:b/>
                <w:bCs/>
                <w:color w:val="002060"/>
                <w:sz w:val="20"/>
                <w:szCs w:val="20"/>
                <w:lang w:val="en-GB" w:eastAsia="en-GB"/>
              </w:rPr>
              <w:t>0</w:t>
            </w:r>
          </w:p>
        </w:tc>
        <w:tc>
          <w:tcPr>
            <w:tcW w:w="540" w:type="pct"/>
            <w:shd w:val="clear" w:color="000000" w:fill="FFFFFF"/>
            <w:vAlign w:val="center"/>
            <w:hideMark/>
          </w:tcPr>
          <w:p w14:paraId="5A5BE984" w14:textId="77777777" w:rsidR="00540CE6" w:rsidRPr="00540CE6" w:rsidRDefault="00540CE6" w:rsidP="00540CE6">
            <w:pPr>
              <w:spacing w:after="0" w:line="240" w:lineRule="auto"/>
              <w:jc w:val="right"/>
              <w:rPr>
                <w:rFonts w:ascii="Sylfaen" w:eastAsia="Times New Roman" w:hAnsi="Sylfaen" w:cs="Calibri"/>
                <w:b/>
                <w:bCs/>
                <w:color w:val="002060"/>
                <w:sz w:val="20"/>
                <w:szCs w:val="20"/>
                <w:lang w:val="en-GB" w:eastAsia="en-GB"/>
              </w:rPr>
            </w:pPr>
            <w:r w:rsidRPr="00540CE6">
              <w:rPr>
                <w:rFonts w:ascii="Sylfaen" w:eastAsia="Times New Roman" w:hAnsi="Sylfaen" w:cs="Calibri"/>
                <w:b/>
                <w:bCs/>
                <w:color w:val="002060"/>
                <w:sz w:val="20"/>
                <w:szCs w:val="20"/>
                <w:lang w:val="en-GB" w:eastAsia="en-GB"/>
              </w:rPr>
              <w:t>0</w:t>
            </w:r>
          </w:p>
        </w:tc>
        <w:tc>
          <w:tcPr>
            <w:tcW w:w="549" w:type="pct"/>
            <w:shd w:val="clear" w:color="000000" w:fill="FFFFFF"/>
            <w:vAlign w:val="center"/>
            <w:hideMark/>
          </w:tcPr>
          <w:p w14:paraId="131A4931" w14:textId="77777777" w:rsidR="00540CE6" w:rsidRPr="000F6C9E" w:rsidRDefault="00540CE6" w:rsidP="00540CE6">
            <w:pPr>
              <w:spacing w:after="0" w:line="240" w:lineRule="auto"/>
              <w:jc w:val="right"/>
              <w:rPr>
                <w:rFonts w:ascii="Sylfaen" w:eastAsia="Times New Roman" w:hAnsi="Sylfaen" w:cs="Calibri"/>
                <w:color w:val="002060"/>
                <w:sz w:val="20"/>
                <w:szCs w:val="20"/>
                <w:lang w:val="en-GB" w:eastAsia="en-GB"/>
              </w:rPr>
            </w:pPr>
            <w:r w:rsidRPr="000F6C9E">
              <w:rPr>
                <w:rFonts w:ascii="Sylfaen" w:eastAsia="Times New Roman" w:hAnsi="Sylfaen" w:cs="Calibri"/>
                <w:color w:val="002060"/>
                <w:sz w:val="20"/>
                <w:szCs w:val="20"/>
                <w:lang w:val="en-GB" w:eastAsia="en-GB"/>
              </w:rPr>
              <w:t>50000</w:t>
            </w:r>
          </w:p>
        </w:tc>
        <w:tc>
          <w:tcPr>
            <w:tcW w:w="548" w:type="pct"/>
            <w:shd w:val="clear" w:color="000000" w:fill="FFFFFF"/>
            <w:vAlign w:val="center"/>
            <w:hideMark/>
          </w:tcPr>
          <w:p w14:paraId="7276A747" w14:textId="77777777" w:rsidR="00540CE6" w:rsidRPr="000F6C9E" w:rsidRDefault="00540CE6" w:rsidP="00540CE6">
            <w:pPr>
              <w:spacing w:after="0" w:line="240" w:lineRule="auto"/>
              <w:jc w:val="right"/>
              <w:rPr>
                <w:rFonts w:ascii="Sylfaen" w:eastAsia="Times New Roman" w:hAnsi="Sylfaen" w:cs="Calibri"/>
                <w:color w:val="002060"/>
                <w:sz w:val="20"/>
                <w:szCs w:val="20"/>
                <w:lang w:val="en-GB" w:eastAsia="en-GB"/>
              </w:rPr>
            </w:pPr>
            <w:r w:rsidRPr="000F6C9E">
              <w:rPr>
                <w:rFonts w:ascii="Sylfaen" w:eastAsia="Times New Roman" w:hAnsi="Sylfaen" w:cs="Calibri"/>
                <w:color w:val="002060"/>
                <w:sz w:val="20"/>
                <w:szCs w:val="20"/>
                <w:lang w:val="en-GB" w:eastAsia="en-GB"/>
              </w:rPr>
              <w:t>55000</w:t>
            </w:r>
          </w:p>
        </w:tc>
        <w:tc>
          <w:tcPr>
            <w:tcW w:w="598" w:type="pct"/>
            <w:shd w:val="clear" w:color="000000" w:fill="FFFFFF"/>
            <w:vAlign w:val="center"/>
            <w:hideMark/>
          </w:tcPr>
          <w:p w14:paraId="4CFC3DC3" w14:textId="4485FB3D" w:rsidR="00540CE6" w:rsidRPr="000F6C9E" w:rsidRDefault="000F08C1" w:rsidP="00540CE6">
            <w:pPr>
              <w:spacing w:after="0" w:line="240" w:lineRule="auto"/>
              <w:jc w:val="right"/>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en-GB" w:eastAsia="en-GB"/>
              </w:rPr>
              <w:t>60500</w:t>
            </w:r>
          </w:p>
        </w:tc>
        <w:tc>
          <w:tcPr>
            <w:tcW w:w="566" w:type="pct"/>
            <w:shd w:val="clear" w:color="000000" w:fill="FFFFFF"/>
            <w:vAlign w:val="center"/>
            <w:hideMark/>
          </w:tcPr>
          <w:p w14:paraId="03DA3C22" w14:textId="356FB63F" w:rsidR="00540CE6" w:rsidRPr="000F6C9E" w:rsidRDefault="000C7B54" w:rsidP="00540CE6">
            <w:pPr>
              <w:spacing w:after="0" w:line="240" w:lineRule="auto"/>
              <w:jc w:val="right"/>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en-GB" w:eastAsia="en-GB"/>
              </w:rPr>
              <w:t>66550</w:t>
            </w:r>
          </w:p>
        </w:tc>
      </w:tr>
      <w:tr w:rsidR="000F6C9E" w:rsidRPr="00540CE6" w14:paraId="4A799117" w14:textId="77777777" w:rsidTr="000F6C9E">
        <w:trPr>
          <w:trHeight w:val="315"/>
        </w:trPr>
        <w:tc>
          <w:tcPr>
            <w:tcW w:w="347" w:type="pct"/>
            <w:shd w:val="clear" w:color="000000" w:fill="FFFFFF"/>
            <w:vAlign w:val="center"/>
            <w:hideMark/>
          </w:tcPr>
          <w:p w14:paraId="7CB559D5" w14:textId="77777777" w:rsidR="00540CE6" w:rsidRPr="000F6C9E" w:rsidRDefault="00540CE6" w:rsidP="00540CE6">
            <w:pPr>
              <w:spacing w:after="0" w:line="240" w:lineRule="auto"/>
              <w:jc w:val="center"/>
              <w:rPr>
                <w:rFonts w:ascii="Sylfaen" w:eastAsia="Times New Roman" w:hAnsi="Sylfaen" w:cs="Calibri"/>
                <w:b/>
                <w:bCs/>
                <w:color w:val="002060"/>
                <w:sz w:val="20"/>
                <w:szCs w:val="20"/>
                <w:lang w:val="en-GB" w:eastAsia="en-GB"/>
              </w:rPr>
            </w:pPr>
            <w:r w:rsidRPr="000F6C9E">
              <w:rPr>
                <w:rFonts w:ascii="Sylfaen" w:eastAsia="Times New Roman" w:hAnsi="Sylfaen" w:cs="Calibri"/>
                <w:b/>
                <w:bCs/>
                <w:color w:val="002060"/>
                <w:sz w:val="20"/>
                <w:szCs w:val="20"/>
                <w:lang w:val="en-GB" w:eastAsia="en-GB"/>
              </w:rPr>
              <w:t>06 13 03</w:t>
            </w:r>
          </w:p>
        </w:tc>
        <w:tc>
          <w:tcPr>
            <w:tcW w:w="1345" w:type="pct"/>
            <w:gridSpan w:val="4"/>
            <w:shd w:val="clear" w:color="000000" w:fill="FFFFFF"/>
            <w:vAlign w:val="center"/>
            <w:hideMark/>
          </w:tcPr>
          <w:p w14:paraId="54443737" w14:textId="77777777" w:rsidR="00540CE6" w:rsidRPr="000F6C9E" w:rsidRDefault="00540CE6" w:rsidP="00540CE6">
            <w:pPr>
              <w:spacing w:after="0" w:line="240" w:lineRule="auto"/>
              <w:rPr>
                <w:rFonts w:ascii="Sylfaen" w:eastAsia="Times New Roman" w:hAnsi="Sylfaen" w:cs="Calibri"/>
                <w:color w:val="002060"/>
                <w:sz w:val="20"/>
                <w:szCs w:val="20"/>
                <w:lang w:val="en-GB" w:eastAsia="en-GB"/>
              </w:rPr>
            </w:pPr>
            <w:r w:rsidRPr="000F6C9E">
              <w:rPr>
                <w:rFonts w:ascii="Sylfaen" w:eastAsia="Times New Roman" w:hAnsi="Sylfaen" w:cs="Calibri"/>
                <w:color w:val="002060"/>
                <w:sz w:val="20"/>
                <w:szCs w:val="20"/>
                <w:lang w:val="en-GB" w:eastAsia="en-GB"/>
              </w:rPr>
              <w:t>აღმოაჩინე საქართველო</w:t>
            </w:r>
          </w:p>
        </w:tc>
        <w:tc>
          <w:tcPr>
            <w:tcW w:w="506" w:type="pct"/>
            <w:shd w:val="clear" w:color="000000" w:fill="FFFFFF"/>
            <w:vAlign w:val="center"/>
            <w:hideMark/>
          </w:tcPr>
          <w:p w14:paraId="5807161D" w14:textId="77777777" w:rsidR="00540CE6" w:rsidRPr="00540CE6" w:rsidRDefault="00540CE6" w:rsidP="00540CE6">
            <w:pPr>
              <w:spacing w:after="0" w:line="240" w:lineRule="auto"/>
              <w:jc w:val="right"/>
              <w:rPr>
                <w:rFonts w:ascii="Sylfaen" w:eastAsia="Times New Roman" w:hAnsi="Sylfaen" w:cs="Calibri"/>
                <w:b/>
                <w:bCs/>
                <w:color w:val="002060"/>
                <w:sz w:val="20"/>
                <w:szCs w:val="20"/>
                <w:lang w:val="en-GB" w:eastAsia="en-GB"/>
              </w:rPr>
            </w:pPr>
            <w:r w:rsidRPr="00540CE6">
              <w:rPr>
                <w:rFonts w:ascii="Sylfaen" w:eastAsia="Times New Roman" w:hAnsi="Sylfaen" w:cs="Calibri"/>
                <w:b/>
                <w:bCs/>
                <w:color w:val="002060"/>
                <w:sz w:val="20"/>
                <w:szCs w:val="20"/>
                <w:lang w:val="en-GB" w:eastAsia="en-GB"/>
              </w:rPr>
              <w:t>0</w:t>
            </w:r>
          </w:p>
        </w:tc>
        <w:tc>
          <w:tcPr>
            <w:tcW w:w="540" w:type="pct"/>
            <w:shd w:val="clear" w:color="000000" w:fill="FFFFFF"/>
            <w:vAlign w:val="center"/>
            <w:hideMark/>
          </w:tcPr>
          <w:p w14:paraId="22E84E46" w14:textId="77777777" w:rsidR="00540CE6" w:rsidRPr="00540CE6" w:rsidRDefault="00540CE6" w:rsidP="00540CE6">
            <w:pPr>
              <w:spacing w:after="0" w:line="240" w:lineRule="auto"/>
              <w:jc w:val="right"/>
              <w:rPr>
                <w:rFonts w:ascii="Sylfaen" w:eastAsia="Times New Roman" w:hAnsi="Sylfaen" w:cs="Calibri"/>
                <w:b/>
                <w:bCs/>
                <w:color w:val="002060"/>
                <w:sz w:val="20"/>
                <w:szCs w:val="20"/>
                <w:lang w:val="en-GB" w:eastAsia="en-GB"/>
              </w:rPr>
            </w:pPr>
            <w:r w:rsidRPr="00540CE6">
              <w:rPr>
                <w:rFonts w:ascii="Sylfaen" w:eastAsia="Times New Roman" w:hAnsi="Sylfaen" w:cs="Calibri"/>
                <w:b/>
                <w:bCs/>
                <w:color w:val="002060"/>
                <w:sz w:val="20"/>
                <w:szCs w:val="20"/>
                <w:lang w:val="en-GB" w:eastAsia="en-GB"/>
              </w:rPr>
              <w:t>0</w:t>
            </w:r>
          </w:p>
        </w:tc>
        <w:tc>
          <w:tcPr>
            <w:tcW w:w="549" w:type="pct"/>
            <w:shd w:val="clear" w:color="000000" w:fill="FFFFFF"/>
            <w:vAlign w:val="center"/>
            <w:hideMark/>
          </w:tcPr>
          <w:p w14:paraId="450F90F2" w14:textId="77777777" w:rsidR="00540CE6" w:rsidRPr="000F6C9E" w:rsidRDefault="00540CE6" w:rsidP="00540CE6">
            <w:pPr>
              <w:spacing w:after="0" w:line="240" w:lineRule="auto"/>
              <w:jc w:val="right"/>
              <w:rPr>
                <w:rFonts w:ascii="Sylfaen" w:eastAsia="Times New Roman" w:hAnsi="Sylfaen" w:cs="Calibri"/>
                <w:color w:val="002060"/>
                <w:sz w:val="20"/>
                <w:szCs w:val="20"/>
                <w:lang w:val="en-GB" w:eastAsia="en-GB"/>
              </w:rPr>
            </w:pPr>
            <w:r w:rsidRPr="000F6C9E">
              <w:rPr>
                <w:rFonts w:ascii="Sylfaen" w:eastAsia="Times New Roman" w:hAnsi="Sylfaen" w:cs="Calibri"/>
                <w:color w:val="002060"/>
                <w:sz w:val="20"/>
                <w:szCs w:val="20"/>
                <w:lang w:val="en-GB" w:eastAsia="en-GB"/>
              </w:rPr>
              <w:t>15000</w:t>
            </w:r>
          </w:p>
        </w:tc>
        <w:tc>
          <w:tcPr>
            <w:tcW w:w="548" w:type="pct"/>
            <w:shd w:val="clear" w:color="000000" w:fill="FFFFFF"/>
            <w:vAlign w:val="center"/>
            <w:hideMark/>
          </w:tcPr>
          <w:p w14:paraId="013872A1" w14:textId="77777777" w:rsidR="00540CE6" w:rsidRPr="000F6C9E" w:rsidRDefault="00540CE6" w:rsidP="00540CE6">
            <w:pPr>
              <w:spacing w:after="0" w:line="240" w:lineRule="auto"/>
              <w:jc w:val="right"/>
              <w:rPr>
                <w:rFonts w:ascii="Sylfaen" w:eastAsia="Times New Roman" w:hAnsi="Sylfaen" w:cs="Calibri"/>
                <w:color w:val="002060"/>
                <w:sz w:val="20"/>
                <w:szCs w:val="20"/>
                <w:lang w:val="en-GB" w:eastAsia="en-GB"/>
              </w:rPr>
            </w:pPr>
            <w:r w:rsidRPr="000F6C9E">
              <w:rPr>
                <w:rFonts w:ascii="Sylfaen" w:eastAsia="Times New Roman" w:hAnsi="Sylfaen" w:cs="Calibri"/>
                <w:color w:val="002060"/>
                <w:sz w:val="20"/>
                <w:szCs w:val="20"/>
                <w:lang w:val="en-GB" w:eastAsia="en-GB"/>
              </w:rPr>
              <w:t>30000</w:t>
            </w:r>
          </w:p>
        </w:tc>
        <w:tc>
          <w:tcPr>
            <w:tcW w:w="598" w:type="pct"/>
            <w:shd w:val="clear" w:color="000000" w:fill="FFFFFF"/>
            <w:vAlign w:val="center"/>
            <w:hideMark/>
          </w:tcPr>
          <w:p w14:paraId="6D922E60" w14:textId="3219C41D" w:rsidR="00540CE6" w:rsidRPr="000F6C9E" w:rsidRDefault="000F08C1" w:rsidP="00540CE6">
            <w:pPr>
              <w:spacing w:after="0" w:line="240" w:lineRule="auto"/>
              <w:jc w:val="right"/>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en-GB" w:eastAsia="en-GB"/>
              </w:rPr>
              <w:t>33000</w:t>
            </w:r>
          </w:p>
        </w:tc>
        <w:tc>
          <w:tcPr>
            <w:tcW w:w="566" w:type="pct"/>
            <w:shd w:val="clear" w:color="000000" w:fill="FFFFFF"/>
            <w:vAlign w:val="center"/>
            <w:hideMark/>
          </w:tcPr>
          <w:p w14:paraId="1C0A194E" w14:textId="440FA6ED" w:rsidR="00540CE6" w:rsidRPr="000F6C9E" w:rsidRDefault="000C7B54" w:rsidP="00540CE6">
            <w:pPr>
              <w:spacing w:after="0" w:line="240" w:lineRule="auto"/>
              <w:jc w:val="right"/>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en-GB" w:eastAsia="en-GB"/>
              </w:rPr>
              <w:t>36300</w:t>
            </w:r>
          </w:p>
        </w:tc>
      </w:tr>
      <w:tr w:rsidR="00540CE6" w:rsidRPr="00540CE6" w14:paraId="41B3FCC3" w14:textId="77777777" w:rsidTr="000F6C9E">
        <w:trPr>
          <w:trHeight w:val="315"/>
        </w:trPr>
        <w:tc>
          <w:tcPr>
            <w:tcW w:w="5000" w:type="pct"/>
            <w:gridSpan w:val="11"/>
            <w:shd w:val="clear" w:color="000000" w:fill="F2F2F2"/>
            <w:vAlign w:val="center"/>
            <w:hideMark/>
          </w:tcPr>
          <w:p w14:paraId="34BFEB55" w14:textId="77777777" w:rsidR="00540CE6" w:rsidRPr="00540CE6" w:rsidRDefault="00540CE6" w:rsidP="00540CE6">
            <w:pPr>
              <w:spacing w:after="0" w:line="240" w:lineRule="auto"/>
              <w:jc w:val="center"/>
              <w:rPr>
                <w:rFonts w:ascii="Sylfaen" w:eastAsia="Times New Roman" w:hAnsi="Sylfaen" w:cs="Calibri"/>
                <w:b/>
                <w:bCs/>
                <w:color w:val="002060"/>
                <w:sz w:val="20"/>
                <w:szCs w:val="20"/>
                <w:lang w:val="en-GB" w:eastAsia="en-GB"/>
              </w:rPr>
            </w:pPr>
            <w:r w:rsidRPr="00540CE6">
              <w:rPr>
                <w:rFonts w:ascii="Sylfaen" w:eastAsia="Times New Roman" w:hAnsi="Sylfaen" w:cs="Calibri"/>
                <w:b/>
                <w:bCs/>
                <w:color w:val="002060"/>
                <w:sz w:val="20"/>
                <w:szCs w:val="20"/>
                <w:lang w:val="en-GB" w:eastAsia="en-GB"/>
              </w:rPr>
              <w:t>შეფასების ინდიკატორი</w:t>
            </w:r>
          </w:p>
        </w:tc>
      </w:tr>
      <w:tr w:rsidR="000F6C9E" w:rsidRPr="00540CE6" w14:paraId="73CB69E1" w14:textId="77777777" w:rsidTr="000F6C9E">
        <w:trPr>
          <w:trHeight w:val="885"/>
        </w:trPr>
        <w:tc>
          <w:tcPr>
            <w:tcW w:w="655" w:type="pct"/>
            <w:gridSpan w:val="2"/>
            <w:shd w:val="clear" w:color="000000" w:fill="F2F2F2"/>
            <w:vAlign w:val="center"/>
            <w:hideMark/>
          </w:tcPr>
          <w:p w14:paraId="30F4995C" w14:textId="77777777" w:rsidR="00540CE6" w:rsidRPr="00540CE6" w:rsidRDefault="00540CE6" w:rsidP="00540CE6">
            <w:pPr>
              <w:spacing w:after="0" w:line="240" w:lineRule="auto"/>
              <w:jc w:val="center"/>
              <w:rPr>
                <w:rFonts w:ascii="Sylfaen" w:eastAsia="Times New Roman" w:hAnsi="Sylfaen" w:cs="Calibri"/>
                <w:b/>
                <w:bCs/>
                <w:color w:val="002060"/>
                <w:sz w:val="20"/>
                <w:szCs w:val="20"/>
                <w:lang w:val="en-GB" w:eastAsia="en-GB"/>
              </w:rPr>
            </w:pPr>
            <w:r w:rsidRPr="00540CE6">
              <w:rPr>
                <w:rFonts w:ascii="Sylfaen" w:eastAsia="Times New Roman" w:hAnsi="Sylfaen" w:cs="Calibri"/>
                <w:b/>
                <w:bCs/>
                <w:color w:val="002060"/>
                <w:sz w:val="20"/>
                <w:szCs w:val="20"/>
                <w:lang w:val="en-GB" w:eastAsia="en-GB"/>
              </w:rPr>
              <w:t>საბოლოო შედეგი</w:t>
            </w:r>
          </w:p>
        </w:tc>
        <w:tc>
          <w:tcPr>
            <w:tcW w:w="524" w:type="pct"/>
            <w:gridSpan w:val="2"/>
            <w:shd w:val="clear" w:color="000000" w:fill="F2F2F2"/>
            <w:vAlign w:val="center"/>
            <w:hideMark/>
          </w:tcPr>
          <w:p w14:paraId="32AC3411" w14:textId="77777777" w:rsidR="00540CE6" w:rsidRPr="00540CE6" w:rsidRDefault="00540CE6" w:rsidP="00540CE6">
            <w:pPr>
              <w:spacing w:after="0" w:line="240" w:lineRule="auto"/>
              <w:jc w:val="center"/>
              <w:rPr>
                <w:rFonts w:ascii="Sylfaen" w:eastAsia="Times New Roman" w:hAnsi="Sylfaen" w:cs="Calibri"/>
                <w:b/>
                <w:bCs/>
                <w:color w:val="002060"/>
                <w:sz w:val="20"/>
                <w:szCs w:val="20"/>
                <w:lang w:val="en-GB" w:eastAsia="en-GB"/>
              </w:rPr>
            </w:pPr>
            <w:r w:rsidRPr="00540CE6">
              <w:rPr>
                <w:rFonts w:ascii="Sylfaen" w:eastAsia="Times New Roman" w:hAnsi="Sylfaen" w:cs="Calibri"/>
                <w:b/>
                <w:bCs/>
                <w:color w:val="002060"/>
                <w:sz w:val="20"/>
                <w:szCs w:val="20"/>
                <w:lang w:val="en-GB" w:eastAsia="en-GB"/>
              </w:rPr>
              <w:t>2025საბაზისო წელი</w:t>
            </w:r>
          </w:p>
        </w:tc>
        <w:tc>
          <w:tcPr>
            <w:tcW w:w="514" w:type="pct"/>
            <w:shd w:val="clear" w:color="000000" w:fill="F2F2F2"/>
            <w:vAlign w:val="center"/>
            <w:hideMark/>
          </w:tcPr>
          <w:p w14:paraId="13563B42" w14:textId="77777777" w:rsidR="00540CE6" w:rsidRPr="00540CE6" w:rsidRDefault="00540CE6" w:rsidP="00540CE6">
            <w:pPr>
              <w:spacing w:after="0" w:line="240" w:lineRule="auto"/>
              <w:jc w:val="center"/>
              <w:rPr>
                <w:rFonts w:ascii="Sylfaen" w:eastAsia="Times New Roman" w:hAnsi="Sylfaen" w:cs="Calibri"/>
                <w:b/>
                <w:bCs/>
                <w:color w:val="002060"/>
                <w:sz w:val="20"/>
                <w:szCs w:val="20"/>
                <w:lang w:val="en-GB" w:eastAsia="en-GB"/>
              </w:rPr>
            </w:pPr>
            <w:r w:rsidRPr="00540CE6">
              <w:rPr>
                <w:rFonts w:ascii="Sylfaen" w:eastAsia="Times New Roman" w:hAnsi="Sylfaen" w:cs="Calibri"/>
                <w:b/>
                <w:bCs/>
                <w:color w:val="002060"/>
                <w:sz w:val="20"/>
                <w:szCs w:val="20"/>
                <w:lang w:val="en-GB" w:eastAsia="en-GB"/>
              </w:rPr>
              <w:t>2026 წელი</w:t>
            </w:r>
          </w:p>
        </w:tc>
        <w:tc>
          <w:tcPr>
            <w:tcW w:w="506" w:type="pct"/>
            <w:shd w:val="clear" w:color="000000" w:fill="F2F2F2"/>
            <w:vAlign w:val="center"/>
            <w:hideMark/>
          </w:tcPr>
          <w:p w14:paraId="6E2C069A" w14:textId="77777777" w:rsidR="00540CE6" w:rsidRPr="00540CE6" w:rsidRDefault="00540CE6" w:rsidP="00540CE6">
            <w:pPr>
              <w:spacing w:after="0" w:line="240" w:lineRule="auto"/>
              <w:jc w:val="center"/>
              <w:rPr>
                <w:rFonts w:ascii="Sylfaen" w:eastAsia="Times New Roman" w:hAnsi="Sylfaen" w:cs="Calibri"/>
                <w:b/>
                <w:bCs/>
                <w:color w:val="002060"/>
                <w:sz w:val="20"/>
                <w:szCs w:val="20"/>
                <w:lang w:val="en-GB" w:eastAsia="en-GB"/>
              </w:rPr>
            </w:pPr>
            <w:r w:rsidRPr="00540CE6">
              <w:rPr>
                <w:rFonts w:ascii="Sylfaen" w:eastAsia="Times New Roman" w:hAnsi="Sylfaen" w:cs="Calibri"/>
                <w:b/>
                <w:bCs/>
                <w:color w:val="002060"/>
                <w:sz w:val="20"/>
                <w:szCs w:val="20"/>
                <w:lang w:val="en-GB" w:eastAsia="en-GB"/>
              </w:rPr>
              <w:t>2027 წელი</w:t>
            </w:r>
          </w:p>
        </w:tc>
        <w:tc>
          <w:tcPr>
            <w:tcW w:w="540" w:type="pct"/>
            <w:shd w:val="clear" w:color="000000" w:fill="F2F2F2"/>
            <w:vAlign w:val="center"/>
            <w:hideMark/>
          </w:tcPr>
          <w:p w14:paraId="2A06218E" w14:textId="77777777" w:rsidR="00540CE6" w:rsidRPr="00540CE6" w:rsidRDefault="00540CE6" w:rsidP="00540CE6">
            <w:pPr>
              <w:spacing w:after="0" w:line="240" w:lineRule="auto"/>
              <w:jc w:val="center"/>
              <w:rPr>
                <w:rFonts w:ascii="Sylfaen" w:eastAsia="Times New Roman" w:hAnsi="Sylfaen" w:cs="Calibri"/>
                <w:b/>
                <w:bCs/>
                <w:color w:val="002060"/>
                <w:sz w:val="20"/>
                <w:szCs w:val="20"/>
                <w:lang w:val="en-GB" w:eastAsia="en-GB"/>
              </w:rPr>
            </w:pPr>
            <w:r w:rsidRPr="00540CE6">
              <w:rPr>
                <w:rFonts w:ascii="Sylfaen" w:eastAsia="Times New Roman" w:hAnsi="Sylfaen" w:cs="Calibri"/>
                <w:b/>
                <w:bCs/>
                <w:color w:val="002060"/>
                <w:sz w:val="20"/>
                <w:szCs w:val="20"/>
                <w:lang w:val="en-GB" w:eastAsia="en-GB"/>
              </w:rPr>
              <w:t>2028 წელი</w:t>
            </w:r>
          </w:p>
        </w:tc>
        <w:tc>
          <w:tcPr>
            <w:tcW w:w="549" w:type="pct"/>
            <w:shd w:val="clear" w:color="000000" w:fill="F2F2F2"/>
            <w:vAlign w:val="center"/>
            <w:hideMark/>
          </w:tcPr>
          <w:p w14:paraId="484215BC" w14:textId="77777777" w:rsidR="00540CE6" w:rsidRPr="00540CE6" w:rsidRDefault="00540CE6" w:rsidP="00540CE6">
            <w:pPr>
              <w:spacing w:after="0" w:line="240" w:lineRule="auto"/>
              <w:jc w:val="center"/>
              <w:rPr>
                <w:rFonts w:ascii="Sylfaen" w:eastAsia="Times New Roman" w:hAnsi="Sylfaen" w:cs="Calibri"/>
                <w:b/>
                <w:bCs/>
                <w:color w:val="002060"/>
                <w:sz w:val="20"/>
                <w:szCs w:val="20"/>
                <w:lang w:val="en-GB" w:eastAsia="en-GB"/>
              </w:rPr>
            </w:pPr>
            <w:r w:rsidRPr="00540CE6">
              <w:rPr>
                <w:rFonts w:ascii="Sylfaen" w:eastAsia="Times New Roman" w:hAnsi="Sylfaen" w:cs="Calibri"/>
                <w:b/>
                <w:bCs/>
                <w:color w:val="002060"/>
                <w:sz w:val="20"/>
                <w:szCs w:val="20"/>
                <w:lang w:val="en-GB" w:eastAsia="en-GB"/>
              </w:rPr>
              <w:t>2029 წელი</w:t>
            </w:r>
          </w:p>
        </w:tc>
        <w:tc>
          <w:tcPr>
            <w:tcW w:w="548" w:type="pct"/>
            <w:shd w:val="clear" w:color="000000" w:fill="F2F2F2"/>
            <w:vAlign w:val="center"/>
            <w:hideMark/>
          </w:tcPr>
          <w:p w14:paraId="2A489C46" w14:textId="77777777" w:rsidR="00540CE6" w:rsidRPr="00540CE6" w:rsidRDefault="00540CE6" w:rsidP="00540CE6">
            <w:pPr>
              <w:spacing w:after="0" w:line="240" w:lineRule="auto"/>
              <w:jc w:val="center"/>
              <w:rPr>
                <w:rFonts w:ascii="Sylfaen" w:eastAsia="Times New Roman" w:hAnsi="Sylfaen" w:cs="Calibri"/>
                <w:b/>
                <w:bCs/>
                <w:color w:val="002060"/>
                <w:sz w:val="20"/>
                <w:szCs w:val="20"/>
                <w:lang w:val="en-GB" w:eastAsia="en-GB"/>
              </w:rPr>
            </w:pPr>
            <w:r w:rsidRPr="00540CE6">
              <w:rPr>
                <w:rFonts w:ascii="Sylfaen" w:eastAsia="Times New Roman" w:hAnsi="Sylfaen" w:cs="Calibri"/>
                <w:b/>
                <w:bCs/>
                <w:color w:val="002060"/>
                <w:sz w:val="20"/>
                <w:szCs w:val="20"/>
                <w:lang w:val="en-GB" w:eastAsia="en-GB"/>
              </w:rPr>
              <w:t>სტრატეგიული მიზანი</w:t>
            </w:r>
          </w:p>
        </w:tc>
        <w:tc>
          <w:tcPr>
            <w:tcW w:w="598" w:type="pct"/>
            <w:shd w:val="clear" w:color="000000" w:fill="F2F2F2"/>
            <w:vAlign w:val="center"/>
            <w:hideMark/>
          </w:tcPr>
          <w:p w14:paraId="3E9FEE24" w14:textId="77777777" w:rsidR="00540CE6" w:rsidRPr="00540CE6" w:rsidRDefault="00540CE6" w:rsidP="00540CE6">
            <w:pPr>
              <w:spacing w:after="0" w:line="240" w:lineRule="auto"/>
              <w:jc w:val="center"/>
              <w:rPr>
                <w:rFonts w:ascii="Sylfaen" w:eastAsia="Times New Roman" w:hAnsi="Sylfaen" w:cs="Calibri"/>
                <w:b/>
                <w:bCs/>
                <w:color w:val="002060"/>
                <w:sz w:val="20"/>
                <w:szCs w:val="20"/>
                <w:lang w:val="en-GB" w:eastAsia="en-GB"/>
              </w:rPr>
            </w:pPr>
            <w:r w:rsidRPr="00540CE6">
              <w:rPr>
                <w:rFonts w:ascii="Sylfaen" w:eastAsia="Times New Roman" w:hAnsi="Sylfaen" w:cs="Calibri"/>
                <w:b/>
                <w:bCs/>
                <w:color w:val="002060"/>
                <w:sz w:val="20"/>
                <w:szCs w:val="20"/>
                <w:lang w:val="en-GB" w:eastAsia="en-GB"/>
              </w:rPr>
              <w:t>2026 წლის ცდომილების ალბათობა (%)</w:t>
            </w:r>
          </w:p>
        </w:tc>
        <w:tc>
          <w:tcPr>
            <w:tcW w:w="566" w:type="pct"/>
            <w:shd w:val="clear" w:color="000000" w:fill="F2F2F2"/>
            <w:vAlign w:val="center"/>
            <w:hideMark/>
          </w:tcPr>
          <w:p w14:paraId="187FA436" w14:textId="77777777" w:rsidR="00540CE6" w:rsidRPr="00540CE6" w:rsidRDefault="00540CE6" w:rsidP="00540CE6">
            <w:pPr>
              <w:spacing w:after="0" w:line="240" w:lineRule="auto"/>
              <w:jc w:val="center"/>
              <w:rPr>
                <w:rFonts w:ascii="Sylfaen" w:eastAsia="Times New Roman" w:hAnsi="Sylfaen" w:cs="Calibri"/>
                <w:b/>
                <w:bCs/>
                <w:color w:val="002060"/>
                <w:sz w:val="20"/>
                <w:szCs w:val="20"/>
                <w:lang w:val="en-GB" w:eastAsia="en-GB"/>
              </w:rPr>
            </w:pPr>
            <w:r w:rsidRPr="00540CE6">
              <w:rPr>
                <w:rFonts w:ascii="Sylfaen" w:eastAsia="Times New Roman" w:hAnsi="Sylfaen" w:cs="Calibri"/>
                <w:b/>
                <w:bCs/>
                <w:color w:val="002060"/>
                <w:sz w:val="20"/>
                <w:szCs w:val="20"/>
                <w:lang w:val="en-GB" w:eastAsia="en-GB"/>
              </w:rPr>
              <w:t>რისკი</w:t>
            </w:r>
          </w:p>
        </w:tc>
      </w:tr>
      <w:tr w:rsidR="000F6C9E" w:rsidRPr="00540CE6" w14:paraId="422CF029" w14:textId="77777777" w:rsidTr="000F6C9E">
        <w:trPr>
          <w:trHeight w:val="2700"/>
        </w:trPr>
        <w:tc>
          <w:tcPr>
            <w:tcW w:w="655" w:type="pct"/>
            <w:gridSpan w:val="2"/>
            <w:shd w:val="clear" w:color="auto" w:fill="auto"/>
            <w:vAlign w:val="center"/>
            <w:hideMark/>
          </w:tcPr>
          <w:p w14:paraId="5DA9DAC4" w14:textId="3C7668A5" w:rsidR="00540CE6" w:rsidRPr="00540CE6" w:rsidRDefault="00540CE6" w:rsidP="00540CE6">
            <w:pPr>
              <w:spacing w:after="0" w:line="240" w:lineRule="auto"/>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lastRenderedPageBreak/>
              <w:t xml:space="preserve">1. </w:t>
            </w:r>
            <w:r w:rsidRPr="00540CE6">
              <w:rPr>
                <w:rFonts w:ascii="Sylfaen" w:eastAsia="Times New Roman" w:hAnsi="Sylfaen" w:cs="Calibri"/>
                <w:color w:val="002060"/>
                <w:sz w:val="20"/>
                <w:szCs w:val="20"/>
                <w:lang w:val="en-GB" w:eastAsia="en-GB"/>
              </w:rPr>
              <w:t>სამიზნე ჯგუფის მიერ დაბალი ინტერესის გამოხატვა; ეროვნული ვალუტის მნიშვნელოვანი ინფლაცია, წარმოდგენილი პროექტების დაბალი ხარისხი</w:t>
            </w:r>
          </w:p>
        </w:tc>
        <w:tc>
          <w:tcPr>
            <w:tcW w:w="524" w:type="pct"/>
            <w:gridSpan w:val="2"/>
            <w:shd w:val="clear" w:color="auto" w:fill="auto"/>
            <w:noWrap/>
            <w:vAlign w:val="center"/>
            <w:hideMark/>
          </w:tcPr>
          <w:p w14:paraId="583A7F1F" w14:textId="77777777" w:rsidR="00540CE6" w:rsidRPr="00540CE6" w:rsidRDefault="00540CE6" w:rsidP="00540CE6">
            <w:pPr>
              <w:spacing w:after="0" w:line="240" w:lineRule="auto"/>
              <w:jc w:val="center"/>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w:t>
            </w:r>
          </w:p>
        </w:tc>
        <w:tc>
          <w:tcPr>
            <w:tcW w:w="514" w:type="pct"/>
            <w:shd w:val="clear" w:color="auto" w:fill="auto"/>
            <w:noWrap/>
            <w:vAlign w:val="center"/>
            <w:hideMark/>
          </w:tcPr>
          <w:p w14:paraId="572BB402" w14:textId="77777777" w:rsidR="00540CE6" w:rsidRPr="00540CE6" w:rsidRDefault="00540CE6" w:rsidP="00540CE6">
            <w:pPr>
              <w:spacing w:after="0" w:line="240" w:lineRule="auto"/>
              <w:jc w:val="center"/>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6</w:t>
            </w:r>
          </w:p>
        </w:tc>
        <w:tc>
          <w:tcPr>
            <w:tcW w:w="506" w:type="pct"/>
            <w:shd w:val="clear" w:color="auto" w:fill="auto"/>
            <w:noWrap/>
            <w:vAlign w:val="center"/>
            <w:hideMark/>
          </w:tcPr>
          <w:p w14:paraId="42A59235" w14:textId="77777777" w:rsidR="00540CE6" w:rsidRPr="00540CE6" w:rsidRDefault="00540CE6" w:rsidP="00540CE6">
            <w:pPr>
              <w:spacing w:after="0" w:line="240" w:lineRule="auto"/>
              <w:jc w:val="center"/>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8</w:t>
            </w:r>
          </w:p>
        </w:tc>
        <w:tc>
          <w:tcPr>
            <w:tcW w:w="540" w:type="pct"/>
            <w:shd w:val="clear" w:color="auto" w:fill="auto"/>
            <w:noWrap/>
            <w:vAlign w:val="center"/>
            <w:hideMark/>
          </w:tcPr>
          <w:p w14:paraId="64E6E128" w14:textId="77777777" w:rsidR="00540CE6" w:rsidRPr="00540CE6" w:rsidRDefault="00540CE6" w:rsidP="00540CE6">
            <w:pPr>
              <w:spacing w:after="0" w:line="240" w:lineRule="auto"/>
              <w:jc w:val="center"/>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8</w:t>
            </w:r>
          </w:p>
        </w:tc>
        <w:tc>
          <w:tcPr>
            <w:tcW w:w="549" w:type="pct"/>
            <w:shd w:val="clear" w:color="auto" w:fill="auto"/>
            <w:noWrap/>
            <w:vAlign w:val="center"/>
            <w:hideMark/>
          </w:tcPr>
          <w:p w14:paraId="08589693" w14:textId="77777777" w:rsidR="00540CE6" w:rsidRPr="00540CE6" w:rsidRDefault="00540CE6" w:rsidP="00540CE6">
            <w:pPr>
              <w:spacing w:after="0" w:line="240" w:lineRule="auto"/>
              <w:jc w:val="center"/>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8</w:t>
            </w:r>
          </w:p>
        </w:tc>
        <w:tc>
          <w:tcPr>
            <w:tcW w:w="548" w:type="pct"/>
            <w:shd w:val="clear" w:color="auto" w:fill="auto"/>
            <w:noWrap/>
            <w:vAlign w:val="center"/>
            <w:hideMark/>
          </w:tcPr>
          <w:p w14:paraId="49952D1D" w14:textId="77777777" w:rsidR="00540CE6" w:rsidRPr="00540CE6" w:rsidRDefault="00540CE6" w:rsidP="00540CE6">
            <w:pPr>
              <w:spacing w:after="0" w:line="240" w:lineRule="auto"/>
              <w:jc w:val="center"/>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 </w:t>
            </w:r>
          </w:p>
        </w:tc>
        <w:tc>
          <w:tcPr>
            <w:tcW w:w="598" w:type="pct"/>
            <w:shd w:val="clear" w:color="auto" w:fill="auto"/>
            <w:noWrap/>
            <w:vAlign w:val="center"/>
            <w:hideMark/>
          </w:tcPr>
          <w:p w14:paraId="7AF095B6" w14:textId="77777777" w:rsidR="00540CE6" w:rsidRPr="00540CE6" w:rsidRDefault="00540CE6" w:rsidP="00540CE6">
            <w:pPr>
              <w:spacing w:after="0" w:line="240" w:lineRule="auto"/>
              <w:jc w:val="center"/>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10%</w:t>
            </w:r>
          </w:p>
        </w:tc>
        <w:tc>
          <w:tcPr>
            <w:tcW w:w="566" w:type="pct"/>
            <w:shd w:val="clear" w:color="auto" w:fill="auto"/>
            <w:vAlign w:val="center"/>
            <w:hideMark/>
          </w:tcPr>
          <w:p w14:paraId="7AAC61B2" w14:textId="77777777" w:rsidR="00540CE6" w:rsidRPr="00540CE6" w:rsidRDefault="00540CE6" w:rsidP="00540CE6">
            <w:pPr>
              <w:spacing w:after="0" w:line="240" w:lineRule="auto"/>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სამიზნე ჯგუფის მიერ</w:t>
            </w:r>
            <w:r w:rsidRPr="00540CE6">
              <w:rPr>
                <w:rFonts w:ascii="Sylfaen" w:eastAsia="Times New Roman" w:hAnsi="Sylfaen" w:cs="Calibri"/>
                <w:color w:val="002060"/>
                <w:sz w:val="20"/>
                <w:szCs w:val="20"/>
                <w:lang w:val="en-GB" w:eastAsia="en-GB"/>
              </w:rPr>
              <w:br w:type="page"/>
              <w:t xml:space="preserve"> დაბალი ინტერესის გამოხატვა; ეროვნული ვალუტის მნიშვნელოვანი ინფლაცია, </w:t>
            </w:r>
          </w:p>
        </w:tc>
      </w:tr>
      <w:tr w:rsidR="000F6C9E" w:rsidRPr="00540CE6" w14:paraId="2CA6B20A" w14:textId="77777777" w:rsidTr="000F6C9E">
        <w:trPr>
          <w:trHeight w:val="1131"/>
        </w:trPr>
        <w:tc>
          <w:tcPr>
            <w:tcW w:w="655" w:type="pct"/>
            <w:gridSpan w:val="2"/>
            <w:shd w:val="clear" w:color="auto" w:fill="auto"/>
            <w:vAlign w:val="center"/>
            <w:hideMark/>
          </w:tcPr>
          <w:p w14:paraId="51063088" w14:textId="05E76A67" w:rsidR="00540CE6" w:rsidRPr="00540CE6" w:rsidRDefault="00540CE6" w:rsidP="00540CE6">
            <w:pPr>
              <w:spacing w:after="0" w:line="240" w:lineRule="auto"/>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 xml:space="preserve">2. ახალგაზრდულ ბანაკებში გაძლიერდება მონაწილეთა პრაქტიკული უნარები თემატური მიმართულებების შესაბამისად, გაუმჯობესდება სოციალური ურთიერთობები, ახალგაზრდები მიიღებენ ინფორმაციასა და პრაქტიკულ რეკომენდაციებს რეგულარული </w:t>
            </w:r>
            <w:r w:rsidRPr="00540CE6">
              <w:rPr>
                <w:rFonts w:ascii="Sylfaen" w:eastAsia="Times New Roman" w:hAnsi="Sylfaen" w:cs="Calibri"/>
                <w:color w:val="002060"/>
                <w:sz w:val="20"/>
                <w:szCs w:val="20"/>
                <w:lang w:val="en-GB" w:eastAsia="en-GB"/>
              </w:rPr>
              <w:lastRenderedPageBreak/>
              <w:t>ფიზიკური აქტივობებისა და ჯანსაღი ცხოვრების წესის მნიშვნელობის შესახებ</w:t>
            </w:r>
          </w:p>
        </w:tc>
        <w:tc>
          <w:tcPr>
            <w:tcW w:w="524" w:type="pct"/>
            <w:gridSpan w:val="2"/>
            <w:shd w:val="clear" w:color="auto" w:fill="auto"/>
            <w:noWrap/>
            <w:vAlign w:val="center"/>
            <w:hideMark/>
          </w:tcPr>
          <w:p w14:paraId="7580B0DD" w14:textId="77777777" w:rsidR="00540CE6" w:rsidRPr="00540CE6" w:rsidRDefault="00540CE6" w:rsidP="00540CE6">
            <w:pPr>
              <w:spacing w:after="0" w:line="240" w:lineRule="auto"/>
              <w:jc w:val="center"/>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lastRenderedPageBreak/>
              <w:t> </w:t>
            </w:r>
          </w:p>
        </w:tc>
        <w:tc>
          <w:tcPr>
            <w:tcW w:w="514" w:type="pct"/>
            <w:shd w:val="clear" w:color="auto" w:fill="auto"/>
            <w:noWrap/>
            <w:vAlign w:val="center"/>
            <w:hideMark/>
          </w:tcPr>
          <w:p w14:paraId="650DF7DB" w14:textId="77777777" w:rsidR="00540CE6" w:rsidRPr="00540CE6" w:rsidRDefault="00540CE6" w:rsidP="00540CE6">
            <w:pPr>
              <w:spacing w:after="0" w:line="240" w:lineRule="auto"/>
              <w:jc w:val="center"/>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3</w:t>
            </w:r>
          </w:p>
        </w:tc>
        <w:tc>
          <w:tcPr>
            <w:tcW w:w="506" w:type="pct"/>
            <w:shd w:val="clear" w:color="auto" w:fill="auto"/>
            <w:noWrap/>
            <w:vAlign w:val="center"/>
            <w:hideMark/>
          </w:tcPr>
          <w:p w14:paraId="63EA8A36" w14:textId="77777777" w:rsidR="00540CE6" w:rsidRPr="00540CE6" w:rsidRDefault="00540CE6" w:rsidP="00540CE6">
            <w:pPr>
              <w:spacing w:after="0" w:line="240" w:lineRule="auto"/>
              <w:jc w:val="center"/>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3</w:t>
            </w:r>
          </w:p>
        </w:tc>
        <w:tc>
          <w:tcPr>
            <w:tcW w:w="540" w:type="pct"/>
            <w:shd w:val="clear" w:color="auto" w:fill="auto"/>
            <w:noWrap/>
            <w:vAlign w:val="center"/>
            <w:hideMark/>
          </w:tcPr>
          <w:p w14:paraId="37C52AE9" w14:textId="77777777" w:rsidR="00540CE6" w:rsidRPr="00540CE6" w:rsidRDefault="00540CE6" w:rsidP="00540CE6">
            <w:pPr>
              <w:spacing w:after="0" w:line="240" w:lineRule="auto"/>
              <w:jc w:val="center"/>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3</w:t>
            </w:r>
          </w:p>
        </w:tc>
        <w:tc>
          <w:tcPr>
            <w:tcW w:w="549" w:type="pct"/>
            <w:shd w:val="clear" w:color="auto" w:fill="auto"/>
            <w:noWrap/>
            <w:vAlign w:val="center"/>
            <w:hideMark/>
          </w:tcPr>
          <w:p w14:paraId="220BF8B3" w14:textId="77777777" w:rsidR="00540CE6" w:rsidRPr="00540CE6" w:rsidRDefault="00540CE6" w:rsidP="00540CE6">
            <w:pPr>
              <w:spacing w:after="0" w:line="240" w:lineRule="auto"/>
              <w:jc w:val="center"/>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3</w:t>
            </w:r>
          </w:p>
        </w:tc>
        <w:tc>
          <w:tcPr>
            <w:tcW w:w="548" w:type="pct"/>
            <w:shd w:val="clear" w:color="auto" w:fill="auto"/>
            <w:noWrap/>
            <w:vAlign w:val="center"/>
            <w:hideMark/>
          </w:tcPr>
          <w:p w14:paraId="4050AC84" w14:textId="77777777" w:rsidR="00540CE6" w:rsidRPr="00540CE6" w:rsidRDefault="00540CE6" w:rsidP="00540CE6">
            <w:pPr>
              <w:spacing w:after="0" w:line="240" w:lineRule="auto"/>
              <w:jc w:val="center"/>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 </w:t>
            </w:r>
          </w:p>
        </w:tc>
        <w:tc>
          <w:tcPr>
            <w:tcW w:w="598" w:type="pct"/>
            <w:shd w:val="clear" w:color="auto" w:fill="auto"/>
            <w:noWrap/>
            <w:vAlign w:val="center"/>
            <w:hideMark/>
          </w:tcPr>
          <w:p w14:paraId="71F71459" w14:textId="77777777" w:rsidR="00540CE6" w:rsidRPr="00540CE6" w:rsidRDefault="00540CE6" w:rsidP="00540CE6">
            <w:pPr>
              <w:spacing w:after="0" w:line="240" w:lineRule="auto"/>
              <w:jc w:val="center"/>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0%</w:t>
            </w:r>
          </w:p>
        </w:tc>
        <w:tc>
          <w:tcPr>
            <w:tcW w:w="566" w:type="pct"/>
            <w:shd w:val="clear" w:color="auto" w:fill="auto"/>
            <w:vAlign w:val="center"/>
            <w:hideMark/>
          </w:tcPr>
          <w:p w14:paraId="2ED496B7" w14:textId="79FB436B" w:rsidR="00540CE6" w:rsidRPr="00540CE6" w:rsidRDefault="00540CE6" w:rsidP="00540CE6">
            <w:pPr>
              <w:spacing w:after="0" w:line="240" w:lineRule="auto"/>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ახალგაზრდების დაბალი ჩართულობა, ინსტიტუციურ სტრუქტურებთან შეზღუდული კომუნიკაცია, ფინანსური და მატერიალური რესურსების შეზღუდული ოდენობა, მეტეოროლოგიური პირობები.</w:t>
            </w:r>
            <w:r w:rsidR="00883000">
              <w:rPr>
                <w:rFonts w:ascii="Sylfaen" w:eastAsia="Times New Roman" w:hAnsi="Sylfaen" w:cs="Calibri"/>
                <w:color w:val="002060"/>
                <w:sz w:val="20"/>
                <w:szCs w:val="20"/>
                <w:lang w:val="en-GB" w:eastAsia="en-GB"/>
              </w:rPr>
              <w:t xml:space="preserve"> </w:t>
            </w:r>
          </w:p>
        </w:tc>
      </w:tr>
      <w:tr w:rsidR="000F6C9E" w:rsidRPr="00540CE6" w14:paraId="47DC28D5" w14:textId="77777777" w:rsidTr="000F6C9E">
        <w:trPr>
          <w:trHeight w:val="4200"/>
        </w:trPr>
        <w:tc>
          <w:tcPr>
            <w:tcW w:w="655" w:type="pct"/>
            <w:gridSpan w:val="2"/>
            <w:shd w:val="clear" w:color="auto" w:fill="auto"/>
            <w:vAlign w:val="center"/>
            <w:hideMark/>
          </w:tcPr>
          <w:p w14:paraId="1208EF05" w14:textId="77777777" w:rsidR="00540CE6" w:rsidRPr="00540CE6" w:rsidRDefault="00540CE6" w:rsidP="00540CE6">
            <w:pPr>
              <w:spacing w:after="0" w:line="240" w:lineRule="auto"/>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3. თემატური ექსკურსიების ორგანიზებით მოსალოდნელია აფხაზეთიდან დევნილ საზოგადოებაში ისტორიული ცნობიერების ზრდა, სულიერი და ღირებულებითი ჩარჩოების განმტკიცება, ქართული იდენტობის გამყარება, პატრიოტული სულისკვეთების ზრდა.</w:t>
            </w:r>
          </w:p>
        </w:tc>
        <w:tc>
          <w:tcPr>
            <w:tcW w:w="524" w:type="pct"/>
            <w:gridSpan w:val="2"/>
            <w:shd w:val="clear" w:color="auto" w:fill="auto"/>
            <w:noWrap/>
            <w:vAlign w:val="center"/>
            <w:hideMark/>
          </w:tcPr>
          <w:p w14:paraId="7BC64DEE" w14:textId="77777777" w:rsidR="00540CE6" w:rsidRPr="00540CE6" w:rsidRDefault="00540CE6" w:rsidP="00540CE6">
            <w:pPr>
              <w:spacing w:after="0" w:line="240" w:lineRule="auto"/>
              <w:jc w:val="center"/>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 </w:t>
            </w:r>
          </w:p>
        </w:tc>
        <w:tc>
          <w:tcPr>
            <w:tcW w:w="514" w:type="pct"/>
            <w:shd w:val="clear" w:color="auto" w:fill="auto"/>
            <w:noWrap/>
            <w:vAlign w:val="center"/>
            <w:hideMark/>
          </w:tcPr>
          <w:p w14:paraId="01A8AFBB" w14:textId="77777777" w:rsidR="00540CE6" w:rsidRPr="00540CE6" w:rsidRDefault="00540CE6" w:rsidP="00540CE6">
            <w:pPr>
              <w:spacing w:after="0" w:line="240" w:lineRule="auto"/>
              <w:jc w:val="center"/>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2</w:t>
            </w:r>
          </w:p>
        </w:tc>
        <w:tc>
          <w:tcPr>
            <w:tcW w:w="506" w:type="pct"/>
            <w:shd w:val="clear" w:color="auto" w:fill="auto"/>
            <w:noWrap/>
            <w:vAlign w:val="center"/>
            <w:hideMark/>
          </w:tcPr>
          <w:p w14:paraId="3F6A4D9C" w14:textId="77777777" w:rsidR="00540CE6" w:rsidRPr="00540CE6" w:rsidRDefault="00540CE6" w:rsidP="00540CE6">
            <w:pPr>
              <w:spacing w:after="0" w:line="240" w:lineRule="auto"/>
              <w:jc w:val="center"/>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4</w:t>
            </w:r>
          </w:p>
        </w:tc>
        <w:tc>
          <w:tcPr>
            <w:tcW w:w="540" w:type="pct"/>
            <w:shd w:val="clear" w:color="auto" w:fill="auto"/>
            <w:noWrap/>
            <w:vAlign w:val="center"/>
            <w:hideMark/>
          </w:tcPr>
          <w:p w14:paraId="6C3027BF" w14:textId="77777777" w:rsidR="00540CE6" w:rsidRPr="00540CE6" w:rsidRDefault="00540CE6" w:rsidP="00540CE6">
            <w:pPr>
              <w:spacing w:after="0" w:line="240" w:lineRule="auto"/>
              <w:jc w:val="center"/>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4</w:t>
            </w:r>
          </w:p>
        </w:tc>
        <w:tc>
          <w:tcPr>
            <w:tcW w:w="549" w:type="pct"/>
            <w:shd w:val="clear" w:color="auto" w:fill="auto"/>
            <w:noWrap/>
            <w:vAlign w:val="center"/>
            <w:hideMark/>
          </w:tcPr>
          <w:p w14:paraId="0E71BA09" w14:textId="77777777" w:rsidR="00540CE6" w:rsidRPr="00540CE6" w:rsidRDefault="00540CE6" w:rsidP="00540CE6">
            <w:pPr>
              <w:spacing w:after="0" w:line="240" w:lineRule="auto"/>
              <w:jc w:val="center"/>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4</w:t>
            </w:r>
          </w:p>
        </w:tc>
        <w:tc>
          <w:tcPr>
            <w:tcW w:w="548" w:type="pct"/>
            <w:shd w:val="clear" w:color="auto" w:fill="auto"/>
            <w:noWrap/>
            <w:vAlign w:val="center"/>
            <w:hideMark/>
          </w:tcPr>
          <w:p w14:paraId="3BFA9142" w14:textId="77777777" w:rsidR="00540CE6" w:rsidRPr="00540CE6" w:rsidRDefault="00540CE6" w:rsidP="00540CE6">
            <w:pPr>
              <w:spacing w:after="0" w:line="240" w:lineRule="auto"/>
              <w:jc w:val="center"/>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 </w:t>
            </w:r>
          </w:p>
        </w:tc>
        <w:tc>
          <w:tcPr>
            <w:tcW w:w="598" w:type="pct"/>
            <w:shd w:val="clear" w:color="auto" w:fill="auto"/>
            <w:noWrap/>
            <w:vAlign w:val="center"/>
            <w:hideMark/>
          </w:tcPr>
          <w:p w14:paraId="16A36E57" w14:textId="77777777" w:rsidR="00540CE6" w:rsidRPr="00540CE6" w:rsidRDefault="00540CE6" w:rsidP="00540CE6">
            <w:pPr>
              <w:spacing w:after="0" w:line="240" w:lineRule="auto"/>
              <w:jc w:val="center"/>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0%</w:t>
            </w:r>
          </w:p>
        </w:tc>
        <w:tc>
          <w:tcPr>
            <w:tcW w:w="566" w:type="pct"/>
            <w:shd w:val="clear" w:color="auto" w:fill="auto"/>
            <w:vAlign w:val="center"/>
            <w:hideMark/>
          </w:tcPr>
          <w:p w14:paraId="16CCBF86" w14:textId="05D91FDD" w:rsidR="00540CE6" w:rsidRPr="00540CE6" w:rsidRDefault="00540CE6" w:rsidP="00540CE6">
            <w:pPr>
              <w:spacing w:after="0" w:line="240" w:lineRule="auto"/>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ახალგაზრდების დაბალი ჩართულობა, ინსტიტუციურ სტრუქტურებთან შეზღუდული კომუნიკაცია, ფინანსური და მატერიალური რესურსების შეზღუდული ოდენობა, მეტეოროლოგიური პირობები.</w:t>
            </w:r>
            <w:r w:rsidR="00883000">
              <w:rPr>
                <w:rFonts w:ascii="Sylfaen" w:eastAsia="Times New Roman" w:hAnsi="Sylfaen" w:cs="Calibri"/>
                <w:color w:val="002060"/>
                <w:sz w:val="20"/>
                <w:szCs w:val="20"/>
                <w:lang w:val="en-GB" w:eastAsia="en-GB"/>
              </w:rPr>
              <w:t xml:space="preserve"> </w:t>
            </w:r>
          </w:p>
        </w:tc>
      </w:tr>
      <w:tr w:rsidR="000F6C9E" w:rsidRPr="00540CE6" w14:paraId="4684EF35" w14:textId="77777777" w:rsidTr="000F6C9E">
        <w:trPr>
          <w:trHeight w:val="2925"/>
        </w:trPr>
        <w:tc>
          <w:tcPr>
            <w:tcW w:w="655" w:type="pct"/>
            <w:gridSpan w:val="2"/>
            <w:shd w:val="clear" w:color="auto" w:fill="auto"/>
            <w:vAlign w:val="center"/>
            <w:hideMark/>
          </w:tcPr>
          <w:p w14:paraId="64175336" w14:textId="77777777" w:rsidR="00540CE6" w:rsidRPr="00540CE6" w:rsidRDefault="00540CE6" w:rsidP="00540CE6">
            <w:pPr>
              <w:spacing w:after="0" w:line="240" w:lineRule="auto"/>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lastRenderedPageBreak/>
              <w:t xml:space="preserve">. აფხაზეთის ავტონომიური რესპუბლიკის მთავრობის მიერ ინიცირებულ პროექტებში გააქტიურებული ახალგაზრდობა, შემეცნებისთვის გართობისა და დასვენებისთვის შექმნილი ალტერნატიული პირობები. </w:t>
            </w:r>
          </w:p>
        </w:tc>
        <w:tc>
          <w:tcPr>
            <w:tcW w:w="524" w:type="pct"/>
            <w:gridSpan w:val="2"/>
            <w:shd w:val="clear" w:color="auto" w:fill="auto"/>
            <w:noWrap/>
            <w:vAlign w:val="center"/>
            <w:hideMark/>
          </w:tcPr>
          <w:p w14:paraId="6DE024AB" w14:textId="77777777" w:rsidR="00540CE6" w:rsidRPr="00540CE6" w:rsidRDefault="00540CE6" w:rsidP="00540CE6">
            <w:pPr>
              <w:spacing w:after="0" w:line="240" w:lineRule="auto"/>
              <w:jc w:val="center"/>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 </w:t>
            </w:r>
          </w:p>
        </w:tc>
        <w:tc>
          <w:tcPr>
            <w:tcW w:w="514" w:type="pct"/>
            <w:shd w:val="clear" w:color="auto" w:fill="auto"/>
            <w:noWrap/>
            <w:vAlign w:val="center"/>
            <w:hideMark/>
          </w:tcPr>
          <w:p w14:paraId="4AEB9D18" w14:textId="77777777" w:rsidR="00540CE6" w:rsidRPr="00540CE6" w:rsidRDefault="00540CE6" w:rsidP="00540CE6">
            <w:pPr>
              <w:spacing w:after="0" w:line="240" w:lineRule="auto"/>
              <w:jc w:val="center"/>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400</w:t>
            </w:r>
          </w:p>
        </w:tc>
        <w:tc>
          <w:tcPr>
            <w:tcW w:w="506" w:type="pct"/>
            <w:shd w:val="clear" w:color="auto" w:fill="auto"/>
            <w:noWrap/>
            <w:vAlign w:val="center"/>
            <w:hideMark/>
          </w:tcPr>
          <w:p w14:paraId="4BF68DFD" w14:textId="77777777" w:rsidR="00540CE6" w:rsidRPr="00540CE6" w:rsidRDefault="00540CE6" w:rsidP="00540CE6">
            <w:pPr>
              <w:spacing w:after="0" w:line="240" w:lineRule="auto"/>
              <w:jc w:val="center"/>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700</w:t>
            </w:r>
          </w:p>
        </w:tc>
        <w:tc>
          <w:tcPr>
            <w:tcW w:w="540" w:type="pct"/>
            <w:shd w:val="clear" w:color="auto" w:fill="auto"/>
            <w:noWrap/>
            <w:vAlign w:val="center"/>
            <w:hideMark/>
          </w:tcPr>
          <w:p w14:paraId="4CB20ECE" w14:textId="77777777" w:rsidR="00540CE6" w:rsidRPr="00540CE6" w:rsidRDefault="00540CE6" w:rsidP="00540CE6">
            <w:pPr>
              <w:spacing w:after="0" w:line="240" w:lineRule="auto"/>
              <w:jc w:val="center"/>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700</w:t>
            </w:r>
          </w:p>
        </w:tc>
        <w:tc>
          <w:tcPr>
            <w:tcW w:w="549" w:type="pct"/>
            <w:shd w:val="clear" w:color="auto" w:fill="auto"/>
            <w:noWrap/>
            <w:vAlign w:val="center"/>
            <w:hideMark/>
          </w:tcPr>
          <w:p w14:paraId="65EEE441" w14:textId="77777777" w:rsidR="00540CE6" w:rsidRPr="00540CE6" w:rsidRDefault="00540CE6" w:rsidP="00540CE6">
            <w:pPr>
              <w:spacing w:after="0" w:line="240" w:lineRule="auto"/>
              <w:jc w:val="center"/>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700</w:t>
            </w:r>
          </w:p>
        </w:tc>
        <w:tc>
          <w:tcPr>
            <w:tcW w:w="548" w:type="pct"/>
            <w:shd w:val="clear" w:color="auto" w:fill="auto"/>
            <w:noWrap/>
            <w:vAlign w:val="center"/>
            <w:hideMark/>
          </w:tcPr>
          <w:p w14:paraId="18B76F47" w14:textId="77777777" w:rsidR="00540CE6" w:rsidRPr="00540CE6" w:rsidRDefault="00540CE6" w:rsidP="00540CE6">
            <w:pPr>
              <w:spacing w:after="0" w:line="240" w:lineRule="auto"/>
              <w:jc w:val="center"/>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 </w:t>
            </w:r>
          </w:p>
        </w:tc>
        <w:tc>
          <w:tcPr>
            <w:tcW w:w="598" w:type="pct"/>
            <w:shd w:val="clear" w:color="auto" w:fill="auto"/>
            <w:noWrap/>
            <w:vAlign w:val="center"/>
            <w:hideMark/>
          </w:tcPr>
          <w:p w14:paraId="5034AC37" w14:textId="77777777" w:rsidR="00540CE6" w:rsidRPr="00540CE6" w:rsidRDefault="00540CE6" w:rsidP="00540CE6">
            <w:pPr>
              <w:spacing w:after="0" w:line="240" w:lineRule="auto"/>
              <w:jc w:val="center"/>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10%</w:t>
            </w:r>
          </w:p>
        </w:tc>
        <w:tc>
          <w:tcPr>
            <w:tcW w:w="566" w:type="pct"/>
            <w:shd w:val="clear" w:color="auto" w:fill="auto"/>
            <w:vAlign w:val="center"/>
            <w:hideMark/>
          </w:tcPr>
          <w:p w14:paraId="0FBFA761" w14:textId="77777777" w:rsidR="00540CE6" w:rsidRPr="00540CE6" w:rsidRDefault="00540CE6" w:rsidP="00540CE6">
            <w:pPr>
              <w:spacing w:after="0" w:line="240" w:lineRule="auto"/>
              <w:rPr>
                <w:rFonts w:ascii="Sylfaen" w:eastAsia="Times New Roman" w:hAnsi="Sylfaen" w:cs="Calibri"/>
                <w:color w:val="002060"/>
                <w:sz w:val="20"/>
                <w:szCs w:val="20"/>
                <w:lang w:val="en-GB" w:eastAsia="en-GB"/>
              </w:rPr>
            </w:pPr>
            <w:r w:rsidRPr="00540CE6">
              <w:rPr>
                <w:rFonts w:ascii="Sylfaen" w:eastAsia="Times New Roman" w:hAnsi="Sylfaen" w:cs="Calibri"/>
                <w:color w:val="002060"/>
                <w:sz w:val="20"/>
                <w:szCs w:val="20"/>
                <w:lang w:val="en-GB" w:eastAsia="en-GB"/>
              </w:rPr>
              <w:t>ახალგაზრდების დაბალი ჩართულობა, ინსტიტუციურ სტრუქტურებთან შეზღუდული კომუნიკაცია, ფინანსური და მატერიალური რესურსების შეზღუდული ოდენობა</w:t>
            </w:r>
          </w:p>
        </w:tc>
      </w:tr>
    </w:tbl>
    <w:p w14:paraId="34228A5E" w14:textId="2C2319A2" w:rsidR="00540CE6" w:rsidRDefault="00540CE6" w:rsidP="00716FDB">
      <w:pPr>
        <w:jc w:val="right"/>
        <w:rPr>
          <w:rFonts w:ascii="Sylfaen" w:hAnsi="Sylfaen"/>
          <w:color w:val="002060"/>
          <w:sz w:val="20"/>
          <w:szCs w:val="20"/>
          <w:lang w:val="ka-GE"/>
        </w:rPr>
      </w:pPr>
    </w:p>
    <w:p w14:paraId="18338C8D" w14:textId="5A77E545" w:rsidR="00716FDB" w:rsidRPr="005C45DC" w:rsidRDefault="00716FDB" w:rsidP="00716FDB">
      <w:pPr>
        <w:jc w:val="right"/>
        <w:rPr>
          <w:rFonts w:ascii="Sylfaen" w:hAnsi="Sylfaen"/>
          <w:color w:val="002060"/>
          <w:sz w:val="20"/>
          <w:szCs w:val="20"/>
          <w:lang w:val="ka-GE"/>
        </w:rPr>
      </w:pPr>
      <w:r w:rsidRPr="005C45DC">
        <w:rPr>
          <w:rFonts w:ascii="Sylfaen" w:hAnsi="Sylfaen"/>
          <w:color w:val="002060"/>
          <w:sz w:val="20"/>
          <w:szCs w:val="20"/>
          <w:lang w:val="ka-GE"/>
        </w:rPr>
        <w:t>დანართი N2-</w:t>
      </w:r>
      <w:r>
        <w:rPr>
          <w:rFonts w:ascii="Sylfaen" w:hAnsi="Sylfaen"/>
          <w:color w:val="002060"/>
          <w:sz w:val="20"/>
          <w:szCs w:val="20"/>
          <w:lang w:val="ka-GE"/>
        </w:rPr>
        <w:t>2</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6232"/>
        <w:gridCol w:w="1985"/>
        <w:gridCol w:w="2126"/>
        <w:gridCol w:w="1701"/>
        <w:gridCol w:w="2176"/>
      </w:tblGrid>
      <w:tr w:rsidR="00716FDB" w:rsidRPr="00D13EC5" w14:paraId="4E71D0F1" w14:textId="77777777" w:rsidTr="005965BD">
        <w:trPr>
          <w:trHeight w:val="705"/>
        </w:trPr>
        <w:tc>
          <w:tcPr>
            <w:tcW w:w="8217" w:type="dxa"/>
            <w:gridSpan w:val="2"/>
            <w:shd w:val="clear" w:color="auto" w:fill="auto"/>
            <w:vAlign w:val="center"/>
            <w:hideMark/>
          </w:tcPr>
          <w:p w14:paraId="0CA3C229"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ღონისძიების დასახელება:</w:t>
            </w:r>
          </w:p>
        </w:tc>
        <w:tc>
          <w:tcPr>
            <w:tcW w:w="6003" w:type="dxa"/>
            <w:gridSpan w:val="3"/>
            <w:shd w:val="clear" w:color="auto" w:fill="auto"/>
            <w:vAlign w:val="center"/>
            <w:hideMark/>
          </w:tcPr>
          <w:p w14:paraId="015C5692"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C742A4">
              <w:rPr>
                <w:rFonts w:ascii="Sylfaen" w:eastAsia="Times New Roman" w:hAnsi="Sylfaen" w:cs="Calibri"/>
                <w:b/>
                <w:bCs/>
                <w:color w:val="002060"/>
                <w:sz w:val="20"/>
                <w:szCs w:val="20"/>
                <w:lang w:val="en-GB" w:eastAsia="en-GB"/>
              </w:rPr>
              <w:t>ახალგაზრდული ორგანიზაციების ხელშეწყობა</w:t>
            </w:r>
          </w:p>
        </w:tc>
      </w:tr>
      <w:tr w:rsidR="00716FDB" w:rsidRPr="005C45DC" w14:paraId="3A1EB035" w14:textId="77777777" w:rsidTr="005965BD">
        <w:trPr>
          <w:trHeight w:val="585"/>
        </w:trPr>
        <w:tc>
          <w:tcPr>
            <w:tcW w:w="12044" w:type="dxa"/>
            <w:gridSpan w:val="4"/>
            <w:shd w:val="clear" w:color="auto" w:fill="auto"/>
            <w:vAlign w:val="center"/>
            <w:hideMark/>
          </w:tcPr>
          <w:p w14:paraId="7F698657" w14:textId="77777777" w:rsidR="00716FDB" w:rsidRPr="00D13EC5" w:rsidRDefault="00716FDB"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ღონისძიების კლასიფიკაციის კოდი:</w:t>
            </w:r>
          </w:p>
        </w:tc>
        <w:tc>
          <w:tcPr>
            <w:tcW w:w="2176" w:type="dxa"/>
            <w:shd w:val="clear" w:color="auto" w:fill="auto"/>
            <w:vAlign w:val="center"/>
            <w:hideMark/>
          </w:tcPr>
          <w:p w14:paraId="0E53A647" w14:textId="77777777" w:rsidR="00716FDB" w:rsidRPr="00C742A4" w:rsidRDefault="00716FDB" w:rsidP="0071776A">
            <w:pPr>
              <w:spacing w:after="0" w:line="240" w:lineRule="auto"/>
              <w:jc w:val="center"/>
              <w:rPr>
                <w:rFonts w:ascii="Sylfaen" w:eastAsia="Times New Roman" w:hAnsi="Sylfaen" w:cs="Calibri"/>
                <w:b/>
                <w:bCs/>
                <w:color w:val="002060"/>
                <w:sz w:val="20"/>
                <w:szCs w:val="20"/>
                <w:lang w:val="en-GB" w:eastAsia="en-GB"/>
              </w:rPr>
            </w:pPr>
            <w:r w:rsidRPr="00C742A4">
              <w:rPr>
                <w:rFonts w:ascii="Sylfaen" w:eastAsia="Times New Roman" w:hAnsi="Sylfaen" w:cs="Calibri"/>
                <w:b/>
                <w:bCs/>
                <w:color w:val="002060"/>
                <w:sz w:val="20"/>
                <w:szCs w:val="20"/>
                <w:lang w:val="en-GB" w:eastAsia="en-GB"/>
              </w:rPr>
              <w:t>06 13 01</w:t>
            </w:r>
          </w:p>
        </w:tc>
      </w:tr>
      <w:tr w:rsidR="00716FDB" w:rsidRPr="00D13EC5" w14:paraId="3F491B8D" w14:textId="77777777" w:rsidTr="005965BD">
        <w:trPr>
          <w:trHeight w:val="585"/>
        </w:trPr>
        <w:tc>
          <w:tcPr>
            <w:tcW w:w="8217" w:type="dxa"/>
            <w:gridSpan w:val="2"/>
            <w:shd w:val="clear" w:color="auto" w:fill="auto"/>
            <w:vAlign w:val="center"/>
            <w:hideMark/>
          </w:tcPr>
          <w:p w14:paraId="465AC6DB"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ქვეპროგრამის დასახელება, რის ფარგლებშიც ხორციელდება ღონისძიება:</w:t>
            </w:r>
          </w:p>
        </w:tc>
        <w:tc>
          <w:tcPr>
            <w:tcW w:w="6003" w:type="dxa"/>
            <w:gridSpan w:val="3"/>
            <w:shd w:val="clear" w:color="auto" w:fill="auto"/>
            <w:vAlign w:val="center"/>
            <w:hideMark/>
          </w:tcPr>
          <w:p w14:paraId="238BA517"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C742A4">
              <w:rPr>
                <w:rFonts w:ascii="Sylfaen" w:eastAsia="Times New Roman" w:hAnsi="Sylfaen" w:cs="Calibri"/>
                <w:b/>
                <w:bCs/>
                <w:color w:val="002060"/>
                <w:sz w:val="20"/>
                <w:szCs w:val="20"/>
                <w:lang w:val="en-GB" w:eastAsia="en-GB"/>
              </w:rPr>
              <w:t>ახალგაზრდული საქმეთა ხელშეწყობა</w:t>
            </w:r>
          </w:p>
        </w:tc>
      </w:tr>
      <w:tr w:rsidR="00716FDB" w:rsidRPr="005C45DC" w14:paraId="11E4A5D8" w14:textId="77777777" w:rsidTr="005965BD">
        <w:trPr>
          <w:trHeight w:val="585"/>
        </w:trPr>
        <w:tc>
          <w:tcPr>
            <w:tcW w:w="10343" w:type="dxa"/>
            <w:gridSpan w:val="3"/>
            <w:shd w:val="clear" w:color="auto" w:fill="auto"/>
            <w:vAlign w:val="center"/>
            <w:hideMark/>
          </w:tcPr>
          <w:p w14:paraId="72B2D2E7" w14:textId="77777777" w:rsidR="00716FDB" w:rsidRPr="00D13EC5" w:rsidRDefault="00716FDB"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არის ღონისძიება ახალი?</w:t>
            </w:r>
            <w:r w:rsidRPr="005C45DC">
              <w:rPr>
                <w:rFonts w:ascii="Sylfaen" w:eastAsia="Times New Roman" w:hAnsi="Sylfaen" w:cs="Calibri"/>
                <w:b/>
                <w:bCs/>
                <w:color w:val="002060"/>
                <w:sz w:val="20"/>
                <w:szCs w:val="20"/>
                <w:lang w:val="en-GB" w:eastAsia="en-GB"/>
              </w:rPr>
              <w:t xml:space="preserve"> </w:t>
            </w:r>
          </w:p>
        </w:tc>
        <w:tc>
          <w:tcPr>
            <w:tcW w:w="1701" w:type="dxa"/>
            <w:shd w:val="clear" w:color="auto" w:fill="FFFFFF" w:themeFill="background1"/>
            <w:vAlign w:val="center"/>
            <w:hideMark/>
          </w:tcPr>
          <w:p w14:paraId="5151CA39" w14:textId="77777777" w:rsidR="00716FDB" w:rsidRPr="00D13EC5" w:rsidRDefault="00716FDB" w:rsidP="0071776A">
            <w:pPr>
              <w:spacing w:after="0" w:line="240" w:lineRule="auto"/>
              <w:jc w:val="center"/>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კი</w:t>
            </w:r>
          </w:p>
        </w:tc>
        <w:tc>
          <w:tcPr>
            <w:tcW w:w="2176" w:type="dxa"/>
            <w:shd w:val="clear" w:color="auto" w:fill="F2F2F2" w:themeFill="background1" w:themeFillShade="F2"/>
            <w:vAlign w:val="center"/>
            <w:hideMark/>
          </w:tcPr>
          <w:p w14:paraId="49C7D289" w14:textId="77777777" w:rsidR="00716FDB" w:rsidRPr="00D31C3D" w:rsidRDefault="00716FDB" w:rsidP="0071776A">
            <w:pPr>
              <w:spacing w:after="0" w:line="240" w:lineRule="auto"/>
              <w:jc w:val="center"/>
              <w:rPr>
                <w:rFonts w:ascii="Sylfaen" w:eastAsia="Times New Roman" w:hAnsi="Sylfaen" w:cs="Calibri"/>
                <w:color w:val="002060"/>
                <w:sz w:val="20"/>
                <w:szCs w:val="20"/>
                <w:lang w:val="en-GB" w:eastAsia="en-GB"/>
              </w:rPr>
            </w:pPr>
            <w:r w:rsidRPr="00D31C3D">
              <w:rPr>
                <w:rFonts w:ascii="Sylfaen" w:eastAsia="Times New Roman" w:hAnsi="Sylfaen" w:cs="Calibri"/>
                <w:color w:val="002060"/>
                <w:sz w:val="20"/>
                <w:szCs w:val="20"/>
                <w:lang w:val="en-GB" w:eastAsia="en-GB"/>
              </w:rPr>
              <w:t>ა</w:t>
            </w:r>
            <w:r w:rsidRPr="00D31C3D">
              <w:rPr>
                <w:rFonts w:ascii="Sylfaen" w:eastAsia="Times New Roman" w:hAnsi="Sylfaen" w:cs="Calibri"/>
                <w:color w:val="002060"/>
                <w:sz w:val="20"/>
                <w:szCs w:val="20"/>
                <w:shd w:val="clear" w:color="auto" w:fill="F2F2F2" w:themeFill="background1" w:themeFillShade="F2"/>
                <w:lang w:val="en-GB" w:eastAsia="en-GB"/>
              </w:rPr>
              <w:t>რა</w:t>
            </w:r>
          </w:p>
        </w:tc>
      </w:tr>
      <w:tr w:rsidR="00716FDB" w:rsidRPr="00D13EC5" w14:paraId="19565609" w14:textId="77777777" w:rsidTr="005965BD">
        <w:trPr>
          <w:trHeight w:val="585"/>
        </w:trPr>
        <w:tc>
          <w:tcPr>
            <w:tcW w:w="8217" w:type="dxa"/>
            <w:gridSpan w:val="2"/>
            <w:shd w:val="clear" w:color="auto" w:fill="auto"/>
            <w:vAlign w:val="center"/>
            <w:hideMark/>
          </w:tcPr>
          <w:p w14:paraId="0BBAFB4E" w14:textId="77777777" w:rsidR="00716FDB" w:rsidRPr="00D13EC5" w:rsidRDefault="00716FDB"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თუ ღონისძიება ახალია, ვინ არის ინიციატორი?</w:t>
            </w:r>
          </w:p>
        </w:tc>
        <w:tc>
          <w:tcPr>
            <w:tcW w:w="6003" w:type="dxa"/>
            <w:gridSpan w:val="3"/>
            <w:shd w:val="clear" w:color="auto" w:fill="auto"/>
            <w:vAlign w:val="center"/>
            <w:hideMark/>
          </w:tcPr>
          <w:p w14:paraId="1F479CC8"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 </w:t>
            </w:r>
          </w:p>
        </w:tc>
      </w:tr>
      <w:tr w:rsidR="00716FDB" w:rsidRPr="00D13EC5" w14:paraId="2964BE97" w14:textId="77777777" w:rsidTr="005965BD">
        <w:trPr>
          <w:trHeight w:val="795"/>
        </w:trPr>
        <w:tc>
          <w:tcPr>
            <w:tcW w:w="8217" w:type="dxa"/>
            <w:gridSpan w:val="2"/>
            <w:shd w:val="clear" w:color="auto" w:fill="auto"/>
            <w:vAlign w:val="center"/>
            <w:hideMark/>
          </w:tcPr>
          <w:p w14:paraId="202F65A6" w14:textId="77777777" w:rsidR="00716FDB" w:rsidRPr="00D13EC5" w:rsidRDefault="00716FDB"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lastRenderedPageBreak/>
              <w:t>ღონისძიების განმახორციელებელი:</w:t>
            </w:r>
          </w:p>
        </w:tc>
        <w:tc>
          <w:tcPr>
            <w:tcW w:w="6003" w:type="dxa"/>
            <w:gridSpan w:val="3"/>
            <w:shd w:val="clear" w:color="auto" w:fill="auto"/>
            <w:vAlign w:val="center"/>
            <w:hideMark/>
          </w:tcPr>
          <w:p w14:paraId="555B44A1"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აფხაზეთის ავტონომიური რესპუბლიკის განათლებისა და კულტურის სამინისტრო</w:t>
            </w:r>
          </w:p>
        </w:tc>
      </w:tr>
      <w:tr w:rsidR="005965BD" w:rsidRPr="005C45DC" w14:paraId="5A872FF7" w14:textId="77777777" w:rsidTr="005965BD">
        <w:trPr>
          <w:trHeight w:val="690"/>
        </w:trPr>
        <w:tc>
          <w:tcPr>
            <w:tcW w:w="6232" w:type="dxa"/>
            <w:shd w:val="clear" w:color="000000" w:fill="F2F2F2"/>
            <w:vAlign w:val="center"/>
            <w:hideMark/>
          </w:tcPr>
          <w:p w14:paraId="18F06220" w14:textId="77777777" w:rsidR="00716FDB" w:rsidRPr="00D13EC5" w:rsidRDefault="00716FDB"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დაფინანსების წყარო</w:t>
            </w:r>
          </w:p>
        </w:tc>
        <w:tc>
          <w:tcPr>
            <w:tcW w:w="1985" w:type="dxa"/>
            <w:shd w:val="clear" w:color="auto" w:fill="F2F2F2" w:themeFill="background1" w:themeFillShade="F2"/>
            <w:vAlign w:val="center"/>
            <w:hideMark/>
          </w:tcPr>
          <w:p w14:paraId="58F1331A"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2026 წელი</w:t>
            </w:r>
            <w:r w:rsidRPr="00D13EC5">
              <w:rPr>
                <w:rFonts w:ascii="Sylfaen" w:eastAsia="Times New Roman" w:hAnsi="Sylfaen" w:cs="Calibri"/>
                <w:b/>
                <w:bCs/>
                <w:color w:val="002060"/>
                <w:sz w:val="20"/>
                <w:szCs w:val="20"/>
                <w:lang w:val="en-GB" w:eastAsia="en-GB"/>
              </w:rPr>
              <w:br/>
              <w:t>პროგნოზი</w:t>
            </w:r>
          </w:p>
        </w:tc>
        <w:tc>
          <w:tcPr>
            <w:tcW w:w="2126" w:type="dxa"/>
            <w:shd w:val="clear" w:color="000000" w:fill="F2F2F2"/>
            <w:vAlign w:val="center"/>
            <w:hideMark/>
          </w:tcPr>
          <w:p w14:paraId="38423F3E"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2027 წელი</w:t>
            </w:r>
            <w:r w:rsidRPr="00D13EC5">
              <w:rPr>
                <w:rFonts w:ascii="Sylfaen" w:eastAsia="Times New Roman" w:hAnsi="Sylfaen" w:cs="Calibri"/>
                <w:b/>
                <w:bCs/>
                <w:color w:val="002060"/>
                <w:sz w:val="20"/>
                <w:szCs w:val="20"/>
                <w:lang w:val="en-GB" w:eastAsia="en-GB"/>
              </w:rPr>
              <w:br/>
              <w:t>პროგნოზი</w:t>
            </w:r>
          </w:p>
        </w:tc>
        <w:tc>
          <w:tcPr>
            <w:tcW w:w="1701" w:type="dxa"/>
            <w:shd w:val="clear" w:color="000000" w:fill="F2F2F2"/>
            <w:vAlign w:val="center"/>
            <w:hideMark/>
          </w:tcPr>
          <w:p w14:paraId="6080FC59"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2028 წელი</w:t>
            </w:r>
            <w:r w:rsidRPr="00D13EC5">
              <w:rPr>
                <w:rFonts w:ascii="Sylfaen" w:eastAsia="Times New Roman" w:hAnsi="Sylfaen" w:cs="Calibri"/>
                <w:b/>
                <w:bCs/>
                <w:color w:val="002060"/>
                <w:sz w:val="20"/>
                <w:szCs w:val="20"/>
                <w:lang w:val="en-GB" w:eastAsia="en-GB"/>
              </w:rPr>
              <w:br/>
              <w:t>პროგნოზი</w:t>
            </w:r>
          </w:p>
        </w:tc>
        <w:tc>
          <w:tcPr>
            <w:tcW w:w="2176" w:type="dxa"/>
            <w:shd w:val="clear" w:color="000000" w:fill="F2F2F2"/>
            <w:vAlign w:val="center"/>
            <w:hideMark/>
          </w:tcPr>
          <w:p w14:paraId="4F5DBF78"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2029 წელი</w:t>
            </w:r>
            <w:r w:rsidRPr="00D13EC5">
              <w:rPr>
                <w:rFonts w:ascii="Sylfaen" w:eastAsia="Times New Roman" w:hAnsi="Sylfaen" w:cs="Calibri"/>
                <w:b/>
                <w:bCs/>
                <w:color w:val="002060"/>
                <w:sz w:val="20"/>
                <w:szCs w:val="20"/>
                <w:lang w:val="en-GB" w:eastAsia="en-GB"/>
              </w:rPr>
              <w:br/>
              <w:t>პროგნოზი</w:t>
            </w:r>
          </w:p>
        </w:tc>
      </w:tr>
      <w:tr w:rsidR="00C742A4" w:rsidRPr="005C45DC" w14:paraId="526400A2" w14:textId="77777777" w:rsidTr="005965BD">
        <w:trPr>
          <w:trHeight w:val="540"/>
        </w:trPr>
        <w:tc>
          <w:tcPr>
            <w:tcW w:w="6232" w:type="dxa"/>
            <w:shd w:val="clear" w:color="auto" w:fill="auto"/>
            <w:vAlign w:val="center"/>
            <w:hideMark/>
          </w:tcPr>
          <w:p w14:paraId="0F47FA9D" w14:textId="77777777" w:rsidR="00C742A4" w:rsidRPr="00D13EC5" w:rsidRDefault="00C742A4" w:rsidP="00C742A4">
            <w:pPr>
              <w:spacing w:after="0" w:line="240" w:lineRule="auto"/>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აფხაზეთის ავტონომიური რესპუბლიკის ბიუჯეტი</w:t>
            </w:r>
          </w:p>
        </w:tc>
        <w:tc>
          <w:tcPr>
            <w:tcW w:w="1985" w:type="dxa"/>
            <w:shd w:val="clear" w:color="auto" w:fill="auto"/>
            <w:vAlign w:val="center"/>
          </w:tcPr>
          <w:p w14:paraId="57661161" w14:textId="77777777" w:rsidR="00C742A4" w:rsidRPr="00C742A4" w:rsidRDefault="00C742A4" w:rsidP="00C742A4">
            <w:pPr>
              <w:spacing w:after="0" w:line="240" w:lineRule="auto"/>
              <w:jc w:val="right"/>
              <w:rPr>
                <w:rFonts w:ascii="Sylfaen" w:eastAsia="Times New Roman" w:hAnsi="Sylfaen" w:cs="Calibri"/>
                <w:color w:val="002060"/>
                <w:sz w:val="20"/>
                <w:szCs w:val="20"/>
                <w:lang w:val="en-GB" w:eastAsia="en-GB"/>
              </w:rPr>
            </w:pPr>
            <w:r w:rsidRPr="00C742A4">
              <w:rPr>
                <w:rFonts w:ascii="Sylfaen" w:eastAsia="Times New Roman" w:hAnsi="Sylfaen" w:cs="Calibri"/>
                <w:color w:val="002060"/>
                <w:sz w:val="20"/>
                <w:szCs w:val="20"/>
                <w:lang w:val="en-GB" w:eastAsia="en-GB"/>
              </w:rPr>
              <w:t>50000</w:t>
            </w:r>
          </w:p>
        </w:tc>
        <w:tc>
          <w:tcPr>
            <w:tcW w:w="2126" w:type="dxa"/>
            <w:shd w:val="clear" w:color="000000" w:fill="FFFFFF"/>
            <w:vAlign w:val="center"/>
          </w:tcPr>
          <w:p w14:paraId="01B5A6DC" w14:textId="097BD344" w:rsidR="00C742A4" w:rsidRPr="00C742A4" w:rsidRDefault="00C742A4" w:rsidP="00C742A4">
            <w:pPr>
              <w:spacing w:after="0" w:line="240" w:lineRule="auto"/>
              <w:jc w:val="right"/>
              <w:rPr>
                <w:rFonts w:ascii="Sylfaen" w:eastAsia="Times New Roman" w:hAnsi="Sylfaen" w:cs="Calibri"/>
                <w:color w:val="002060"/>
                <w:sz w:val="20"/>
                <w:szCs w:val="20"/>
                <w:lang w:val="en-GB" w:eastAsia="en-GB"/>
              </w:rPr>
            </w:pPr>
            <w:r w:rsidRPr="00C742A4">
              <w:rPr>
                <w:rFonts w:ascii="Sylfaen" w:eastAsia="Times New Roman" w:hAnsi="Sylfaen" w:cs="Calibri"/>
                <w:color w:val="002060"/>
                <w:sz w:val="20"/>
                <w:szCs w:val="20"/>
                <w:lang w:val="en-GB" w:eastAsia="en-GB"/>
              </w:rPr>
              <w:t>70000</w:t>
            </w:r>
          </w:p>
        </w:tc>
        <w:tc>
          <w:tcPr>
            <w:tcW w:w="1701" w:type="dxa"/>
            <w:shd w:val="clear" w:color="000000" w:fill="FFFFFF"/>
            <w:vAlign w:val="center"/>
          </w:tcPr>
          <w:p w14:paraId="30CEF9A0" w14:textId="4D787081" w:rsidR="00C742A4" w:rsidRPr="007F2F44" w:rsidRDefault="007F2F44" w:rsidP="00C742A4">
            <w:pPr>
              <w:spacing w:after="0" w:line="240" w:lineRule="auto"/>
              <w:jc w:val="right"/>
              <w:rPr>
                <w:rFonts w:ascii="Sylfaen" w:eastAsia="Times New Roman" w:hAnsi="Sylfaen" w:cs="Calibri"/>
                <w:color w:val="002060"/>
                <w:sz w:val="20"/>
                <w:szCs w:val="20"/>
                <w:lang w:eastAsia="en-GB"/>
              </w:rPr>
            </w:pPr>
            <w:r>
              <w:rPr>
                <w:rFonts w:ascii="Sylfaen" w:eastAsia="Times New Roman" w:hAnsi="Sylfaen" w:cs="Calibri"/>
                <w:color w:val="002060"/>
                <w:sz w:val="20"/>
                <w:szCs w:val="20"/>
                <w:lang w:eastAsia="en-GB"/>
              </w:rPr>
              <w:t>77000</w:t>
            </w:r>
          </w:p>
        </w:tc>
        <w:tc>
          <w:tcPr>
            <w:tcW w:w="2176" w:type="dxa"/>
            <w:shd w:val="clear" w:color="000000" w:fill="FFFFFF"/>
            <w:vAlign w:val="center"/>
          </w:tcPr>
          <w:p w14:paraId="0F4B2F58" w14:textId="7DF64C37" w:rsidR="00C742A4" w:rsidRPr="00C742A4" w:rsidRDefault="00C742A4" w:rsidP="00C742A4">
            <w:pPr>
              <w:spacing w:after="0" w:line="240" w:lineRule="auto"/>
              <w:jc w:val="right"/>
              <w:rPr>
                <w:rFonts w:ascii="Sylfaen" w:eastAsia="Times New Roman" w:hAnsi="Sylfaen" w:cs="Calibri"/>
                <w:color w:val="002060"/>
                <w:sz w:val="20"/>
                <w:szCs w:val="20"/>
                <w:lang w:val="en-GB" w:eastAsia="en-GB"/>
              </w:rPr>
            </w:pPr>
            <w:r w:rsidRPr="00C742A4">
              <w:rPr>
                <w:rFonts w:ascii="Sylfaen" w:eastAsia="Times New Roman" w:hAnsi="Sylfaen" w:cs="Calibri"/>
                <w:color w:val="002060"/>
                <w:sz w:val="20"/>
                <w:szCs w:val="20"/>
                <w:lang w:val="en-GB" w:eastAsia="en-GB"/>
              </w:rPr>
              <w:t>84700</w:t>
            </w:r>
          </w:p>
        </w:tc>
      </w:tr>
      <w:tr w:rsidR="00C742A4" w:rsidRPr="005C45DC" w14:paraId="378546AF" w14:textId="77777777" w:rsidTr="005965BD">
        <w:trPr>
          <w:trHeight w:val="300"/>
        </w:trPr>
        <w:tc>
          <w:tcPr>
            <w:tcW w:w="6232" w:type="dxa"/>
            <w:shd w:val="clear" w:color="auto" w:fill="auto"/>
            <w:vAlign w:val="center"/>
            <w:hideMark/>
          </w:tcPr>
          <w:p w14:paraId="6179337F" w14:textId="77777777" w:rsidR="00C742A4" w:rsidRPr="00D13EC5" w:rsidRDefault="00C742A4" w:rsidP="00C742A4">
            <w:pPr>
              <w:spacing w:after="0" w:line="240" w:lineRule="auto"/>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სახელმწიფო ბიუჯეტი</w:t>
            </w:r>
          </w:p>
        </w:tc>
        <w:tc>
          <w:tcPr>
            <w:tcW w:w="1985" w:type="dxa"/>
            <w:shd w:val="clear" w:color="auto" w:fill="auto"/>
            <w:vAlign w:val="center"/>
          </w:tcPr>
          <w:p w14:paraId="01B97784" w14:textId="77777777" w:rsidR="00C742A4" w:rsidRPr="000643F9" w:rsidRDefault="00C742A4" w:rsidP="00C742A4">
            <w:pPr>
              <w:spacing w:after="0" w:line="240" w:lineRule="auto"/>
              <w:jc w:val="right"/>
              <w:rPr>
                <w:rFonts w:ascii="Sylfaen" w:eastAsia="Times New Roman" w:hAnsi="Sylfaen" w:cs="Calibri"/>
                <w:color w:val="FF0000"/>
                <w:sz w:val="20"/>
                <w:szCs w:val="20"/>
                <w:lang w:val="en-GB" w:eastAsia="en-GB"/>
              </w:rPr>
            </w:pPr>
          </w:p>
        </w:tc>
        <w:tc>
          <w:tcPr>
            <w:tcW w:w="2126" w:type="dxa"/>
            <w:shd w:val="clear" w:color="auto" w:fill="auto"/>
            <w:vAlign w:val="center"/>
          </w:tcPr>
          <w:p w14:paraId="432AB767" w14:textId="77777777" w:rsidR="00C742A4" w:rsidRPr="00D13EC5" w:rsidRDefault="00C742A4" w:rsidP="00C742A4">
            <w:pPr>
              <w:spacing w:after="0" w:line="240" w:lineRule="auto"/>
              <w:jc w:val="right"/>
              <w:rPr>
                <w:rFonts w:ascii="Sylfaen" w:eastAsia="Times New Roman" w:hAnsi="Sylfaen" w:cs="Calibri"/>
                <w:color w:val="002060"/>
                <w:sz w:val="20"/>
                <w:szCs w:val="20"/>
                <w:lang w:val="en-GB" w:eastAsia="en-GB"/>
              </w:rPr>
            </w:pPr>
          </w:p>
        </w:tc>
        <w:tc>
          <w:tcPr>
            <w:tcW w:w="1701" w:type="dxa"/>
            <w:shd w:val="clear" w:color="auto" w:fill="auto"/>
            <w:vAlign w:val="center"/>
          </w:tcPr>
          <w:p w14:paraId="58CAC9F4" w14:textId="77777777" w:rsidR="00C742A4" w:rsidRPr="00D13EC5" w:rsidRDefault="00C742A4" w:rsidP="00C742A4">
            <w:pPr>
              <w:spacing w:after="0" w:line="240" w:lineRule="auto"/>
              <w:jc w:val="right"/>
              <w:rPr>
                <w:rFonts w:ascii="Sylfaen" w:eastAsia="Times New Roman" w:hAnsi="Sylfaen" w:cs="Calibri"/>
                <w:color w:val="002060"/>
                <w:sz w:val="20"/>
                <w:szCs w:val="20"/>
                <w:lang w:val="en-GB" w:eastAsia="en-GB"/>
              </w:rPr>
            </w:pPr>
          </w:p>
        </w:tc>
        <w:tc>
          <w:tcPr>
            <w:tcW w:w="2176" w:type="dxa"/>
            <w:shd w:val="clear" w:color="auto" w:fill="auto"/>
            <w:vAlign w:val="center"/>
          </w:tcPr>
          <w:p w14:paraId="76B276D2" w14:textId="77777777" w:rsidR="00C742A4" w:rsidRPr="00D13EC5" w:rsidRDefault="00C742A4" w:rsidP="00C742A4">
            <w:pPr>
              <w:spacing w:after="0" w:line="240" w:lineRule="auto"/>
              <w:jc w:val="right"/>
              <w:rPr>
                <w:rFonts w:ascii="Sylfaen" w:eastAsia="Times New Roman" w:hAnsi="Sylfaen" w:cs="Calibri"/>
                <w:color w:val="002060"/>
                <w:sz w:val="20"/>
                <w:szCs w:val="20"/>
                <w:lang w:val="en-GB" w:eastAsia="en-GB"/>
              </w:rPr>
            </w:pPr>
          </w:p>
        </w:tc>
      </w:tr>
      <w:tr w:rsidR="00C742A4" w:rsidRPr="005C45DC" w14:paraId="41C0E3DA" w14:textId="77777777" w:rsidTr="005965BD">
        <w:trPr>
          <w:trHeight w:val="300"/>
        </w:trPr>
        <w:tc>
          <w:tcPr>
            <w:tcW w:w="6232" w:type="dxa"/>
            <w:shd w:val="clear" w:color="auto" w:fill="auto"/>
            <w:vAlign w:val="center"/>
            <w:hideMark/>
          </w:tcPr>
          <w:p w14:paraId="0EF56CBD" w14:textId="77777777" w:rsidR="00C742A4" w:rsidRPr="00D13EC5" w:rsidRDefault="00C742A4" w:rsidP="00C742A4">
            <w:pPr>
              <w:spacing w:after="0" w:line="240" w:lineRule="auto"/>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სხვა ......</w:t>
            </w:r>
          </w:p>
        </w:tc>
        <w:tc>
          <w:tcPr>
            <w:tcW w:w="1985" w:type="dxa"/>
            <w:shd w:val="clear" w:color="auto" w:fill="auto"/>
            <w:vAlign w:val="center"/>
          </w:tcPr>
          <w:p w14:paraId="785934DF" w14:textId="77777777" w:rsidR="00C742A4" w:rsidRPr="000643F9" w:rsidRDefault="00C742A4" w:rsidP="00C742A4">
            <w:pPr>
              <w:spacing w:after="0" w:line="240" w:lineRule="auto"/>
              <w:jc w:val="right"/>
              <w:rPr>
                <w:rFonts w:ascii="Sylfaen" w:eastAsia="Times New Roman" w:hAnsi="Sylfaen" w:cs="Calibri"/>
                <w:color w:val="FF0000"/>
                <w:sz w:val="20"/>
                <w:szCs w:val="20"/>
                <w:lang w:val="en-GB" w:eastAsia="en-GB"/>
              </w:rPr>
            </w:pPr>
          </w:p>
        </w:tc>
        <w:tc>
          <w:tcPr>
            <w:tcW w:w="2126" w:type="dxa"/>
            <w:shd w:val="clear" w:color="auto" w:fill="auto"/>
            <w:vAlign w:val="center"/>
          </w:tcPr>
          <w:p w14:paraId="114E4148" w14:textId="77777777" w:rsidR="00C742A4" w:rsidRPr="00D13EC5" w:rsidRDefault="00C742A4" w:rsidP="00C742A4">
            <w:pPr>
              <w:spacing w:after="0" w:line="240" w:lineRule="auto"/>
              <w:jc w:val="right"/>
              <w:rPr>
                <w:rFonts w:ascii="Sylfaen" w:eastAsia="Times New Roman" w:hAnsi="Sylfaen" w:cs="Calibri"/>
                <w:color w:val="002060"/>
                <w:sz w:val="20"/>
                <w:szCs w:val="20"/>
                <w:lang w:val="en-GB" w:eastAsia="en-GB"/>
              </w:rPr>
            </w:pPr>
          </w:p>
        </w:tc>
        <w:tc>
          <w:tcPr>
            <w:tcW w:w="1701" w:type="dxa"/>
            <w:shd w:val="clear" w:color="auto" w:fill="auto"/>
            <w:vAlign w:val="center"/>
          </w:tcPr>
          <w:p w14:paraId="022B1AC9" w14:textId="77777777" w:rsidR="00C742A4" w:rsidRPr="00D13EC5" w:rsidRDefault="00C742A4" w:rsidP="00C742A4">
            <w:pPr>
              <w:spacing w:after="0" w:line="240" w:lineRule="auto"/>
              <w:jc w:val="right"/>
              <w:rPr>
                <w:rFonts w:ascii="Sylfaen" w:eastAsia="Times New Roman" w:hAnsi="Sylfaen" w:cs="Calibri"/>
                <w:color w:val="002060"/>
                <w:sz w:val="20"/>
                <w:szCs w:val="20"/>
                <w:lang w:val="en-GB" w:eastAsia="en-GB"/>
              </w:rPr>
            </w:pPr>
          </w:p>
        </w:tc>
        <w:tc>
          <w:tcPr>
            <w:tcW w:w="2176" w:type="dxa"/>
            <w:shd w:val="clear" w:color="auto" w:fill="auto"/>
            <w:vAlign w:val="center"/>
          </w:tcPr>
          <w:p w14:paraId="4AAF4A44" w14:textId="77777777" w:rsidR="00C742A4" w:rsidRPr="00D13EC5" w:rsidRDefault="00C742A4" w:rsidP="00C742A4">
            <w:pPr>
              <w:spacing w:after="0" w:line="240" w:lineRule="auto"/>
              <w:jc w:val="right"/>
              <w:rPr>
                <w:rFonts w:ascii="Sylfaen" w:eastAsia="Times New Roman" w:hAnsi="Sylfaen" w:cs="Calibri"/>
                <w:color w:val="002060"/>
                <w:sz w:val="20"/>
                <w:szCs w:val="20"/>
                <w:lang w:val="en-GB" w:eastAsia="en-GB"/>
              </w:rPr>
            </w:pPr>
          </w:p>
        </w:tc>
      </w:tr>
      <w:tr w:rsidR="00C742A4" w:rsidRPr="005C45DC" w14:paraId="0D4D3C2F" w14:textId="77777777" w:rsidTr="005965BD">
        <w:trPr>
          <w:trHeight w:val="435"/>
        </w:trPr>
        <w:tc>
          <w:tcPr>
            <w:tcW w:w="6232" w:type="dxa"/>
            <w:shd w:val="clear" w:color="auto" w:fill="auto"/>
            <w:vAlign w:val="center"/>
            <w:hideMark/>
          </w:tcPr>
          <w:p w14:paraId="1FF2082D" w14:textId="77777777" w:rsidR="00C742A4" w:rsidRPr="00D13EC5" w:rsidRDefault="00C742A4" w:rsidP="00C742A4">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სულ ჯამი</w:t>
            </w:r>
          </w:p>
        </w:tc>
        <w:tc>
          <w:tcPr>
            <w:tcW w:w="1985" w:type="dxa"/>
            <w:shd w:val="clear" w:color="auto" w:fill="auto"/>
            <w:vAlign w:val="center"/>
          </w:tcPr>
          <w:p w14:paraId="233061FE" w14:textId="77777777" w:rsidR="00C742A4" w:rsidRPr="001430A0" w:rsidRDefault="00C742A4" w:rsidP="00C742A4">
            <w:pPr>
              <w:spacing w:after="0" w:line="240" w:lineRule="auto"/>
              <w:jc w:val="center"/>
              <w:rPr>
                <w:rFonts w:ascii="Sylfaen" w:eastAsia="Times New Roman" w:hAnsi="Sylfaen" w:cs="Calibri"/>
                <w:b/>
                <w:bCs/>
                <w:color w:val="002060"/>
                <w:sz w:val="20"/>
                <w:szCs w:val="20"/>
                <w:lang w:val="en-GB" w:eastAsia="en-GB"/>
              </w:rPr>
            </w:pPr>
            <w:r w:rsidRPr="001430A0">
              <w:rPr>
                <w:rFonts w:ascii="Sylfaen" w:eastAsia="Times New Roman" w:hAnsi="Sylfaen" w:cs="Calibri"/>
                <w:b/>
                <w:bCs/>
                <w:color w:val="002060"/>
                <w:sz w:val="20"/>
                <w:szCs w:val="20"/>
                <w:lang w:val="en-GB" w:eastAsia="en-GB"/>
              </w:rPr>
              <w:t>50000</w:t>
            </w:r>
          </w:p>
        </w:tc>
        <w:tc>
          <w:tcPr>
            <w:tcW w:w="2126" w:type="dxa"/>
            <w:shd w:val="clear" w:color="auto" w:fill="auto"/>
            <w:vAlign w:val="center"/>
          </w:tcPr>
          <w:p w14:paraId="122C173B" w14:textId="6CD6E2F2" w:rsidR="00C742A4" w:rsidRPr="001430A0" w:rsidRDefault="00C742A4" w:rsidP="00C742A4">
            <w:pPr>
              <w:spacing w:after="0" w:line="240" w:lineRule="auto"/>
              <w:jc w:val="center"/>
              <w:rPr>
                <w:rFonts w:ascii="Sylfaen" w:eastAsia="Times New Roman" w:hAnsi="Sylfaen" w:cs="Calibri"/>
                <w:b/>
                <w:bCs/>
                <w:color w:val="002060"/>
                <w:sz w:val="20"/>
                <w:szCs w:val="20"/>
                <w:lang w:val="en-GB" w:eastAsia="en-GB"/>
              </w:rPr>
            </w:pPr>
            <w:r w:rsidRPr="001430A0">
              <w:rPr>
                <w:rFonts w:ascii="Sylfaen" w:eastAsia="Times New Roman" w:hAnsi="Sylfaen" w:cs="Calibri"/>
                <w:b/>
                <w:bCs/>
                <w:color w:val="002060"/>
                <w:sz w:val="20"/>
                <w:szCs w:val="20"/>
                <w:lang w:val="en-GB" w:eastAsia="en-GB"/>
              </w:rPr>
              <w:t>70000</w:t>
            </w:r>
          </w:p>
        </w:tc>
        <w:tc>
          <w:tcPr>
            <w:tcW w:w="1701" w:type="dxa"/>
            <w:shd w:val="clear" w:color="auto" w:fill="auto"/>
            <w:vAlign w:val="center"/>
          </w:tcPr>
          <w:p w14:paraId="4083F0A0" w14:textId="034CFA2E" w:rsidR="00C742A4" w:rsidRPr="007F2F44" w:rsidRDefault="007F2F44" w:rsidP="00C742A4">
            <w:pPr>
              <w:spacing w:after="0" w:line="240" w:lineRule="auto"/>
              <w:jc w:val="center"/>
              <w:rPr>
                <w:rFonts w:ascii="Sylfaen" w:eastAsia="Times New Roman" w:hAnsi="Sylfaen" w:cs="Calibri"/>
                <w:b/>
                <w:bCs/>
                <w:color w:val="002060"/>
                <w:sz w:val="20"/>
                <w:szCs w:val="20"/>
                <w:lang w:eastAsia="en-GB"/>
              </w:rPr>
            </w:pPr>
            <w:r>
              <w:rPr>
                <w:rFonts w:ascii="Sylfaen" w:eastAsia="Times New Roman" w:hAnsi="Sylfaen" w:cs="Calibri"/>
                <w:b/>
                <w:bCs/>
                <w:color w:val="002060"/>
                <w:sz w:val="20"/>
                <w:szCs w:val="20"/>
                <w:lang w:eastAsia="en-GB"/>
              </w:rPr>
              <w:t>77000</w:t>
            </w:r>
          </w:p>
        </w:tc>
        <w:tc>
          <w:tcPr>
            <w:tcW w:w="2176" w:type="dxa"/>
            <w:shd w:val="clear" w:color="auto" w:fill="auto"/>
            <w:vAlign w:val="center"/>
          </w:tcPr>
          <w:p w14:paraId="20B2FAD3" w14:textId="03D9F410" w:rsidR="00C742A4" w:rsidRPr="001430A0" w:rsidRDefault="00C742A4" w:rsidP="00C742A4">
            <w:pPr>
              <w:spacing w:after="0" w:line="240" w:lineRule="auto"/>
              <w:jc w:val="center"/>
              <w:rPr>
                <w:rFonts w:ascii="Sylfaen" w:eastAsia="Times New Roman" w:hAnsi="Sylfaen" w:cs="Calibri"/>
                <w:b/>
                <w:bCs/>
                <w:color w:val="002060"/>
                <w:sz w:val="20"/>
                <w:szCs w:val="20"/>
                <w:lang w:val="en-GB" w:eastAsia="en-GB"/>
              </w:rPr>
            </w:pPr>
            <w:r w:rsidRPr="001430A0">
              <w:rPr>
                <w:rFonts w:ascii="Sylfaen" w:eastAsia="Times New Roman" w:hAnsi="Sylfaen" w:cs="Calibri"/>
                <w:b/>
                <w:bCs/>
                <w:color w:val="002060"/>
                <w:sz w:val="20"/>
                <w:szCs w:val="20"/>
                <w:lang w:val="en-GB" w:eastAsia="en-GB"/>
              </w:rPr>
              <w:t>84700</w:t>
            </w:r>
          </w:p>
        </w:tc>
      </w:tr>
      <w:tr w:rsidR="00716FDB" w:rsidRPr="005C45DC" w14:paraId="0BE0510E" w14:textId="77777777" w:rsidTr="005965BD">
        <w:trPr>
          <w:trHeight w:val="435"/>
        </w:trPr>
        <w:tc>
          <w:tcPr>
            <w:tcW w:w="6232" w:type="dxa"/>
            <w:shd w:val="clear" w:color="auto" w:fill="auto"/>
            <w:noWrap/>
            <w:vAlign w:val="center"/>
            <w:hideMark/>
          </w:tcPr>
          <w:p w14:paraId="670A8E25" w14:textId="77777777" w:rsidR="00716FDB" w:rsidRPr="00D13EC5" w:rsidRDefault="00716FDB" w:rsidP="0071776A">
            <w:pPr>
              <w:spacing w:after="0" w:line="240" w:lineRule="auto"/>
              <w:rPr>
                <w:rFonts w:ascii="Sylfaen" w:eastAsia="Times New Roman" w:hAnsi="Sylfaen" w:cs="Calibri"/>
                <w:b/>
                <w:bCs/>
                <w:i/>
                <w:iCs/>
                <w:color w:val="002060"/>
                <w:sz w:val="20"/>
                <w:szCs w:val="20"/>
                <w:lang w:val="en-GB" w:eastAsia="en-GB"/>
              </w:rPr>
            </w:pPr>
            <w:r w:rsidRPr="00D13EC5">
              <w:rPr>
                <w:rFonts w:ascii="Sylfaen" w:eastAsia="Times New Roman" w:hAnsi="Sylfaen" w:cs="Calibri"/>
                <w:b/>
                <w:bCs/>
                <w:i/>
                <w:iCs/>
                <w:color w:val="002060"/>
                <w:sz w:val="20"/>
                <w:szCs w:val="20"/>
                <w:lang w:val="en-GB" w:eastAsia="en-GB"/>
              </w:rPr>
              <w:t>მ.შ. კაპიტალური პროექტები</w:t>
            </w:r>
          </w:p>
        </w:tc>
        <w:tc>
          <w:tcPr>
            <w:tcW w:w="1985" w:type="dxa"/>
            <w:shd w:val="clear" w:color="auto" w:fill="auto"/>
            <w:vAlign w:val="center"/>
            <w:hideMark/>
          </w:tcPr>
          <w:p w14:paraId="1AFC0EB0" w14:textId="77777777" w:rsidR="00716FDB" w:rsidRPr="00D13EC5" w:rsidRDefault="00716FDB" w:rsidP="0071776A">
            <w:pPr>
              <w:spacing w:after="0" w:line="240" w:lineRule="auto"/>
              <w:jc w:val="right"/>
              <w:rPr>
                <w:rFonts w:ascii="Sylfaen" w:eastAsia="Times New Roman" w:hAnsi="Sylfaen" w:cs="Calibri"/>
                <w:i/>
                <w:iCs/>
                <w:color w:val="002060"/>
                <w:sz w:val="20"/>
                <w:szCs w:val="20"/>
                <w:lang w:val="en-GB" w:eastAsia="en-GB"/>
              </w:rPr>
            </w:pPr>
            <w:r w:rsidRPr="00D13EC5">
              <w:rPr>
                <w:rFonts w:ascii="Sylfaen" w:eastAsia="Times New Roman" w:hAnsi="Sylfaen" w:cs="Calibri"/>
                <w:i/>
                <w:iCs/>
                <w:color w:val="002060"/>
                <w:sz w:val="20"/>
                <w:szCs w:val="20"/>
                <w:lang w:val="en-GB" w:eastAsia="en-GB"/>
              </w:rPr>
              <w:t> </w:t>
            </w:r>
          </w:p>
        </w:tc>
        <w:tc>
          <w:tcPr>
            <w:tcW w:w="2126" w:type="dxa"/>
            <w:shd w:val="clear" w:color="auto" w:fill="auto"/>
            <w:vAlign w:val="center"/>
            <w:hideMark/>
          </w:tcPr>
          <w:p w14:paraId="52CC4955" w14:textId="77777777" w:rsidR="00716FDB" w:rsidRPr="00D13EC5" w:rsidRDefault="00716FDB" w:rsidP="0071776A">
            <w:pPr>
              <w:spacing w:after="0" w:line="240" w:lineRule="auto"/>
              <w:jc w:val="right"/>
              <w:rPr>
                <w:rFonts w:ascii="Sylfaen" w:eastAsia="Times New Roman" w:hAnsi="Sylfaen" w:cs="Calibri"/>
                <w:i/>
                <w:iCs/>
                <w:color w:val="002060"/>
                <w:sz w:val="20"/>
                <w:szCs w:val="20"/>
                <w:lang w:val="en-GB" w:eastAsia="en-GB"/>
              </w:rPr>
            </w:pPr>
            <w:r w:rsidRPr="00D13EC5">
              <w:rPr>
                <w:rFonts w:ascii="Sylfaen" w:eastAsia="Times New Roman" w:hAnsi="Sylfaen" w:cs="Calibri"/>
                <w:i/>
                <w:iCs/>
                <w:color w:val="002060"/>
                <w:sz w:val="20"/>
                <w:szCs w:val="20"/>
                <w:lang w:val="en-GB" w:eastAsia="en-GB"/>
              </w:rPr>
              <w:t> </w:t>
            </w:r>
          </w:p>
        </w:tc>
        <w:tc>
          <w:tcPr>
            <w:tcW w:w="1701" w:type="dxa"/>
            <w:shd w:val="clear" w:color="auto" w:fill="auto"/>
            <w:vAlign w:val="center"/>
            <w:hideMark/>
          </w:tcPr>
          <w:p w14:paraId="02262217" w14:textId="77777777" w:rsidR="00716FDB" w:rsidRPr="00D13EC5" w:rsidRDefault="00716FDB" w:rsidP="0071776A">
            <w:pPr>
              <w:spacing w:after="0" w:line="240" w:lineRule="auto"/>
              <w:jc w:val="right"/>
              <w:rPr>
                <w:rFonts w:ascii="Sylfaen" w:eastAsia="Times New Roman" w:hAnsi="Sylfaen" w:cs="Calibri"/>
                <w:i/>
                <w:iCs/>
                <w:color w:val="002060"/>
                <w:sz w:val="20"/>
                <w:szCs w:val="20"/>
                <w:lang w:val="en-GB" w:eastAsia="en-GB"/>
              </w:rPr>
            </w:pPr>
            <w:r w:rsidRPr="00D13EC5">
              <w:rPr>
                <w:rFonts w:ascii="Sylfaen" w:eastAsia="Times New Roman" w:hAnsi="Sylfaen" w:cs="Calibri"/>
                <w:i/>
                <w:iCs/>
                <w:color w:val="002060"/>
                <w:sz w:val="20"/>
                <w:szCs w:val="20"/>
                <w:lang w:val="en-GB" w:eastAsia="en-GB"/>
              </w:rPr>
              <w:t> </w:t>
            </w:r>
          </w:p>
        </w:tc>
        <w:tc>
          <w:tcPr>
            <w:tcW w:w="2176" w:type="dxa"/>
            <w:shd w:val="clear" w:color="auto" w:fill="auto"/>
            <w:vAlign w:val="center"/>
            <w:hideMark/>
          </w:tcPr>
          <w:p w14:paraId="0BF68887" w14:textId="77777777" w:rsidR="00716FDB" w:rsidRPr="00D13EC5" w:rsidRDefault="00716FDB" w:rsidP="0071776A">
            <w:pPr>
              <w:spacing w:after="0" w:line="240" w:lineRule="auto"/>
              <w:jc w:val="right"/>
              <w:rPr>
                <w:rFonts w:ascii="Sylfaen" w:eastAsia="Times New Roman" w:hAnsi="Sylfaen" w:cs="Calibri"/>
                <w:i/>
                <w:iCs/>
                <w:color w:val="002060"/>
                <w:sz w:val="20"/>
                <w:szCs w:val="20"/>
                <w:lang w:val="en-GB" w:eastAsia="en-GB"/>
              </w:rPr>
            </w:pPr>
            <w:r w:rsidRPr="00D13EC5">
              <w:rPr>
                <w:rFonts w:ascii="Sylfaen" w:eastAsia="Times New Roman" w:hAnsi="Sylfaen" w:cs="Calibri"/>
                <w:i/>
                <w:iCs/>
                <w:color w:val="002060"/>
                <w:sz w:val="20"/>
                <w:szCs w:val="20"/>
                <w:lang w:val="en-GB" w:eastAsia="en-GB"/>
              </w:rPr>
              <w:t> </w:t>
            </w:r>
          </w:p>
        </w:tc>
      </w:tr>
      <w:tr w:rsidR="00716FDB" w:rsidRPr="00D13EC5" w14:paraId="20AB249B" w14:textId="77777777" w:rsidTr="001430A0">
        <w:trPr>
          <w:trHeight w:val="1062"/>
        </w:trPr>
        <w:tc>
          <w:tcPr>
            <w:tcW w:w="6232" w:type="dxa"/>
            <w:shd w:val="clear" w:color="auto" w:fill="auto"/>
            <w:vAlign w:val="center"/>
            <w:hideMark/>
          </w:tcPr>
          <w:p w14:paraId="37923E6C"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მიზანი და აღწერა</w:t>
            </w:r>
          </w:p>
        </w:tc>
        <w:tc>
          <w:tcPr>
            <w:tcW w:w="7988" w:type="dxa"/>
            <w:gridSpan w:val="4"/>
            <w:shd w:val="clear" w:color="auto" w:fill="auto"/>
            <w:vAlign w:val="center"/>
            <w:hideMark/>
          </w:tcPr>
          <w:p w14:paraId="55A5A7B8" w14:textId="088234F0" w:rsidR="00716FDB" w:rsidRPr="001430A0" w:rsidRDefault="00C742A4" w:rsidP="001430A0">
            <w:pPr>
              <w:spacing w:line="240" w:lineRule="auto"/>
              <w:jc w:val="both"/>
              <w:rPr>
                <w:rFonts w:ascii="Sylfaen" w:hAnsi="Sylfaen" w:cs="Calibri"/>
                <w:color w:val="002060"/>
                <w:sz w:val="20"/>
                <w:szCs w:val="20"/>
                <w:lang w:val="ka-GE"/>
              </w:rPr>
            </w:pPr>
            <w:r>
              <w:rPr>
                <w:rFonts w:ascii="Sylfaen" w:hAnsi="Sylfaen" w:cs="Calibri"/>
                <w:color w:val="002060"/>
                <w:sz w:val="20"/>
                <w:szCs w:val="20"/>
              </w:rPr>
              <w:t>ქვეპროგრამის მიზანია ინიცირებული სპორტული და ახალგაზრდული პროექტების ფინანსური მხარდაჭერა,</w:t>
            </w:r>
            <w:r w:rsidR="00883000">
              <w:rPr>
                <w:rFonts w:ascii="Sylfaen" w:hAnsi="Sylfaen" w:cs="Calibri"/>
                <w:color w:val="002060"/>
                <w:sz w:val="20"/>
                <w:szCs w:val="20"/>
              </w:rPr>
              <w:t xml:space="preserve"> </w:t>
            </w:r>
            <w:r>
              <w:rPr>
                <w:rFonts w:ascii="Sylfaen" w:hAnsi="Sylfaen" w:cs="Calibri"/>
                <w:color w:val="002060"/>
                <w:sz w:val="20"/>
                <w:szCs w:val="20"/>
              </w:rPr>
              <w:t>ტურნირების, ახალგაზრდული შეჯიბრებების, სპორტული,</w:t>
            </w:r>
            <w:r w:rsidR="00883000">
              <w:rPr>
                <w:rFonts w:ascii="Sylfaen" w:hAnsi="Sylfaen" w:cs="Calibri"/>
                <w:color w:val="002060"/>
                <w:sz w:val="20"/>
                <w:szCs w:val="20"/>
              </w:rPr>
              <w:t xml:space="preserve"> </w:t>
            </w:r>
            <w:r>
              <w:rPr>
                <w:rFonts w:ascii="Sylfaen" w:hAnsi="Sylfaen" w:cs="Calibri"/>
                <w:color w:val="002060"/>
                <w:sz w:val="20"/>
                <w:szCs w:val="20"/>
              </w:rPr>
              <w:t>შემეცნებითი და სხვადასხვა ღონისძიებების გამართვის</w:t>
            </w:r>
            <w:r w:rsidR="00883000">
              <w:rPr>
                <w:rFonts w:ascii="Sylfaen" w:hAnsi="Sylfaen" w:cs="Calibri"/>
                <w:color w:val="002060"/>
                <w:sz w:val="20"/>
                <w:szCs w:val="20"/>
              </w:rPr>
              <w:t xml:space="preserve"> </w:t>
            </w:r>
            <w:r>
              <w:rPr>
                <w:rFonts w:ascii="Sylfaen" w:hAnsi="Sylfaen" w:cs="Calibri"/>
                <w:color w:val="002060"/>
                <w:sz w:val="20"/>
                <w:szCs w:val="20"/>
              </w:rPr>
              <w:t>და აფხაზეთის დროებით ოკუპირებული ტერიტორიიდან იძულებით გადაადგილებული და ოკუპირებულ ტერიტორიაზე მცხოვრები სპორტსმენების/ახალგაზრდების, სპორტის სხვადასხვა სახეობის წარმომადგენლების/გუნდების ადგილობრივ და საერთაშორისო (ევროპის, მსოფლიო და და სხვა საერთაშორისო) შეჯიბრებებში მონაწილეობის ხელშეწყობ</w:t>
            </w:r>
            <w:r w:rsidR="001430A0">
              <w:rPr>
                <w:rFonts w:ascii="Sylfaen" w:hAnsi="Sylfaen" w:cs="Calibri"/>
                <w:color w:val="002060"/>
                <w:sz w:val="20"/>
                <w:szCs w:val="20"/>
                <w:lang w:val="ka-GE"/>
              </w:rPr>
              <w:t>ა.</w:t>
            </w:r>
          </w:p>
          <w:p w14:paraId="00719699" w14:textId="30A56F25" w:rsidR="00C742A4" w:rsidRPr="00C742A4" w:rsidRDefault="00C742A4" w:rsidP="00C742A4">
            <w:pPr>
              <w:rPr>
                <w:rFonts w:ascii="Sylfaen" w:eastAsia="Times New Roman" w:hAnsi="Sylfaen" w:cs="Calibri"/>
                <w:sz w:val="20"/>
                <w:szCs w:val="20"/>
                <w:lang w:val="en-GB" w:eastAsia="en-GB"/>
              </w:rPr>
            </w:pPr>
          </w:p>
        </w:tc>
      </w:tr>
      <w:tr w:rsidR="005965BD" w:rsidRPr="005C45DC" w14:paraId="4BA9F741" w14:textId="77777777" w:rsidTr="005965BD">
        <w:trPr>
          <w:trHeight w:val="705"/>
        </w:trPr>
        <w:tc>
          <w:tcPr>
            <w:tcW w:w="6232" w:type="dxa"/>
            <w:shd w:val="clear" w:color="000000" w:fill="F2F2F2"/>
            <w:vAlign w:val="center"/>
            <w:hideMark/>
          </w:tcPr>
          <w:p w14:paraId="60A80A8D" w14:textId="77777777" w:rsidR="00716FDB" w:rsidRPr="00D13EC5" w:rsidRDefault="00716FDB"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ღონისძიების დასახელება</w:t>
            </w:r>
          </w:p>
        </w:tc>
        <w:tc>
          <w:tcPr>
            <w:tcW w:w="1985" w:type="dxa"/>
            <w:shd w:val="clear" w:color="000000" w:fill="F2F2F2"/>
            <w:vAlign w:val="center"/>
            <w:hideMark/>
          </w:tcPr>
          <w:p w14:paraId="29A9AA10" w14:textId="77777777" w:rsidR="00716FDB" w:rsidRPr="00D13EC5" w:rsidRDefault="00716FDB" w:rsidP="0071776A">
            <w:pPr>
              <w:spacing w:after="0" w:line="240" w:lineRule="auto"/>
              <w:jc w:val="center"/>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 xml:space="preserve">რაოდენობა </w:t>
            </w:r>
          </w:p>
        </w:tc>
        <w:tc>
          <w:tcPr>
            <w:tcW w:w="2126" w:type="dxa"/>
            <w:shd w:val="clear" w:color="000000" w:fill="F2F2F2"/>
            <w:vAlign w:val="center"/>
            <w:hideMark/>
          </w:tcPr>
          <w:p w14:paraId="6CEDFA15" w14:textId="77777777" w:rsidR="00716FDB" w:rsidRPr="00D13EC5" w:rsidRDefault="00716FDB" w:rsidP="0071776A">
            <w:pPr>
              <w:spacing w:after="0" w:line="240" w:lineRule="auto"/>
              <w:jc w:val="center"/>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ერთ. საშ. ფასი</w:t>
            </w:r>
          </w:p>
        </w:tc>
        <w:tc>
          <w:tcPr>
            <w:tcW w:w="1701" w:type="dxa"/>
            <w:shd w:val="clear" w:color="000000" w:fill="F2F2F2"/>
            <w:vAlign w:val="center"/>
            <w:hideMark/>
          </w:tcPr>
          <w:p w14:paraId="009FE268" w14:textId="77777777" w:rsidR="00716FDB" w:rsidRPr="00D13EC5" w:rsidRDefault="00716FDB" w:rsidP="0071776A">
            <w:pPr>
              <w:spacing w:after="0" w:line="240" w:lineRule="auto"/>
              <w:jc w:val="center"/>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სულ (ლარი)</w:t>
            </w:r>
          </w:p>
        </w:tc>
        <w:tc>
          <w:tcPr>
            <w:tcW w:w="2176" w:type="dxa"/>
            <w:shd w:val="clear" w:color="000000" w:fill="F2F2F2"/>
            <w:vAlign w:val="center"/>
            <w:hideMark/>
          </w:tcPr>
          <w:p w14:paraId="10BD5D1E" w14:textId="77777777" w:rsidR="00716FDB" w:rsidRPr="00D13EC5" w:rsidRDefault="00716FDB" w:rsidP="0071776A">
            <w:pPr>
              <w:spacing w:after="0" w:line="240" w:lineRule="auto"/>
              <w:jc w:val="center"/>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ეკონომიკური კლასიფიკაციის მუხლი</w:t>
            </w:r>
          </w:p>
        </w:tc>
      </w:tr>
      <w:tr w:rsidR="00716FDB" w:rsidRPr="005C45DC" w14:paraId="2DFD3FD7" w14:textId="77777777" w:rsidTr="005965BD">
        <w:trPr>
          <w:trHeight w:val="405"/>
        </w:trPr>
        <w:tc>
          <w:tcPr>
            <w:tcW w:w="6232" w:type="dxa"/>
            <w:shd w:val="clear" w:color="auto" w:fill="auto"/>
            <w:noWrap/>
            <w:vAlign w:val="center"/>
          </w:tcPr>
          <w:p w14:paraId="527F5629" w14:textId="46B2FCA2" w:rsidR="00716FDB" w:rsidRPr="00D13EC5" w:rsidRDefault="00C742A4" w:rsidP="0071776A">
            <w:pPr>
              <w:spacing w:after="0" w:line="240" w:lineRule="auto"/>
              <w:rPr>
                <w:rFonts w:ascii="Sylfaen" w:eastAsia="Times New Roman" w:hAnsi="Sylfaen" w:cs="Calibri"/>
                <w:color w:val="002060"/>
                <w:sz w:val="20"/>
                <w:szCs w:val="20"/>
                <w:lang w:val="en-GB" w:eastAsia="en-GB"/>
              </w:rPr>
            </w:pPr>
            <w:r w:rsidRPr="001E129B">
              <w:rPr>
                <w:rFonts w:ascii="Sylfaen" w:eastAsia="Times New Roman" w:hAnsi="Sylfaen" w:cs="Calibri"/>
                <w:color w:val="002060"/>
                <w:sz w:val="20"/>
                <w:szCs w:val="20"/>
                <w:lang w:val="en-GB" w:eastAsia="en-GB"/>
              </w:rPr>
              <w:t>ახალგაზრდული ორგანიზაციების ხელშეწყობა</w:t>
            </w:r>
          </w:p>
        </w:tc>
        <w:tc>
          <w:tcPr>
            <w:tcW w:w="1985" w:type="dxa"/>
            <w:shd w:val="clear" w:color="auto" w:fill="auto"/>
            <w:vAlign w:val="center"/>
          </w:tcPr>
          <w:p w14:paraId="7A194772" w14:textId="77777777" w:rsidR="00716FDB" w:rsidRPr="00D13EC5" w:rsidRDefault="00716FDB" w:rsidP="0071776A">
            <w:pPr>
              <w:spacing w:after="0" w:line="240" w:lineRule="auto"/>
              <w:jc w:val="center"/>
              <w:rPr>
                <w:rFonts w:ascii="Sylfaen" w:eastAsia="Times New Roman" w:hAnsi="Sylfaen" w:cs="Calibri"/>
                <w:color w:val="002060"/>
                <w:sz w:val="20"/>
                <w:szCs w:val="20"/>
                <w:lang w:val="en-GB" w:eastAsia="en-GB"/>
              </w:rPr>
            </w:pPr>
          </w:p>
        </w:tc>
        <w:tc>
          <w:tcPr>
            <w:tcW w:w="2126" w:type="dxa"/>
            <w:shd w:val="clear" w:color="auto" w:fill="auto"/>
            <w:vAlign w:val="center"/>
          </w:tcPr>
          <w:p w14:paraId="36D6D77A" w14:textId="77777777" w:rsidR="00716FDB" w:rsidRPr="00D13EC5" w:rsidRDefault="00716FDB" w:rsidP="0071776A">
            <w:pPr>
              <w:spacing w:after="0" w:line="240" w:lineRule="auto"/>
              <w:jc w:val="center"/>
              <w:rPr>
                <w:rFonts w:ascii="Sylfaen" w:eastAsia="Times New Roman" w:hAnsi="Sylfaen" w:cs="Calibri"/>
                <w:color w:val="002060"/>
                <w:sz w:val="20"/>
                <w:szCs w:val="20"/>
                <w:lang w:val="en-GB" w:eastAsia="en-GB"/>
              </w:rPr>
            </w:pPr>
          </w:p>
        </w:tc>
        <w:tc>
          <w:tcPr>
            <w:tcW w:w="1701" w:type="dxa"/>
            <w:shd w:val="clear" w:color="auto" w:fill="auto"/>
            <w:vAlign w:val="center"/>
          </w:tcPr>
          <w:p w14:paraId="6B152EEC" w14:textId="77777777" w:rsidR="00716FDB" w:rsidRPr="00C742A4" w:rsidRDefault="00716FDB" w:rsidP="0071776A">
            <w:pPr>
              <w:spacing w:after="0" w:line="240" w:lineRule="auto"/>
              <w:jc w:val="center"/>
              <w:rPr>
                <w:rFonts w:ascii="Sylfaen" w:eastAsia="Times New Roman" w:hAnsi="Sylfaen" w:cs="Calibri"/>
                <w:b/>
                <w:bCs/>
                <w:color w:val="002060"/>
                <w:sz w:val="20"/>
                <w:szCs w:val="20"/>
                <w:lang w:val="en-GB" w:eastAsia="en-GB"/>
              </w:rPr>
            </w:pPr>
            <w:r w:rsidRPr="00C742A4">
              <w:rPr>
                <w:rFonts w:ascii="Sylfaen" w:eastAsia="Times New Roman" w:hAnsi="Sylfaen" w:cs="Calibri"/>
                <w:b/>
                <w:bCs/>
                <w:color w:val="002060"/>
                <w:sz w:val="20"/>
                <w:szCs w:val="20"/>
                <w:lang w:val="en-GB" w:eastAsia="en-GB"/>
              </w:rPr>
              <w:t>50000</w:t>
            </w:r>
          </w:p>
        </w:tc>
        <w:tc>
          <w:tcPr>
            <w:tcW w:w="2176" w:type="dxa"/>
            <w:shd w:val="clear" w:color="auto" w:fill="auto"/>
            <w:vAlign w:val="center"/>
          </w:tcPr>
          <w:p w14:paraId="26B5F824" w14:textId="77777777" w:rsidR="00716FDB" w:rsidRPr="00C742A4" w:rsidRDefault="00716FDB" w:rsidP="0071776A">
            <w:pPr>
              <w:spacing w:after="0" w:line="240" w:lineRule="auto"/>
              <w:jc w:val="center"/>
              <w:rPr>
                <w:rFonts w:ascii="Sylfaen" w:eastAsia="Times New Roman" w:hAnsi="Sylfaen" w:cs="Calibri"/>
                <w:b/>
                <w:bCs/>
                <w:color w:val="002060"/>
                <w:sz w:val="20"/>
                <w:szCs w:val="20"/>
                <w:lang w:val="en-GB" w:eastAsia="en-GB"/>
              </w:rPr>
            </w:pPr>
            <w:r w:rsidRPr="00C742A4">
              <w:rPr>
                <w:rFonts w:ascii="Sylfaen" w:eastAsia="Times New Roman" w:hAnsi="Sylfaen" w:cs="Calibri"/>
                <w:b/>
                <w:bCs/>
                <w:color w:val="002060"/>
                <w:sz w:val="20"/>
                <w:szCs w:val="20"/>
                <w:lang w:val="en-GB" w:eastAsia="en-GB"/>
              </w:rPr>
              <w:t>25</w:t>
            </w:r>
          </w:p>
        </w:tc>
      </w:tr>
      <w:tr w:rsidR="00716FDB" w:rsidRPr="00D13EC5" w14:paraId="3E86E410" w14:textId="77777777" w:rsidTr="001430A0">
        <w:trPr>
          <w:trHeight w:val="570"/>
        </w:trPr>
        <w:tc>
          <w:tcPr>
            <w:tcW w:w="14220" w:type="dxa"/>
            <w:gridSpan w:val="5"/>
            <w:shd w:val="clear" w:color="auto" w:fill="auto"/>
            <w:vAlign w:val="center"/>
            <w:hideMark/>
          </w:tcPr>
          <w:p w14:paraId="6786EEE0"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 xml:space="preserve">ღონისძიების განხორციელების დროითი გეგმა </w:t>
            </w:r>
          </w:p>
        </w:tc>
      </w:tr>
      <w:tr w:rsidR="005965BD" w:rsidRPr="005C45DC" w14:paraId="55301044" w14:textId="77777777" w:rsidTr="005965BD">
        <w:trPr>
          <w:trHeight w:val="690"/>
        </w:trPr>
        <w:tc>
          <w:tcPr>
            <w:tcW w:w="6232" w:type="dxa"/>
            <w:shd w:val="clear" w:color="000000" w:fill="F2F2F2"/>
            <w:vAlign w:val="center"/>
            <w:hideMark/>
          </w:tcPr>
          <w:p w14:paraId="57E807BD" w14:textId="77777777" w:rsidR="00716FDB" w:rsidRPr="00D13EC5" w:rsidRDefault="00716FDB"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ღონისძიების დასახელება</w:t>
            </w:r>
          </w:p>
        </w:tc>
        <w:tc>
          <w:tcPr>
            <w:tcW w:w="1985" w:type="dxa"/>
            <w:shd w:val="clear" w:color="000000" w:fill="F2F2F2"/>
            <w:vAlign w:val="center"/>
            <w:hideMark/>
          </w:tcPr>
          <w:p w14:paraId="7B7DB3E6"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1 კვარტალი</w:t>
            </w:r>
          </w:p>
        </w:tc>
        <w:tc>
          <w:tcPr>
            <w:tcW w:w="2126" w:type="dxa"/>
            <w:shd w:val="clear" w:color="000000" w:fill="F2F2F2"/>
            <w:vAlign w:val="center"/>
            <w:hideMark/>
          </w:tcPr>
          <w:p w14:paraId="206B8162"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 კვარტალი</w:t>
            </w:r>
          </w:p>
        </w:tc>
        <w:tc>
          <w:tcPr>
            <w:tcW w:w="1701" w:type="dxa"/>
            <w:shd w:val="clear" w:color="000000" w:fill="F2F2F2"/>
            <w:vAlign w:val="center"/>
            <w:hideMark/>
          </w:tcPr>
          <w:p w14:paraId="574F45C5"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3 კვარტალი</w:t>
            </w:r>
          </w:p>
        </w:tc>
        <w:tc>
          <w:tcPr>
            <w:tcW w:w="2176" w:type="dxa"/>
            <w:shd w:val="clear" w:color="000000" w:fill="F2F2F2"/>
            <w:vAlign w:val="center"/>
            <w:hideMark/>
          </w:tcPr>
          <w:p w14:paraId="1734871D"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4 კვარტალი</w:t>
            </w:r>
          </w:p>
        </w:tc>
      </w:tr>
      <w:tr w:rsidR="00716FDB" w:rsidRPr="005C45DC" w14:paraId="237B29A4" w14:textId="77777777" w:rsidTr="005965BD">
        <w:trPr>
          <w:trHeight w:val="510"/>
        </w:trPr>
        <w:tc>
          <w:tcPr>
            <w:tcW w:w="6232" w:type="dxa"/>
            <w:shd w:val="clear" w:color="auto" w:fill="auto"/>
            <w:noWrap/>
            <w:vAlign w:val="center"/>
          </w:tcPr>
          <w:p w14:paraId="2FECEB67" w14:textId="174539AB" w:rsidR="00716FDB" w:rsidRPr="00D13EC5" w:rsidRDefault="00C742A4" w:rsidP="0071776A">
            <w:pPr>
              <w:spacing w:after="0" w:line="240" w:lineRule="auto"/>
              <w:rPr>
                <w:rFonts w:ascii="Sylfaen" w:eastAsia="Times New Roman" w:hAnsi="Sylfaen" w:cs="Calibri"/>
                <w:color w:val="002060"/>
                <w:sz w:val="20"/>
                <w:szCs w:val="20"/>
                <w:lang w:val="en-GB" w:eastAsia="en-GB"/>
              </w:rPr>
            </w:pPr>
            <w:r w:rsidRPr="001E129B">
              <w:rPr>
                <w:rFonts w:ascii="Sylfaen" w:eastAsia="Times New Roman" w:hAnsi="Sylfaen" w:cs="Calibri"/>
                <w:color w:val="002060"/>
                <w:sz w:val="20"/>
                <w:szCs w:val="20"/>
                <w:lang w:val="en-GB" w:eastAsia="en-GB"/>
              </w:rPr>
              <w:lastRenderedPageBreak/>
              <w:t>ახალგაზრდული ორგანიზაციების ხელშეწყობა</w:t>
            </w:r>
          </w:p>
        </w:tc>
        <w:tc>
          <w:tcPr>
            <w:tcW w:w="1985" w:type="dxa"/>
            <w:shd w:val="clear" w:color="auto" w:fill="auto"/>
            <w:vAlign w:val="center"/>
          </w:tcPr>
          <w:p w14:paraId="2F0F9B12"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p>
        </w:tc>
        <w:tc>
          <w:tcPr>
            <w:tcW w:w="2126" w:type="dxa"/>
            <w:shd w:val="clear" w:color="auto" w:fill="auto"/>
            <w:vAlign w:val="center"/>
          </w:tcPr>
          <w:p w14:paraId="04BCD46A" w14:textId="042668B8" w:rsidR="00716FDB" w:rsidRPr="00D13EC5" w:rsidRDefault="00C742A4" w:rsidP="0071776A">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X</w:t>
            </w:r>
          </w:p>
        </w:tc>
        <w:tc>
          <w:tcPr>
            <w:tcW w:w="1701" w:type="dxa"/>
            <w:shd w:val="clear" w:color="auto" w:fill="auto"/>
            <w:vAlign w:val="center"/>
          </w:tcPr>
          <w:p w14:paraId="5B2D95F0" w14:textId="508C04E1" w:rsidR="00716FDB" w:rsidRPr="00D13EC5" w:rsidRDefault="00C742A4" w:rsidP="0071776A">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X</w:t>
            </w:r>
          </w:p>
        </w:tc>
        <w:tc>
          <w:tcPr>
            <w:tcW w:w="2176" w:type="dxa"/>
            <w:shd w:val="clear" w:color="auto" w:fill="auto"/>
            <w:vAlign w:val="center"/>
          </w:tcPr>
          <w:p w14:paraId="7EDDF133" w14:textId="26A418C0" w:rsidR="00716FDB" w:rsidRPr="00D13EC5" w:rsidRDefault="00C742A4" w:rsidP="0071776A">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X</w:t>
            </w:r>
          </w:p>
        </w:tc>
      </w:tr>
      <w:tr w:rsidR="00716FDB" w:rsidRPr="00D13EC5" w14:paraId="12B1308D" w14:textId="77777777" w:rsidTr="001430A0">
        <w:trPr>
          <w:trHeight w:val="432"/>
        </w:trPr>
        <w:tc>
          <w:tcPr>
            <w:tcW w:w="14220" w:type="dxa"/>
            <w:gridSpan w:val="5"/>
            <w:shd w:val="clear" w:color="000000" w:fill="F2F2F2"/>
            <w:noWrap/>
            <w:vAlign w:val="center"/>
            <w:hideMark/>
          </w:tcPr>
          <w:p w14:paraId="1FDD9531"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შეფასების ინდიკატორი</w:t>
            </w:r>
          </w:p>
        </w:tc>
      </w:tr>
      <w:tr w:rsidR="005965BD" w:rsidRPr="005C45DC" w14:paraId="6F9BD40E" w14:textId="77777777" w:rsidTr="005965BD">
        <w:trPr>
          <w:trHeight w:val="645"/>
        </w:trPr>
        <w:tc>
          <w:tcPr>
            <w:tcW w:w="6232" w:type="dxa"/>
            <w:shd w:val="clear" w:color="000000" w:fill="F2F2F2"/>
            <w:vAlign w:val="center"/>
            <w:hideMark/>
          </w:tcPr>
          <w:p w14:paraId="32A04A18" w14:textId="77777777" w:rsidR="00716FDB" w:rsidRPr="00D13EC5" w:rsidRDefault="00716FDB"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შუალედური შედეგი</w:t>
            </w:r>
          </w:p>
        </w:tc>
        <w:tc>
          <w:tcPr>
            <w:tcW w:w="1985" w:type="dxa"/>
            <w:shd w:val="clear" w:color="000000" w:fill="F2F2F2"/>
            <w:vAlign w:val="center"/>
            <w:hideMark/>
          </w:tcPr>
          <w:p w14:paraId="4A474F63"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2025 წელი საბაზისო</w:t>
            </w:r>
          </w:p>
        </w:tc>
        <w:tc>
          <w:tcPr>
            <w:tcW w:w="2126" w:type="dxa"/>
            <w:shd w:val="clear" w:color="000000" w:fill="F2F2F2"/>
            <w:vAlign w:val="center"/>
            <w:hideMark/>
          </w:tcPr>
          <w:p w14:paraId="2CBD6C8C"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2026 წელი</w:t>
            </w:r>
          </w:p>
        </w:tc>
        <w:tc>
          <w:tcPr>
            <w:tcW w:w="1701" w:type="dxa"/>
            <w:shd w:val="clear" w:color="000000" w:fill="F2F2F2"/>
            <w:vAlign w:val="center"/>
            <w:hideMark/>
          </w:tcPr>
          <w:p w14:paraId="79F9F9B1"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 xml:space="preserve"> ცდომილების ალბათობა (%)</w:t>
            </w:r>
          </w:p>
        </w:tc>
        <w:tc>
          <w:tcPr>
            <w:tcW w:w="2176" w:type="dxa"/>
            <w:shd w:val="clear" w:color="000000" w:fill="F2F2F2"/>
            <w:vAlign w:val="center"/>
            <w:hideMark/>
          </w:tcPr>
          <w:p w14:paraId="05ECFC68"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რისკი</w:t>
            </w:r>
          </w:p>
        </w:tc>
      </w:tr>
      <w:tr w:rsidR="00D30004" w:rsidRPr="005C45DC" w14:paraId="6E9307D3" w14:textId="77777777" w:rsidTr="005965BD">
        <w:trPr>
          <w:trHeight w:val="2302"/>
        </w:trPr>
        <w:tc>
          <w:tcPr>
            <w:tcW w:w="6232" w:type="dxa"/>
            <w:shd w:val="clear" w:color="auto" w:fill="auto"/>
            <w:noWrap/>
            <w:vAlign w:val="center"/>
          </w:tcPr>
          <w:p w14:paraId="36C0172E" w14:textId="77777777" w:rsidR="00D30004" w:rsidRDefault="00D30004" w:rsidP="00D30004">
            <w:pPr>
              <w:spacing w:after="0" w:line="240" w:lineRule="auto"/>
              <w:rPr>
                <w:rFonts w:ascii="Sylfaen" w:hAnsi="Sylfaen" w:cs="Calibri"/>
                <w:color w:val="002060"/>
                <w:sz w:val="20"/>
                <w:szCs w:val="20"/>
              </w:rPr>
            </w:pPr>
            <w:r>
              <w:rPr>
                <w:rFonts w:ascii="Sylfaen" w:hAnsi="Sylfaen" w:cs="Calibri"/>
                <w:color w:val="002060"/>
                <w:sz w:val="20"/>
                <w:szCs w:val="20"/>
              </w:rPr>
              <w:t>აფხაზეთიდან დევნილ ახალგაზრდულ საკითხებზე</w:t>
            </w:r>
          </w:p>
          <w:p w14:paraId="57297E11" w14:textId="77777777" w:rsidR="00D30004" w:rsidRDefault="00D30004" w:rsidP="00D30004">
            <w:pPr>
              <w:spacing w:after="0" w:line="240" w:lineRule="auto"/>
              <w:rPr>
                <w:rFonts w:ascii="Sylfaen" w:hAnsi="Sylfaen" w:cs="Calibri"/>
                <w:color w:val="002060"/>
                <w:sz w:val="20"/>
                <w:szCs w:val="20"/>
              </w:rPr>
            </w:pPr>
            <w:r>
              <w:rPr>
                <w:rFonts w:ascii="Sylfaen" w:hAnsi="Sylfaen" w:cs="Calibri"/>
                <w:color w:val="002060"/>
                <w:sz w:val="20"/>
                <w:szCs w:val="20"/>
              </w:rPr>
              <w:t xml:space="preserve"> მომუშავე ორგანიზაციების ინსტიტუციური განვითარება,</w:t>
            </w:r>
          </w:p>
          <w:p w14:paraId="4B60C9C4" w14:textId="77777777" w:rsidR="00D30004" w:rsidRDefault="00D30004" w:rsidP="00D30004">
            <w:pPr>
              <w:spacing w:after="0" w:line="240" w:lineRule="auto"/>
              <w:rPr>
                <w:rFonts w:ascii="Sylfaen" w:hAnsi="Sylfaen" w:cs="Calibri"/>
                <w:color w:val="002060"/>
                <w:sz w:val="20"/>
                <w:szCs w:val="20"/>
              </w:rPr>
            </w:pPr>
            <w:r>
              <w:rPr>
                <w:rFonts w:ascii="Sylfaen" w:hAnsi="Sylfaen" w:cs="Calibri"/>
                <w:color w:val="002060"/>
                <w:sz w:val="20"/>
                <w:szCs w:val="20"/>
              </w:rPr>
              <w:t xml:space="preserve"> ახალგაზრდების მონაწილეობა არაფორმალური განათლების</w:t>
            </w:r>
          </w:p>
          <w:p w14:paraId="482318B8" w14:textId="6DD62545" w:rsidR="00D30004" w:rsidRPr="00D13EC5" w:rsidRDefault="00D30004" w:rsidP="00D30004">
            <w:pPr>
              <w:spacing w:after="0" w:line="240" w:lineRule="auto"/>
              <w:rPr>
                <w:rFonts w:ascii="Sylfaen" w:eastAsia="Times New Roman" w:hAnsi="Sylfaen" w:cs="Calibri"/>
                <w:color w:val="002060"/>
                <w:sz w:val="20"/>
                <w:szCs w:val="20"/>
                <w:lang w:val="en-GB" w:eastAsia="en-GB"/>
              </w:rPr>
            </w:pPr>
            <w:r>
              <w:rPr>
                <w:rFonts w:ascii="Sylfaen" w:hAnsi="Sylfaen" w:cs="Calibri"/>
                <w:color w:val="002060"/>
                <w:sz w:val="20"/>
                <w:szCs w:val="20"/>
              </w:rPr>
              <w:t>, ცნობიერების ამაღლებისა და განვითარების აქტივობებში</w:t>
            </w:r>
          </w:p>
        </w:tc>
        <w:tc>
          <w:tcPr>
            <w:tcW w:w="1985" w:type="dxa"/>
            <w:shd w:val="clear" w:color="auto" w:fill="auto"/>
            <w:vAlign w:val="center"/>
          </w:tcPr>
          <w:p w14:paraId="05781999" w14:textId="77777777" w:rsidR="00D30004" w:rsidRPr="00D13EC5" w:rsidRDefault="00D30004" w:rsidP="00D30004">
            <w:pPr>
              <w:spacing w:after="0" w:line="240" w:lineRule="auto"/>
              <w:jc w:val="center"/>
              <w:rPr>
                <w:rFonts w:ascii="Sylfaen" w:eastAsia="Times New Roman" w:hAnsi="Sylfaen" w:cs="Calibri"/>
                <w:color w:val="002060"/>
                <w:sz w:val="20"/>
                <w:szCs w:val="20"/>
                <w:lang w:val="en-GB" w:eastAsia="en-GB"/>
              </w:rPr>
            </w:pPr>
          </w:p>
        </w:tc>
        <w:tc>
          <w:tcPr>
            <w:tcW w:w="2126" w:type="dxa"/>
            <w:shd w:val="clear" w:color="auto" w:fill="auto"/>
            <w:vAlign w:val="center"/>
          </w:tcPr>
          <w:p w14:paraId="6B7AB262" w14:textId="1545AEBD" w:rsidR="00D30004" w:rsidRPr="00D13EC5" w:rsidRDefault="00D30004" w:rsidP="00D30004">
            <w:pPr>
              <w:spacing w:after="0" w:line="240" w:lineRule="auto"/>
              <w:jc w:val="center"/>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6</w:t>
            </w:r>
          </w:p>
        </w:tc>
        <w:tc>
          <w:tcPr>
            <w:tcW w:w="1701" w:type="dxa"/>
            <w:shd w:val="clear" w:color="auto" w:fill="auto"/>
            <w:noWrap/>
            <w:vAlign w:val="center"/>
          </w:tcPr>
          <w:p w14:paraId="5D1A5575" w14:textId="2D4D47AD" w:rsidR="00D30004" w:rsidRPr="00D13EC5" w:rsidRDefault="00D30004" w:rsidP="00D30004">
            <w:pPr>
              <w:spacing w:after="0" w:line="240" w:lineRule="auto"/>
              <w:jc w:val="center"/>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10%</w:t>
            </w:r>
          </w:p>
        </w:tc>
        <w:tc>
          <w:tcPr>
            <w:tcW w:w="2176" w:type="dxa"/>
            <w:shd w:val="clear" w:color="auto" w:fill="auto"/>
            <w:vAlign w:val="center"/>
          </w:tcPr>
          <w:p w14:paraId="564D4D15" w14:textId="107C6314" w:rsidR="00D30004" w:rsidRPr="006D29FB" w:rsidRDefault="00D30004" w:rsidP="006D29FB">
            <w:pPr>
              <w:spacing w:line="240" w:lineRule="auto"/>
              <w:rPr>
                <w:rFonts w:ascii="Sylfaen" w:hAnsi="Sylfaen" w:cs="Calibri"/>
                <w:color w:val="002060"/>
                <w:sz w:val="20"/>
                <w:szCs w:val="20"/>
              </w:rPr>
            </w:pPr>
            <w:r>
              <w:rPr>
                <w:rFonts w:ascii="Sylfaen" w:hAnsi="Sylfaen" w:cs="Calibri"/>
                <w:color w:val="002060"/>
                <w:sz w:val="20"/>
                <w:szCs w:val="20"/>
              </w:rPr>
              <w:t>სამიზნე ჯგუფის მიერ დაბალი ინტერესის გამოხატვა; ეროვნული ვალუტის მნიშვნელოვანი ინფლაცია, წარმოდგენილი პროექტების დაბალი ხარისხი</w:t>
            </w:r>
            <w:r w:rsidR="006D1538">
              <w:rPr>
                <w:rFonts w:ascii="Sylfaen" w:hAnsi="Sylfaen" w:cs="Calibri"/>
                <w:color w:val="002060"/>
                <w:sz w:val="20"/>
                <w:szCs w:val="20"/>
              </w:rPr>
              <w:t>.</w:t>
            </w:r>
          </w:p>
        </w:tc>
      </w:tr>
      <w:tr w:rsidR="00D30004" w:rsidRPr="005C45DC" w14:paraId="3849D905" w14:textId="77777777" w:rsidTr="005965BD">
        <w:trPr>
          <w:trHeight w:val="280"/>
        </w:trPr>
        <w:tc>
          <w:tcPr>
            <w:tcW w:w="6232" w:type="dxa"/>
            <w:shd w:val="clear" w:color="auto" w:fill="auto"/>
            <w:noWrap/>
            <w:vAlign w:val="center"/>
          </w:tcPr>
          <w:p w14:paraId="5B330087" w14:textId="12F85846" w:rsidR="00D30004" w:rsidRPr="00D13EC5" w:rsidRDefault="00D30004" w:rsidP="00D30004">
            <w:pPr>
              <w:spacing w:after="0" w:line="240" w:lineRule="auto"/>
              <w:rPr>
                <w:rFonts w:ascii="Sylfaen" w:eastAsia="Times New Roman" w:hAnsi="Sylfaen" w:cs="Calibri"/>
                <w:color w:val="002060"/>
                <w:sz w:val="20"/>
                <w:szCs w:val="20"/>
                <w:lang w:val="en-GB" w:eastAsia="en-GB"/>
              </w:rPr>
            </w:pPr>
            <w:r>
              <w:rPr>
                <w:rFonts w:ascii="Sylfaen" w:hAnsi="Sylfaen" w:cs="Calibri"/>
                <w:color w:val="002060"/>
                <w:sz w:val="20"/>
                <w:szCs w:val="20"/>
              </w:rPr>
              <w:t>ღონისძიებებში ჩართულ მონაწილეთა რაოდენობა</w:t>
            </w:r>
          </w:p>
        </w:tc>
        <w:tc>
          <w:tcPr>
            <w:tcW w:w="1985" w:type="dxa"/>
            <w:shd w:val="clear" w:color="auto" w:fill="auto"/>
            <w:vAlign w:val="center"/>
          </w:tcPr>
          <w:p w14:paraId="4EA8334D" w14:textId="77777777" w:rsidR="00D30004" w:rsidRPr="00D13EC5" w:rsidRDefault="00D30004" w:rsidP="00D30004">
            <w:pPr>
              <w:spacing w:after="0" w:line="240" w:lineRule="auto"/>
              <w:jc w:val="center"/>
              <w:rPr>
                <w:rFonts w:ascii="Sylfaen" w:eastAsia="Times New Roman" w:hAnsi="Sylfaen" w:cs="Calibri"/>
                <w:color w:val="002060"/>
                <w:sz w:val="20"/>
                <w:szCs w:val="20"/>
                <w:lang w:val="en-GB" w:eastAsia="en-GB"/>
              </w:rPr>
            </w:pPr>
          </w:p>
        </w:tc>
        <w:tc>
          <w:tcPr>
            <w:tcW w:w="2126" w:type="dxa"/>
            <w:shd w:val="clear" w:color="auto" w:fill="auto"/>
            <w:vAlign w:val="center"/>
          </w:tcPr>
          <w:p w14:paraId="25C4FF45" w14:textId="37ECEFE1" w:rsidR="00D30004" w:rsidRPr="00D30004" w:rsidRDefault="00D30004" w:rsidP="00D30004">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200</w:t>
            </w:r>
          </w:p>
        </w:tc>
        <w:tc>
          <w:tcPr>
            <w:tcW w:w="1701" w:type="dxa"/>
            <w:shd w:val="clear" w:color="auto" w:fill="auto"/>
            <w:noWrap/>
            <w:vAlign w:val="center"/>
          </w:tcPr>
          <w:p w14:paraId="1181BBEE" w14:textId="2486DBC2" w:rsidR="00D30004" w:rsidRPr="00D30004" w:rsidRDefault="00D30004" w:rsidP="00D30004">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10%</w:t>
            </w:r>
          </w:p>
        </w:tc>
        <w:tc>
          <w:tcPr>
            <w:tcW w:w="2176" w:type="dxa"/>
            <w:shd w:val="clear" w:color="auto" w:fill="auto"/>
            <w:vAlign w:val="center"/>
          </w:tcPr>
          <w:p w14:paraId="39136657" w14:textId="39586DE3" w:rsidR="00D30004" w:rsidRPr="006D1538" w:rsidRDefault="00D30004" w:rsidP="006D1538">
            <w:pPr>
              <w:spacing w:line="240" w:lineRule="auto"/>
              <w:rPr>
                <w:rFonts w:ascii="Sylfaen" w:hAnsi="Sylfaen" w:cs="Calibri"/>
                <w:color w:val="002060"/>
                <w:sz w:val="20"/>
                <w:szCs w:val="20"/>
              </w:rPr>
            </w:pPr>
            <w:r>
              <w:rPr>
                <w:rFonts w:ascii="Sylfaen" w:hAnsi="Sylfaen" w:cs="Calibri"/>
                <w:color w:val="002060"/>
                <w:sz w:val="20"/>
                <w:szCs w:val="20"/>
              </w:rPr>
              <w:t>ახალგაზრდების დაბალი ჩართულობა, ინსტიტუციურ სტრუქტურებთან შეზღუდული კომუნიკაცია, ფინანსური და მატერიალური რესურსების შეზღუდული ოდენობ</w:t>
            </w:r>
            <w:r w:rsidR="006D1538">
              <w:rPr>
                <w:rFonts w:ascii="Sylfaen" w:hAnsi="Sylfaen" w:cs="Calibri"/>
                <w:color w:val="002060"/>
                <w:sz w:val="20"/>
                <w:szCs w:val="20"/>
              </w:rPr>
              <w:t>.</w:t>
            </w:r>
          </w:p>
        </w:tc>
      </w:tr>
    </w:tbl>
    <w:p w14:paraId="19A02AC2" w14:textId="77777777" w:rsidR="00716FDB" w:rsidRDefault="00716FDB" w:rsidP="00716FDB">
      <w:pPr>
        <w:jc w:val="right"/>
        <w:rPr>
          <w:rFonts w:ascii="Sylfaen" w:hAnsi="Sylfaen"/>
          <w:color w:val="002060"/>
          <w:sz w:val="20"/>
          <w:szCs w:val="20"/>
          <w:lang w:val="ka-GE"/>
        </w:rPr>
      </w:pPr>
    </w:p>
    <w:p w14:paraId="487FAFF6" w14:textId="77777777" w:rsidR="005965BD" w:rsidRDefault="005965BD" w:rsidP="00716FDB">
      <w:pPr>
        <w:jc w:val="right"/>
        <w:rPr>
          <w:rFonts w:ascii="Sylfaen" w:hAnsi="Sylfaen"/>
          <w:color w:val="002060"/>
          <w:sz w:val="20"/>
          <w:szCs w:val="20"/>
          <w:lang w:val="ka-GE"/>
        </w:rPr>
      </w:pPr>
    </w:p>
    <w:p w14:paraId="16E38907" w14:textId="77777777" w:rsidR="006D1538" w:rsidRDefault="006D1538" w:rsidP="00716FDB">
      <w:pPr>
        <w:jc w:val="right"/>
        <w:rPr>
          <w:rFonts w:ascii="Sylfaen" w:hAnsi="Sylfaen"/>
          <w:color w:val="002060"/>
          <w:sz w:val="20"/>
          <w:szCs w:val="20"/>
          <w:lang w:val="ka-GE"/>
        </w:rPr>
      </w:pPr>
    </w:p>
    <w:p w14:paraId="286B7F0E" w14:textId="77777777" w:rsidR="006D1538" w:rsidRDefault="006D1538" w:rsidP="00716FDB">
      <w:pPr>
        <w:jc w:val="right"/>
        <w:rPr>
          <w:rFonts w:ascii="Sylfaen" w:hAnsi="Sylfaen"/>
          <w:color w:val="002060"/>
          <w:sz w:val="20"/>
          <w:szCs w:val="20"/>
          <w:lang w:val="ka-GE"/>
        </w:rPr>
      </w:pPr>
    </w:p>
    <w:p w14:paraId="309506C1" w14:textId="320C998D" w:rsidR="00716FDB" w:rsidRPr="005C45DC" w:rsidRDefault="00716FDB" w:rsidP="00716FDB">
      <w:pPr>
        <w:jc w:val="right"/>
        <w:rPr>
          <w:rFonts w:ascii="Sylfaen" w:hAnsi="Sylfaen"/>
          <w:color w:val="002060"/>
          <w:sz w:val="20"/>
          <w:szCs w:val="20"/>
          <w:lang w:val="ka-GE"/>
        </w:rPr>
      </w:pPr>
      <w:r w:rsidRPr="005C45DC">
        <w:rPr>
          <w:rFonts w:ascii="Sylfaen" w:hAnsi="Sylfaen"/>
          <w:color w:val="002060"/>
          <w:sz w:val="20"/>
          <w:szCs w:val="20"/>
          <w:lang w:val="ka-GE"/>
        </w:rPr>
        <w:t>დანართი N2-1</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382"/>
        <w:gridCol w:w="2410"/>
        <w:gridCol w:w="2126"/>
        <w:gridCol w:w="2267"/>
        <w:gridCol w:w="2035"/>
      </w:tblGrid>
      <w:tr w:rsidR="00716FDB" w:rsidRPr="00D13EC5" w14:paraId="00A40020" w14:textId="77777777" w:rsidTr="005965BD">
        <w:trPr>
          <w:trHeight w:val="705"/>
        </w:trPr>
        <w:tc>
          <w:tcPr>
            <w:tcW w:w="7792" w:type="dxa"/>
            <w:gridSpan w:val="2"/>
            <w:shd w:val="clear" w:color="auto" w:fill="auto"/>
            <w:vAlign w:val="center"/>
            <w:hideMark/>
          </w:tcPr>
          <w:p w14:paraId="6030EF61"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ღონისძიების დასახელება:</w:t>
            </w:r>
          </w:p>
        </w:tc>
        <w:tc>
          <w:tcPr>
            <w:tcW w:w="6428" w:type="dxa"/>
            <w:gridSpan w:val="3"/>
            <w:shd w:val="clear" w:color="auto" w:fill="auto"/>
            <w:vAlign w:val="center"/>
            <w:hideMark/>
          </w:tcPr>
          <w:p w14:paraId="505C5133" w14:textId="77777777" w:rsidR="00716FDB" w:rsidRPr="001C0CC7" w:rsidRDefault="00716FDB" w:rsidP="0071776A">
            <w:pPr>
              <w:spacing w:after="0" w:line="240" w:lineRule="auto"/>
              <w:jc w:val="center"/>
              <w:rPr>
                <w:rFonts w:ascii="Sylfaen" w:eastAsia="Times New Roman" w:hAnsi="Sylfaen" w:cs="Calibri"/>
                <w:b/>
                <w:bCs/>
                <w:color w:val="002060"/>
                <w:sz w:val="20"/>
                <w:szCs w:val="20"/>
                <w:lang w:val="en-GB" w:eastAsia="en-GB"/>
              </w:rPr>
            </w:pPr>
            <w:r w:rsidRPr="001C0CC7">
              <w:rPr>
                <w:rFonts w:ascii="Sylfaen" w:eastAsia="Times New Roman" w:hAnsi="Sylfaen" w:cs="Calibri"/>
                <w:b/>
                <w:bCs/>
                <w:color w:val="002060"/>
                <w:sz w:val="20"/>
                <w:szCs w:val="20"/>
                <w:lang w:val="en-GB" w:eastAsia="en-GB"/>
              </w:rPr>
              <w:t>ახალგაზრდული ბანაკები</w:t>
            </w:r>
          </w:p>
        </w:tc>
      </w:tr>
      <w:tr w:rsidR="00716FDB" w:rsidRPr="005C45DC" w14:paraId="614F181A" w14:textId="77777777" w:rsidTr="005965BD">
        <w:trPr>
          <w:trHeight w:val="585"/>
        </w:trPr>
        <w:tc>
          <w:tcPr>
            <w:tcW w:w="12185" w:type="dxa"/>
            <w:gridSpan w:val="4"/>
            <w:shd w:val="clear" w:color="auto" w:fill="auto"/>
            <w:vAlign w:val="center"/>
            <w:hideMark/>
          </w:tcPr>
          <w:p w14:paraId="2EA58300" w14:textId="77777777" w:rsidR="00716FDB" w:rsidRPr="00D13EC5" w:rsidRDefault="00716FDB" w:rsidP="001C0CC7">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ღონისძიების კლასიფიკაციის კოდი:</w:t>
            </w:r>
          </w:p>
        </w:tc>
        <w:tc>
          <w:tcPr>
            <w:tcW w:w="2035" w:type="dxa"/>
            <w:shd w:val="clear" w:color="auto" w:fill="auto"/>
            <w:vAlign w:val="center"/>
            <w:hideMark/>
          </w:tcPr>
          <w:p w14:paraId="1E9F5365" w14:textId="77777777" w:rsidR="00716FDB" w:rsidRPr="001C0CC7" w:rsidRDefault="00716FDB" w:rsidP="001C0CC7">
            <w:pPr>
              <w:spacing w:after="0" w:line="240" w:lineRule="auto"/>
              <w:jc w:val="center"/>
              <w:rPr>
                <w:rFonts w:ascii="Sylfaen" w:eastAsia="Times New Roman" w:hAnsi="Sylfaen" w:cs="Calibri"/>
                <w:b/>
                <w:bCs/>
                <w:color w:val="002060"/>
                <w:sz w:val="20"/>
                <w:szCs w:val="20"/>
                <w:lang w:val="en-GB" w:eastAsia="en-GB"/>
              </w:rPr>
            </w:pPr>
            <w:r w:rsidRPr="001C0CC7">
              <w:rPr>
                <w:rFonts w:ascii="Sylfaen" w:eastAsia="Times New Roman" w:hAnsi="Sylfaen" w:cs="Calibri"/>
                <w:b/>
                <w:bCs/>
                <w:color w:val="002060"/>
                <w:sz w:val="20"/>
                <w:szCs w:val="20"/>
                <w:lang w:val="en-GB" w:eastAsia="en-GB"/>
              </w:rPr>
              <w:t>06 13 02</w:t>
            </w:r>
          </w:p>
        </w:tc>
      </w:tr>
      <w:tr w:rsidR="00716FDB" w:rsidRPr="00D13EC5" w14:paraId="029BF667" w14:textId="77777777" w:rsidTr="005965BD">
        <w:trPr>
          <w:trHeight w:val="585"/>
        </w:trPr>
        <w:tc>
          <w:tcPr>
            <w:tcW w:w="7792" w:type="dxa"/>
            <w:gridSpan w:val="2"/>
            <w:shd w:val="clear" w:color="auto" w:fill="auto"/>
            <w:vAlign w:val="center"/>
            <w:hideMark/>
          </w:tcPr>
          <w:p w14:paraId="325C8DCD"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ქვეპროგრამის დასახელება, რის ფარგლებშიც ხორციელდება ღონისძიება:</w:t>
            </w:r>
          </w:p>
        </w:tc>
        <w:tc>
          <w:tcPr>
            <w:tcW w:w="6428" w:type="dxa"/>
            <w:gridSpan w:val="3"/>
            <w:shd w:val="clear" w:color="auto" w:fill="auto"/>
            <w:vAlign w:val="center"/>
            <w:hideMark/>
          </w:tcPr>
          <w:p w14:paraId="23B8C64B"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1C0CC7">
              <w:rPr>
                <w:rFonts w:ascii="Sylfaen" w:eastAsia="Times New Roman" w:hAnsi="Sylfaen" w:cs="Calibri"/>
                <w:b/>
                <w:bCs/>
                <w:color w:val="002060"/>
                <w:sz w:val="20"/>
                <w:szCs w:val="20"/>
                <w:lang w:val="en-GB" w:eastAsia="en-GB"/>
              </w:rPr>
              <w:t>ახალგაზრდული საქმეთა ხელშეწყობა</w:t>
            </w:r>
          </w:p>
        </w:tc>
      </w:tr>
      <w:tr w:rsidR="00716FDB" w:rsidRPr="005C45DC" w14:paraId="35CDE3A2" w14:textId="77777777" w:rsidTr="005965BD">
        <w:trPr>
          <w:trHeight w:val="585"/>
        </w:trPr>
        <w:tc>
          <w:tcPr>
            <w:tcW w:w="9918" w:type="dxa"/>
            <w:gridSpan w:val="3"/>
            <w:shd w:val="clear" w:color="auto" w:fill="auto"/>
            <w:vAlign w:val="center"/>
            <w:hideMark/>
          </w:tcPr>
          <w:p w14:paraId="34488803" w14:textId="77777777" w:rsidR="00716FDB" w:rsidRPr="00D13EC5" w:rsidRDefault="00716FDB"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არის ღონისძიება ახალი?</w:t>
            </w:r>
            <w:r w:rsidRPr="005C45DC">
              <w:rPr>
                <w:rFonts w:ascii="Sylfaen" w:eastAsia="Times New Roman" w:hAnsi="Sylfaen" w:cs="Calibri"/>
                <w:b/>
                <w:bCs/>
                <w:color w:val="002060"/>
                <w:sz w:val="20"/>
                <w:szCs w:val="20"/>
                <w:lang w:val="en-GB" w:eastAsia="en-GB"/>
              </w:rPr>
              <w:t xml:space="preserve"> </w:t>
            </w:r>
          </w:p>
        </w:tc>
        <w:tc>
          <w:tcPr>
            <w:tcW w:w="2267" w:type="dxa"/>
            <w:shd w:val="clear" w:color="auto" w:fill="FFFFFF" w:themeFill="background1"/>
            <w:vAlign w:val="center"/>
            <w:hideMark/>
          </w:tcPr>
          <w:p w14:paraId="5D96B694" w14:textId="77777777" w:rsidR="00716FDB" w:rsidRPr="00D13EC5" w:rsidRDefault="00716FDB" w:rsidP="0071776A">
            <w:pPr>
              <w:spacing w:after="0" w:line="240" w:lineRule="auto"/>
              <w:jc w:val="center"/>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კი</w:t>
            </w:r>
          </w:p>
        </w:tc>
        <w:tc>
          <w:tcPr>
            <w:tcW w:w="2035" w:type="dxa"/>
            <w:shd w:val="clear" w:color="auto" w:fill="F2F2F2" w:themeFill="background1" w:themeFillShade="F2"/>
            <w:vAlign w:val="center"/>
            <w:hideMark/>
          </w:tcPr>
          <w:p w14:paraId="79E7344A"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არა</w:t>
            </w:r>
          </w:p>
        </w:tc>
      </w:tr>
      <w:tr w:rsidR="00716FDB" w:rsidRPr="00D13EC5" w14:paraId="1EBD1759" w14:textId="77777777" w:rsidTr="005965BD">
        <w:trPr>
          <w:trHeight w:val="585"/>
        </w:trPr>
        <w:tc>
          <w:tcPr>
            <w:tcW w:w="7792" w:type="dxa"/>
            <w:gridSpan w:val="2"/>
            <w:shd w:val="clear" w:color="auto" w:fill="auto"/>
            <w:vAlign w:val="center"/>
            <w:hideMark/>
          </w:tcPr>
          <w:p w14:paraId="36A2954B" w14:textId="77777777" w:rsidR="00716FDB" w:rsidRPr="00D13EC5" w:rsidRDefault="00716FDB"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თუ ღონისძიება ახალია, ვინ არის ინიციატორი?</w:t>
            </w:r>
          </w:p>
        </w:tc>
        <w:tc>
          <w:tcPr>
            <w:tcW w:w="6428" w:type="dxa"/>
            <w:gridSpan w:val="3"/>
            <w:shd w:val="clear" w:color="auto" w:fill="auto"/>
            <w:vAlign w:val="center"/>
            <w:hideMark/>
          </w:tcPr>
          <w:p w14:paraId="1646371D"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 </w:t>
            </w:r>
          </w:p>
        </w:tc>
      </w:tr>
      <w:tr w:rsidR="00716FDB" w:rsidRPr="00D13EC5" w14:paraId="57CE02DC" w14:textId="77777777" w:rsidTr="005965BD">
        <w:trPr>
          <w:trHeight w:val="795"/>
        </w:trPr>
        <w:tc>
          <w:tcPr>
            <w:tcW w:w="7792" w:type="dxa"/>
            <w:gridSpan w:val="2"/>
            <w:shd w:val="clear" w:color="auto" w:fill="auto"/>
            <w:vAlign w:val="center"/>
            <w:hideMark/>
          </w:tcPr>
          <w:p w14:paraId="57357391" w14:textId="77777777" w:rsidR="00716FDB" w:rsidRPr="00D13EC5" w:rsidRDefault="00716FDB"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ღონისძიების განმახორციელებელი:</w:t>
            </w:r>
          </w:p>
        </w:tc>
        <w:tc>
          <w:tcPr>
            <w:tcW w:w="6428" w:type="dxa"/>
            <w:gridSpan w:val="3"/>
            <w:shd w:val="clear" w:color="auto" w:fill="auto"/>
            <w:vAlign w:val="center"/>
            <w:hideMark/>
          </w:tcPr>
          <w:p w14:paraId="389F7165"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აფხაზეთის ავტონომიური რესპუბლიკის განათლებისა და კულტურის სამინისტრო</w:t>
            </w:r>
          </w:p>
        </w:tc>
      </w:tr>
      <w:tr w:rsidR="00716FDB" w:rsidRPr="005C45DC" w14:paraId="3021A8C8" w14:textId="77777777" w:rsidTr="005965BD">
        <w:trPr>
          <w:trHeight w:val="690"/>
        </w:trPr>
        <w:tc>
          <w:tcPr>
            <w:tcW w:w="5382" w:type="dxa"/>
            <w:shd w:val="clear" w:color="000000" w:fill="F2F2F2"/>
            <w:vAlign w:val="center"/>
            <w:hideMark/>
          </w:tcPr>
          <w:p w14:paraId="1550A397" w14:textId="77777777" w:rsidR="00716FDB" w:rsidRPr="00D13EC5" w:rsidRDefault="00716FDB"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დაფინანსების წყარო</w:t>
            </w:r>
          </w:p>
        </w:tc>
        <w:tc>
          <w:tcPr>
            <w:tcW w:w="2410" w:type="dxa"/>
            <w:shd w:val="clear" w:color="auto" w:fill="F2F2F2" w:themeFill="background1" w:themeFillShade="F2"/>
            <w:vAlign w:val="center"/>
            <w:hideMark/>
          </w:tcPr>
          <w:p w14:paraId="51A0A063"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2026 წელი</w:t>
            </w:r>
            <w:r w:rsidRPr="00D13EC5">
              <w:rPr>
                <w:rFonts w:ascii="Sylfaen" w:eastAsia="Times New Roman" w:hAnsi="Sylfaen" w:cs="Calibri"/>
                <w:b/>
                <w:bCs/>
                <w:color w:val="002060"/>
                <w:sz w:val="20"/>
                <w:szCs w:val="20"/>
                <w:lang w:val="en-GB" w:eastAsia="en-GB"/>
              </w:rPr>
              <w:br/>
              <w:t>პროგნოზი</w:t>
            </w:r>
          </w:p>
        </w:tc>
        <w:tc>
          <w:tcPr>
            <w:tcW w:w="2126" w:type="dxa"/>
            <w:shd w:val="clear" w:color="000000" w:fill="F2F2F2"/>
            <w:vAlign w:val="center"/>
            <w:hideMark/>
          </w:tcPr>
          <w:p w14:paraId="1A35C936"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2027 წელი</w:t>
            </w:r>
            <w:r w:rsidRPr="00D13EC5">
              <w:rPr>
                <w:rFonts w:ascii="Sylfaen" w:eastAsia="Times New Roman" w:hAnsi="Sylfaen" w:cs="Calibri"/>
                <w:b/>
                <w:bCs/>
                <w:color w:val="002060"/>
                <w:sz w:val="20"/>
                <w:szCs w:val="20"/>
                <w:lang w:val="en-GB" w:eastAsia="en-GB"/>
              </w:rPr>
              <w:br/>
              <w:t>პროგნოზი</w:t>
            </w:r>
          </w:p>
        </w:tc>
        <w:tc>
          <w:tcPr>
            <w:tcW w:w="2267" w:type="dxa"/>
            <w:shd w:val="clear" w:color="000000" w:fill="F2F2F2"/>
            <w:vAlign w:val="center"/>
            <w:hideMark/>
          </w:tcPr>
          <w:p w14:paraId="1C74EEE4"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2028 წელი</w:t>
            </w:r>
            <w:r w:rsidRPr="00D13EC5">
              <w:rPr>
                <w:rFonts w:ascii="Sylfaen" w:eastAsia="Times New Roman" w:hAnsi="Sylfaen" w:cs="Calibri"/>
                <w:b/>
                <w:bCs/>
                <w:color w:val="002060"/>
                <w:sz w:val="20"/>
                <w:szCs w:val="20"/>
                <w:lang w:val="en-GB" w:eastAsia="en-GB"/>
              </w:rPr>
              <w:br/>
              <w:t>პროგნოზი</w:t>
            </w:r>
          </w:p>
        </w:tc>
        <w:tc>
          <w:tcPr>
            <w:tcW w:w="2035" w:type="dxa"/>
            <w:shd w:val="clear" w:color="000000" w:fill="F2F2F2"/>
            <w:vAlign w:val="center"/>
            <w:hideMark/>
          </w:tcPr>
          <w:p w14:paraId="4CFD653D"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2029 წელი</w:t>
            </w:r>
            <w:r w:rsidRPr="00D13EC5">
              <w:rPr>
                <w:rFonts w:ascii="Sylfaen" w:eastAsia="Times New Roman" w:hAnsi="Sylfaen" w:cs="Calibri"/>
                <w:b/>
                <w:bCs/>
                <w:color w:val="002060"/>
                <w:sz w:val="20"/>
                <w:szCs w:val="20"/>
                <w:lang w:val="en-GB" w:eastAsia="en-GB"/>
              </w:rPr>
              <w:br/>
              <w:t>პროგნოზი</w:t>
            </w:r>
          </w:p>
        </w:tc>
      </w:tr>
      <w:tr w:rsidR="00A02E0C" w:rsidRPr="005C45DC" w14:paraId="4092D26D" w14:textId="77777777" w:rsidTr="005965BD">
        <w:trPr>
          <w:trHeight w:val="540"/>
        </w:trPr>
        <w:tc>
          <w:tcPr>
            <w:tcW w:w="5382" w:type="dxa"/>
            <w:shd w:val="clear" w:color="auto" w:fill="auto"/>
            <w:vAlign w:val="center"/>
            <w:hideMark/>
          </w:tcPr>
          <w:p w14:paraId="1654CF69" w14:textId="77777777" w:rsidR="00A02E0C" w:rsidRPr="00D13EC5" w:rsidRDefault="00A02E0C" w:rsidP="00A02E0C">
            <w:pPr>
              <w:spacing w:after="0" w:line="240" w:lineRule="auto"/>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აფხაზეთის ავტონომიური რესპუბლიკის ბიუჯეტი</w:t>
            </w:r>
          </w:p>
        </w:tc>
        <w:tc>
          <w:tcPr>
            <w:tcW w:w="2410" w:type="dxa"/>
            <w:shd w:val="clear" w:color="auto" w:fill="auto"/>
            <w:vAlign w:val="center"/>
          </w:tcPr>
          <w:p w14:paraId="4EA59EF3" w14:textId="77777777" w:rsidR="00A02E0C" w:rsidRPr="008278E9" w:rsidRDefault="00A02E0C" w:rsidP="00A02E0C">
            <w:pPr>
              <w:spacing w:after="0" w:line="240" w:lineRule="auto"/>
              <w:jc w:val="right"/>
              <w:rPr>
                <w:rFonts w:ascii="Sylfaen" w:eastAsia="Times New Roman" w:hAnsi="Sylfaen" w:cs="Calibri"/>
                <w:color w:val="002060"/>
                <w:sz w:val="20"/>
                <w:szCs w:val="20"/>
                <w:lang w:val="en-GB" w:eastAsia="en-GB"/>
              </w:rPr>
            </w:pPr>
            <w:r w:rsidRPr="008278E9">
              <w:rPr>
                <w:rFonts w:ascii="Sylfaen" w:eastAsia="Times New Roman" w:hAnsi="Sylfaen" w:cs="Calibri"/>
                <w:color w:val="002060"/>
                <w:sz w:val="20"/>
                <w:szCs w:val="20"/>
                <w:lang w:val="en-GB" w:eastAsia="en-GB"/>
              </w:rPr>
              <w:t>50000</w:t>
            </w:r>
          </w:p>
        </w:tc>
        <w:tc>
          <w:tcPr>
            <w:tcW w:w="2126" w:type="dxa"/>
            <w:shd w:val="clear" w:color="000000" w:fill="FFFFFF"/>
            <w:vAlign w:val="center"/>
          </w:tcPr>
          <w:p w14:paraId="42CFA5C5" w14:textId="1042CEDB" w:rsidR="00A02E0C" w:rsidRPr="008278E9" w:rsidRDefault="00A02E0C" w:rsidP="00A02E0C">
            <w:pPr>
              <w:spacing w:after="0" w:line="240" w:lineRule="auto"/>
              <w:jc w:val="right"/>
              <w:rPr>
                <w:rFonts w:ascii="Sylfaen" w:eastAsia="Times New Roman" w:hAnsi="Sylfaen" w:cs="Calibri"/>
                <w:color w:val="002060"/>
                <w:sz w:val="20"/>
                <w:szCs w:val="20"/>
                <w:lang w:val="en-GB" w:eastAsia="en-GB"/>
              </w:rPr>
            </w:pPr>
            <w:r w:rsidRPr="008278E9">
              <w:rPr>
                <w:rFonts w:ascii="Sylfaen" w:eastAsia="Times New Roman" w:hAnsi="Sylfaen" w:cs="Calibri"/>
                <w:color w:val="002060"/>
                <w:sz w:val="20"/>
                <w:szCs w:val="20"/>
                <w:lang w:val="en-GB" w:eastAsia="en-GB"/>
              </w:rPr>
              <w:t>55000</w:t>
            </w:r>
          </w:p>
        </w:tc>
        <w:tc>
          <w:tcPr>
            <w:tcW w:w="2267" w:type="dxa"/>
            <w:shd w:val="clear" w:color="000000" w:fill="FFFFFF"/>
            <w:vAlign w:val="center"/>
          </w:tcPr>
          <w:p w14:paraId="33175A13" w14:textId="475398AE" w:rsidR="00A02E0C" w:rsidRPr="001A3B3D" w:rsidRDefault="001A3B3D" w:rsidP="00A02E0C">
            <w:pPr>
              <w:spacing w:after="0" w:line="240" w:lineRule="auto"/>
              <w:jc w:val="right"/>
              <w:rPr>
                <w:rFonts w:ascii="Sylfaen" w:eastAsia="Times New Roman" w:hAnsi="Sylfaen" w:cs="Calibri"/>
                <w:color w:val="002060"/>
                <w:sz w:val="20"/>
                <w:szCs w:val="20"/>
                <w:lang w:eastAsia="en-GB"/>
              </w:rPr>
            </w:pPr>
            <w:r>
              <w:rPr>
                <w:rFonts w:ascii="Sylfaen" w:eastAsia="Times New Roman" w:hAnsi="Sylfaen" w:cs="Calibri"/>
                <w:color w:val="002060"/>
                <w:sz w:val="20"/>
                <w:szCs w:val="20"/>
                <w:lang w:eastAsia="en-GB"/>
              </w:rPr>
              <w:t>60500</w:t>
            </w:r>
          </w:p>
        </w:tc>
        <w:tc>
          <w:tcPr>
            <w:tcW w:w="2035" w:type="dxa"/>
            <w:shd w:val="clear" w:color="000000" w:fill="FFFFFF"/>
            <w:vAlign w:val="center"/>
          </w:tcPr>
          <w:p w14:paraId="21E746C6" w14:textId="077CFBD0" w:rsidR="00A02E0C" w:rsidRPr="008278E9" w:rsidRDefault="00A02E0C" w:rsidP="00A02E0C">
            <w:pPr>
              <w:spacing w:after="0" w:line="240" w:lineRule="auto"/>
              <w:jc w:val="right"/>
              <w:rPr>
                <w:rFonts w:ascii="Sylfaen" w:eastAsia="Times New Roman" w:hAnsi="Sylfaen" w:cs="Calibri"/>
                <w:color w:val="002060"/>
                <w:sz w:val="20"/>
                <w:szCs w:val="20"/>
                <w:lang w:val="en-GB" w:eastAsia="en-GB"/>
              </w:rPr>
            </w:pPr>
            <w:r w:rsidRPr="008278E9">
              <w:rPr>
                <w:rFonts w:ascii="Sylfaen" w:eastAsia="Times New Roman" w:hAnsi="Sylfaen" w:cs="Calibri"/>
                <w:color w:val="002060"/>
                <w:sz w:val="20"/>
                <w:szCs w:val="20"/>
                <w:lang w:val="en-GB" w:eastAsia="en-GB"/>
              </w:rPr>
              <w:t>66550</w:t>
            </w:r>
          </w:p>
        </w:tc>
      </w:tr>
      <w:tr w:rsidR="00A02E0C" w:rsidRPr="005C45DC" w14:paraId="0E83E1C1" w14:textId="77777777" w:rsidTr="005965BD">
        <w:trPr>
          <w:trHeight w:val="300"/>
        </w:trPr>
        <w:tc>
          <w:tcPr>
            <w:tcW w:w="5382" w:type="dxa"/>
            <w:shd w:val="clear" w:color="auto" w:fill="auto"/>
            <w:vAlign w:val="center"/>
            <w:hideMark/>
          </w:tcPr>
          <w:p w14:paraId="5B9F77C9" w14:textId="77777777" w:rsidR="00A02E0C" w:rsidRPr="00D13EC5" w:rsidRDefault="00A02E0C" w:rsidP="00A02E0C">
            <w:pPr>
              <w:spacing w:after="0" w:line="240" w:lineRule="auto"/>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სახელმწიფო ბიუჯეტი</w:t>
            </w:r>
          </w:p>
        </w:tc>
        <w:tc>
          <w:tcPr>
            <w:tcW w:w="2410" w:type="dxa"/>
            <w:shd w:val="clear" w:color="auto" w:fill="auto"/>
            <w:vAlign w:val="center"/>
          </w:tcPr>
          <w:p w14:paraId="0FC35235" w14:textId="77777777" w:rsidR="00A02E0C" w:rsidRPr="000643F9" w:rsidRDefault="00A02E0C" w:rsidP="00A02E0C">
            <w:pPr>
              <w:spacing w:after="0" w:line="240" w:lineRule="auto"/>
              <w:jc w:val="right"/>
              <w:rPr>
                <w:rFonts w:ascii="Sylfaen" w:eastAsia="Times New Roman" w:hAnsi="Sylfaen" w:cs="Calibri"/>
                <w:color w:val="FF0000"/>
                <w:sz w:val="20"/>
                <w:szCs w:val="20"/>
                <w:lang w:val="en-GB" w:eastAsia="en-GB"/>
              </w:rPr>
            </w:pPr>
          </w:p>
        </w:tc>
        <w:tc>
          <w:tcPr>
            <w:tcW w:w="2126" w:type="dxa"/>
            <w:shd w:val="clear" w:color="auto" w:fill="auto"/>
            <w:vAlign w:val="center"/>
          </w:tcPr>
          <w:p w14:paraId="53357C37" w14:textId="77777777" w:rsidR="00A02E0C" w:rsidRPr="00D13EC5" w:rsidRDefault="00A02E0C" w:rsidP="00A02E0C">
            <w:pPr>
              <w:spacing w:after="0" w:line="240" w:lineRule="auto"/>
              <w:jc w:val="right"/>
              <w:rPr>
                <w:rFonts w:ascii="Sylfaen" w:eastAsia="Times New Roman" w:hAnsi="Sylfaen" w:cs="Calibri"/>
                <w:color w:val="002060"/>
                <w:sz w:val="20"/>
                <w:szCs w:val="20"/>
                <w:lang w:val="en-GB" w:eastAsia="en-GB"/>
              </w:rPr>
            </w:pPr>
          </w:p>
        </w:tc>
        <w:tc>
          <w:tcPr>
            <w:tcW w:w="2267" w:type="dxa"/>
            <w:shd w:val="clear" w:color="auto" w:fill="auto"/>
            <w:vAlign w:val="center"/>
          </w:tcPr>
          <w:p w14:paraId="45EB3654" w14:textId="77777777" w:rsidR="00A02E0C" w:rsidRPr="00D13EC5" w:rsidRDefault="00A02E0C" w:rsidP="00A02E0C">
            <w:pPr>
              <w:spacing w:after="0" w:line="240" w:lineRule="auto"/>
              <w:jc w:val="right"/>
              <w:rPr>
                <w:rFonts w:ascii="Sylfaen" w:eastAsia="Times New Roman" w:hAnsi="Sylfaen" w:cs="Calibri"/>
                <w:color w:val="002060"/>
                <w:sz w:val="20"/>
                <w:szCs w:val="20"/>
                <w:lang w:val="en-GB" w:eastAsia="en-GB"/>
              </w:rPr>
            </w:pPr>
          </w:p>
        </w:tc>
        <w:tc>
          <w:tcPr>
            <w:tcW w:w="2035" w:type="dxa"/>
            <w:shd w:val="clear" w:color="auto" w:fill="auto"/>
            <w:vAlign w:val="center"/>
          </w:tcPr>
          <w:p w14:paraId="6B900104" w14:textId="77777777" w:rsidR="00A02E0C" w:rsidRPr="00D13EC5" w:rsidRDefault="00A02E0C" w:rsidP="00A02E0C">
            <w:pPr>
              <w:spacing w:after="0" w:line="240" w:lineRule="auto"/>
              <w:jc w:val="right"/>
              <w:rPr>
                <w:rFonts w:ascii="Sylfaen" w:eastAsia="Times New Roman" w:hAnsi="Sylfaen" w:cs="Calibri"/>
                <w:color w:val="002060"/>
                <w:sz w:val="20"/>
                <w:szCs w:val="20"/>
                <w:lang w:val="en-GB" w:eastAsia="en-GB"/>
              </w:rPr>
            </w:pPr>
          </w:p>
        </w:tc>
      </w:tr>
      <w:tr w:rsidR="00A02E0C" w:rsidRPr="005C45DC" w14:paraId="3761D3F7" w14:textId="77777777" w:rsidTr="005965BD">
        <w:trPr>
          <w:trHeight w:val="300"/>
        </w:trPr>
        <w:tc>
          <w:tcPr>
            <w:tcW w:w="5382" w:type="dxa"/>
            <w:shd w:val="clear" w:color="auto" w:fill="auto"/>
            <w:vAlign w:val="center"/>
            <w:hideMark/>
          </w:tcPr>
          <w:p w14:paraId="747860C8" w14:textId="77777777" w:rsidR="00A02E0C" w:rsidRPr="00D13EC5" w:rsidRDefault="00A02E0C" w:rsidP="00A02E0C">
            <w:pPr>
              <w:spacing w:after="0" w:line="240" w:lineRule="auto"/>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სხვა ......</w:t>
            </w:r>
          </w:p>
        </w:tc>
        <w:tc>
          <w:tcPr>
            <w:tcW w:w="2410" w:type="dxa"/>
            <w:shd w:val="clear" w:color="auto" w:fill="auto"/>
            <w:vAlign w:val="center"/>
          </w:tcPr>
          <w:p w14:paraId="4925D749" w14:textId="77777777" w:rsidR="00A02E0C" w:rsidRPr="000643F9" w:rsidRDefault="00A02E0C" w:rsidP="00A02E0C">
            <w:pPr>
              <w:spacing w:after="0" w:line="240" w:lineRule="auto"/>
              <w:jc w:val="right"/>
              <w:rPr>
                <w:rFonts w:ascii="Sylfaen" w:eastAsia="Times New Roman" w:hAnsi="Sylfaen" w:cs="Calibri"/>
                <w:color w:val="FF0000"/>
                <w:sz w:val="20"/>
                <w:szCs w:val="20"/>
                <w:lang w:val="en-GB" w:eastAsia="en-GB"/>
              </w:rPr>
            </w:pPr>
          </w:p>
        </w:tc>
        <w:tc>
          <w:tcPr>
            <w:tcW w:w="2126" w:type="dxa"/>
            <w:shd w:val="clear" w:color="auto" w:fill="auto"/>
            <w:vAlign w:val="center"/>
          </w:tcPr>
          <w:p w14:paraId="4BC0E476" w14:textId="77777777" w:rsidR="00A02E0C" w:rsidRPr="00D13EC5" w:rsidRDefault="00A02E0C" w:rsidP="00A02E0C">
            <w:pPr>
              <w:spacing w:after="0" w:line="240" w:lineRule="auto"/>
              <w:jc w:val="right"/>
              <w:rPr>
                <w:rFonts w:ascii="Sylfaen" w:eastAsia="Times New Roman" w:hAnsi="Sylfaen" w:cs="Calibri"/>
                <w:color w:val="002060"/>
                <w:sz w:val="20"/>
                <w:szCs w:val="20"/>
                <w:lang w:val="en-GB" w:eastAsia="en-GB"/>
              </w:rPr>
            </w:pPr>
          </w:p>
        </w:tc>
        <w:tc>
          <w:tcPr>
            <w:tcW w:w="2267" w:type="dxa"/>
            <w:shd w:val="clear" w:color="auto" w:fill="auto"/>
            <w:vAlign w:val="center"/>
          </w:tcPr>
          <w:p w14:paraId="42094DA5" w14:textId="77777777" w:rsidR="00A02E0C" w:rsidRPr="00D13EC5" w:rsidRDefault="00A02E0C" w:rsidP="00A02E0C">
            <w:pPr>
              <w:spacing w:after="0" w:line="240" w:lineRule="auto"/>
              <w:jc w:val="right"/>
              <w:rPr>
                <w:rFonts w:ascii="Sylfaen" w:eastAsia="Times New Roman" w:hAnsi="Sylfaen" w:cs="Calibri"/>
                <w:color w:val="002060"/>
                <w:sz w:val="20"/>
                <w:szCs w:val="20"/>
                <w:lang w:val="en-GB" w:eastAsia="en-GB"/>
              </w:rPr>
            </w:pPr>
          </w:p>
        </w:tc>
        <w:tc>
          <w:tcPr>
            <w:tcW w:w="2035" w:type="dxa"/>
            <w:shd w:val="clear" w:color="auto" w:fill="auto"/>
            <w:vAlign w:val="center"/>
          </w:tcPr>
          <w:p w14:paraId="79F4976B" w14:textId="77777777" w:rsidR="00A02E0C" w:rsidRPr="00D13EC5" w:rsidRDefault="00A02E0C" w:rsidP="00A02E0C">
            <w:pPr>
              <w:spacing w:after="0" w:line="240" w:lineRule="auto"/>
              <w:jc w:val="right"/>
              <w:rPr>
                <w:rFonts w:ascii="Sylfaen" w:eastAsia="Times New Roman" w:hAnsi="Sylfaen" w:cs="Calibri"/>
                <w:color w:val="002060"/>
                <w:sz w:val="20"/>
                <w:szCs w:val="20"/>
                <w:lang w:val="en-GB" w:eastAsia="en-GB"/>
              </w:rPr>
            </w:pPr>
          </w:p>
        </w:tc>
      </w:tr>
      <w:tr w:rsidR="00A02E0C" w:rsidRPr="005C45DC" w14:paraId="6498B522" w14:textId="77777777" w:rsidTr="005965BD">
        <w:trPr>
          <w:trHeight w:val="435"/>
        </w:trPr>
        <w:tc>
          <w:tcPr>
            <w:tcW w:w="5382" w:type="dxa"/>
            <w:shd w:val="clear" w:color="auto" w:fill="auto"/>
            <w:vAlign w:val="center"/>
            <w:hideMark/>
          </w:tcPr>
          <w:p w14:paraId="3F0D7A61" w14:textId="77777777" w:rsidR="00A02E0C" w:rsidRPr="00D13EC5" w:rsidRDefault="00A02E0C" w:rsidP="00A02E0C">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სულ ჯამი</w:t>
            </w:r>
          </w:p>
        </w:tc>
        <w:tc>
          <w:tcPr>
            <w:tcW w:w="2410" w:type="dxa"/>
            <w:shd w:val="clear" w:color="auto" w:fill="auto"/>
            <w:vAlign w:val="center"/>
          </w:tcPr>
          <w:p w14:paraId="031CB84E" w14:textId="77777777" w:rsidR="00A02E0C" w:rsidRPr="008278E9" w:rsidRDefault="00A02E0C" w:rsidP="008278E9">
            <w:pPr>
              <w:spacing w:after="0" w:line="240" w:lineRule="auto"/>
              <w:jc w:val="center"/>
              <w:rPr>
                <w:rFonts w:ascii="Sylfaen" w:eastAsia="Times New Roman" w:hAnsi="Sylfaen" w:cs="Calibri"/>
                <w:b/>
                <w:bCs/>
                <w:color w:val="002060"/>
                <w:sz w:val="20"/>
                <w:szCs w:val="20"/>
                <w:lang w:val="en-GB" w:eastAsia="en-GB"/>
              </w:rPr>
            </w:pPr>
            <w:r w:rsidRPr="008278E9">
              <w:rPr>
                <w:rFonts w:ascii="Sylfaen" w:eastAsia="Times New Roman" w:hAnsi="Sylfaen" w:cs="Calibri"/>
                <w:b/>
                <w:bCs/>
                <w:color w:val="002060"/>
                <w:sz w:val="20"/>
                <w:szCs w:val="20"/>
                <w:lang w:val="en-GB" w:eastAsia="en-GB"/>
              </w:rPr>
              <w:t>50000</w:t>
            </w:r>
          </w:p>
        </w:tc>
        <w:tc>
          <w:tcPr>
            <w:tcW w:w="2126" w:type="dxa"/>
            <w:shd w:val="clear" w:color="auto" w:fill="auto"/>
            <w:vAlign w:val="center"/>
          </w:tcPr>
          <w:p w14:paraId="7FD72C5F" w14:textId="60D50C8A" w:rsidR="00A02E0C" w:rsidRPr="008278E9" w:rsidRDefault="00A02E0C" w:rsidP="008278E9">
            <w:pPr>
              <w:spacing w:after="0" w:line="240" w:lineRule="auto"/>
              <w:jc w:val="center"/>
              <w:rPr>
                <w:rFonts w:ascii="Sylfaen" w:eastAsia="Times New Roman" w:hAnsi="Sylfaen" w:cs="Calibri"/>
                <w:b/>
                <w:bCs/>
                <w:color w:val="002060"/>
                <w:sz w:val="20"/>
                <w:szCs w:val="20"/>
                <w:lang w:val="en-GB" w:eastAsia="en-GB"/>
              </w:rPr>
            </w:pPr>
            <w:r w:rsidRPr="008278E9">
              <w:rPr>
                <w:rFonts w:ascii="Sylfaen" w:eastAsia="Times New Roman" w:hAnsi="Sylfaen" w:cs="Calibri"/>
                <w:b/>
                <w:bCs/>
                <w:color w:val="002060"/>
                <w:sz w:val="20"/>
                <w:szCs w:val="20"/>
                <w:lang w:val="en-GB" w:eastAsia="en-GB"/>
              </w:rPr>
              <w:t>55000</w:t>
            </w:r>
          </w:p>
        </w:tc>
        <w:tc>
          <w:tcPr>
            <w:tcW w:w="2267" w:type="dxa"/>
            <w:shd w:val="clear" w:color="auto" w:fill="auto"/>
            <w:vAlign w:val="center"/>
          </w:tcPr>
          <w:p w14:paraId="7CCE46E0" w14:textId="5A5CCFBE" w:rsidR="00A02E0C" w:rsidRPr="001A3B3D" w:rsidRDefault="001A3B3D" w:rsidP="008278E9">
            <w:pPr>
              <w:spacing w:after="0" w:line="240" w:lineRule="auto"/>
              <w:jc w:val="center"/>
              <w:rPr>
                <w:rFonts w:ascii="Sylfaen" w:eastAsia="Times New Roman" w:hAnsi="Sylfaen" w:cs="Calibri"/>
                <w:b/>
                <w:bCs/>
                <w:color w:val="002060"/>
                <w:sz w:val="20"/>
                <w:szCs w:val="20"/>
                <w:lang w:eastAsia="en-GB"/>
              </w:rPr>
            </w:pPr>
            <w:r>
              <w:rPr>
                <w:rFonts w:ascii="Sylfaen" w:eastAsia="Times New Roman" w:hAnsi="Sylfaen" w:cs="Calibri"/>
                <w:b/>
                <w:bCs/>
                <w:color w:val="002060"/>
                <w:sz w:val="20"/>
                <w:szCs w:val="20"/>
                <w:lang w:eastAsia="en-GB"/>
              </w:rPr>
              <w:t>60500</w:t>
            </w:r>
          </w:p>
        </w:tc>
        <w:tc>
          <w:tcPr>
            <w:tcW w:w="2035" w:type="dxa"/>
            <w:shd w:val="clear" w:color="auto" w:fill="auto"/>
            <w:vAlign w:val="center"/>
          </w:tcPr>
          <w:p w14:paraId="1081F4CA" w14:textId="366FAEEA" w:rsidR="00A02E0C" w:rsidRPr="008278E9" w:rsidRDefault="00A02E0C" w:rsidP="008278E9">
            <w:pPr>
              <w:spacing w:after="0" w:line="240" w:lineRule="auto"/>
              <w:jc w:val="center"/>
              <w:rPr>
                <w:rFonts w:ascii="Sylfaen" w:eastAsia="Times New Roman" w:hAnsi="Sylfaen" w:cs="Calibri"/>
                <w:b/>
                <w:bCs/>
                <w:color w:val="002060"/>
                <w:sz w:val="20"/>
                <w:szCs w:val="20"/>
                <w:lang w:val="en-GB" w:eastAsia="en-GB"/>
              </w:rPr>
            </w:pPr>
            <w:r w:rsidRPr="008278E9">
              <w:rPr>
                <w:rFonts w:ascii="Sylfaen" w:eastAsia="Times New Roman" w:hAnsi="Sylfaen" w:cs="Calibri"/>
                <w:b/>
                <w:bCs/>
                <w:color w:val="002060"/>
                <w:sz w:val="20"/>
                <w:szCs w:val="20"/>
                <w:lang w:val="en-GB" w:eastAsia="en-GB"/>
              </w:rPr>
              <w:t>66550</w:t>
            </w:r>
          </w:p>
        </w:tc>
      </w:tr>
      <w:tr w:rsidR="00716FDB" w:rsidRPr="005C45DC" w14:paraId="12BC4BC7" w14:textId="77777777" w:rsidTr="005965BD">
        <w:trPr>
          <w:trHeight w:val="435"/>
        </w:trPr>
        <w:tc>
          <w:tcPr>
            <w:tcW w:w="5382" w:type="dxa"/>
            <w:shd w:val="clear" w:color="auto" w:fill="auto"/>
            <w:noWrap/>
            <w:vAlign w:val="center"/>
            <w:hideMark/>
          </w:tcPr>
          <w:p w14:paraId="5169CBB1" w14:textId="77777777" w:rsidR="00716FDB" w:rsidRPr="00D13EC5" w:rsidRDefault="00716FDB" w:rsidP="0071776A">
            <w:pPr>
              <w:spacing w:after="0" w:line="240" w:lineRule="auto"/>
              <w:rPr>
                <w:rFonts w:ascii="Sylfaen" w:eastAsia="Times New Roman" w:hAnsi="Sylfaen" w:cs="Calibri"/>
                <w:b/>
                <w:bCs/>
                <w:i/>
                <w:iCs/>
                <w:color w:val="002060"/>
                <w:sz w:val="20"/>
                <w:szCs w:val="20"/>
                <w:lang w:val="en-GB" w:eastAsia="en-GB"/>
              </w:rPr>
            </w:pPr>
            <w:r w:rsidRPr="00D13EC5">
              <w:rPr>
                <w:rFonts w:ascii="Sylfaen" w:eastAsia="Times New Roman" w:hAnsi="Sylfaen" w:cs="Calibri"/>
                <w:b/>
                <w:bCs/>
                <w:i/>
                <w:iCs/>
                <w:color w:val="002060"/>
                <w:sz w:val="20"/>
                <w:szCs w:val="20"/>
                <w:lang w:val="en-GB" w:eastAsia="en-GB"/>
              </w:rPr>
              <w:lastRenderedPageBreak/>
              <w:t>მ.შ. კაპიტალური პროექტები</w:t>
            </w:r>
          </w:p>
        </w:tc>
        <w:tc>
          <w:tcPr>
            <w:tcW w:w="2410" w:type="dxa"/>
            <w:shd w:val="clear" w:color="auto" w:fill="auto"/>
            <w:vAlign w:val="center"/>
            <w:hideMark/>
          </w:tcPr>
          <w:p w14:paraId="62B8262E" w14:textId="77777777" w:rsidR="00716FDB" w:rsidRPr="00D13EC5" w:rsidRDefault="00716FDB" w:rsidP="0071776A">
            <w:pPr>
              <w:spacing w:after="0" w:line="240" w:lineRule="auto"/>
              <w:jc w:val="right"/>
              <w:rPr>
                <w:rFonts w:ascii="Sylfaen" w:eastAsia="Times New Roman" w:hAnsi="Sylfaen" w:cs="Calibri"/>
                <w:i/>
                <w:iCs/>
                <w:color w:val="002060"/>
                <w:sz w:val="20"/>
                <w:szCs w:val="20"/>
                <w:lang w:val="en-GB" w:eastAsia="en-GB"/>
              </w:rPr>
            </w:pPr>
            <w:r w:rsidRPr="00D13EC5">
              <w:rPr>
                <w:rFonts w:ascii="Sylfaen" w:eastAsia="Times New Roman" w:hAnsi="Sylfaen" w:cs="Calibri"/>
                <w:i/>
                <w:iCs/>
                <w:color w:val="002060"/>
                <w:sz w:val="20"/>
                <w:szCs w:val="20"/>
                <w:lang w:val="en-GB" w:eastAsia="en-GB"/>
              </w:rPr>
              <w:t> </w:t>
            </w:r>
          </w:p>
        </w:tc>
        <w:tc>
          <w:tcPr>
            <w:tcW w:w="2126" w:type="dxa"/>
            <w:shd w:val="clear" w:color="auto" w:fill="auto"/>
            <w:vAlign w:val="center"/>
            <w:hideMark/>
          </w:tcPr>
          <w:p w14:paraId="4D9DAD98" w14:textId="77777777" w:rsidR="00716FDB" w:rsidRPr="00D13EC5" w:rsidRDefault="00716FDB" w:rsidP="0071776A">
            <w:pPr>
              <w:spacing w:after="0" w:line="240" w:lineRule="auto"/>
              <w:jc w:val="right"/>
              <w:rPr>
                <w:rFonts w:ascii="Sylfaen" w:eastAsia="Times New Roman" w:hAnsi="Sylfaen" w:cs="Calibri"/>
                <w:i/>
                <w:iCs/>
                <w:color w:val="002060"/>
                <w:sz w:val="20"/>
                <w:szCs w:val="20"/>
                <w:lang w:val="en-GB" w:eastAsia="en-GB"/>
              </w:rPr>
            </w:pPr>
            <w:r w:rsidRPr="00D13EC5">
              <w:rPr>
                <w:rFonts w:ascii="Sylfaen" w:eastAsia="Times New Roman" w:hAnsi="Sylfaen" w:cs="Calibri"/>
                <w:i/>
                <w:iCs/>
                <w:color w:val="002060"/>
                <w:sz w:val="20"/>
                <w:szCs w:val="20"/>
                <w:lang w:val="en-GB" w:eastAsia="en-GB"/>
              </w:rPr>
              <w:t> </w:t>
            </w:r>
          </w:p>
        </w:tc>
        <w:tc>
          <w:tcPr>
            <w:tcW w:w="2267" w:type="dxa"/>
            <w:shd w:val="clear" w:color="auto" w:fill="auto"/>
            <w:vAlign w:val="center"/>
            <w:hideMark/>
          </w:tcPr>
          <w:p w14:paraId="351975DD" w14:textId="77777777" w:rsidR="00716FDB" w:rsidRPr="00D13EC5" w:rsidRDefault="00716FDB" w:rsidP="0071776A">
            <w:pPr>
              <w:spacing w:after="0" w:line="240" w:lineRule="auto"/>
              <w:jc w:val="right"/>
              <w:rPr>
                <w:rFonts w:ascii="Sylfaen" w:eastAsia="Times New Roman" w:hAnsi="Sylfaen" w:cs="Calibri"/>
                <w:i/>
                <w:iCs/>
                <w:color w:val="002060"/>
                <w:sz w:val="20"/>
                <w:szCs w:val="20"/>
                <w:lang w:val="en-GB" w:eastAsia="en-GB"/>
              </w:rPr>
            </w:pPr>
            <w:r w:rsidRPr="00D13EC5">
              <w:rPr>
                <w:rFonts w:ascii="Sylfaen" w:eastAsia="Times New Roman" w:hAnsi="Sylfaen" w:cs="Calibri"/>
                <w:i/>
                <w:iCs/>
                <w:color w:val="002060"/>
                <w:sz w:val="20"/>
                <w:szCs w:val="20"/>
                <w:lang w:val="en-GB" w:eastAsia="en-GB"/>
              </w:rPr>
              <w:t> </w:t>
            </w:r>
          </w:p>
        </w:tc>
        <w:tc>
          <w:tcPr>
            <w:tcW w:w="2035" w:type="dxa"/>
            <w:shd w:val="clear" w:color="auto" w:fill="auto"/>
            <w:vAlign w:val="center"/>
            <w:hideMark/>
          </w:tcPr>
          <w:p w14:paraId="2CCB6A5D" w14:textId="77777777" w:rsidR="00716FDB" w:rsidRPr="00D13EC5" w:rsidRDefault="00716FDB" w:rsidP="0071776A">
            <w:pPr>
              <w:spacing w:after="0" w:line="240" w:lineRule="auto"/>
              <w:jc w:val="right"/>
              <w:rPr>
                <w:rFonts w:ascii="Sylfaen" w:eastAsia="Times New Roman" w:hAnsi="Sylfaen" w:cs="Calibri"/>
                <w:i/>
                <w:iCs/>
                <w:color w:val="002060"/>
                <w:sz w:val="20"/>
                <w:szCs w:val="20"/>
                <w:lang w:val="en-GB" w:eastAsia="en-GB"/>
              </w:rPr>
            </w:pPr>
            <w:r w:rsidRPr="00D13EC5">
              <w:rPr>
                <w:rFonts w:ascii="Sylfaen" w:eastAsia="Times New Roman" w:hAnsi="Sylfaen" w:cs="Calibri"/>
                <w:i/>
                <w:iCs/>
                <w:color w:val="002060"/>
                <w:sz w:val="20"/>
                <w:szCs w:val="20"/>
                <w:lang w:val="en-GB" w:eastAsia="en-GB"/>
              </w:rPr>
              <w:t> </w:t>
            </w:r>
          </w:p>
        </w:tc>
      </w:tr>
      <w:tr w:rsidR="00716FDB" w:rsidRPr="00D13EC5" w14:paraId="2A685622" w14:textId="77777777" w:rsidTr="005965BD">
        <w:trPr>
          <w:trHeight w:val="705"/>
        </w:trPr>
        <w:tc>
          <w:tcPr>
            <w:tcW w:w="5382" w:type="dxa"/>
            <w:shd w:val="clear" w:color="auto" w:fill="auto"/>
            <w:vAlign w:val="center"/>
            <w:hideMark/>
          </w:tcPr>
          <w:p w14:paraId="5CB3CA89"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მიზანი და აღწერა</w:t>
            </w:r>
          </w:p>
        </w:tc>
        <w:tc>
          <w:tcPr>
            <w:tcW w:w="8838" w:type="dxa"/>
            <w:gridSpan w:val="4"/>
            <w:shd w:val="clear" w:color="auto" w:fill="auto"/>
            <w:vAlign w:val="center"/>
            <w:hideMark/>
          </w:tcPr>
          <w:p w14:paraId="786DE147" w14:textId="4E5BB0B1" w:rsidR="00716FDB" w:rsidRPr="005965BD" w:rsidRDefault="00D90265" w:rsidP="005965BD">
            <w:pPr>
              <w:spacing w:line="240" w:lineRule="auto"/>
              <w:jc w:val="both"/>
              <w:rPr>
                <w:rFonts w:ascii="Sylfaen" w:hAnsi="Sylfaen" w:cs="Calibri"/>
                <w:color w:val="002060"/>
                <w:sz w:val="20"/>
                <w:szCs w:val="20"/>
              </w:rPr>
            </w:pPr>
            <w:r>
              <w:rPr>
                <w:rFonts w:ascii="Sylfaen" w:hAnsi="Sylfaen" w:cs="Calibri"/>
                <w:color w:val="002060"/>
                <w:sz w:val="20"/>
                <w:szCs w:val="20"/>
              </w:rPr>
              <w:t>ქვეპროგრამის</w:t>
            </w:r>
            <w:r w:rsidR="00883000">
              <w:rPr>
                <w:rFonts w:ascii="Sylfaen" w:hAnsi="Sylfaen" w:cs="Calibri"/>
                <w:color w:val="002060"/>
                <w:sz w:val="20"/>
                <w:szCs w:val="20"/>
              </w:rPr>
              <w:t xml:space="preserve"> </w:t>
            </w:r>
            <w:r>
              <w:rPr>
                <w:rFonts w:ascii="Sylfaen" w:hAnsi="Sylfaen" w:cs="Calibri"/>
                <w:color w:val="002060"/>
                <w:sz w:val="20"/>
                <w:szCs w:val="20"/>
              </w:rPr>
              <w:t>მიზანია საქართველოს სხვადასხვა რეგიონში მცხოვრები აფხაზეთიდან დევნილი ახალგაზრდებისა და აფხაზეთის ოკუპირებულ ტერიტორიაზე მცხოვრები მოზარდებისა და სტუდენტების შორის დიალოგის, ნდობისა და თანამშრომლობის გაძლიერება ახალგაზრდული ბანაკების საშუალებით. ბანაკები ხელს შეუწყობს მონაწილეთა შორის ურთიერთგაგების ჩამოყალიბებას, საერთო ინტერესებზე დაფუძნებული კონტაქტების განვითარებას და მშვიდობიანი თანამშრომლობის კულტურის განმტკიცებას; აფხაზეთიდან დევნილი და ოკუპირებულ ტერიტორიაზე მცხოვრები ახალგაზრდები ერთად იმუშავებენ არაფორმალურ სასწავლო აქტივობებში, გააძლიერებენ კომუნიკაციის უნარებს და ჩამოაყალიბებენ თანამშრომლობაზე ორიენტირებულ საერთო ხედვებს.</w:t>
            </w:r>
          </w:p>
        </w:tc>
      </w:tr>
      <w:tr w:rsidR="00716FDB" w:rsidRPr="005C45DC" w14:paraId="17F300F9" w14:textId="77777777" w:rsidTr="005965BD">
        <w:trPr>
          <w:trHeight w:val="705"/>
        </w:trPr>
        <w:tc>
          <w:tcPr>
            <w:tcW w:w="5382" w:type="dxa"/>
            <w:shd w:val="clear" w:color="000000" w:fill="F2F2F2"/>
            <w:vAlign w:val="center"/>
            <w:hideMark/>
          </w:tcPr>
          <w:p w14:paraId="7FBD1B35" w14:textId="77777777" w:rsidR="00716FDB" w:rsidRPr="00D13EC5" w:rsidRDefault="00716FDB"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ღონისძიების დასახელება</w:t>
            </w:r>
          </w:p>
        </w:tc>
        <w:tc>
          <w:tcPr>
            <w:tcW w:w="2410" w:type="dxa"/>
            <w:shd w:val="clear" w:color="000000" w:fill="F2F2F2"/>
            <w:vAlign w:val="center"/>
            <w:hideMark/>
          </w:tcPr>
          <w:p w14:paraId="14C9BDB0" w14:textId="77777777" w:rsidR="00716FDB" w:rsidRPr="00D13EC5" w:rsidRDefault="00716FDB" w:rsidP="0071776A">
            <w:pPr>
              <w:spacing w:after="0" w:line="240" w:lineRule="auto"/>
              <w:jc w:val="center"/>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 xml:space="preserve">რაოდენობა </w:t>
            </w:r>
          </w:p>
        </w:tc>
        <w:tc>
          <w:tcPr>
            <w:tcW w:w="2126" w:type="dxa"/>
            <w:shd w:val="clear" w:color="000000" w:fill="F2F2F2"/>
            <w:vAlign w:val="center"/>
            <w:hideMark/>
          </w:tcPr>
          <w:p w14:paraId="1A7EBF1D" w14:textId="77777777" w:rsidR="00716FDB" w:rsidRPr="00D13EC5" w:rsidRDefault="00716FDB" w:rsidP="0071776A">
            <w:pPr>
              <w:spacing w:after="0" w:line="240" w:lineRule="auto"/>
              <w:jc w:val="center"/>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ერთ. საშ. ფასი</w:t>
            </w:r>
          </w:p>
        </w:tc>
        <w:tc>
          <w:tcPr>
            <w:tcW w:w="2267" w:type="dxa"/>
            <w:shd w:val="clear" w:color="000000" w:fill="F2F2F2"/>
            <w:vAlign w:val="center"/>
            <w:hideMark/>
          </w:tcPr>
          <w:p w14:paraId="0B767B87" w14:textId="77777777" w:rsidR="00716FDB" w:rsidRPr="00D13EC5" w:rsidRDefault="00716FDB" w:rsidP="0071776A">
            <w:pPr>
              <w:spacing w:after="0" w:line="240" w:lineRule="auto"/>
              <w:jc w:val="center"/>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სულ (ლარი)</w:t>
            </w:r>
          </w:p>
        </w:tc>
        <w:tc>
          <w:tcPr>
            <w:tcW w:w="2035" w:type="dxa"/>
            <w:shd w:val="clear" w:color="000000" w:fill="F2F2F2"/>
            <w:vAlign w:val="center"/>
            <w:hideMark/>
          </w:tcPr>
          <w:p w14:paraId="5B6DA22A" w14:textId="77777777" w:rsidR="00716FDB" w:rsidRPr="00D13EC5" w:rsidRDefault="00716FDB" w:rsidP="0071776A">
            <w:pPr>
              <w:spacing w:after="0" w:line="240" w:lineRule="auto"/>
              <w:jc w:val="center"/>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ეკონომიკური კლასიფიკაციის მუხლი</w:t>
            </w:r>
          </w:p>
        </w:tc>
      </w:tr>
      <w:tr w:rsidR="00716FDB" w:rsidRPr="005C45DC" w14:paraId="6AD6058C" w14:textId="77777777" w:rsidTr="005965BD">
        <w:trPr>
          <w:trHeight w:val="405"/>
        </w:trPr>
        <w:tc>
          <w:tcPr>
            <w:tcW w:w="5382" w:type="dxa"/>
            <w:shd w:val="clear" w:color="auto" w:fill="auto"/>
            <w:noWrap/>
            <w:vAlign w:val="center"/>
          </w:tcPr>
          <w:p w14:paraId="60791085" w14:textId="5AF2B696" w:rsidR="00716FDB" w:rsidRPr="00D13EC5" w:rsidRDefault="008278E9" w:rsidP="0071776A">
            <w:pPr>
              <w:spacing w:after="0" w:line="240" w:lineRule="auto"/>
              <w:rPr>
                <w:rFonts w:ascii="Sylfaen" w:eastAsia="Times New Roman" w:hAnsi="Sylfaen" w:cs="Calibri"/>
                <w:color w:val="002060"/>
                <w:sz w:val="20"/>
                <w:szCs w:val="20"/>
                <w:lang w:val="en-GB" w:eastAsia="en-GB"/>
              </w:rPr>
            </w:pPr>
            <w:r w:rsidRPr="00C2301F">
              <w:rPr>
                <w:rFonts w:ascii="Sylfaen" w:eastAsia="Times New Roman" w:hAnsi="Sylfaen" w:cs="Calibri"/>
                <w:color w:val="002060"/>
                <w:sz w:val="20"/>
                <w:szCs w:val="20"/>
                <w:lang w:val="en-GB" w:eastAsia="en-GB"/>
              </w:rPr>
              <w:t>ახალგაზრდული ბანაკები</w:t>
            </w:r>
          </w:p>
        </w:tc>
        <w:tc>
          <w:tcPr>
            <w:tcW w:w="2410" w:type="dxa"/>
            <w:shd w:val="clear" w:color="auto" w:fill="auto"/>
            <w:vAlign w:val="center"/>
          </w:tcPr>
          <w:p w14:paraId="1F7BA3C6" w14:textId="18957304" w:rsidR="00716FDB" w:rsidRPr="008278E9" w:rsidRDefault="008278E9" w:rsidP="0071776A">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2</w:t>
            </w:r>
          </w:p>
        </w:tc>
        <w:tc>
          <w:tcPr>
            <w:tcW w:w="2126" w:type="dxa"/>
            <w:shd w:val="clear" w:color="auto" w:fill="auto"/>
            <w:vAlign w:val="center"/>
          </w:tcPr>
          <w:p w14:paraId="65469428" w14:textId="1285984C" w:rsidR="00716FDB" w:rsidRPr="008278E9" w:rsidRDefault="008278E9" w:rsidP="0071776A">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25000</w:t>
            </w:r>
          </w:p>
        </w:tc>
        <w:tc>
          <w:tcPr>
            <w:tcW w:w="2267" w:type="dxa"/>
            <w:shd w:val="clear" w:color="auto" w:fill="auto"/>
            <w:vAlign w:val="center"/>
          </w:tcPr>
          <w:p w14:paraId="5FAEA955" w14:textId="77777777" w:rsidR="00716FDB" w:rsidRPr="005D1879" w:rsidRDefault="00716FDB" w:rsidP="0071776A">
            <w:pPr>
              <w:spacing w:after="0" w:line="240" w:lineRule="auto"/>
              <w:jc w:val="center"/>
              <w:rPr>
                <w:rFonts w:ascii="Sylfaen" w:eastAsia="Times New Roman" w:hAnsi="Sylfaen" w:cs="Calibri"/>
                <w:b/>
                <w:bCs/>
                <w:color w:val="002060"/>
                <w:sz w:val="20"/>
                <w:szCs w:val="20"/>
                <w:lang w:val="ka-GE" w:eastAsia="en-GB"/>
              </w:rPr>
            </w:pPr>
            <w:r w:rsidRPr="005D1879">
              <w:rPr>
                <w:rFonts w:ascii="Sylfaen" w:eastAsia="Times New Roman" w:hAnsi="Sylfaen" w:cs="Calibri"/>
                <w:b/>
                <w:bCs/>
                <w:color w:val="002060"/>
                <w:sz w:val="20"/>
                <w:szCs w:val="20"/>
                <w:lang w:val="ka-GE" w:eastAsia="en-GB"/>
              </w:rPr>
              <w:t>50000</w:t>
            </w:r>
          </w:p>
        </w:tc>
        <w:tc>
          <w:tcPr>
            <w:tcW w:w="2035" w:type="dxa"/>
            <w:shd w:val="clear" w:color="auto" w:fill="auto"/>
            <w:vAlign w:val="center"/>
            <w:hideMark/>
          </w:tcPr>
          <w:p w14:paraId="4AA303CF" w14:textId="77777777" w:rsidR="00716FDB" w:rsidRPr="005D1879" w:rsidRDefault="00716FDB" w:rsidP="0071776A">
            <w:pPr>
              <w:spacing w:after="0" w:line="240" w:lineRule="auto"/>
              <w:jc w:val="center"/>
              <w:rPr>
                <w:rFonts w:ascii="Sylfaen" w:eastAsia="Times New Roman" w:hAnsi="Sylfaen" w:cs="Calibri"/>
                <w:b/>
                <w:bCs/>
                <w:color w:val="002060"/>
                <w:sz w:val="20"/>
                <w:szCs w:val="20"/>
                <w:lang w:val="ka-GE" w:eastAsia="en-GB"/>
              </w:rPr>
            </w:pPr>
            <w:r w:rsidRPr="005D1879">
              <w:rPr>
                <w:rFonts w:ascii="Sylfaen" w:eastAsia="Times New Roman" w:hAnsi="Sylfaen" w:cs="Calibri"/>
                <w:b/>
                <w:bCs/>
                <w:color w:val="002060"/>
                <w:sz w:val="20"/>
                <w:szCs w:val="20"/>
                <w:lang w:val="ka-GE" w:eastAsia="en-GB"/>
              </w:rPr>
              <w:t>25</w:t>
            </w:r>
          </w:p>
        </w:tc>
      </w:tr>
      <w:tr w:rsidR="00716FDB" w:rsidRPr="00D13EC5" w14:paraId="1CDDBC2C" w14:textId="77777777" w:rsidTr="0071776A">
        <w:trPr>
          <w:trHeight w:val="570"/>
        </w:trPr>
        <w:tc>
          <w:tcPr>
            <w:tcW w:w="0" w:type="auto"/>
            <w:gridSpan w:val="5"/>
            <w:shd w:val="clear" w:color="auto" w:fill="auto"/>
            <w:vAlign w:val="center"/>
            <w:hideMark/>
          </w:tcPr>
          <w:p w14:paraId="2F9FB489"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 xml:space="preserve">ღონისძიების განხორციელების დროითი გეგმა </w:t>
            </w:r>
          </w:p>
        </w:tc>
      </w:tr>
      <w:tr w:rsidR="00716FDB" w:rsidRPr="005C45DC" w14:paraId="6A3B342E" w14:textId="77777777" w:rsidTr="005965BD">
        <w:trPr>
          <w:trHeight w:val="690"/>
        </w:trPr>
        <w:tc>
          <w:tcPr>
            <w:tcW w:w="5382" w:type="dxa"/>
            <w:shd w:val="clear" w:color="000000" w:fill="F2F2F2"/>
            <w:vAlign w:val="center"/>
            <w:hideMark/>
          </w:tcPr>
          <w:p w14:paraId="018893A5" w14:textId="77777777" w:rsidR="00716FDB" w:rsidRPr="00D13EC5" w:rsidRDefault="00716FDB"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ღონისძიების დასახელება</w:t>
            </w:r>
          </w:p>
        </w:tc>
        <w:tc>
          <w:tcPr>
            <w:tcW w:w="2410" w:type="dxa"/>
            <w:shd w:val="clear" w:color="000000" w:fill="F2F2F2"/>
            <w:vAlign w:val="center"/>
            <w:hideMark/>
          </w:tcPr>
          <w:p w14:paraId="6F94C222"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1 კვარტალი</w:t>
            </w:r>
          </w:p>
        </w:tc>
        <w:tc>
          <w:tcPr>
            <w:tcW w:w="2126" w:type="dxa"/>
            <w:shd w:val="clear" w:color="000000" w:fill="F2F2F2"/>
            <w:vAlign w:val="center"/>
            <w:hideMark/>
          </w:tcPr>
          <w:p w14:paraId="38E87E1A"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 კვარტალი</w:t>
            </w:r>
          </w:p>
        </w:tc>
        <w:tc>
          <w:tcPr>
            <w:tcW w:w="2267" w:type="dxa"/>
            <w:shd w:val="clear" w:color="000000" w:fill="F2F2F2"/>
            <w:vAlign w:val="center"/>
            <w:hideMark/>
          </w:tcPr>
          <w:p w14:paraId="4A3A721A"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3 კვარტალი</w:t>
            </w:r>
          </w:p>
        </w:tc>
        <w:tc>
          <w:tcPr>
            <w:tcW w:w="2035" w:type="dxa"/>
            <w:shd w:val="clear" w:color="000000" w:fill="F2F2F2"/>
            <w:vAlign w:val="center"/>
            <w:hideMark/>
          </w:tcPr>
          <w:p w14:paraId="3F38344D"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4 კვარტალი</w:t>
            </w:r>
          </w:p>
        </w:tc>
      </w:tr>
      <w:tr w:rsidR="00716FDB" w:rsidRPr="005C45DC" w14:paraId="5115B34B" w14:textId="77777777" w:rsidTr="005965BD">
        <w:trPr>
          <w:trHeight w:val="510"/>
        </w:trPr>
        <w:tc>
          <w:tcPr>
            <w:tcW w:w="5382" w:type="dxa"/>
            <w:shd w:val="clear" w:color="auto" w:fill="auto"/>
            <w:noWrap/>
            <w:vAlign w:val="center"/>
          </w:tcPr>
          <w:p w14:paraId="7C4DAA1D" w14:textId="0D65E164" w:rsidR="00716FDB" w:rsidRPr="00D13EC5" w:rsidRDefault="005D1879" w:rsidP="0071776A">
            <w:pPr>
              <w:spacing w:after="0" w:line="240" w:lineRule="auto"/>
              <w:rPr>
                <w:rFonts w:ascii="Sylfaen" w:eastAsia="Times New Roman" w:hAnsi="Sylfaen" w:cs="Calibri"/>
                <w:color w:val="002060"/>
                <w:sz w:val="20"/>
                <w:szCs w:val="20"/>
                <w:lang w:val="en-GB" w:eastAsia="en-GB"/>
              </w:rPr>
            </w:pPr>
            <w:r w:rsidRPr="00C2301F">
              <w:rPr>
                <w:rFonts w:ascii="Sylfaen" w:eastAsia="Times New Roman" w:hAnsi="Sylfaen" w:cs="Calibri"/>
                <w:color w:val="002060"/>
                <w:sz w:val="20"/>
                <w:szCs w:val="20"/>
                <w:lang w:val="en-GB" w:eastAsia="en-GB"/>
              </w:rPr>
              <w:t>ახალგაზრდული ბანაკები</w:t>
            </w:r>
          </w:p>
        </w:tc>
        <w:tc>
          <w:tcPr>
            <w:tcW w:w="2410" w:type="dxa"/>
            <w:shd w:val="clear" w:color="auto" w:fill="auto"/>
            <w:vAlign w:val="center"/>
          </w:tcPr>
          <w:p w14:paraId="4A841FD5"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p>
        </w:tc>
        <w:tc>
          <w:tcPr>
            <w:tcW w:w="2126" w:type="dxa"/>
            <w:shd w:val="clear" w:color="auto" w:fill="auto"/>
            <w:vAlign w:val="center"/>
          </w:tcPr>
          <w:p w14:paraId="49C60D9D"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p>
        </w:tc>
        <w:tc>
          <w:tcPr>
            <w:tcW w:w="2267" w:type="dxa"/>
            <w:shd w:val="clear" w:color="auto" w:fill="auto"/>
            <w:vAlign w:val="center"/>
          </w:tcPr>
          <w:p w14:paraId="4E0514B4" w14:textId="6D57CED9" w:rsidR="00716FDB" w:rsidRPr="00D13EC5" w:rsidRDefault="005D1879" w:rsidP="0071776A">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X</w:t>
            </w:r>
          </w:p>
        </w:tc>
        <w:tc>
          <w:tcPr>
            <w:tcW w:w="2035" w:type="dxa"/>
            <w:shd w:val="clear" w:color="auto" w:fill="auto"/>
            <w:vAlign w:val="center"/>
          </w:tcPr>
          <w:p w14:paraId="33F820F9" w14:textId="5CA74275" w:rsidR="00716FDB" w:rsidRPr="00D13EC5" w:rsidRDefault="005D1879" w:rsidP="0071776A">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X</w:t>
            </w:r>
          </w:p>
        </w:tc>
      </w:tr>
      <w:tr w:rsidR="00716FDB" w:rsidRPr="00D13EC5" w14:paraId="20738A4A" w14:textId="77777777" w:rsidTr="0071776A">
        <w:trPr>
          <w:trHeight w:val="432"/>
        </w:trPr>
        <w:tc>
          <w:tcPr>
            <w:tcW w:w="0" w:type="auto"/>
            <w:gridSpan w:val="5"/>
            <w:shd w:val="clear" w:color="000000" w:fill="F2F2F2"/>
            <w:noWrap/>
            <w:vAlign w:val="center"/>
            <w:hideMark/>
          </w:tcPr>
          <w:p w14:paraId="085ADA40"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შეფასების ინდიკატორი</w:t>
            </w:r>
          </w:p>
        </w:tc>
      </w:tr>
      <w:tr w:rsidR="00716FDB" w:rsidRPr="005C45DC" w14:paraId="36BF325E" w14:textId="77777777" w:rsidTr="005965BD">
        <w:trPr>
          <w:trHeight w:val="645"/>
        </w:trPr>
        <w:tc>
          <w:tcPr>
            <w:tcW w:w="5382" w:type="dxa"/>
            <w:shd w:val="clear" w:color="000000" w:fill="F2F2F2"/>
            <w:vAlign w:val="center"/>
            <w:hideMark/>
          </w:tcPr>
          <w:p w14:paraId="0B8D05D6" w14:textId="77777777" w:rsidR="00716FDB" w:rsidRPr="00D13EC5" w:rsidRDefault="00716FDB"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შუალედური შედეგი</w:t>
            </w:r>
          </w:p>
        </w:tc>
        <w:tc>
          <w:tcPr>
            <w:tcW w:w="2410" w:type="dxa"/>
            <w:shd w:val="clear" w:color="000000" w:fill="F2F2F2"/>
            <w:vAlign w:val="center"/>
            <w:hideMark/>
          </w:tcPr>
          <w:p w14:paraId="3C25AB20"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2025 წელი საბაზისო</w:t>
            </w:r>
          </w:p>
        </w:tc>
        <w:tc>
          <w:tcPr>
            <w:tcW w:w="2126" w:type="dxa"/>
            <w:shd w:val="clear" w:color="000000" w:fill="F2F2F2"/>
            <w:vAlign w:val="center"/>
            <w:hideMark/>
          </w:tcPr>
          <w:p w14:paraId="0C22AFF0"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2026 წელი</w:t>
            </w:r>
          </w:p>
        </w:tc>
        <w:tc>
          <w:tcPr>
            <w:tcW w:w="2267" w:type="dxa"/>
            <w:shd w:val="clear" w:color="000000" w:fill="F2F2F2"/>
            <w:vAlign w:val="center"/>
            <w:hideMark/>
          </w:tcPr>
          <w:p w14:paraId="29C43E57"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 xml:space="preserve"> ცდომილების ალბათობა (%)</w:t>
            </w:r>
          </w:p>
        </w:tc>
        <w:tc>
          <w:tcPr>
            <w:tcW w:w="2035" w:type="dxa"/>
            <w:shd w:val="clear" w:color="000000" w:fill="F2F2F2"/>
            <w:vAlign w:val="center"/>
            <w:hideMark/>
          </w:tcPr>
          <w:p w14:paraId="68985343"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რისკი</w:t>
            </w:r>
          </w:p>
        </w:tc>
      </w:tr>
      <w:tr w:rsidR="00272C38" w:rsidRPr="005C45DC" w14:paraId="27DB1085" w14:textId="77777777" w:rsidTr="002C74C8">
        <w:trPr>
          <w:trHeight w:val="557"/>
        </w:trPr>
        <w:tc>
          <w:tcPr>
            <w:tcW w:w="5382" w:type="dxa"/>
            <w:shd w:val="clear" w:color="auto" w:fill="auto"/>
            <w:noWrap/>
            <w:vAlign w:val="center"/>
          </w:tcPr>
          <w:p w14:paraId="5FFC11BE" w14:textId="34F9E662" w:rsidR="00272C38" w:rsidRPr="00D13EC5" w:rsidRDefault="00272C38" w:rsidP="00272C38">
            <w:pPr>
              <w:spacing w:after="0" w:line="240" w:lineRule="auto"/>
              <w:rPr>
                <w:rFonts w:ascii="Sylfaen" w:eastAsia="Times New Roman" w:hAnsi="Sylfaen" w:cs="Calibri"/>
                <w:color w:val="002060"/>
                <w:sz w:val="20"/>
                <w:szCs w:val="20"/>
                <w:lang w:val="en-GB" w:eastAsia="en-GB"/>
              </w:rPr>
            </w:pPr>
            <w:r>
              <w:rPr>
                <w:rFonts w:ascii="Sylfaen" w:hAnsi="Sylfaen" w:cs="Calibri"/>
                <w:color w:val="002060"/>
                <w:sz w:val="20"/>
                <w:szCs w:val="20"/>
              </w:rPr>
              <w:t>დაორგანიზებული ბანაკების რაოდენობა</w:t>
            </w:r>
          </w:p>
        </w:tc>
        <w:tc>
          <w:tcPr>
            <w:tcW w:w="2410" w:type="dxa"/>
            <w:shd w:val="clear" w:color="auto" w:fill="auto"/>
            <w:vAlign w:val="center"/>
          </w:tcPr>
          <w:p w14:paraId="64419ECE" w14:textId="77777777" w:rsidR="00272C38" w:rsidRPr="00D13EC5" w:rsidRDefault="00272C38" w:rsidP="00272C38">
            <w:pPr>
              <w:spacing w:after="0" w:line="240" w:lineRule="auto"/>
              <w:jc w:val="center"/>
              <w:rPr>
                <w:rFonts w:ascii="Sylfaen" w:eastAsia="Times New Roman" w:hAnsi="Sylfaen" w:cs="Calibri"/>
                <w:color w:val="002060"/>
                <w:sz w:val="20"/>
                <w:szCs w:val="20"/>
                <w:lang w:val="en-GB" w:eastAsia="en-GB"/>
              </w:rPr>
            </w:pPr>
          </w:p>
        </w:tc>
        <w:tc>
          <w:tcPr>
            <w:tcW w:w="2126" w:type="dxa"/>
            <w:shd w:val="clear" w:color="auto" w:fill="auto"/>
            <w:vAlign w:val="center"/>
          </w:tcPr>
          <w:p w14:paraId="44763D8C" w14:textId="0EBDE9F5" w:rsidR="00272C38" w:rsidRPr="00D13EC5" w:rsidRDefault="00272C38" w:rsidP="00272C38">
            <w:pPr>
              <w:spacing w:after="0" w:line="240" w:lineRule="auto"/>
              <w:jc w:val="center"/>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2</w:t>
            </w:r>
          </w:p>
        </w:tc>
        <w:tc>
          <w:tcPr>
            <w:tcW w:w="2267" w:type="dxa"/>
            <w:shd w:val="clear" w:color="auto" w:fill="auto"/>
            <w:noWrap/>
            <w:vAlign w:val="center"/>
          </w:tcPr>
          <w:p w14:paraId="0723EF3E" w14:textId="26C517A6" w:rsidR="00272C38" w:rsidRPr="00D13EC5" w:rsidRDefault="00272C38" w:rsidP="00272C38">
            <w:pPr>
              <w:spacing w:after="0" w:line="240" w:lineRule="auto"/>
              <w:jc w:val="center"/>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0%</w:t>
            </w:r>
          </w:p>
        </w:tc>
        <w:tc>
          <w:tcPr>
            <w:tcW w:w="2035" w:type="dxa"/>
            <w:shd w:val="clear" w:color="auto" w:fill="auto"/>
            <w:vAlign w:val="center"/>
          </w:tcPr>
          <w:p w14:paraId="089DC6AA" w14:textId="3F6E10E6" w:rsidR="00272C38" w:rsidRPr="004B4BE7" w:rsidRDefault="00272C38" w:rsidP="004B4BE7">
            <w:pPr>
              <w:spacing w:line="240" w:lineRule="auto"/>
              <w:rPr>
                <w:rFonts w:ascii="Sylfaen" w:hAnsi="Sylfaen" w:cs="Calibri"/>
                <w:color w:val="002060"/>
                <w:sz w:val="20"/>
                <w:szCs w:val="20"/>
              </w:rPr>
            </w:pPr>
            <w:r>
              <w:rPr>
                <w:rFonts w:ascii="Sylfaen" w:hAnsi="Sylfaen" w:cs="Calibri"/>
                <w:color w:val="002060"/>
                <w:sz w:val="20"/>
                <w:szCs w:val="20"/>
              </w:rPr>
              <w:t xml:space="preserve">ახალგაზრდების დაბალი ჩართულობა, ინსტიტუციურ </w:t>
            </w:r>
            <w:r>
              <w:rPr>
                <w:rFonts w:ascii="Sylfaen" w:hAnsi="Sylfaen" w:cs="Calibri"/>
                <w:color w:val="002060"/>
                <w:sz w:val="20"/>
                <w:szCs w:val="20"/>
              </w:rPr>
              <w:lastRenderedPageBreak/>
              <w:t>სტრუქტურებთან შეზღუდული კომუნიკაცია, ფინანსური და მატერიალური რესურსების შეზღუდული ოდენობა</w:t>
            </w:r>
            <w:r w:rsidR="002C74C8">
              <w:rPr>
                <w:rFonts w:ascii="Sylfaen" w:hAnsi="Sylfaen" w:cs="Calibri"/>
                <w:color w:val="002060"/>
                <w:sz w:val="20"/>
                <w:szCs w:val="20"/>
              </w:rPr>
              <w:t xml:space="preserve">. </w:t>
            </w:r>
            <w:r>
              <w:rPr>
                <w:rFonts w:ascii="Sylfaen" w:hAnsi="Sylfaen" w:cs="Calibri"/>
                <w:color w:val="002060"/>
                <w:sz w:val="20"/>
                <w:szCs w:val="20"/>
              </w:rPr>
              <w:t>მეტეოროლოგიური პირობები</w:t>
            </w:r>
            <w:r w:rsidR="00883000">
              <w:rPr>
                <w:rFonts w:ascii="Sylfaen" w:hAnsi="Sylfaen" w:cs="Calibri"/>
                <w:color w:val="002060"/>
                <w:sz w:val="20"/>
                <w:szCs w:val="20"/>
              </w:rPr>
              <w:t xml:space="preserve"> </w:t>
            </w:r>
          </w:p>
        </w:tc>
      </w:tr>
      <w:tr w:rsidR="00272C38" w:rsidRPr="005C45DC" w14:paraId="23F9B619" w14:textId="77777777" w:rsidTr="005965BD">
        <w:trPr>
          <w:trHeight w:val="280"/>
        </w:trPr>
        <w:tc>
          <w:tcPr>
            <w:tcW w:w="5382" w:type="dxa"/>
            <w:shd w:val="clear" w:color="auto" w:fill="auto"/>
            <w:noWrap/>
            <w:vAlign w:val="center"/>
          </w:tcPr>
          <w:p w14:paraId="37D3321B" w14:textId="49ED9C26" w:rsidR="00272C38" w:rsidRDefault="00272C38" w:rsidP="00272C38">
            <w:pPr>
              <w:spacing w:after="0" w:line="240" w:lineRule="auto"/>
              <w:rPr>
                <w:rFonts w:ascii="Sylfaen" w:hAnsi="Sylfaen" w:cs="Calibri"/>
                <w:color w:val="002060"/>
                <w:sz w:val="20"/>
                <w:szCs w:val="20"/>
              </w:rPr>
            </w:pPr>
            <w:r>
              <w:rPr>
                <w:rFonts w:ascii="Sylfaen" w:hAnsi="Sylfaen" w:cs="Calibri"/>
                <w:color w:val="002060"/>
                <w:sz w:val="20"/>
                <w:szCs w:val="20"/>
              </w:rPr>
              <w:lastRenderedPageBreak/>
              <w:t>ღონისძიებებში ჩართულ მონაწილეთა რაოდენობა</w:t>
            </w:r>
          </w:p>
        </w:tc>
        <w:tc>
          <w:tcPr>
            <w:tcW w:w="2410" w:type="dxa"/>
            <w:shd w:val="clear" w:color="auto" w:fill="auto"/>
            <w:vAlign w:val="center"/>
          </w:tcPr>
          <w:p w14:paraId="3C360648" w14:textId="77777777" w:rsidR="00272C38" w:rsidRPr="00D13EC5" w:rsidRDefault="00272C38" w:rsidP="00272C38">
            <w:pPr>
              <w:spacing w:after="0" w:line="240" w:lineRule="auto"/>
              <w:jc w:val="center"/>
              <w:rPr>
                <w:rFonts w:ascii="Sylfaen" w:eastAsia="Times New Roman" w:hAnsi="Sylfaen" w:cs="Calibri"/>
                <w:color w:val="002060"/>
                <w:sz w:val="20"/>
                <w:szCs w:val="20"/>
                <w:lang w:val="en-GB" w:eastAsia="en-GB"/>
              </w:rPr>
            </w:pPr>
          </w:p>
        </w:tc>
        <w:tc>
          <w:tcPr>
            <w:tcW w:w="2126" w:type="dxa"/>
            <w:shd w:val="clear" w:color="auto" w:fill="auto"/>
            <w:vAlign w:val="center"/>
          </w:tcPr>
          <w:p w14:paraId="7F9BD524" w14:textId="3BEF141E" w:rsidR="00272C38" w:rsidRDefault="00272C38" w:rsidP="00272C38">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100</w:t>
            </w:r>
          </w:p>
        </w:tc>
        <w:tc>
          <w:tcPr>
            <w:tcW w:w="2267" w:type="dxa"/>
            <w:shd w:val="clear" w:color="auto" w:fill="auto"/>
            <w:noWrap/>
            <w:vAlign w:val="center"/>
          </w:tcPr>
          <w:p w14:paraId="184CAFE1" w14:textId="5DE3855C" w:rsidR="00272C38" w:rsidRDefault="00272C38" w:rsidP="00272C38">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10%</w:t>
            </w:r>
          </w:p>
        </w:tc>
        <w:tc>
          <w:tcPr>
            <w:tcW w:w="2035" w:type="dxa"/>
            <w:shd w:val="clear" w:color="auto" w:fill="auto"/>
            <w:vAlign w:val="center"/>
          </w:tcPr>
          <w:p w14:paraId="5104107F" w14:textId="7EFA8377" w:rsidR="00272C38" w:rsidRDefault="00272C38" w:rsidP="00272C38">
            <w:pPr>
              <w:spacing w:line="240" w:lineRule="auto"/>
              <w:rPr>
                <w:rFonts w:ascii="Sylfaen" w:hAnsi="Sylfaen" w:cs="Calibri"/>
                <w:color w:val="002060"/>
                <w:sz w:val="20"/>
                <w:szCs w:val="20"/>
              </w:rPr>
            </w:pPr>
            <w:r>
              <w:rPr>
                <w:rFonts w:ascii="Sylfaen" w:hAnsi="Sylfaen" w:cs="Calibri"/>
                <w:color w:val="002060"/>
                <w:sz w:val="20"/>
                <w:szCs w:val="20"/>
              </w:rPr>
              <w:t>ახალგაზრდების დაბალი ჩართულობა, ინსტიტუციურ სტრუქტურებთან შეზღუდული კომუნიკაცია, ფინანსური და მატერიალური რესურსების შეზღუდული ოდენობ</w:t>
            </w:r>
            <w:r w:rsidR="002C74C8">
              <w:rPr>
                <w:rFonts w:ascii="Sylfaen" w:hAnsi="Sylfaen" w:cs="Calibri"/>
                <w:color w:val="002060"/>
                <w:sz w:val="20"/>
                <w:szCs w:val="20"/>
              </w:rPr>
              <w:t>a</w:t>
            </w:r>
          </w:p>
        </w:tc>
      </w:tr>
    </w:tbl>
    <w:p w14:paraId="1A1590F7" w14:textId="77777777" w:rsidR="00716FDB" w:rsidRDefault="00716FDB" w:rsidP="00716FDB">
      <w:pPr>
        <w:jc w:val="right"/>
        <w:rPr>
          <w:rFonts w:ascii="Sylfaen" w:hAnsi="Sylfaen"/>
          <w:color w:val="002060"/>
          <w:sz w:val="20"/>
          <w:szCs w:val="20"/>
          <w:lang w:val="ka-GE"/>
        </w:rPr>
      </w:pPr>
    </w:p>
    <w:p w14:paraId="3EF0D58B" w14:textId="77777777" w:rsidR="00883000" w:rsidRDefault="00883000" w:rsidP="00716FDB">
      <w:pPr>
        <w:jc w:val="right"/>
        <w:rPr>
          <w:rFonts w:ascii="Sylfaen" w:hAnsi="Sylfaen"/>
          <w:color w:val="002060"/>
          <w:sz w:val="20"/>
          <w:szCs w:val="20"/>
          <w:lang w:val="ka-GE"/>
        </w:rPr>
      </w:pPr>
    </w:p>
    <w:p w14:paraId="78DCDBED" w14:textId="1B55A03C" w:rsidR="00716FDB" w:rsidRPr="005C45DC" w:rsidRDefault="00716FDB" w:rsidP="00716FDB">
      <w:pPr>
        <w:jc w:val="right"/>
        <w:rPr>
          <w:rFonts w:ascii="Sylfaen" w:hAnsi="Sylfaen"/>
          <w:color w:val="002060"/>
          <w:sz w:val="20"/>
          <w:szCs w:val="20"/>
          <w:lang w:val="ka-GE"/>
        </w:rPr>
      </w:pPr>
      <w:r w:rsidRPr="005C45DC">
        <w:rPr>
          <w:rFonts w:ascii="Sylfaen" w:hAnsi="Sylfaen"/>
          <w:color w:val="002060"/>
          <w:sz w:val="20"/>
          <w:szCs w:val="20"/>
          <w:lang w:val="ka-GE"/>
        </w:rPr>
        <w:t>დანართი N2-1</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091"/>
        <w:gridCol w:w="1842"/>
        <w:gridCol w:w="1985"/>
        <w:gridCol w:w="2017"/>
        <w:gridCol w:w="2285"/>
      </w:tblGrid>
      <w:tr w:rsidR="00716FDB" w:rsidRPr="00D13EC5" w14:paraId="059FDCC6" w14:textId="77777777" w:rsidTr="00B410FA">
        <w:trPr>
          <w:trHeight w:val="705"/>
        </w:trPr>
        <w:tc>
          <w:tcPr>
            <w:tcW w:w="7933" w:type="dxa"/>
            <w:gridSpan w:val="2"/>
            <w:shd w:val="clear" w:color="auto" w:fill="auto"/>
            <w:vAlign w:val="center"/>
            <w:hideMark/>
          </w:tcPr>
          <w:p w14:paraId="088F557A"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ღონისძიების დასახელება:</w:t>
            </w:r>
          </w:p>
        </w:tc>
        <w:tc>
          <w:tcPr>
            <w:tcW w:w="6287" w:type="dxa"/>
            <w:gridSpan w:val="3"/>
            <w:shd w:val="clear" w:color="auto" w:fill="auto"/>
            <w:vAlign w:val="center"/>
            <w:hideMark/>
          </w:tcPr>
          <w:p w14:paraId="7DCEE7CF" w14:textId="77777777" w:rsidR="00716FDB" w:rsidRPr="006A3511" w:rsidRDefault="00716FDB" w:rsidP="0071776A">
            <w:pPr>
              <w:spacing w:after="0" w:line="240" w:lineRule="auto"/>
              <w:jc w:val="center"/>
              <w:rPr>
                <w:rFonts w:ascii="Sylfaen" w:eastAsia="Times New Roman" w:hAnsi="Sylfaen" w:cs="Calibri"/>
                <w:b/>
                <w:bCs/>
                <w:color w:val="002060"/>
                <w:sz w:val="20"/>
                <w:szCs w:val="20"/>
                <w:lang w:val="en-GB" w:eastAsia="en-GB"/>
              </w:rPr>
            </w:pPr>
            <w:r w:rsidRPr="006A3511">
              <w:rPr>
                <w:rFonts w:ascii="Sylfaen" w:eastAsia="Times New Roman" w:hAnsi="Sylfaen" w:cs="Calibri"/>
                <w:b/>
                <w:bCs/>
                <w:color w:val="002060"/>
                <w:sz w:val="20"/>
                <w:szCs w:val="20"/>
                <w:lang w:val="en-GB" w:eastAsia="en-GB"/>
              </w:rPr>
              <w:t>აღმოაჩინე საქართველო</w:t>
            </w:r>
          </w:p>
        </w:tc>
      </w:tr>
      <w:tr w:rsidR="00716FDB" w:rsidRPr="005C45DC" w14:paraId="6D2EBA60" w14:textId="77777777" w:rsidTr="00B410FA">
        <w:trPr>
          <w:trHeight w:val="585"/>
        </w:trPr>
        <w:tc>
          <w:tcPr>
            <w:tcW w:w="11935" w:type="dxa"/>
            <w:gridSpan w:val="4"/>
            <w:shd w:val="clear" w:color="auto" w:fill="auto"/>
            <w:vAlign w:val="center"/>
            <w:hideMark/>
          </w:tcPr>
          <w:p w14:paraId="60E5530C" w14:textId="77777777" w:rsidR="00716FDB" w:rsidRPr="00D13EC5" w:rsidRDefault="00716FDB"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lastRenderedPageBreak/>
              <w:t>ღონისძიების კლასიფიკაციის კოდი:</w:t>
            </w:r>
          </w:p>
        </w:tc>
        <w:tc>
          <w:tcPr>
            <w:tcW w:w="2285" w:type="dxa"/>
            <w:shd w:val="clear" w:color="auto" w:fill="auto"/>
            <w:vAlign w:val="center"/>
            <w:hideMark/>
          </w:tcPr>
          <w:p w14:paraId="58AFD943" w14:textId="77777777" w:rsidR="00716FDB" w:rsidRPr="006A3511" w:rsidRDefault="00716FDB" w:rsidP="0071776A">
            <w:pPr>
              <w:spacing w:after="0" w:line="240" w:lineRule="auto"/>
              <w:jc w:val="center"/>
              <w:rPr>
                <w:rFonts w:ascii="Sylfaen" w:eastAsia="Times New Roman" w:hAnsi="Sylfaen" w:cs="Calibri"/>
                <w:b/>
                <w:bCs/>
                <w:color w:val="002060"/>
                <w:sz w:val="20"/>
                <w:szCs w:val="20"/>
                <w:lang w:val="en-GB" w:eastAsia="en-GB"/>
              </w:rPr>
            </w:pPr>
            <w:r w:rsidRPr="006A3511">
              <w:rPr>
                <w:rFonts w:ascii="Sylfaen" w:eastAsia="Times New Roman" w:hAnsi="Sylfaen" w:cs="Calibri"/>
                <w:b/>
                <w:bCs/>
                <w:color w:val="002060"/>
                <w:sz w:val="20"/>
                <w:szCs w:val="20"/>
                <w:lang w:val="en-GB" w:eastAsia="en-GB"/>
              </w:rPr>
              <w:t>06 13 03</w:t>
            </w:r>
          </w:p>
        </w:tc>
      </w:tr>
      <w:tr w:rsidR="00716FDB" w:rsidRPr="00D13EC5" w14:paraId="76778C7B" w14:textId="77777777" w:rsidTr="00B410FA">
        <w:trPr>
          <w:trHeight w:val="585"/>
        </w:trPr>
        <w:tc>
          <w:tcPr>
            <w:tcW w:w="7933" w:type="dxa"/>
            <w:gridSpan w:val="2"/>
            <w:shd w:val="clear" w:color="auto" w:fill="auto"/>
            <w:vAlign w:val="center"/>
            <w:hideMark/>
          </w:tcPr>
          <w:p w14:paraId="34B0E951"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ქვეპროგრამის დასახელება, რის ფარგლებშიც ხორციელდება ღონისძიება:</w:t>
            </w:r>
          </w:p>
        </w:tc>
        <w:tc>
          <w:tcPr>
            <w:tcW w:w="6287" w:type="dxa"/>
            <w:gridSpan w:val="3"/>
            <w:shd w:val="clear" w:color="auto" w:fill="auto"/>
            <w:vAlign w:val="center"/>
            <w:hideMark/>
          </w:tcPr>
          <w:p w14:paraId="01F38665"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6A3511">
              <w:rPr>
                <w:rFonts w:ascii="Sylfaen" w:eastAsia="Times New Roman" w:hAnsi="Sylfaen" w:cs="Calibri"/>
                <w:b/>
                <w:bCs/>
                <w:color w:val="002060"/>
                <w:sz w:val="20"/>
                <w:szCs w:val="20"/>
                <w:lang w:val="en-GB" w:eastAsia="en-GB"/>
              </w:rPr>
              <w:t>ახალგაზრდული საქმეთა ხელშეწყობა</w:t>
            </w:r>
          </w:p>
        </w:tc>
      </w:tr>
      <w:tr w:rsidR="00716FDB" w:rsidRPr="005C45DC" w14:paraId="2F22E132" w14:textId="77777777" w:rsidTr="00317299">
        <w:trPr>
          <w:trHeight w:val="585"/>
        </w:trPr>
        <w:tc>
          <w:tcPr>
            <w:tcW w:w="9918" w:type="dxa"/>
            <w:gridSpan w:val="3"/>
            <w:shd w:val="clear" w:color="auto" w:fill="auto"/>
            <w:vAlign w:val="center"/>
            <w:hideMark/>
          </w:tcPr>
          <w:p w14:paraId="635548F0" w14:textId="77777777" w:rsidR="00716FDB" w:rsidRPr="00D13EC5" w:rsidRDefault="00716FDB"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არის ღონისძიება ახალი?</w:t>
            </w:r>
            <w:r w:rsidRPr="005C45DC">
              <w:rPr>
                <w:rFonts w:ascii="Sylfaen" w:eastAsia="Times New Roman" w:hAnsi="Sylfaen" w:cs="Calibri"/>
                <w:b/>
                <w:bCs/>
                <w:color w:val="002060"/>
                <w:sz w:val="20"/>
                <w:szCs w:val="20"/>
                <w:lang w:val="en-GB" w:eastAsia="en-GB"/>
              </w:rPr>
              <w:t xml:space="preserve"> </w:t>
            </w:r>
          </w:p>
        </w:tc>
        <w:tc>
          <w:tcPr>
            <w:tcW w:w="2017" w:type="dxa"/>
            <w:shd w:val="clear" w:color="auto" w:fill="FFFFFF" w:themeFill="background1"/>
            <w:vAlign w:val="center"/>
            <w:hideMark/>
          </w:tcPr>
          <w:p w14:paraId="59DC1280" w14:textId="77777777" w:rsidR="00716FDB" w:rsidRPr="00D13EC5" w:rsidRDefault="00716FDB" w:rsidP="0071776A">
            <w:pPr>
              <w:spacing w:after="0" w:line="240" w:lineRule="auto"/>
              <w:jc w:val="center"/>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კი</w:t>
            </w:r>
          </w:p>
        </w:tc>
        <w:tc>
          <w:tcPr>
            <w:tcW w:w="2285" w:type="dxa"/>
            <w:shd w:val="clear" w:color="auto" w:fill="F2F2F2" w:themeFill="background1" w:themeFillShade="F2"/>
            <w:vAlign w:val="center"/>
            <w:hideMark/>
          </w:tcPr>
          <w:p w14:paraId="6ABEA73E"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არა</w:t>
            </w:r>
          </w:p>
        </w:tc>
      </w:tr>
      <w:tr w:rsidR="00716FDB" w:rsidRPr="00D13EC5" w14:paraId="4A7580AD" w14:textId="77777777" w:rsidTr="00B410FA">
        <w:trPr>
          <w:trHeight w:val="585"/>
        </w:trPr>
        <w:tc>
          <w:tcPr>
            <w:tcW w:w="7933" w:type="dxa"/>
            <w:gridSpan w:val="2"/>
            <w:shd w:val="clear" w:color="auto" w:fill="auto"/>
            <w:vAlign w:val="center"/>
            <w:hideMark/>
          </w:tcPr>
          <w:p w14:paraId="682615AD" w14:textId="77777777" w:rsidR="00716FDB" w:rsidRPr="00D13EC5" w:rsidRDefault="00716FDB"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თუ ღონისძიება ახალია, ვინ არის ინიციატორი?</w:t>
            </w:r>
          </w:p>
        </w:tc>
        <w:tc>
          <w:tcPr>
            <w:tcW w:w="6287" w:type="dxa"/>
            <w:gridSpan w:val="3"/>
            <w:shd w:val="clear" w:color="auto" w:fill="auto"/>
            <w:vAlign w:val="center"/>
            <w:hideMark/>
          </w:tcPr>
          <w:p w14:paraId="181A77E0"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 </w:t>
            </w:r>
          </w:p>
        </w:tc>
      </w:tr>
      <w:tr w:rsidR="00716FDB" w:rsidRPr="00D13EC5" w14:paraId="53507D16" w14:textId="77777777" w:rsidTr="00B410FA">
        <w:trPr>
          <w:trHeight w:val="795"/>
        </w:trPr>
        <w:tc>
          <w:tcPr>
            <w:tcW w:w="7933" w:type="dxa"/>
            <w:gridSpan w:val="2"/>
            <w:shd w:val="clear" w:color="auto" w:fill="auto"/>
            <w:vAlign w:val="center"/>
            <w:hideMark/>
          </w:tcPr>
          <w:p w14:paraId="18D63E73" w14:textId="77777777" w:rsidR="00716FDB" w:rsidRPr="00D13EC5" w:rsidRDefault="00716FDB"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ღონისძიების განმახორციელებელი:</w:t>
            </w:r>
          </w:p>
        </w:tc>
        <w:tc>
          <w:tcPr>
            <w:tcW w:w="6287" w:type="dxa"/>
            <w:gridSpan w:val="3"/>
            <w:shd w:val="clear" w:color="auto" w:fill="auto"/>
            <w:vAlign w:val="center"/>
            <w:hideMark/>
          </w:tcPr>
          <w:p w14:paraId="6E266DD5"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აფხაზეთის ავტონომიური რესპუბლიკის განათლებისა და კულტურის სამინისტრო</w:t>
            </w:r>
          </w:p>
        </w:tc>
      </w:tr>
      <w:tr w:rsidR="00716FDB" w:rsidRPr="005C45DC" w14:paraId="7A63A825" w14:textId="77777777" w:rsidTr="00B410FA">
        <w:trPr>
          <w:trHeight w:val="690"/>
        </w:trPr>
        <w:tc>
          <w:tcPr>
            <w:tcW w:w="6091" w:type="dxa"/>
            <w:shd w:val="clear" w:color="000000" w:fill="F2F2F2"/>
            <w:vAlign w:val="center"/>
            <w:hideMark/>
          </w:tcPr>
          <w:p w14:paraId="51DBA6CF" w14:textId="77777777" w:rsidR="00716FDB" w:rsidRPr="00D13EC5" w:rsidRDefault="00716FDB"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დაფინანსების წყარო</w:t>
            </w:r>
          </w:p>
        </w:tc>
        <w:tc>
          <w:tcPr>
            <w:tcW w:w="1842" w:type="dxa"/>
            <w:shd w:val="clear" w:color="auto" w:fill="F2F2F2" w:themeFill="background1" w:themeFillShade="F2"/>
            <w:vAlign w:val="center"/>
            <w:hideMark/>
          </w:tcPr>
          <w:p w14:paraId="729B29AA"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2026 წელი</w:t>
            </w:r>
            <w:r w:rsidRPr="00D13EC5">
              <w:rPr>
                <w:rFonts w:ascii="Sylfaen" w:eastAsia="Times New Roman" w:hAnsi="Sylfaen" w:cs="Calibri"/>
                <w:b/>
                <w:bCs/>
                <w:color w:val="002060"/>
                <w:sz w:val="20"/>
                <w:szCs w:val="20"/>
                <w:lang w:val="en-GB" w:eastAsia="en-GB"/>
              </w:rPr>
              <w:br/>
              <w:t>პროგნოზი</w:t>
            </w:r>
          </w:p>
        </w:tc>
        <w:tc>
          <w:tcPr>
            <w:tcW w:w="1985" w:type="dxa"/>
            <w:shd w:val="clear" w:color="000000" w:fill="F2F2F2"/>
            <w:vAlign w:val="center"/>
            <w:hideMark/>
          </w:tcPr>
          <w:p w14:paraId="459A5020"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2027 წელი</w:t>
            </w:r>
            <w:r w:rsidRPr="00D13EC5">
              <w:rPr>
                <w:rFonts w:ascii="Sylfaen" w:eastAsia="Times New Roman" w:hAnsi="Sylfaen" w:cs="Calibri"/>
                <w:b/>
                <w:bCs/>
                <w:color w:val="002060"/>
                <w:sz w:val="20"/>
                <w:szCs w:val="20"/>
                <w:lang w:val="en-GB" w:eastAsia="en-GB"/>
              </w:rPr>
              <w:br/>
              <w:t>პროგნოზი</w:t>
            </w:r>
          </w:p>
        </w:tc>
        <w:tc>
          <w:tcPr>
            <w:tcW w:w="2017" w:type="dxa"/>
            <w:shd w:val="clear" w:color="000000" w:fill="F2F2F2"/>
            <w:vAlign w:val="center"/>
            <w:hideMark/>
          </w:tcPr>
          <w:p w14:paraId="4C00AEB8"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2028 წელი</w:t>
            </w:r>
            <w:r w:rsidRPr="00D13EC5">
              <w:rPr>
                <w:rFonts w:ascii="Sylfaen" w:eastAsia="Times New Roman" w:hAnsi="Sylfaen" w:cs="Calibri"/>
                <w:b/>
                <w:bCs/>
                <w:color w:val="002060"/>
                <w:sz w:val="20"/>
                <w:szCs w:val="20"/>
                <w:lang w:val="en-GB" w:eastAsia="en-GB"/>
              </w:rPr>
              <w:br/>
              <w:t>პროგნოზი</w:t>
            </w:r>
          </w:p>
        </w:tc>
        <w:tc>
          <w:tcPr>
            <w:tcW w:w="2285" w:type="dxa"/>
            <w:shd w:val="clear" w:color="000000" w:fill="F2F2F2"/>
            <w:vAlign w:val="center"/>
            <w:hideMark/>
          </w:tcPr>
          <w:p w14:paraId="513BB38A"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2029 წელი</w:t>
            </w:r>
            <w:r w:rsidRPr="00D13EC5">
              <w:rPr>
                <w:rFonts w:ascii="Sylfaen" w:eastAsia="Times New Roman" w:hAnsi="Sylfaen" w:cs="Calibri"/>
                <w:b/>
                <w:bCs/>
                <w:color w:val="002060"/>
                <w:sz w:val="20"/>
                <w:szCs w:val="20"/>
                <w:lang w:val="en-GB" w:eastAsia="en-GB"/>
              </w:rPr>
              <w:br/>
              <w:t>პროგნოზი</w:t>
            </w:r>
          </w:p>
        </w:tc>
      </w:tr>
      <w:tr w:rsidR="006A3511" w:rsidRPr="005C45DC" w14:paraId="4F913132" w14:textId="77777777" w:rsidTr="00B410FA">
        <w:trPr>
          <w:trHeight w:val="540"/>
        </w:trPr>
        <w:tc>
          <w:tcPr>
            <w:tcW w:w="6091" w:type="dxa"/>
            <w:shd w:val="clear" w:color="auto" w:fill="auto"/>
            <w:vAlign w:val="center"/>
            <w:hideMark/>
          </w:tcPr>
          <w:p w14:paraId="5C368CAD" w14:textId="77777777" w:rsidR="006A3511" w:rsidRPr="00D13EC5" w:rsidRDefault="006A3511" w:rsidP="006A3511">
            <w:pPr>
              <w:spacing w:after="0" w:line="240" w:lineRule="auto"/>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აფხაზეთის ავტონომიური რესპუბლიკის ბიუჯეტი</w:t>
            </w:r>
          </w:p>
        </w:tc>
        <w:tc>
          <w:tcPr>
            <w:tcW w:w="1842" w:type="dxa"/>
            <w:shd w:val="clear" w:color="auto" w:fill="auto"/>
            <w:vAlign w:val="center"/>
          </w:tcPr>
          <w:p w14:paraId="33BF9ECB" w14:textId="13D8BE7A" w:rsidR="006A3511" w:rsidRPr="006A3511" w:rsidRDefault="006A3511" w:rsidP="006A3511">
            <w:pPr>
              <w:spacing w:after="0" w:line="240" w:lineRule="auto"/>
              <w:jc w:val="right"/>
              <w:rPr>
                <w:rFonts w:ascii="Sylfaen" w:eastAsia="Times New Roman" w:hAnsi="Sylfaen" w:cs="Calibri"/>
                <w:color w:val="002060"/>
                <w:sz w:val="20"/>
                <w:szCs w:val="20"/>
                <w:lang w:val="ka-GE" w:eastAsia="en-GB"/>
              </w:rPr>
            </w:pPr>
            <w:r w:rsidRPr="006A3511">
              <w:rPr>
                <w:rFonts w:ascii="Sylfaen" w:eastAsia="Times New Roman" w:hAnsi="Sylfaen" w:cs="Calibri"/>
                <w:color w:val="002060"/>
                <w:sz w:val="20"/>
                <w:szCs w:val="20"/>
                <w:lang w:val="ka-GE" w:eastAsia="en-GB"/>
              </w:rPr>
              <w:t>15000</w:t>
            </w:r>
          </w:p>
        </w:tc>
        <w:tc>
          <w:tcPr>
            <w:tcW w:w="1985" w:type="dxa"/>
            <w:shd w:val="clear" w:color="000000" w:fill="FFFFFF"/>
            <w:vAlign w:val="center"/>
          </w:tcPr>
          <w:p w14:paraId="593B9255" w14:textId="7D1001A5" w:rsidR="006A3511" w:rsidRPr="00D13EC5" w:rsidRDefault="006A3511" w:rsidP="006A3511">
            <w:pPr>
              <w:spacing w:after="0" w:line="240" w:lineRule="auto"/>
              <w:jc w:val="right"/>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30000</w:t>
            </w:r>
          </w:p>
        </w:tc>
        <w:tc>
          <w:tcPr>
            <w:tcW w:w="2017" w:type="dxa"/>
            <w:shd w:val="clear" w:color="000000" w:fill="FFFFFF"/>
            <w:vAlign w:val="center"/>
          </w:tcPr>
          <w:p w14:paraId="5D69B6BF" w14:textId="6A1C010A" w:rsidR="006A3511" w:rsidRPr="00D13EC5" w:rsidRDefault="006A3511" w:rsidP="006A3511">
            <w:pPr>
              <w:spacing w:after="0" w:line="240" w:lineRule="auto"/>
              <w:jc w:val="right"/>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33000</w:t>
            </w:r>
          </w:p>
        </w:tc>
        <w:tc>
          <w:tcPr>
            <w:tcW w:w="2285" w:type="dxa"/>
            <w:shd w:val="clear" w:color="000000" w:fill="FFFFFF"/>
            <w:vAlign w:val="center"/>
          </w:tcPr>
          <w:p w14:paraId="3B949E7F" w14:textId="470C3A71" w:rsidR="006A3511" w:rsidRPr="00D13EC5" w:rsidRDefault="006A3511" w:rsidP="006A3511">
            <w:pPr>
              <w:spacing w:after="0" w:line="240" w:lineRule="auto"/>
              <w:jc w:val="right"/>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36300</w:t>
            </w:r>
          </w:p>
        </w:tc>
      </w:tr>
      <w:tr w:rsidR="006A3511" w:rsidRPr="005C45DC" w14:paraId="6FBC00B4" w14:textId="77777777" w:rsidTr="00B410FA">
        <w:trPr>
          <w:trHeight w:val="300"/>
        </w:trPr>
        <w:tc>
          <w:tcPr>
            <w:tcW w:w="6091" w:type="dxa"/>
            <w:shd w:val="clear" w:color="auto" w:fill="auto"/>
            <w:vAlign w:val="center"/>
            <w:hideMark/>
          </w:tcPr>
          <w:p w14:paraId="10193ACF" w14:textId="77777777" w:rsidR="006A3511" w:rsidRPr="00D13EC5" w:rsidRDefault="006A3511" w:rsidP="006A3511">
            <w:pPr>
              <w:spacing w:after="0" w:line="240" w:lineRule="auto"/>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სახელმწიფო ბიუჯეტი</w:t>
            </w:r>
          </w:p>
        </w:tc>
        <w:tc>
          <w:tcPr>
            <w:tcW w:w="1842" w:type="dxa"/>
            <w:shd w:val="clear" w:color="auto" w:fill="auto"/>
            <w:vAlign w:val="center"/>
          </w:tcPr>
          <w:p w14:paraId="32F1E367" w14:textId="77777777" w:rsidR="006A3511" w:rsidRPr="000643F9" w:rsidRDefault="006A3511" w:rsidP="006A3511">
            <w:pPr>
              <w:spacing w:after="0" w:line="240" w:lineRule="auto"/>
              <w:jc w:val="right"/>
              <w:rPr>
                <w:rFonts w:ascii="Sylfaen" w:eastAsia="Times New Roman" w:hAnsi="Sylfaen" w:cs="Calibri"/>
                <w:color w:val="FF0000"/>
                <w:sz w:val="20"/>
                <w:szCs w:val="20"/>
                <w:lang w:val="en-GB" w:eastAsia="en-GB"/>
              </w:rPr>
            </w:pPr>
          </w:p>
        </w:tc>
        <w:tc>
          <w:tcPr>
            <w:tcW w:w="1985" w:type="dxa"/>
            <w:shd w:val="clear" w:color="auto" w:fill="auto"/>
            <w:vAlign w:val="center"/>
          </w:tcPr>
          <w:p w14:paraId="04ADB5D9" w14:textId="77777777" w:rsidR="006A3511" w:rsidRPr="00D13EC5" w:rsidRDefault="006A3511" w:rsidP="006A3511">
            <w:pPr>
              <w:spacing w:after="0" w:line="240" w:lineRule="auto"/>
              <w:jc w:val="right"/>
              <w:rPr>
                <w:rFonts w:ascii="Sylfaen" w:eastAsia="Times New Roman" w:hAnsi="Sylfaen" w:cs="Calibri"/>
                <w:color w:val="002060"/>
                <w:sz w:val="20"/>
                <w:szCs w:val="20"/>
                <w:lang w:val="en-GB" w:eastAsia="en-GB"/>
              </w:rPr>
            </w:pPr>
          </w:p>
        </w:tc>
        <w:tc>
          <w:tcPr>
            <w:tcW w:w="2017" w:type="dxa"/>
            <w:shd w:val="clear" w:color="auto" w:fill="auto"/>
            <w:vAlign w:val="center"/>
          </w:tcPr>
          <w:p w14:paraId="1725E7A1" w14:textId="77777777" w:rsidR="006A3511" w:rsidRPr="00D13EC5" w:rsidRDefault="006A3511" w:rsidP="006A3511">
            <w:pPr>
              <w:spacing w:after="0" w:line="240" w:lineRule="auto"/>
              <w:jc w:val="right"/>
              <w:rPr>
                <w:rFonts w:ascii="Sylfaen" w:eastAsia="Times New Roman" w:hAnsi="Sylfaen" w:cs="Calibri"/>
                <w:color w:val="002060"/>
                <w:sz w:val="20"/>
                <w:szCs w:val="20"/>
                <w:lang w:val="en-GB" w:eastAsia="en-GB"/>
              </w:rPr>
            </w:pPr>
          </w:p>
        </w:tc>
        <w:tc>
          <w:tcPr>
            <w:tcW w:w="2285" w:type="dxa"/>
            <w:shd w:val="clear" w:color="auto" w:fill="auto"/>
            <w:vAlign w:val="center"/>
          </w:tcPr>
          <w:p w14:paraId="2433BBE5" w14:textId="77777777" w:rsidR="006A3511" w:rsidRPr="00D13EC5" w:rsidRDefault="006A3511" w:rsidP="006A3511">
            <w:pPr>
              <w:spacing w:after="0" w:line="240" w:lineRule="auto"/>
              <w:jc w:val="right"/>
              <w:rPr>
                <w:rFonts w:ascii="Sylfaen" w:eastAsia="Times New Roman" w:hAnsi="Sylfaen" w:cs="Calibri"/>
                <w:color w:val="002060"/>
                <w:sz w:val="20"/>
                <w:szCs w:val="20"/>
                <w:lang w:val="en-GB" w:eastAsia="en-GB"/>
              </w:rPr>
            </w:pPr>
          </w:p>
        </w:tc>
      </w:tr>
      <w:tr w:rsidR="006A3511" w:rsidRPr="005C45DC" w14:paraId="4F1D3EB1" w14:textId="77777777" w:rsidTr="00B410FA">
        <w:trPr>
          <w:trHeight w:val="300"/>
        </w:trPr>
        <w:tc>
          <w:tcPr>
            <w:tcW w:w="6091" w:type="dxa"/>
            <w:shd w:val="clear" w:color="auto" w:fill="auto"/>
            <w:vAlign w:val="center"/>
            <w:hideMark/>
          </w:tcPr>
          <w:p w14:paraId="1A73E24B" w14:textId="77777777" w:rsidR="006A3511" w:rsidRPr="00D13EC5" w:rsidRDefault="006A3511" w:rsidP="006A3511">
            <w:pPr>
              <w:spacing w:after="0" w:line="240" w:lineRule="auto"/>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სხვა ......</w:t>
            </w:r>
          </w:p>
        </w:tc>
        <w:tc>
          <w:tcPr>
            <w:tcW w:w="1842" w:type="dxa"/>
            <w:shd w:val="clear" w:color="auto" w:fill="auto"/>
            <w:vAlign w:val="center"/>
          </w:tcPr>
          <w:p w14:paraId="6ABD161C" w14:textId="77777777" w:rsidR="006A3511" w:rsidRPr="000643F9" w:rsidRDefault="006A3511" w:rsidP="006A3511">
            <w:pPr>
              <w:spacing w:after="0" w:line="240" w:lineRule="auto"/>
              <w:jc w:val="right"/>
              <w:rPr>
                <w:rFonts w:ascii="Sylfaen" w:eastAsia="Times New Roman" w:hAnsi="Sylfaen" w:cs="Calibri"/>
                <w:color w:val="FF0000"/>
                <w:sz w:val="20"/>
                <w:szCs w:val="20"/>
                <w:lang w:val="en-GB" w:eastAsia="en-GB"/>
              </w:rPr>
            </w:pPr>
          </w:p>
        </w:tc>
        <w:tc>
          <w:tcPr>
            <w:tcW w:w="1985" w:type="dxa"/>
            <w:shd w:val="clear" w:color="auto" w:fill="auto"/>
            <w:vAlign w:val="center"/>
          </w:tcPr>
          <w:p w14:paraId="73061938" w14:textId="77777777" w:rsidR="006A3511" w:rsidRPr="00D13EC5" w:rsidRDefault="006A3511" w:rsidP="006A3511">
            <w:pPr>
              <w:spacing w:after="0" w:line="240" w:lineRule="auto"/>
              <w:jc w:val="right"/>
              <w:rPr>
                <w:rFonts w:ascii="Sylfaen" w:eastAsia="Times New Roman" w:hAnsi="Sylfaen" w:cs="Calibri"/>
                <w:color w:val="002060"/>
                <w:sz w:val="20"/>
                <w:szCs w:val="20"/>
                <w:lang w:val="en-GB" w:eastAsia="en-GB"/>
              </w:rPr>
            </w:pPr>
          </w:p>
        </w:tc>
        <w:tc>
          <w:tcPr>
            <w:tcW w:w="2017" w:type="dxa"/>
            <w:shd w:val="clear" w:color="auto" w:fill="auto"/>
            <w:vAlign w:val="center"/>
          </w:tcPr>
          <w:p w14:paraId="4C026C82" w14:textId="77777777" w:rsidR="006A3511" w:rsidRPr="00D13EC5" w:rsidRDefault="006A3511" w:rsidP="006A3511">
            <w:pPr>
              <w:spacing w:after="0" w:line="240" w:lineRule="auto"/>
              <w:jc w:val="right"/>
              <w:rPr>
                <w:rFonts w:ascii="Sylfaen" w:eastAsia="Times New Roman" w:hAnsi="Sylfaen" w:cs="Calibri"/>
                <w:color w:val="002060"/>
                <w:sz w:val="20"/>
                <w:szCs w:val="20"/>
                <w:lang w:val="en-GB" w:eastAsia="en-GB"/>
              </w:rPr>
            </w:pPr>
          </w:p>
        </w:tc>
        <w:tc>
          <w:tcPr>
            <w:tcW w:w="2285" w:type="dxa"/>
            <w:shd w:val="clear" w:color="auto" w:fill="auto"/>
            <w:vAlign w:val="center"/>
          </w:tcPr>
          <w:p w14:paraId="1409981D" w14:textId="77777777" w:rsidR="006A3511" w:rsidRPr="00D13EC5" w:rsidRDefault="006A3511" w:rsidP="006A3511">
            <w:pPr>
              <w:spacing w:after="0" w:line="240" w:lineRule="auto"/>
              <w:jc w:val="right"/>
              <w:rPr>
                <w:rFonts w:ascii="Sylfaen" w:eastAsia="Times New Roman" w:hAnsi="Sylfaen" w:cs="Calibri"/>
                <w:color w:val="002060"/>
                <w:sz w:val="20"/>
                <w:szCs w:val="20"/>
                <w:lang w:val="en-GB" w:eastAsia="en-GB"/>
              </w:rPr>
            </w:pPr>
          </w:p>
        </w:tc>
      </w:tr>
      <w:tr w:rsidR="006A3511" w:rsidRPr="005C45DC" w14:paraId="43BED1A6" w14:textId="77777777" w:rsidTr="00B410FA">
        <w:trPr>
          <w:trHeight w:val="435"/>
        </w:trPr>
        <w:tc>
          <w:tcPr>
            <w:tcW w:w="6091" w:type="dxa"/>
            <w:shd w:val="clear" w:color="auto" w:fill="auto"/>
            <w:vAlign w:val="center"/>
            <w:hideMark/>
          </w:tcPr>
          <w:p w14:paraId="2FFAE1F2" w14:textId="77777777" w:rsidR="006A3511" w:rsidRPr="00D13EC5" w:rsidRDefault="006A3511" w:rsidP="006A3511">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სულ ჯამი</w:t>
            </w:r>
          </w:p>
        </w:tc>
        <w:tc>
          <w:tcPr>
            <w:tcW w:w="1842" w:type="dxa"/>
            <w:shd w:val="clear" w:color="auto" w:fill="auto"/>
            <w:vAlign w:val="center"/>
          </w:tcPr>
          <w:p w14:paraId="46BACBFE" w14:textId="5D5D2B81" w:rsidR="006A3511" w:rsidRPr="006A3511" w:rsidRDefault="006A3511" w:rsidP="006A3511">
            <w:pPr>
              <w:spacing w:after="0" w:line="240" w:lineRule="auto"/>
              <w:jc w:val="center"/>
              <w:rPr>
                <w:rFonts w:ascii="Sylfaen" w:eastAsia="Times New Roman" w:hAnsi="Sylfaen" w:cs="Calibri"/>
                <w:b/>
                <w:bCs/>
                <w:color w:val="002060"/>
                <w:sz w:val="20"/>
                <w:szCs w:val="20"/>
                <w:lang w:val="ka-GE" w:eastAsia="en-GB"/>
              </w:rPr>
            </w:pPr>
            <w:r w:rsidRPr="006A3511">
              <w:rPr>
                <w:rFonts w:ascii="Sylfaen" w:eastAsia="Times New Roman" w:hAnsi="Sylfaen" w:cs="Calibri"/>
                <w:b/>
                <w:bCs/>
                <w:color w:val="002060"/>
                <w:sz w:val="20"/>
                <w:szCs w:val="20"/>
                <w:lang w:val="ka-GE" w:eastAsia="en-GB"/>
              </w:rPr>
              <w:t>15000</w:t>
            </w:r>
          </w:p>
        </w:tc>
        <w:tc>
          <w:tcPr>
            <w:tcW w:w="1985" w:type="dxa"/>
            <w:shd w:val="clear" w:color="auto" w:fill="auto"/>
            <w:vAlign w:val="center"/>
          </w:tcPr>
          <w:p w14:paraId="0730A944" w14:textId="5A5AE90D" w:rsidR="006A3511" w:rsidRPr="00D13EC5" w:rsidRDefault="006A3511" w:rsidP="006A3511">
            <w:pPr>
              <w:spacing w:after="0" w:line="240" w:lineRule="auto"/>
              <w:jc w:val="center"/>
              <w:rPr>
                <w:rFonts w:ascii="Sylfaen" w:eastAsia="Times New Roman" w:hAnsi="Sylfaen" w:cs="Calibri"/>
                <w:b/>
                <w:bCs/>
                <w:color w:val="002060"/>
                <w:sz w:val="20"/>
                <w:szCs w:val="20"/>
                <w:lang w:val="en-GB" w:eastAsia="en-GB"/>
              </w:rPr>
            </w:pPr>
            <w:r>
              <w:rPr>
                <w:rFonts w:ascii="Sylfaen" w:eastAsia="Times New Roman" w:hAnsi="Sylfaen" w:cs="Calibri"/>
                <w:b/>
                <w:bCs/>
                <w:color w:val="002060"/>
                <w:sz w:val="20"/>
                <w:szCs w:val="20"/>
                <w:lang w:val="ka-GE" w:eastAsia="en-GB"/>
              </w:rPr>
              <w:t>30000</w:t>
            </w:r>
          </w:p>
        </w:tc>
        <w:tc>
          <w:tcPr>
            <w:tcW w:w="2017" w:type="dxa"/>
            <w:shd w:val="clear" w:color="auto" w:fill="auto"/>
            <w:vAlign w:val="center"/>
          </w:tcPr>
          <w:p w14:paraId="70DA4EF2" w14:textId="6CAB74DB" w:rsidR="006A3511" w:rsidRPr="00D13EC5" w:rsidRDefault="006A3511" w:rsidP="006A3511">
            <w:pPr>
              <w:spacing w:after="0" w:line="240" w:lineRule="auto"/>
              <w:jc w:val="center"/>
              <w:rPr>
                <w:rFonts w:ascii="Sylfaen" w:eastAsia="Times New Roman" w:hAnsi="Sylfaen" w:cs="Calibri"/>
                <w:b/>
                <w:bCs/>
                <w:color w:val="002060"/>
                <w:sz w:val="20"/>
                <w:szCs w:val="20"/>
                <w:lang w:val="en-GB" w:eastAsia="en-GB"/>
              </w:rPr>
            </w:pPr>
            <w:r>
              <w:rPr>
                <w:rFonts w:ascii="Sylfaen" w:eastAsia="Times New Roman" w:hAnsi="Sylfaen" w:cs="Calibri"/>
                <w:b/>
                <w:bCs/>
                <w:color w:val="002060"/>
                <w:sz w:val="20"/>
                <w:szCs w:val="20"/>
                <w:lang w:val="ka-GE" w:eastAsia="en-GB"/>
              </w:rPr>
              <w:t>33000</w:t>
            </w:r>
          </w:p>
        </w:tc>
        <w:tc>
          <w:tcPr>
            <w:tcW w:w="2285" w:type="dxa"/>
            <w:shd w:val="clear" w:color="auto" w:fill="auto"/>
            <w:vAlign w:val="center"/>
          </w:tcPr>
          <w:p w14:paraId="0213916E" w14:textId="08AEED4C" w:rsidR="006A3511" w:rsidRPr="00D13EC5" w:rsidRDefault="006A3511" w:rsidP="006A3511">
            <w:pPr>
              <w:spacing w:after="0" w:line="240" w:lineRule="auto"/>
              <w:jc w:val="center"/>
              <w:rPr>
                <w:rFonts w:ascii="Sylfaen" w:eastAsia="Times New Roman" w:hAnsi="Sylfaen" w:cs="Calibri"/>
                <w:b/>
                <w:bCs/>
                <w:color w:val="002060"/>
                <w:sz w:val="20"/>
                <w:szCs w:val="20"/>
                <w:lang w:val="en-GB" w:eastAsia="en-GB"/>
              </w:rPr>
            </w:pPr>
            <w:r>
              <w:rPr>
                <w:rFonts w:ascii="Sylfaen" w:eastAsia="Times New Roman" w:hAnsi="Sylfaen" w:cs="Calibri"/>
                <w:b/>
                <w:bCs/>
                <w:color w:val="002060"/>
                <w:sz w:val="20"/>
                <w:szCs w:val="20"/>
                <w:lang w:val="ka-GE" w:eastAsia="en-GB"/>
              </w:rPr>
              <w:t>36300</w:t>
            </w:r>
          </w:p>
        </w:tc>
      </w:tr>
      <w:tr w:rsidR="00716FDB" w:rsidRPr="005C45DC" w14:paraId="59F7BF39" w14:textId="77777777" w:rsidTr="00B410FA">
        <w:trPr>
          <w:trHeight w:val="435"/>
        </w:trPr>
        <w:tc>
          <w:tcPr>
            <w:tcW w:w="6091" w:type="dxa"/>
            <w:shd w:val="clear" w:color="auto" w:fill="auto"/>
            <w:noWrap/>
            <w:vAlign w:val="center"/>
            <w:hideMark/>
          </w:tcPr>
          <w:p w14:paraId="0A7D98FD" w14:textId="77777777" w:rsidR="00716FDB" w:rsidRPr="00D13EC5" w:rsidRDefault="00716FDB" w:rsidP="0071776A">
            <w:pPr>
              <w:spacing w:after="0" w:line="240" w:lineRule="auto"/>
              <w:rPr>
                <w:rFonts w:ascii="Sylfaen" w:eastAsia="Times New Roman" w:hAnsi="Sylfaen" w:cs="Calibri"/>
                <w:b/>
                <w:bCs/>
                <w:i/>
                <w:iCs/>
                <w:color w:val="002060"/>
                <w:sz w:val="20"/>
                <w:szCs w:val="20"/>
                <w:lang w:val="en-GB" w:eastAsia="en-GB"/>
              </w:rPr>
            </w:pPr>
            <w:r w:rsidRPr="00D13EC5">
              <w:rPr>
                <w:rFonts w:ascii="Sylfaen" w:eastAsia="Times New Roman" w:hAnsi="Sylfaen" w:cs="Calibri"/>
                <w:b/>
                <w:bCs/>
                <w:i/>
                <w:iCs/>
                <w:color w:val="002060"/>
                <w:sz w:val="20"/>
                <w:szCs w:val="20"/>
                <w:lang w:val="en-GB" w:eastAsia="en-GB"/>
              </w:rPr>
              <w:t>მ.შ. კაპიტალური პროექტები</w:t>
            </w:r>
          </w:p>
        </w:tc>
        <w:tc>
          <w:tcPr>
            <w:tcW w:w="1842" w:type="dxa"/>
            <w:shd w:val="clear" w:color="auto" w:fill="auto"/>
            <w:vAlign w:val="center"/>
            <w:hideMark/>
          </w:tcPr>
          <w:p w14:paraId="0F62D790" w14:textId="77777777" w:rsidR="00716FDB" w:rsidRPr="00D13EC5" w:rsidRDefault="00716FDB" w:rsidP="0071776A">
            <w:pPr>
              <w:spacing w:after="0" w:line="240" w:lineRule="auto"/>
              <w:jc w:val="right"/>
              <w:rPr>
                <w:rFonts w:ascii="Sylfaen" w:eastAsia="Times New Roman" w:hAnsi="Sylfaen" w:cs="Calibri"/>
                <w:i/>
                <w:iCs/>
                <w:color w:val="002060"/>
                <w:sz w:val="20"/>
                <w:szCs w:val="20"/>
                <w:lang w:val="en-GB" w:eastAsia="en-GB"/>
              </w:rPr>
            </w:pPr>
            <w:r w:rsidRPr="00D13EC5">
              <w:rPr>
                <w:rFonts w:ascii="Sylfaen" w:eastAsia="Times New Roman" w:hAnsi="Sylfaen" w:cs="Calibri"/>
                <w:i/>
                <w:iCs/>
                <w:color w:val="002060"/>
                <w:sz w:val="20"/>
                <w:szCs w:val="20"/>
                <w:lang w:val="en-GB" w:eastAsia="en-GB"/>
              </w:rPr>
              <w:t> </w:t>
            </w:r>
          </w:p>
        </w:tc>
        <w:tc>
          <w:tcPr>
            <w:tcW w:w="1985" w:type="dxa"/>
            <w:shd w:val="clear" w:color="auto" w:fill="auto"/>
            <w:vAlign w:val="center"/>
            <w:hideMark/>
          </w:tcPr>
          <w:p w14:paraId="5DF464E2" w14:textId="77777777" w:rsidR="00716FDB" w:rsidRPr="00D13EC5" w:rsidRDefault="00716FDB" w:rsidP="0071776A">
            <w:pPr>
              <w:spacing w:after="0" w:line="240" w:lineRule="auto"/>
              <w:jc w:val="right"/>
              <w:rPr>
                <w:rFonts w:ascii="Sylfaen" w:eastAsia="Times New Roman" w:hAnsi="Sylfaen" w:cs="Calibri"/>
                <w:i/>
                <w:iCs/>
                <w:color w:val="002060"/>
                <w:sz w:val="20"/>
                <w:szCs w:val="20"/>
                <w:lang w:val="en-GB" w:eastAsia="en-GB"/>
              </w:rPr>
            </w:pPr>
            <w:r w:rsidRPr="00D13EC5">
              <w:rPr>
                <w:rFonts w:ascii="Sylfaen" w:eastAsia="Times New Roman" w:hAnsi="Sylfaen" w:cs="Calibri"/>
                <w:i/>
                <w:iCs/>
                <w:color w:val="002060"/>
                <w:sz w:val="20"/>
                <w:szCs w:val="20"/>
                <w:lang w:val="en-GB" w:eastAsia="en-GB"/>
              </w:rPr>
              <w:t> </w:t>
            </w:r>
          </w:p>
        </w:tc>
        <w:tc>
          <w:tcPr>
            <w:tcW w:w="2017" w:type="dxa"/>
            <w:shd w:val="clear" w:color="auto" w:fill="auto"/>
            <w:vAlign w:val="center"/>
            <w:hideMark/>
          </w:tcPr>
          <w:p w14:paraId="03CF2D70" w14:textId="77777777" w:rsidR="00716FDB" w:rsidRPr="00D13EC5" w:rsidRDefault="00716FDB" w:rsidP="0071776A">
            <w:pPr>
              <w:spacing w:after="0" w:line="240" w:lineRule="auto"/>
              <w:jc w:val="right"/>
              <w:rPr>
                <w:rFonts w:ascii="Sylfaen" w:eastAsia="Times New Roman" w:hAnsi="Sylfaen" w:cs="Calibri"/>
                <w:i/>
                <w:iCs/>
                <w:color w:val="002060"/>
                <w:sz w:val="20"/>
                <w:szCs w:val="20"/>
                <w:lang w:val="en-GB" w:eastAsia="en-GB"/>
              </w:rPr>
            </w:pPr>
            <w:r w:rsidRPr="00D13EC5">
              <w:rPr>
                <w:rFonts w:ascii="Sylfaen" w:eastAsia="Times New Roman" w:hAnsi="Sylfaen" w:cs="Calibri"/>
                <w:i/>
                <w:iCs/>
                <w:color w:val="002060"/>
                <w:sz w:val="20"/>
                <w:szCs w:val="20"/>
                <w:lang w:val="en-GB" w:eastAsia="en-GB"/>
              </w:rPr>
              <w:t> </w:t>
            </w:r>
          </w:p>
        </w:tc>
        <w:tc>
          <w:tcPr>
            <w:tcW w:w="2285" w:type="dxa"/>
            <w:shd w:val="clear" w:color="auto" w:fill="auto"/>
            <w:vAlign w:val="center"/>
            <w:hideMark/>
          </w:tcPr>
          <w:p w14:paraId="3E0ED46A" w14:textId="77777777" w:rsidR="00716FDB" w:rsidRPr="00D13EC5" w:rsidRDefault="00716FDB" w:rsidP="0071776A">
            <w:pPr>
              <w:spacing w:after="0" w:line="240" w:lineRule="auto"/>
              <w:jc w:val="right"/>
              <w:rPr>
                <w:rFonts w:ascii="Sylfaen" w:eastAsia="Times New Roman" w:hAnsi="Sylfaen" w:cs="Calibri"/>
                <w:i/>
                <w:iCs/>
                <w:color w:val="002060"/>
                <w:sz w:val="20"/>
                <w:szCs w:val="20"/>
                <w:lang w:val="en-GB" w:eastAsia="en-GB"/>
              </w:rPr>
            </w:pPr>
            <w:r w:rsidRPr="00D13EC5">
              <w:rPr>
                <w:rFonts w:ascii="Sylfaen" w:eastAsia="Times New Roman" w:hAnsi="Sylfaen" w:cs="Calibri"/>
                <w:i/>
                <w:iCs/>
                <w:color w:val="002060"/>
                <w:sz w:val="20"/>
                <w:szCs w:val="20"/>
                <w:lang w:val="en-GB" w:eastAsia="en-GB"/>
              </w:rPr>
              <w:t> </w:t>
            </w:r>
          </w:p>
        </w:tc>
      </w:tr>
      <w:tr w:rsidR="00716FDB" w:rsidRPr="00D13EC5" w14:paraId="2A2BD24C" w14:textId="77777777" w:rsidTr="00B410FA">
        <w:trPr>
          <w:trHeight w:val="2123"/>
        </w:trPr>
        <w:tc>
          <w:tcPr>
            <w:tcW w:w="6091" w:type="dxa"/>
            <w:shd w:val="clear" w:color="auto" w:fill="auto"/>
            <w:vAlign w:val="center"/>
            <w:hideMark/>
          </w:tcPr>
          <w:p w14:paraId="106FC9F2"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მიზანი და აღწერა</w:t>
            </w:r>
          </w:p>
        </w:tc>
        <w:tc>
          <w:tcPr>
            <w:tcW w:w="8129" w:type="dxa"/>
            <w:gridSpan w:val="4"/>
            <w:shd w:val="clear" w:color="auto" w:fill="auto"/>
            <w:vAlign w:val="center"/>
          </w:tcPr>
          <w:p w14:paraId="2BA31365" w14:textId="341F096E" w:rsidR="00716FDB" w:rsidRPr="00883000" w:rsidRDefault="00E925CB" w:rsidP="00883000">
            <w:pPr>
              <w:spacing w:line="240" w:lineRule="auto"/>
              <w:jc w:val="both"/>
              <w:rPr>
                <w:rFonts w:ascii="Sylfaen" w:hAnsi="Sylfaen" w:cs="Calibri"/>
                <w:color w:val="002060"/>
                <w:sz w:val="20"/>
                <w:szCs w:val="20"/>
              </w:rPr>
            </w:pPr>
            <w:r>
              <w:rPr>
                <w:rFonts w:ascii="Sylfaen" w:hAnsi="Sylfaen" w:cs="Calibri"/>
                <w:color w:val="002060"/>
                <w:sz w:val="20"/>
                <w:szCs w:val="20"/>
              </w:rPr>
              <w:t>პროექტის მიზანია აფხაზეთიდან დევნილი ახალგაზრდების სამოქალაქო ცნობიერების, კულტურული იდენტობისა და პიროვნული განვითარების ხელშეწყობა შემეცნებითი ტურებისა და მასტერკლასების გზით. პროექტი უზრუნველყოფს მონაწილეთა ჩართულობას საქართველოს კულტურული მემკვიდრეობის მნიშვნელოვან ადგილებში, რაც დაეხმარება მათ ისტორიული ცოდნის გაღრმავებაში, კულტურული ფასეულობების გაცნობასა და ეროვნული მემკვიდრეობის მიმართ პასუხისმგებლობის გაძლიერებაში.</w:t>
            </w:r>
            <w:r w:rsidR="00883000">
              <w:rPr>
                <w:rFonts w:ascii="Sylfaen" w:hAnsi="Sylfaen" w:cs="Calibri"/>
                <w:color w:val="002060"/>
                <w:sz w:val="20"/>
                <w:szCs w:val="20"/>
                <w:lang w:val="ka-GE"/>
              </w:rPr>
              <w:t xml:space="preserve"> </w:t>
            </w:r>
            <w:r>
              <w:rPr>
                <w:rFonts w:ascii="Sylfaen" w:hAnsi="Sylfaen" w:cs="Calibri"/>
                <w:color w:val="002060"/>
                <w:sz w:val="20"/>
                <w:szCs w:val="20"/>
              </w:rPr>
              <w:t xml:space="preserve">ტურის ფარგლებში დაგეგმილი მასტერკლასები კი ხელს შეუწყობს ახალგაზრდებში შემოქმედებითი უნარების განვითარებას, </w:t>
            </w:r>
            <w:r>
              <w:rPr>
                <w:rFonts w:ascii="Sylfaen" w:hAnsi="Sylfaen" w:cs="Calibri"/>
                <w:color w:val="002060"/>
                <w:sz w:val="20"/>
                <w:szCs w:val="20"/>
              </w:rPr>
              <w:lastRenderedPageBreak/>
              <w:t>თვითგამოხატვის შესაძლებლობების გაფართოებას და გუნდური თანამშრომლობის კულტურის დამკვიდრებას.</w:t>
            </w:r>
          </w:p>
        </w:tc>
      </w:tr>
      <w:tr w:rsidR="00716FDB" w:rsidRPr="005C45DC" w14:paraId="774A6D34" w14:textId="77777777" w:rsidTr="00B410FA">
        <w:trPr>
          <w:trHeight w:val="705"/>
        </w:trPr>
        <w:tc>
          <w:tcPr>
            <w:tcW w:w="6091" w:type="dxa"/>
            <w:shd w:val="clear" w:color="000000" w:fill="F2F2F2"/>
            <w:vAlign w:val="center"/>
            <w:hideMark/>
          </w:tcPr>
          <w:p w14:paraId="6E2F87D2" w14:textId="77777777" w:rsidR="00716FDB" w:rsidRPr="00D13EC5" w:rsidRDefault="00716FDB"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lastRenderedPageBreak/>
              <w:t>ღონისძიების დასახელება</w:t>
            </w:r>
          </w:p>
        </w:tc>
        <w:tc>
          <w:tcPr>
            <w:tcW w:w="1842" w:type="dxa"/>
            <w:shd w:val="clear" w:color="000000" w:fill="F2F2F2"/>
            <w:vAlign w:val="center"/>
            <w:hideMark/>
          </w:tcPr>
          <w:p w14:paraId="307A77CE" w14:textId="77777777" w:rsidR="00716FDB" w:rsidRPr="00D13EC5" w:rsidRDefault="00716FDB" w:rsidP="0071776A">
            <w:pPr>
              <w:spacing w:after="0" w:line="240" w:lineRule="auto"/>
              <w:jc w:val="center"/>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 xml:space="preserve">რაოდენობა </w:t>
            </w:r>
          </w:p>
        </w:tc>
        <w:tc>
          <w:tcPr>
            <w:tcW w:w="1985" w:type="dxa"/>
            <w:shd w:val="clear" w:color="000000" w:fill="F2F2F2"/>
            <w:vAlign w:val="center"/>
            <w:hideMark/>
          </w:tcPr>
          <w:p w14:paraId="6552DEB1" w14:textId="77777777" w:rsidR="00716FDB" w:rsidRPr="00D13EC5" w:rsidRDefault="00716FDB" w:rsidP="0071776A">
            <w:pPr>
              <w:spacing w:after="0" w:line="240" w:lineRule="auto"/>
              <w:jc w:val="center"/>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ერთ. საშ. ფასი</w:t>
            </w:r>
          </w:p>
        </w:tc>
        <w:tc>
          <w:tcPr>
            <w:tcW w:w="2017" w:type="dxa"/>
            <w:shd w:val="clear" w:color="000000" w:fill="F2F2F2"/>
            <w:vAlign w:val="center"/>
            <w:hideMark/>
          </w:tcPr>
          <w:p w14:paraId="373629BB" w14:textId="77777777" w:rsidR="00716FDB" w:rsidRPr="00D13EC5" w:rsidRDefault="00716FDB" w:rsidP="0071776A">
            <w:pPr>
              <w:spacing w:after="0" w:line="240" w:lineRule="auto"/>
              <w:jc w:val="center"/>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სულ (ლარი)</w:t>
            </w:r>
          </w:p>
        </w:tc>
        <w:tc>
          <w:tcPr>
            <w:tcW w:w="2285" w:type="dxa"/>
            <w:shd w:val="clear" w:color="000000" w:fill="F2F2F2"/>
            <w:vAlign w:val="center"/>
            <w:hideMark/>
          </w:tcPr>
          <w:p w14:paraId="33EBC752" w14:textId="77777777" w:rsidR="00716FDB" w:rsidRPr="00D13EC5" w:rsidRDefault="00716FDB" w:rsidP="0071776A">
            <w:pPr>
              <w:spacing w:after="0" w:line="240" w:lineRule="auto"/>
              <w:jc w:val="center"/>
              <w:rPr>
                <w:rFonts w:ascii="Sylfaen" w:eastAsia="Times New Roman" w:hAnsi="Sylfaen" w:cs="Calibri"/>
                <w:color w:val="002060"/>
                <w:sz w:val="20"/>
                <w:szCs w:val="20"/>
                <w:lang w:val="en-GB" w:eastAsia="en-GB"/>
              </w:rPr>
            </w:pPr>
            <w:r w:rsidRPr="00D13EC5">
              <w:rPr>
                <w:rFonts w:ascii="Sylfaen" w:eastAsia="Times New Roman" w:hAnsi="Sylfaen" w:cs="Calibri"/>
                <w:color w:val="002060"/>
                <w:sz w:val="20"/>
                <w:szCs w:val="20"/>
                <w:lang w:val="en-GB" w:eastAsia="en-GB"/>
              </w:rPr>
              <w:t>ეკონომიკური კლასიფიკაციის მუხლი</w:t>
            </w:r>
          </w:p>
        </w:tc>
      </w:tr>
      <w:tr w:rsidR="00716FDB" w:rsidRPr="005C45DC" w14:paraId="6748F47E" w14:textId="77777777" w:rsidTr="00B410FA">
        <w:trPr>
          <w:trHeight w:val="405"/>
        </w:trPr>
        <w:tc>
          <w:tcPr>
            <w:tcW w:w="6091" w:type="dxa"/>
            <w:shd w:val="clear" w:color="auto" w:fill="auto"/>
            <w:noWrap/>
            <w:vAlign w:val="center"/>
          </w:tcPr>
          <w:p w14:paraId="7D4C4A9D" w14:textId="189CAE38" w:rsidR="00716FDB" w:rsidRPr="00D13EC5" w:rsidRDefault="00E925CB" w:rsidP="0071776A">
            <w:pPr>
              <w:spacing w:after="0" w:line="240" w:lineRule="auto"/>
              <w:rPr>
                <w:rFonts w:ascii="Sylfaen" w:eastAsia="Times New Roman" w:hAnsi="Sylfaen" w:cs="Calibri"/>
                <w:color w:val="002060"/>
                <w:sz w:val="20"/>
                <w:szCs w:val="20"/>
                <w:lang w:val="en-GB" w:eastAsia="en-GB"/>
              </w:rPr>
            </w:pPr>
            <w:r w:rsidRPr="00AF4A78">
              <w:rPr>
                <w:rFonts w:ascii="Sylfaen" w:eastAsia="Times New Roman" w:hAnsi="Sylfaen" w:cs="Calibri"/>
                <w:color w:val="002060"/>
                <w:sz w:val="20"/>
                <w:szCs w:val="20"/>
                <w:lang w:val="en-GB" w:eastAsia="en-GB"/>
              </w:rPr>
              <w:t>აღმოაჩინე საქართველო</w:t>
            </w:r>
          </w:p>
        </w:tc>
        <w:tc>
          <w:tcPr>
            <w:tcW w:w="1842" w:type="dxa"/>
            <w:shd w:val="clear" w:color="auto" w:fill="auto"/>
            <w:vAlign w:val="center"/>
          </w:tcPr>
          <w:p w14:paraId="72D76A6F" w14:textId="7266BD4E" w:rsidR="00716FDB" w:rsidRPr="00E925CB" w:rsidRDefault="00E925CB" w:rsidP="0071776A">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2</w:t>
            </w:r>
          </w:p>
        </w:tc>
        <w:tc>
          <w:tcPr>
            <w:tcW w:w="1985" w:type="dxa"/>
            <w:shd w:val="clear" w:color="auto" w:fill="auto"/>
            <w:vAlign w:val="center"/>
          </w:tcPr>
          <w:p w14:paraId="4D1B18D6" w14:textId="5F936430" w:rsidR="00716FDB" w:rsidRPr="00E925CB" w:rsidRDefault="00E925CB" w:rsidP="0071776A">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7500</w:t>
            </w:r>
          </w:p>
        </w:tc>
        <w:tc>
          <w:tcPr>
            <w:tcW w:w="2017" w:type="dxa"/>
            <w:shd w:val="clear" w:color="auto" w:fill="auto"/>
            <w:vAlign w:val="center"/>
          </w:tcPr>
          <w:p w14:paraId="2394B4F7" w14:textId="77777777" w:rsidR="00716FDB" w:rsidRPr="00E925CB" w:rsidRDefault="00716FDB" w:rsidP="0071776A">
            <w:pPr>
              <w:spacing w:after="0" w:line="240" w:lineRule="auto"/>
              <w:jc w:val="center"/>
              <w:rPr>
                <w:rFonts w:ascii="Sylfaen" w:eastAsia="Times New Roman" w:hAnsi="Sylfaen" w:cs="Calibri"/>
                <w:b/>
                <w:bCs/>
                <w:color w:val="002060"/>
                <w:sz w:val="20"/>
                <w:szCs w:val="20"/>
                <w:lang w:val="ka-GE" w:eastAsia="en-GB"/>
              </w:rPr>
            </w:pPr>
            <w:r w:rsidRPr="00E925CB">
              <w:rPr>
                <w:rFonts w:ascii="Sylfaen" w:eastAsia="Times New Roman" w:hAnsi="Sylfaen" w:cs="Calibri"/>
                <w:b/>
                <w:bCs/>
                <w:color w:val="002060"/>
                <w:sz w:val="20"/>
                <w:szCs w:val="20"/>
                <w:lang w:val="ka-GE" w:eastAsia="en-GB"/>
              </w:rPr>
              <w:t>15000</w:t>
            </w:r>
          </w:p>
        </w:tc>
        <w:tc>
          <w:tcPr>
            <w:tcW w:w="2285" w:type="dxa"/>
            <w:shd w:val="clear" w:color="auto" w:fill="auto"/>
            <w:vAlign w:val="center"/>
            <w:hideMark/>
          </w:tcPr>
          <w:p w14:paraId="1AEF3ECD" w14:textId="77777777" w:rsidR="00716FDB" w:rsidRPr="00E925CB" w:rsidRDefault="00716FDB" w:rsidP="0071776A">
            <w:pPr>
              <w:spacing w:after="0" w:line="240" w:lineRule="auto"/>
              <w:jc w:val="center"/>
              <w:rPr>
                <w:rFonts w:ascii="Sylfaen" w:eastAsia="Times New Roman" w:hAnsi="Sylfaen" w:cs="Calibri"/>
                <w:b/>
                <w:bCs/>
                <w:color w:val="002060"/>
                <w:sz w:val="20"/>
                <w:szCs w:val="20"/>
                <w:lang w:val="ka-GE" w:eastAsia="en-GB"/>
              </w:rPr>
            </w:pPr>
            <w:r w:rsidRPr="00E925CB">
              <w:rPr>
                <w:rFonts w:ascii="Sylfaen" w:eastAsia="Times New Roman" w:hAnsi="Sylfaen" w:cs="Calibri"/>
                <w:b/>
                <w:bCs/>
                <w:color w:val="002060"/>
                <w:sz w:val="20"/>
                <w:szCs w:val="20"/>
                <w:lang w:val="ka-GE" w:eastAsia="en-GB"/>
              </w:rPr>
              <w:t>25</w:t>
            </w:r>
          </w:p>
        </w:tc>
      </w:tr>
      <w:tr w:rsidR="00716FDB" w:rsidRPr="00D13EC5" w14:paraId="3161FBF3" w14:textId="77777777" w:rsidTr="0071776A">
        <w:trPr>
          <w:trHeight w:val="570"/>
        </w:trPr>
        <w:tc>
          <w:tcPr>
            <w:tcW w:w="0" w:type="auto"/>
            <w:gridSpan w:val="5"/>
            <w:shd w:val="clear" w:color="auto" w:fill="auto"/>
            <w:vAlign w:val="center"/>
            <w:hideMark/>
          </w:tcPr>
          <w:p w14:paraId="74D8848D"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 xml:space="preserve">ღონისძიების განხორციელების დროითი გეგმა </w:t>
            </w:r>
          </w:p>
        </w:tc>
      </w:tr>
      <w:tr w:rsidR="00716FDB" w:rsidRPr="005C45DC" w14:paraId="7E47BE47" w14:textId="77777777" w:rsidTr="00B410FA">
        <w:trPr>
          <w:trHeight w:val="690"/>
        </w:trPr>
        <w:tc>
          <w:tcPr>
            <w:tcW w:w="6091" w:type="dxa"/>
            <w:shd w:val="clear" w:color="000000" w:fill="F2F2F2"/>
            <w:vAlign w:val="center"/>
            <w:hideMark/>
          </w:tcPr>
          <w:p w14:paraId="170B7451" w14:textId="77777777" w:rsidR="00716FDB" w:rsidRPr="00D13EC5" w:rsidRDefault="00716FDB"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ღონისძიების დასახელება</w:t>
            </w:r>
          </w:p>
        </w:tc>
        <w:tc>
          <w:tcPr>
            <w:tcW w:w="1842" w:type="dxa"/>
            <w:shd w:val="clear" w:color="000000" w:fill="F2F2F2"/>
            <w:vAlign w:val="center"/>
            <w:hideMark/>
          </w:tcPr>
          <w:p w14:paraId="2D7A1581"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1 კვარტალი</w:t>
            </w:r>
          </w:p>
        </w:tc>
        <w:tc>
          <w:tcPr>
            <w:tcW w:w="1985" w:type="dxa"/>
            <w:shd w:val="clear" w:color="000000" w:fill="F2F2F2"/>
            <w:vAlign w:val="center"/>
            <w:hideMark/>
          </w:tcPr>
          <w:p w14:paraId="3F97B3AE"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 კვარტალი</w:t>
            </w:r>
          </w:p>
        </w:tc>
        <w:tc>
          <w:tcPr>
            <w:tcW w:w="2017" w:type="dxa"/>
            <w:shd w:val="clear" w:color="000000" w:fill="F2F2F2"/>
            <w:vAlign w:val="center"/>
            <w:hideMark/>
          </w:tcPr>
          <w:p w14:paraId="39D4EE6E"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3 კვარტალი</w:t>
            </w:r>
          </w:p>
        </w:tc>
        <w:tc>
          <w:tcPr>
            <w:tcW w:w="2285" w:type="dxa"/>
            <w:shd w:val="clear" w:color="000000" w:fill="F2F2F2"/>
            <w:vAlign w:val="center"/>
            <w:hideMark/>
          </w:tcPr>
          <w:p w14:paraId="38CBD218"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4 კვარტალი</w:t>
            </w:r>
          </w:p>
        </w:tc>
      </w:tr>
      <w:tr w:rsidR="00716FDB" w:rsidRPr="005C45DC" w14:paraId="49D1BD22" w14:textId="77777777" w:rsidTr="00B410FA">
        <w:trPr>
          <w:trHeight w:val="510"/>
        </w:trPr>
        <w:tc>
          <w:tcPr>
            <w:tcW w:w="6091" w:type="dxa"/>
            <w:shd w:val="clear" w:color="auto" w:fill="auto"/>
            <w:noWrap/>
            <w:vAlign w:val="center"/>
          </w:tcPr>
          <w:p w14:paraId="215BA8A6" w14:textId="6D3E2EBF" w:rsidR="00716FDB" w:rsidRPr="00D13EC5" w:rsidRDefault="00E925CB" w:rsidP="0071776A">
            <w:pPr>
              <w:spacing w:after="0" w:line="240" w:lineRule="auto"/>
              <w:rPr>
                <w:rFonts w:ascii="Sylfaen" w:eastAsia="Times New Roman" w:hAnsi="Sylfaen" w:cs="Calibri"/>
                <w:color w:val="002060"/>
                <w:sz w:val="20"/>
                <w:szCs w:val="20"/>
                <w:lang w:val="en-GB" w:eastAsia="en-GB"/>
              </w:rPr>
            </w:pPr>
            <w:r w:rsidRPr="00AF4A78">
              <w:rPr>
                <w:rFonts w:ascii="Sylfaen" w:eastAsia="Times New Roman" w:hAnsi="Sylfaen" w:cs="Calibri"/>
                <w:color w:val="002060"/>
                <w:sz w:val="20"/>
                <w:szCs w:val="20"/>
                <w:lang w:val="en-GB" w:eastAsia="en-GB"/>
              </w:rPr>
              <w:t>აღმოაჩინე საქართველო</w:t>
            </w:r>
          </w:p>
        </w:tc>
        <w:tc>
          <w:tcPr>
            <w:tcW w:w="1842" w:type="dxa"/>
            <w:shd w:val="clear" w:color="auto" w:fill="auto"/>
            <w:vAlign w:val="center"/>
          </w:tcPr>
          <w:p w14:paraId="5461AFB6"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p>
        </w:tc>
        <w:tc>
          <w:tcPr>
            <w:tcW w:w="1985" w:type="dxa"/>
            <w:shd w:val="clear" w:color="auto" w:fill="auto"/>
            <w:vAlign w:val="center"/>
          </w:tcPr>
          <w:p w14:paraId="429EB6ED"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p>
        </w:tc>
        <w:tc>
          <w:tcPr>
            <w:tcW w:w="2017" w:type="dxa"/>
            <w:shd w:val="clear" w:color="auto" w:fill="auto"/>
            <w:vAlign w:val="center"/>
          </w:tcPr>
          <w:p w14:paraId="5DDC8BD2" w14:textId="37BDEAB7" w:rsidR="00716FDB" w:rsidRPr="00D13EC5" w:rsidRDefault="00E925CB" w:rsidP="0071776A">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X</w:t>
            </w:r>
          </w:p>
        </w:tc>
        <w:tc>
          <w:tcPr>
            <w:tcW w:w="2285" w:type="dxa"/>
            <w:shd w:val="clear" w:color="auto" w:fill="auto"/>
            <w:vAlign w:val="center"/>
          </w:tcPr>
          <w:p w14:paraId="70ECDC71" w14:textId="0BE251C4" w:rsidR="00716FDB" w:rsidRPr="00D13EC5" w:rsidRDefault="00E925CB" w:rsidP="0071776A">
            <w:pPr>
              <w:spacing w:after="0" w:line="240" w:lineRule="auto"/>
              <w:jc w:val="center"/>
              <w:rPr>
                <w:rFonts w:ascii="Sylfaen" w:eastAsia="Times New Roman" w:hAnsi="Sylfaen" w:cs="Calibri"/>
                <w:b/>
                <w:bCs/>
                <w:color w:val="002060"/>
                <w:sz w:val="20"/>
                <w:szCs w:val="20"/>
                <w:lang w:val="en-GB" w:eastAsia="en-GB"/>
              </w:rPr>
            </w:pPr>
            <w:r w:rsidRPr="00831665">
              <w:rPr>
                <w:rFonts w:ascii="Sylfaen" w:eastAsia="Times New Roman" w:hAnsi="Sylfaen" w:cs="Calibri"/>
                <w:b/>
                <w:bCs/>
                <w:color w:val="002060"/>
                <w:sz w:val="20"/>
                <w:szCs w:val="20"/>
                <w:lang w:val="en-GB" w:eastAsia="en-GB"/>
              </w:rPr>
              <w:t>X</w:t>
            </w:r>
          </w:p>
        </w:tc>
      </w:tr>
      <w:tr w:rsidR="00716FDB" w:rsidRPr="005C45DC" w14:paraId="1A0BC669" w14:textId="77777777" w:rsidTr="00B410FA">
        <w:trPr>
          <w:trHeight w:val="510"/>
        </w:trPr>
        <w:tc>
          <w:tcPr>
            <w:tcW w:w="6091" w:type="dxa"/>
            <w:shd w:val="clear" w:color="auto" w:fill="auto"/>
            <w:noWrap/>
            <w:vAlign w:val="center"/>
          </w:tcPr>
          <w:p w14:paraId="0E51925A" w14:textId="77777777" w:rsidR="00716FDB" w:rsidRPr="00D13EC5" w:rsidRDefault="00716FDB" w:rsidP="0071776A">
            <w:pPr>
              <w:spacing w:after="0" w:line="240" w:lineRule="auto"/>
              <w:rPr>
                <w:rFonts w:ascii="Sylfaen" w:eastAsia="Times New Roman" w:hAnsi="Sylfaen" w:cs="Calibri"/>
                <w:color w:val="002060"/>
                <w:sz w:val="20"/>
                <w:szCs w:val="20"/>
                <w:lang w:val="en-GB" w:eastAsia="en-GB"/>
              </w:rPr>
            </w:pPr>
          </w:p>
        </w:tc>
        <w:tc>
          <w:tcPr>
            <w:tcW w:w="1842" w:type="dxa"/>
            <w:shd w:val="clear" w:color="auto" w:fill="auto"/>
            <w:vAlign w:val="center"/>
            <w:hideMark/>
          </w:tcPr>
          <w:p w14:paraId="6A6847BB"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 </w:t>
            </w:r>
          </w:p>
        </w:tc>
        <w:tc>
          <w:tcPr>
            <w:tcW w:w="1985" w:type="dxa"/>
            <w:shd w:val="clear" w:color="auto" w:fill="auto"/>
            <w:vAlign w:val="center"/>
          </w:tcPr>
          <w:p w14:paraId="3D94C440"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p>
        </w:tc>
        <w:tc>
          <w:tcPr>
            <w:tcW w:w="2017" w:type="dxa"/>
            <w:shd w:val="clear" w:color="auto" w:fill="auto"/>
            <w:vAlign w:val="center"/>
          </w:tcPr>
          <w:p w14:paraId="0F3993A2"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p>
        </w:tc>
        <w:tc>
          <w:tcPr>
            <w:tcW w:w="2285" w:type="dxa"/>
            <w:shd w:val="clear" w:color="auto" w:fill="auto"/>
            <w:vAlign w:val="center"/>
          </w:tcPr>
          <w:p w14:paraId="2EE17329"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p>
        </w:tc>
      </w:tr>
      <w:tr w:rsidR="00716FDB" w:rsidRPr="00D13EC5" w14:paraId="0DCC5281" w14:textId="77777777" w:rsidTr="0071776A">
        <w:trPr>
          <w:trHeight w:val="432"/>
        </w:trPr>
        <w:tc>
          <w:tcPr>
            <w:tcW w:w="0" w:type="auto"/>
            <w:gridSpan w:val="5"/>
            <w:shd w:val="clear" w:color="000000" w:fill="F2F2F2"/>
            <w:noWrap/>
            <w:vAlign w:val="center"/>
            <w:hideMark/>
          </w:tcPr>
          <w:p w14:paraId="50C76DCE"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შეფასების ინდიკატორი</w:t>
            </w:r>
          </w:p>
        </w:tc>
      </w:tr>
      <w:tr w:rsidR="00716FDB" w:rsidRPr="005C45DC" w14:paraId="1BE8D3D7" w14:textId="77777777" w:rsidTr="00B410FA">
        <w:trPr>
          <w:trHeight w:val="645"/>
        </w:trPr>
        <w:tc>
          <w:tcPr>
            <w:tcW w:w="6091" w:type="dxa"/>
            <w:shd w:val="clear" w:color="000000" w:fill="F2F2F2"/>
            <w:vAlign w:val="center"/>
            <w:hideMark/>
          </w:tcPr>
          <w:p w14:paraId="7285CA18" w14:textId="77777777" w:rsidR="00716FDB" w:rsidRPr="00D13EC5" w:rsidRDefault="00716FDB" w:rsidP="0071776A">
            <w:pPr>
              <w:spacing w:after="0" w:line="240" w:lineRule="auto"/>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შუალედური შედეგი</w:t>
            </w:r>
          </w:p>
        </w:tc>
        <w:tc>
          <w:tcPr>
            <w:tcW w:w="1842" w:type="dxa"/>
            <w:shd w:val="clear" w:color="000000" w:fill="F2F2F2"/>
            <w:vAlign w:val="center"/>
            <w:hideMark/>
          </w:tcPr>
          <w:p w14:paraId="11A6F382"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2025 წელი საბაზისო</w:t>
            </w:r>
          </w:p>
        </w:tc>
        <w:tc>
          <w:tcPr>
            <w:tcW w:w="1985" w:type="dxa"/>
            <w:shd w:val="clear" w:color="000000" w:fill="F2F2F2"/>
            <w:vAlign w:val="center"/>
            <w:hideMark/>
          </w:tcPr>
          <w:p w14:paraId="4CD86E36"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2026 წელი</w:t>
            </w:r>
          </w:p>
        </w:tc>
        <w:tc>
          <w:tcPr>
            <w:tcW w:w="2017" w:type="dxa"/>
            <w:shd w:val="clear" w:color="000000" w:fill="F2F2F2"/>
            <w:vAlign w:val="center"/>
            <w:hideMark/>
          </w:tcPr>
          <w:p w14:paraId="2608D8FF"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 xml:space="preserve"> ცდომილების ალბათობა (%)</w:t>
            </w:r>
          </w:p>
        </w:tc>
        <w:tc>
          <w:tcPr>
            <w:tcW w:w="2285" w:type="dxa"/>
            <w:shd w:val="clear" w:color="000000" w:fill="F2F2F2"/>
            <w:vAlign w:val="center"/>
            <w:hideMark/>
          </w:tcPr>
          <w:p w14:paraId="3C797E23" w14:textId="77777777" w:rsidR="00716FDB" w:rsidRPr="00D13EC5" w:rsidRDefault="00716FDB" w:rsidP="0071776A">
            <w:pPr>
              <w:spacing w:after="0" w:line="240" w:lineRule="auto"/>
              <w:jc w:val="center"/>
              <w:rPr>
                <w:rFonts w:ascii="Sylfaen" w:eastAsia="Times New Roman" w:hAnsi="Sylfaen" w:cs="Calibri"/>
                <w:b/>
                <w:bCs/>
                <w:color w:val="002060"/>
                <w:sz w:val="20"/>
                <w:szCs w:val="20"/>
                <w:lang w:val="en-GB" w:eastAsia="en-GB"/>
              </w:rPr>
            </w:pPr>
            <w:r w:rsidRPr="00D13EC5">
              <w:rPr>
                <w:rFonts w:ascii="Sylfaen" w:eastAsia="Times New Roman" w:hAnsi="Sylfaen" w:cs="Calibri"/>
                <w:b/>
                <w:bCs/>
                <w:color w:val="002060"/>
                <w:sz w:val="20"/>
                <w:szCs w:val="20"/>
                <w:lang w:val="en-GB" w:eastAsia="en-GB"/>
              </w:rPr>
              <w:t>რისკი</w:t>
            </w:r>
          </w:p>
        </w:tc>
      </w:tr>
      <w:tr w:rsidR="00E925CB" w:rsidRPr="005C45DC" w14:paraId="2192CE07" w14:textId="77777777" w:rsidTr="00B410FA">
        <w:trPr>
          <w:trHeight w:val="705"/>
        </w:trPr>
        <w:tc>
          <w:tcPr>
            <w:tcW w:w="6091" w:type="dxa"/>
            <w:shd w:val="clear" w:color="auto" w:fill="auto"/>
            <w:noWrap/>
            <w:vAlign w:val="center"/>
          </w:tcPr>
          <w:p w14:paraId="4E13B1C0" w14:textId="090304D7" w:rsidR="00E925CB" w:rsidRPr="00D13EC5" w:rsidRDefault="00E925CB" w:rsidP="00E925CB">
            <w:pPr>
              <w:spacing w:after="0" w:line="240" w:lineRule="auto"/>
              <w:rPr>
                <w:rFonts w:ascii="Sylfaen" w:eastAsia="Times New Roman" w:hAnsi="Sylfaen" w:cs="Calibri"/>
                <w:color w:val="002060"/>
                <w:sz w:val="20"/>
                <w:szCs w:val="20"/>
                <w:lang w:val="en-GB" w:eastAsia="en-GB"/>
              </w:rPr>
            </w:pPr>
            <w:r>
              <w:rPr>
                <w:rFonts w:ascii="Sylfaen" w:hAnsi="Sylfaen" w:cs="Calibri"/>
                <w:color w:val="002060"/>
                <w:sz w:val="20"/>
                <w:szCs w:val="20"/>
              </w:rPr>
              <w:t>განხორციელებული ექსკურსიების რაოდენობა</w:t>
            </w:r>
          </w:p>
        </w:tc>
        <w:tc>
          <w:tcPr>
            <w:tcW w:w="1842" w:type="dxa"/>
            <w:shd w:val="clear" w:color="auto" w:fill="auto"/>
            <w:vAlign w:val="center"/>
          </w:tcPr>
          <w:p w14:paraId="6496FA00" w14:textId="77777777" w:rsidR="00E925CB" w:rsidRPr="00D13EC5" w:rsidRDefault="00E925CB" w:rsidP="00E925CB">
            <w:pPr>
              <w:spacing w:after="0" w:line="240" w:lineRule="auto"/>
              <w:jc w:val="center"/>
              <w:rPr>
                <w:rFonts w:ascii="Sylfaen" w:eastAsia="Times New Roman" w:hAnsi="Sylfaen" w:cs="Calibri"/>
                <w:color w:val="002060"/>
                <w:sz w:val="20"/>
                <w:szCs w:val="20"/>
                <w:lang w:val="en-GB" w:eastAsia="en-GB"/>
              </w:rPr>
            </w:pPr>
          </w:p>
        </w:tc>
        <w:tc>
          <w:tcPr>
            <w:tcW w:w="1985" w:type="dxa"/>
            <w:shd w:val="clear" w:color="auto" w:fill="auto"/>
            <w:vAlign w:val="center"/>
          </w:tcPr>
          <w:p w14:paraId="0F01B762" w14:textId="579EB936" w:rsidR="00E925CB" w:rsidRPr="00D13EC5" w:rsidRDefault="00E925CB" w:rsidP="00E925CB">
            <w:pPr>
              <w:spacing w:after="0" w:line="240" w:lineRule="auto"/>
              <w:jc w:val="center"/>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2</w:t>
            </w:r>
          </w:p>
        </w:tc>
        <w:tc>
          <w:tcPr>
            <w:tcW w:w="2017" w:type="dxa"/>
            <w:shd w:val="clear" w:color="auto" w:fill="auto"/>
            <w:noWrap/>
            <w:vAlign w:val="center"/>
          </w:tcPr>
          <w:p w14:paraId="4FE4D4DC" w14:textId="7F343810" w:rsidR="00E925CB" w:rsidRPr="00D13EC5" w:rsidRDefault="00E925CB" w:rsidP="00E925CB">
            <w:pPr>
              <w:spacing w:after="0" w:line="240" w:lineRule="auto"/>
              <w:jc w:val="center"/>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0%</w:t>
            </w:r>
          </w:p>
        </w:tc>
        <w:tc>
          <w:tcPr>
            <w:tcW w:w="2285" w:type="dxa"/>
            <w:shd w:val="clear" w:color="auto" w:fill="auto"/>
            <w:vAlign w:val="center"/>
          </w:tcPr>
          <w:p w14:paraId="18C6E6D9" w14:textId="13DD5C03" w:rsidR="00E925CB" w:rsidRPr="00D77191" w:rsidRDefault="00E925CB" w:rsidP="00D77191">
            <w:pPr>
              <w:spacing w:line="240" w:lineRule="auto"/>
              <w:rPr>
                <w:rFonts w:ascii="Sylfaen" w:hAnsi="Sylfaen" w:cs="Calibri"/>
                <w:color w:val="002060"/>
                <w:sz w:val="20"/>
                <w:szCs w:val="20"/>
              </w:rPr>
            </w:pPr>
            <w:r>
              <w:rPr>
                <w:rFonts w:ascii="Sylfaen" w:hAnsi="Sylfaen" w:cs="Calibri"/>
                <w:color w:val="002060"/>
                <w:sz w:val="20"/>
                <w:szCs w:val="20"/>
              </w:rPr>
              <w:t>წარმოდგენილი პროექტების დაბალი ხარისხი</w:t>
            </w:r>
          </w:p>
        </w:tc>
      </w:tr>
      <w:tr w:rsidR="00E925CB" w:rsidRPr="005C45DC" w14:paraId="6AD8EB94" w14:textId="77777777" w:rsidTr="00B410FA">
        <w:trPr>
          <w:trHeight w:val="705"/>
        </w:trPr>
        <w:tc>
          <w:tcPr>
            <w:tcW w:w="6091" w:type="dxa"/>
            <w:shd w:val="clear" w:color="auto" w:fill="auto"/>
            <w:noWrap/>
            <w:vAlign w:val="center"/>
          </w:tcPr>
          <w:p w14:paraId="08652F96" w14:textId="0D884281" w:rsidR="00E925CB" w:rsidRDefault="00E925CB" w:rsidP="00E925CB">
            <w:pPr>
              <w:spacing w:after="0" w:line="240" w:lineRule="auto"/>
              <w:rPr>
                <w:rFonts w:ascii="Sylfaen" w:hAnsi="Sylfaen" w:cs="Calibri"/>
                <w:color w:val="002060"/>
                <w:sz w:val="20"/>
                <w:szCs w:val="20"/>
              </w:rPr>
            </w:pPr>
            <w:r>
              <w:rPr>
                <w:rFonts w:ascii="Sylfaen" w:hAnsi="Sylfaen" w:cs="Calibri"/>
                <w:color w:val="002060"/>
                <w:sz w:val="20"/>
                <w:szCs w:val="20"/>
              </w:rPr>
              <w:lastRenderedPageBreak/>
              <w:t>. ღონისძიებებში ჩართულ მონაწილეთა რაოდენობა</w:t>
            </w:r>
          </w:p>
        </w:tc>
        <w:tc>
          <w:tcPr>
            <w:tcW w:w="1842" w:type="dxa"/>
            <w:shd w:val="clear" w:color="auto" w:fill="auto"/>
            <w:vAlign w:val="center"/>
          </w:tcPr>
          <w:p w14:paraId="2CDF326F" w14:textId="77777777" w:rsidR="00E925CB" w:rsidRPr="00D13EC5" w:rsidRDefault="00E925CB" w:rsidP="00E925CB">
            <w:pPr>
              <w:spacing w:after="0" w:line="240" w:lineRule="auto"/>
              <w:jc w:val="center"/>
              <w:rPr>
                <w:rFonts w:ascii="Sylfaen" w:eastAsia="Times New Roman" w:hAnsi="Sylfaen" w:cs="Calibri"/>
                <w:color w:val="002060"/>
                <w:sz w:val="20"/>
                <w:szCs w:val="20"/>
                <w:lang w:val="en-GB" w:eastAsia="en-GB"/>
              </w:rPr>
            </w:pPr>
          </w:p>
        </w:tc>
        <w:tc>
          <w:tcPr>
            <w:tcW w:w="1985" w:type="dxa"/>
            <w:shd w:val="clear" w:color="auto" w:fill="auto"/>
            <w:vAlign w:val="center"/>
          </w:tcPr>
          <w:p w14:paraId="099E94DC" w14:textId="2F553703" w:rsidR="00E925CB" w:rsidRDefault="00E925CB" w:rsidP="00E925CB">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100</w:t>
            </w:r>
          </w:p>
        </w:tc>
        <w:tc>
          <w:tcPr>
            <w:tcW w:w="2017" w:type="dxa"/>
            <w:shd w:val="clear" w:color="auto" w:fill="auto"/>
            <w:noWrap/>
            <w:vAlign w:val="center"/>
          </w:tcPr>
          <w:p w14:paraId="23C168CE" w14:textId="732C4381" w:rsidR="00E925CB" w:rsidRDefault="00E925CB" w:rsidP="00E925CB">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10%</w:t>
            </w:r>
          </w:p>
        </w:tc>
        <w:tc>
          <w:tcPr>
            <w:tcW w:w="2285" w:type="dxa"/>
            <w:shd w:val="clear" w:color="auto" w:fill="auto"/>
            <w:vAlign w:val="center"/>
          </w:tcPr>
          <w:p w14:paraId="4DDE791B" w14:textId="60445831" w:rsidR="00E925CB" w:rsidRDefault="00E925CB" w:rsidP="00E925CB">
            <w:pPr>
              <w:spacing w:line="240" w:lineRule="auto"/>
              <w:rPr>
                <w:rFonts w:ascii="Sylfaen" w:hAnsi="Sylfaen" w:cs="Calibri"/>
                <w:color w:val="002060"/>
                <w:sz w:val="20"/>
                <w:szCs w:val="20"/>
              </w:rPr>
            </w:pPr>
            <w:r>
              <w:rPr>
                <w:rFonts w:ascii="Sylfaen" w:hAnsi="Sylfaen" w:cs="Calibri"/>
                <w:color w:val="002060"/>
                <w:sz w:val="20"/>
                <w:szCs w:val="20"/>
              </w:rPr>
              <w:t>ახალგაზრდების დაბალი ჩართულობა, ინსტიტუციურ სტრუქტურებთან შეზღუდული კომუნიკაცია, ფინანსური და მატერიალური რესურსების შეზღუდული ოდენობა</w:t>
            </w:r>
          </w:p>
        </w:tc>
      </w:tr>
    </w:tbl>
    <w:p w14:paraId="3AAF6DAD" w14:textId="770F5E43" w:rsidR="00D7389B" w:rsidRDefault="00D7389B" w:rsidP="00A812C4">
      <w:pPr>
        <w:jc w:val="right"/>
        <w:rPr>
          <w:rFonts w:ascii="Sylfaen" w:hAnsi="Sylfaen"/>
          <w:color w:val="002060"/>
          <w:sz w:val="20"/>
          <w:szCs w:val="20"/>
          <w:lang w:val="ka-GE"/>
        </w:rPr>
      </w:pPr>
    </w:p>
    <w:p w14:paraId="1A14B03D" w14:textId="77777777" w:rsidR="00602948" w:rsidRDefault="00602948" w:rsidP="00602948">
      <w:pPr>
        <w:jc w:val="right"/>
        <w:rPr>
          <w:rFonts w:ascii="Sylfaen" w:hAnsi="Sylfaen"/>
          <w:color w:val="002060"/>
          <w:sz w:val="20"/>
          <w:szCs w:val="20"/>
          <w:lang w:val="ka-GE"/>
        </w:rPr>
      </w:pPr>
    </w:p>
    <w:p w14:paraId="569B5E99" w14:textId="655A3704" w:rsidR="00602948" w:rsidRDefault="00602948" w:rsidP="00602948">
      <w:pPr>
        <w:jc w:val="right"/>
        <w:rPr>
          <w:rFonts w:ascii="Sylfaen" w:hAnsi="Sylfaen"/>
          <w:color w:val="002060"/>
          <w:sz w:val="20"/>
          <w:szCs w:val="20"/>
          <w:lang w:val="ka-GE"/>
        </w:rPr>
      </w:pPr>
    </w:p>
    <w:p w14:paraId="50FD7C3A" w14:textId="2793ACDD" w:rsidR="0049665A" w:rsidRDefault="0049665A" w:rsidP="00602948">
      <w:pPr>
        <w:jc w:val="right"/>
        <w:rPr>
          <w:rFonts w:ascii="Sylfaen" w:hAnsi="Sylfaen"/>
          <w:color w:val="002060"/>
          <w:sz w:val="20"/>
          <w:szCs w:val="20"/>
          <w:lang w:val="ka-GE"/>
        </w:rPr>
      </w:pPr>
    </w:p>
    <w:p w14:paraId="675B746C" w14:textId="119DC477" w:rsidR="0049665A" w:rsidRDefault="007B2BE1" w:rsidP="00602948">
      <w:pPr>
        <w:jc w:val="right"/>
        <w:rPr>
          <w:rFonts w:ascii="Sylfaen" w:hAnsi="Sylfaen"/>
          <w:color w:val="002060"/>
          <w:sz w:val="20"/>
          <w:szCs w:val="20"/>
          <w:lang w:val="ka-GE"/>
        </w:rPr>
      </w:pPr>
      <w:r w:rsidRPr="00064C97">
        <w:rPr>
          <w:rFonts w:ascii="Sylfaen" w:hAnsi="Sylfaen"/>
          <w:b/>
          <w:bCs/>
          <w:color w:val="002060"/>
          <w:lang w:val="ka-GE"/>
        </w:rPr>
        <w:t>დანართი N2</w:t>
      </w:r>
    </w:p>
    <w:p w14:paraId="3C303DE9" w14:textId="6202EFBF" w:rsidR="00E068BC" w:rsidRPr="005C45DC" w:rsidRDefault="00E068BC" w:rsidP="00E068BC">
      <w:pPr>
        <w:rPr>
          <w:rFonts w:ascii="Sylfaen" w:hAnsi="Sylfaen"/>
          <w:b/>
          <w:bCs/>
          <w:color w:val="002060"/>
          <w:sz w:val="24"/>
          <w:szCs w:val="24"/>
          <w:lang w:val="ka-GE"/>
        </w:rPr>
      </w:pPr>
      <w:r w:rsidRPr="005C45DC">
        <w:rPr>
          <w:rFonts w:ascii="Sylfaen" w:hAnsi="Sylfaen"/>
          <w:b/>
          <w:bCs/>
          <w:color w:val="002060"/>
          <w:sz w:val="24"/>
          <w:szCs w:val="24"/>
          <w:lang w:val="ka-GE"/>
        </w:rPr>
        <w:t>პრიორიტეტი 4 - აფხაზეთის ტერიტორიაზე მცხოვრებ მოსახლეობასთან ურთიერთობის / კავშირების აღდგენა</w:t>
      </w:r>
    </w:p>
    <w:tbl>
      <w:tblPr>
        <w:tblW w:w="5000" w:type="pct"/>
        <w:tblBorders>
          <w:top w:val="dotted" w:sz="4" w:space="0" w:color="002060"/>
          <w:left w:val="dotted" w:sz="4" w:space="0" w:color="002060"/>
          <w:bottom w:val="dotted" w:sz="4" w:space="0" w:color="002060"/>
          <w:right w:val="dotted" w:sz="4" w:space="0" w:color="002060"/>
          <w:insideH w:val="dotted" w:sz="4" w:space="0" w:color="002060"/>
          <w:insideV w:val="dotted" w:sz="4" w:space="0" w:color="002060"/>
        </w:tblBorders>
        <w:tblLook w:val="04A0" w:firstRow="1" w:lastRow="0" w:firstColumn="1" w:lastColumn="0" w:noHBand="0" w:noVBand="1"/>
      </w:tblPr>
      <w:tblGrid>
        <w:gridCol w:w="997"/>
        <w:gridCol w:w="4163"/>
        <w:gridCol w:w="1401"/>
        <w:gridCol w:w="1176"/>
        <w:gridCol w:w="1296"/>
        <w:gridCol w:w="1297"/>
        <w:gridCol w:w="1297"/>
        <w:gridCol w:w="1297"/>
        <w:gridCol w:w="1296"/>
      </w:tblGrid>
      <w:tr w:rsidR="0097231C" w:rsidRPr="0097231C" w14:paraId="271CEE71" w14:textId="77777777" w:rsidTr="0097231C">
        <w:trPr>
          <w:trHeight w:val="1005"/>
        </w:trPr>
        <w:tc>
          <w:tcPr>
            <w:tcW w:w="351" w:type="pct"/>
            <w:shd w:val="clear" w:color="000000" w:fill="FFFF99"/>
            <w:vAlign w:val="center"/>
            <w:hideMark/>
          </w:tcPr>
          <w:p w14:paraId="7500DAC3"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კოდი</w:t>
            </w:r>
          </w:p>
        </w:tc>
        <w:tc>
          <w:tcPr>
            <w:tcW w:w="1464" w:type="pct"/>
            <w:shd w:val="clear" w:color="000000" w:fill="FFFF99"/>
            <w:vAlign w:val="center"/>
            <w:hideMark/>
          </w:tcPr>
          <w:p w14:paraId="3CD56F2A"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პრიორიტეტებისა და მათში შემავალი პროგრამების/ღონისძიებების დასახელება</w:t>
            </w:r>
          </w:p>
        </w:tc>
        <w:tc>
          <w:tcPr>
            <w:tcW w:w="493" w:type="pct"/>
            <w:shd w:val="clear" w:color="000000" w:fill="FFFF99"/>
            <w:vAlign w:val="center"/>
            <w:hideMark/>
          </w:tcPr>
          <w:p w14:paraId="63166FB4"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 xml:space="preserve">სულ 2024-2029 </w:t>
            </w:r>
          </w:p>
        </w:tc>
        <w:tc>
          <w:tcPr>
            <w:tcW w:w="414" w:type="pct"/>
            <w:shd w:val="clear" w:color="000000" w:fill="FFFF99"/>
            <w:vAlign w:val="center"/>
            <w:hideMark/>
          </w:tcPr>
          <w:p w14:paraId="6EC8373C" w14:textId="350FDD8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2024 წლის ფაქტი</w:t>
            </w:r>
            <w:r w:rsidR="00883000">
              <w:rPr>
                <w:rFonts w:ascii="Sylfaen" w:eastAsia="Times New Roman" w:hAnsi="Sylfaen" w:cs="Calibri"/>
                <w:b/>
                <w:bCs/>
                <w:color w:val="002060"/>
                <w:lang w:val="en-GB" w:eastAsia="en-GB"/>
              </w:rPr>
              <w:t xml:space="preserve"> </w:t>
            </w:r>
          </w:p>
        </w:tc>
        <w:tc>
          <w:tcPr>
            <w:tcW w:w="456" w:type="pct"/>
            <w:shd w:val="clear" w:color="000000" w:fill="FFFF99"/>
            <w:vAlign w:val="center"/>
            <w:hideMark/>
          </w:tcPr>
          <w:p w14:paraId="11FBF9C0"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 xml:space="preserve">2025 წლის პროგნოზი </w:t>
            </w:r>
          </w:p>
        </w:tc>
        <w:tc>
          <w:tcPr>
            <w:tcW w:w="456" w:type="pct"/>
            <w:shd w:val="clear" w:color="000000" w:fill="FFFF99"/>
            <w:vAlign w:val="center"/>
            <w:hideMark/>
          </w:tcPr>
          <w:p w14:paraId="0AA90575"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 xml:space="preserve">2026 წლის პროგნოზი </w:t>
            </w:r>
          </w:p>
        </w:tc>
        <w:tc>
          <w:tcPr>
            <w:tcW w:w="456" w:type="pct"/>
            <w:shd w:val="clear" w:color="000000" w:fill="FFFF99"/>
            <w:vAlign w:val="center"/>
            <w:hideMark/>
          </w:tcPr>
          <w:p w14:paraId="114310A8"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 xml:space="preserve">2027 წლის პროგნოზი </w:t>
            </w:r>
          </w:p>
        </w:tc>
        <w:tc>
          <w:tcPr>
            <w:tcW w:w="456" w:type="pct"/>
            <w:shd w:val="clear" w:color="000000" w:fill="FFFF99"/>
            <w:vAlign w:val="center"/>
            <w:hideMark/>
          </w:tcPr>
          <w:p w14:paraId="54E2A484"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 xml:space="preserve">2028 წლის პროგნოზი </w:t>
            </w:r>
          </w:p>
        </w:tc>
        <w:tc>
          <w:tcPr>
            <w:tcW w:w="456" w:type="pct"/>
            <w:shd w:val="clear" w:color="000000" w:fill="FFFF99"/>
            <w:vAlign w:val="center"/>
            <w:hideMark/>
          </w:tcPr>
          <w:p w14:paraId="15CE5198"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 xml:space="preserve">2029 წლის პროგნოზი </w:t>
            </w:r>
          </w:p>
        </w:tc>
      </w:tr>
      <w:tr w:rsidR="0097231C" w:rsidRPr="0097231C" w14:paraId="689F63E8" w14:textId="77777777" w:rsidTr="0097231C">
        <w:trPr>
          <w:trHeight w:val="1140"/>
        </w:trPr>
        <w:tc>
          <w:tcPr>
            <w:tcW w:w="351" w:type="pct"/>
            <w:shd w:val="clear" w:color="000000" w:fill="D9D9D9"/>
            <w:vAlign w:val="center"/>
            <w:hideMark/>
          </w:tcPr>
          <w:p w14:paraId="1BF41DB3"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 </w:t>
            </w:r>
          </w:p>
        </w:tc>
        <w:tc>
          <w:tcPr>
            <w:tcW w:w="1464" w:type="pct"/>
            <w:shd w:val="clear" w:color="000000" w:fill="D9D9D9"/>
            <w:vAlign w:val="center"/>
            <w:hideMark/>
          </w:tcPr>
          <w:p w14:paraId="7F241BCA" w14:textId="1E56007B" w:rsidR="0097231C" w:rsidRPr="0097231C" w:rsidRDefault="0097231C" w:rsidP="0097231C">
            <w:pPr>
              <w:spacing w:after="0" w:line="240" w:lineRule="auto"/>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სულ</w:t>
            </w:r>
            <w:r w:rsidR="00883000">
              <w:rPr>
                <w:rFonts w:ascii="Sylfaen" w:eastAsia="Times New Roman" w:hAnsi="Sylfaen" w:cs="Calibri"/>
                <w:b/>
                <w:bCs/>
                <w:color w:val="002060"/>
                <w:lang w:val="en-GB" w:eastAsia="en-GB"/>
              </w:rPr>
              <w:t xml:space="preserve"> </w:t>
            </w:r>
            <w:r w:rsidRPr="0097231C">
              <w:rPr>
                <w:rFonts w:ascii="Sylfaen" w:eastAsia="Times New Roman" w:hAnsi="Sylfaen" w:cs="Calibri"/>
                <w:b/>
                <w:bCs/>
                <w:color w:val="002060"/>
                <w:lang w:val="en-GB" w:eastAsia="en-GB"/>
              </w:rPr>
              <w:t>აფხაზეთის ტერიტორიაზე მცხოვრებ მოსახლეობასთან ურთიერთობის/კავშირების აღდგენა</w:t>
            </w:r>
          </w:p>
        </w:tc>
        <w:tc>
          <w:tcPr>
            <w:tcW w:w="493" w:type="pct"/>
            <w:shd w:val="clear" w:color="000000" w:fill="D9D9D9"/>
            <w:noWrap/>
            <w:vAlign w:val="center"/>
            <w:hideMark/>
          </w:tcPr>
          <w:p w14:paraId="274B0454"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22570020</w:t>
            </w:r>
          </w:p>
        </w:tc>
        <w:tc>
          <w:tcPr>
            <w:tcW w:w="414" w:type="pct"/>
            <w:shd w:val="clear" w:color="000000" w:fill="D9D9D9"/>
            <w:noWrap/>
            <w:vAlign w:val="center"/>
            <w:hideMark/>
          </w:tcPr>
          <w:p w14:paraId="03F1CC62"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3034630</w:t>
            </w:r>
          </w:p>
        </w:tc>
        <w:tc>
          <w:tcPr>
            <w:tcW w:w="456" w:type="pct"/>
            <w:shd w:val="clear" w:color="000000" w:fill="D9D9D9"/>
            <w:noWrap/>
            <w:vAlign w:val="center"/>
            <w:hideMark/>
          </w:tcPr>
          <w:p w14:paraId="6E3A721D"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3276830</w:t>
            </w:r>
          </w:p>
        </w:tc>
        <w:tc>
          <w:tcPr>
            <w:tcW w:w="456" w:type="pct"/>
            <w:shd w:val="clear" w:color="000000" w:fill="D9D9D9"/>
            <w:noWrap/>
            <w:vAlign w:val="center"/>
            <w:hideMark/>
          </w:tcPr>
          <w:p w14:paraId="5338AA4F"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4018350</w:t>
            </w:r>
          </w:p>
        </w:tc>
        <w:tc>
          <w:tcPr>
            <w:tcW w:w="456" w:type="pct"/>
            <w:shd w:val="clear" w:color="000000" w:fill="D9D9D9"/>
            <w:noWrap/>
            <w:vAlign w:val="center"/>
            <w:hideMark/>
          </w:tcPr>
          <w:p w14:paraId="3FEA8891"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3980070</w:t>
            </w:r>
          </w:p>
        </w:tc>
        <w:tc>
          <w:tcPr>
            <w:tcW w:w="456" w:type="pct"/>
            <w:shd w:val="clear" w:color="000000" w:fill="D9D9D9"/>
            <w:noWrap/>
            <w:vAlign w:val="center"/>
            <w:hideMark/>
          </w:tcPr>
          <w:p w14:paraId="238603C9"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4080070</w:t>
            </w:r>
          </w:p>
        </w:tc>
        <w:tc>
          <w:tcPr>
            <w:tcW w:w="456" w:type="pct"/>
            <w:shd w:val="clear" w:color="000000" w:fill="D9D9D9"/>
            <w:noWrap/>
            <w:vAlign w:val="center"/>
            <w:hideMark/>
          </w:tcPr>
          <w:p w14:paraId="674BF914"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4180070</w:t>
            </w:r>
          </w:p>
        </w:tc>
      </w:tr>
      <w:tr w:rsidR="0097231C" w:rsidRPr="0097231C" w14:paraId="398421B3" w14:textId="77777777" w:rsidTr="0097231C">
        <w:trPr>
          <w:trHeight w:val="795"/>
        </w:trPr>
        <w:tc>
          <w:tcPr>
            <w:tcW w:w="351" w:type="pct"/>
            <w:shd w:val="clear" w:color="000000" w:fill="F2F2F2"/>
            <w:vAlign w:val="center"/>
            <w:hideMark/>
          </w:tcPr>
          <w:p w14:paraId="45C8ADD9"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lastRenderedPageBreak/>
              <w:t xml:space="preserve"> 02 05 </w:t>
            </w:r>
          </w:p>
        </w:tc>
        <w:tc>
          <w:tcPr>
            <w:tcW w:w="1464" w:type="pct"/>
            <w:shd w:val="clear" w:color="000000" w:fill="F2F2F2"/>
            <w:vAlign w:val="center"/>
            <w:hideMark/>
          </w:tcPr>
          <w:p w14:paraId="3EC22D42" w14:textId="77777777" w:rsidR="0097231C" w:rsidRPr="0097231C" w:rsidRDefault="0097231C" w:rsidP="0097231C">
            <w:pPr>
              <w:spacing w:after="0" w:line="240" w:lineRule="auto"/>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ა(ა)იპ „სულიერების ცენტრი“</w:t>
            </w:r>
          </w:p>
        </w:tc>
        <w:tc>
          <w:tcPr>
            <w:tcW w:w="493" w:type="pct"/>
            <w:shd w:val="clear" w:color="000000" w:fill="F2F2F2"/>
            <w:noWrap/>
            <w:vAlign w:val="center"/>
            <w:hideMark/>
          </w:tcPr>
          <w:p w14:paraId="3A4F0522"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364670</w:t>
            </w:r>
          </w:p>
        </w:tc>
        <w:tc>
          <w:tcPr>
            <w:tcW w:w="414" w:type="pct"/>
            <w:shd w:val="clear" w:color="000000" w:fill="F2F2F2"/>
            <w:noWrap/>
            <w:vAlign w:val="center"/>
            <w:hideMark/>
          </w:tcPr>
          <w:p w14:paraId="0484C01F"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298308</w:t>
            </w:r>
          </w:p>
        </w:tc>
        <w:tc>
          <w:tcPr>
            <w:tcW w:w="456" w:type="pct"/>
            <w:shd w:val="clear" w:color="000000" w:fill="F2F2F2"/>
            <w:noWrap/>
            <w:vAlign w:val="center"/>
            <w:hideMark/>
          </w:tcPr>
          <w:p w14:paraId="73CB25C6"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66362</w:t>
            </w:r>
          </w:p>
        </w:tc>
        <w:tc>
          <w:tcPr>
            <w:tcW w:w="456" w:type="pct"/>
            <w:shd w:val="clear" w:color="000000" w:fill="F2F2F2"/>
            <w:noWrap/>
            <w:vAlign w:val="center"/>
            <w:hideMark/>
          </w:tcPr>
          <w:p w14:paraId="537505D4"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0</w:t>
            </w:r>
          </w:p>
        </w:tc>
        <w:tc>
          <w:tcPr>
            <w:tcW w:w="456" w:type="pct"/>
            <w:shd w:val="clear" w:color="000000" w:fill="F2F2F2"/>
            <w:noWrap/>
            <w:vAlign w:val="center"/>
            <w:hideMark/>
          </w:tcPr>
          <w:p w14:paraId="4B6D7B3E"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0</w:t>
            </w:r>
          </w:p>
        </w:tc>
        <w:tc>
          <w:tcPr>
            <w:tcW w:w="456" w:type="pct"/>
            <w:shd w:val="clear" w:color="000000" w:fill="F2F2F2"/>
            <w:noWrap/>
            <w:vAlign w:val="center"/>
            <w:hideMark/>
          </w:tcPr>
          <w:p w14:paraId="421DE293"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0</w:t>
            </w:r>
          </w:p>
        </w:tc>
        <w:tc>
          <w:tcPr>
            <w:tcW w:w="456" w:type="pct"/>
            <w:shd w:val="clear" w:color="000000" w:fill="F2F2F2"/>
            <w:noWrap/>
            <w:vAlign w:val="center"/>
            <w:hideMark/>
          </w:tcPr>
          <w:p w14:paraId="0F89EE35"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0</w:t>
            </w:r>
          </w:p>
        </w:tc>
      </w:tr>
      <w:tr w:rsidR="0097231C" w:rsidRPr="0097231C" w14:paraId="22E1181C" w14:textId="77777777" w:rsidTr="0097231C">
        <w:trPr>
          <w:trHeight w:val="795"/>
        </w:trPr>
        <w:tc>
          <w:tcPr>
            <w:tcW w:w="351" w:type="pct"/>
            <w:shd w:val="clear" w:color="000000" w:fill="F2F2F2"/>
            <w:vAlign w:val="center"/>
            <w:hideMark/>
          </w:tcPr>
          <w:p w14:paraId="1D0D9D95"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 xml:space="preserve"> 02 06 </w:t>
            </w:r>
          </w:p>
        </w:tc>
        <w:tc>
          <w:tcPr>
            <w:tcW w:w="1464" w:type="pct"/>
            <w:shd w:val="clear" w:color="000000" w:fill="F2F2F2"/>
            <w:vAlign w:val="center"/>
            <w:hideMark/>
          </w:tcPr>
          <w:p w14:paraId="2E631088" w14:textId="77777777" w:rsidR="0097231C" w:rsidRPr="0097231C" w:rsidRDefault="0097231C" w:rsidP="0097231C">
            <w:pPr>
              <w:spacing w:after="0" w:line="240" w:lineRule="auto"/>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ა(ა)იპ „აფხაზეთის ავტონომიური რესპუბლიკის საინფორმაციო – ანალიტიკური ცენტრი“</w:t>
            </w:r>
          </w:p>
        </w:tc>
        <w:tc>
          <w:tcPr>
            <w:tcW w:w="493" w:type="pct"/>
            <w:shd w:val="clear" w:color="000000" w:fill="F2F2F2"/>
            <w:noWrap/>
            <w:vAlign w:val="center"/>
            <w:hideMark/>
          </w:tcPr>
          <w:p w14:paraId="297DFC1D"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7802954</w:t>
            </w:r>
          </w:p>
        </w:tc>
        <w:tc>
          <w:tcPr>
            <w:tcW w:w="414" w:type="pct"/>
            <w:shd w:val="clear" w:color="000000" w:fill="F2F2F2"/>
            <w:noWrap/>
            <w:vAlign w:val="center"/>
            <w:hideMark/>
          </w:tcPr>
          <w:p w14:paraId="613D9BAE"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940583</w:t>
            </w:r>
          </w:p>
        </w:tc>
        <w:tc>
          <w:tcPr>
            <w:tcW w:w="456" w:type="pct"/>
            <w:shd w:val="clear" w:color="000000" w:fill="F2F2F2"/>
            <w:noWrap/>
            <w:vAlign w:val="center"/>
            <w:hideMark/>
          </w:tcPr>
          <w:p w14:paraId="138A566E"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1182091</w:t>
            </w:r>
          </w:p>
        </w:tc>
        <w:tc>
          <w:tcPr>
            <w:tcW w:w="456" w:type="pct"/>
            <w:shd w:val="clear" w:color="000000" w:fill="F2F2F2"/>
            <w:noWrap/>
            <w:vAlign w:val="center"/>
            <w:hideMark/>
          </w:tcPr>
          <w:p w14:paraId="3D2262DF"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1420070</w:t>
            </w:r>
          </w:p>
        </w:tc>
        <w:tc>
          <w:tcPr>
            <w:tcW w:w="456" w:type="pct"/>
            <w:shd w:val="clear" w:color="000000" w:fill="F2F2F2"/>
            <w:noWrap/>
            <w:vAlign w:val="center"/>
            <w:hideMark/>
          </w:tcPr>
          <w:p w14:paraId="6B37E598"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1420070</w:t>
            </w:r>
          </w:p>
        </w:tc>
        <w:tc>
          <w:tcPr>
            <w:tcW w:w="456" w:type="pct"/>
            <w:shd w:val="clear" w:color="000000" w:fill="F2F2F2"/>
            <w:noWrap/>
            <w:vAlign w:val="center"/>
            <w:hideMark/>
          </w:tcPr>
          <w:p w14:paraId="5A6FD73A"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1420070</w:t>
            </w:r>
          </w:p>
        </w:tc>
        <w:tc>
          <w:tcPr>
            <w:tcW w:w="456" w:type="pct"/>
            <w:shd w:val="clear" w:color="000000" w:fill="F2F2F2"/>
            <w:noWrap/>
            <w:vAlign w:val="center"/>
            <w:hideMark/>
          </w:tcPr>
          <w:p w14:paraId="0FA0B233"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1420070</w:t>
            </w:r>
          </w:p>
        </w:tc>
      </w:tr>
      <w:tr w:rsidR="0097231C" w:rsidRPr="0097231C" w14:paraId="403F1B4F" w14:textId="77777777" w:rsidTr="0097231C">
        <w:trPr>
          <w:trHeight w:val="1170"/>
        </w:trPr>
        <w:tc>
          <w:tcPr>
            <w:tcW w:w="351" w:type="pct"/>
            <w:shd w:val="clear" w:color="000000" w:fill="F2F2F2"/>
            <w:vAlign w:val="center"/>
            <w:hideMark/>
          </w:tcPr>
          <w:p w14:paraId="3066ABE3"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 xml:space="preserve"> 19 01 </w:t>
            </w:r>
          </w:p>
        </w:tc>
        <w:tc>
          <w:tcPr>
            <w:tcW w:w="1464" w:type="pct"/>
            <w:shd w:val="clear" w:color="000000" w:fill="F2F2F2"/>
            <w:vAlign w:val="center"/>
            <w:hideMark/>
          </w:tcPr>
          <w:p w14:paraId="6DDCE267" w14:textId="77777777" w:rsidR="0097231C" w:rsidRPr="0097231C" w:rsidRDefault="0097231C" w:rsidP="0097231C">
            <w:pPr>
              <w:spacing w:after="0" w:line="240" w:lineRule="auto"/>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 xml:space="preserve"> სამოქალაქო ინტეგრაცია, სამშვიდობო ინიციატივების და ნდობის აღდგენის ხელშეწყობა და მართვა </w:t>
            </w:r>
          </w:p>
        </w:tc>
        <w:tc>
          <w:tcPr>
            <w:tcW w:w="493" w:type="pct"/>
            <w:shd w:val="clear" w:color="000000" w:fill="F2F2F2"/>
            <w:noWrap/>
            <w:vAlign w:val="center"/>
            <w:hideMark/>
          </w:tcPr>
          <w:p w14:paraId="4DE6796F"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10932378</w:t>
            </w:r>
          </w:p>
        </w:tc>
        <w:tc>
          <w:tcPr>
            <w:tcW w:w="414" w:type="pct"/>
            <w:shd w:val="clear" w:color="000000" w:fill="F2F2F2"/>
            <w:noWrap/>
            <w:vAlign w:val="center"/>
            <w:hideMark/>
          </w:tcPr>
          <w:p w14:paraId="1DCD8672"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1394721</w:t>
            </w:r>
          </w:p>
        </w:tc>
        <w:tc>
          <w:tcPr>
            <w:tcW w:w="456" w:type="pct"/>
            <w:shd w:val="clear" w:color="000000" w:fill="F2F2F2"/>
            <w:noWrap/>
            <w:vAlign w:val="center"/>
            <w:hideMark/>
          </w:tcPr>
          <w:p w14:paraId="70AB8533"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1759377</w:t>
            </w:r>
          </w:p>
        </w:tc>
        <w:tc>
          <w:tcPr>
            <w:tcW w:w="456" w:type="pct"/>
            <w:shd w:val="clear" w:color="000000" w:fill="F2F2F2"/>
            <w:noWrap/>
            <w:vAlign w:val="center"/>
            <w:hideMark/>
          </w:tcPr>
          <w:p w14:paraId="7F21E1CC"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1988280</w:t>
            </w:r>
          </w:p>
        </w:tc>
        <w:tc>
          <w:tcPr>
            <w:tcW w:w="456" w:type="pct"/>
            <w:shd w:val="clear" w:color="000000" w:fill="F2F2F2"/>
            <w:noWrap/>
            <w:vAlign w:val="center"/>
            <w:hideMark/>
          </w:tcPr>
          <w:p w14:paraId="51E03B15"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1930000</w:t>
            </w:r>
          </w:p>
        </w:tc>
        <w:tc>
          <w:tcPr>
            <w:tcW w:w="456" w:type="pct"/>
            <w:shd w:val="clear" w:color="000000" w:fill="F2F2F2"/>
            <w:noWrap/>
            <w:vAlign w:val="center"/>
            <w:hideMark/>
          </w:tcPr>
          <w:p w14:paraId="224764BB"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1930000</w:t>
            </w:r>
          </w:p>
        </w:tc>
        <w:tc>
          <w:tcPr>
            <w:tcW w:w="456" w:type="pct"/>
            <w:shd w:val="clear" w:color="000000" w:fill="F2F2F2"/>
            <w:noWrap/>
            <w:vAlign w:val="center"/>
            <w:hideMark/>
          </w:tcPr>
          <w:p w14:paraId="27F01414"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1930000</w:t>
            </w:r>
          </w:p>
        </w:tc>
      </w:tr>
      <w:tr w:rsidR="0097231C" w:rsidRPr="0097231C" w14:paraId="076163A3" w14:textId="77777777" w:rsidTr="0097231C">
        <w:trPr>
          <w:trHeight w:val="1395"/>
        </w:trPr>
        <w:tc>
          <w:tcPr>
            <w:tcW w:w="351" w:type="pct"/>
            <w:shd w:val="clear" w:color="000000" w:fill="F2F2F2"/>
            <w:vAlign w:val="center"/>
            <w:hideMark/>
          </w:tcPr>
          <w:p w14:paraId="50076995"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 xml:space="preserve"> 19 02 </w:t>
            </w:r>
          </w:p>
        </w:tc>
        <w:tc>
          <w:tcPr>
            <w:tcW w:w="1464" w:type="pct"/>
            <w:shd w:val="clear" w:color="000000" w:fill="F2F2F2"/>
            <w:vAlign w:val="center"/>
            <w:hideMark/>
          </w:tcPr>
          <w:p w14:paraId="476A68B2" w14:textId="63C372C3" w:rsidR="0097231C" w:rsidRPr="0097231C" w:rsidRDefault="0097231C" w:rsidP="0097231C">
            <w:pPr>
              <w:spacing w:after="0" w:line="240" w:lineRule="auto"/>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 xml:space="preserve"> სამშვიდობო ინიციატივებისა და ნდობის აღდგენის ხელშეწყობა, სამოქალაქო ინტეგრაცია და დიალოგისაკენ მიმართული შესაძლებლობების გაძლიერება</w:t>
            </w:r>
            <w:r w:rsidR="00883000">
              <w:rPr>
                <w:rFonts w:ascii="Sylfaen" w:eastAsia="Times New Roman" w:hAnsi="Sylfaen" w:cs="Calibri"/>
                <w:b/>
                <w:bCs/>
                <w:color w:val="002060"/>
                <w:lang w:val="en-GB" w:eastAsia="en-GB"/>
              </w:rPr>
              <w:t xml:space="preserve"> </w:t>
            </w:r>
          </w:p>
        </w:tc>
        <w:tc>
          <w:tcPr>
            <w:tcW w:w="493" w:type="pct"/>
            <w:shd w:val="clear" w:color="000000" w:fill="F2F2F2"/>
            <w:noWrap/>
            <w:vAlign w:val="center"/>
            <w:hideMark/>
          </w:tcPr>
          <w:p w14:paraId="583F6043"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3470018</w:t>
            </w:r>
          </w:p>
        </w:tc>
        <w:tc>
          <w:tcPr>
            <w:tcW w:w="414" w:type="pct"/>
            <w:shd w:val="clear" w:color="000000" w:fill="F2F2F2"/>
            <w:noWrap/>
            <w:vAlign w:val="center"/>
            <w:hideMark/>
          </w:tcPr>
          <w:p w14:paraId="125CBDE3"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401018</w:t>
            </w:r>
          </w:p>
        </w:tc>
        <w:tc>
          <w:tcPr>
            <w:tcW w:w="456" w:type="pct"/>
            <w:shd w:val="clear" w:color="000000" w:fill="F2F2F2"/>
            <w:noWrap/>
            <w:vAlign w:val="center"/>
            <w:hideMark/>
          </w:tcPr>
          <w:p w14:paraId="0AED7540"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269000</w:t>
            </w:r>
          </w:p>
        </w:tc>
        <w:tc>
          <w:tcPr>
            <w:tcW w:w="456" w:type="pct"/>
            <w:shd w:val="clear" w:color="000000" w:fill="F2F2F2"/>
            <w:noWrap/>
            <w:vAlign w:val="center"/>
            <w:hideMark/>
          </w:tcPr>
          <w:p w14:paraId="52B7CC2D"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610000</w:t>
            </w:r>
          </w:p>
        </w:tc>
        <w:tc>
          <w:tcPr>
            <w:tcW w:w="456" w:type="pct"/>
            <w:shd w:val="clear" w:color="000000" w:fill="F2F2F2"/>
            <w:noWrap/>
            <w:vAlign w:val="center"/>
            <w:hideMark/>
          </w:tcPr>
          <w:p w14:paraId="7020AF77"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630000</w:t>
            </w:r>
          </w:p>
        </w:tc>
        <w:tc>
          <w:tcPr>
            <w:tcW w:w="456" w:type="pct"/>
            <w:shd w:val="clear" w:color="000000" w:fill="F2F2F2"/>
            <w:noWrap/>
            <w:vAlign w:val="center"/>
            <w:hideMark/>
          </w:tcPr>
          <w:p w14:paraId="30F84F42"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730000</w:t>
            </w:r>
          </w:p>
        </w:tc>
        <w:tc>
          <w:tcPr>
            <w:tcW w:w="456" w:type="pct"/>
            <w:shd w:val="clear" w:color="000000" w:fill="F2F2F2"/>
            <w:noWrap/>
            <w:vAlign w:val="center"/>
            <w:hideMark/>
          </w:tcPr>
          <w:p w14:paraId="41056786"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830000</w:t>
            </w:r>
          </w:p>
        </w:tc>
      </w:tr>
      <w:tr w:rsidR="0097231C" w:rsidRPr="0097231C" w14:paraId="31963138" w14:textId="77777777" w:rsidTr="0097231C">
        <w:trPr>
          <w:trHeight w:val="1035"/>
        </w:trPr>
        <w:tc>
          <w:tcPr>
            <w:tcW w:w="351" w:type="pct"/>
            <w:shd w:val="clear" w:color="000000" w:fill="FFFFFF"/>
            <w:vAlign w:val="center"/>
            <w:hideMark/>
          </w:tcPr>
          <w:p w14:paraId="3E382388"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 xml:space="preserve"> 19 02 01 </w:t>
            </w:r>
          </w:p>
        </w:tc>
        <w:tc>
          <w:tcPr>
            <w:tcW w:w="1464" w:type="pct"/>
            <w:shd w:val="clear" w:color="000000" w:fill="FFFFFF"/>
            <w:vAlign w:val="center"/>
            <w:hideMark/>
          </w:tcPr>
          <w:p w14:paraId="0AB7DE8B" w14:textId="77777777" w:rsidR="0097231C" w:rsidRPr="0097231C" w:rsidRDefault="0097231C" w:rsidP="0097231C">
            <w:pPr>
              <w:spacing w:after="0" w:line="240" w:lineRule="auto"/>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 xml:space="preserve"> სამშვიდობო რესურსი ქართულ-აფხაზური ურთიერთობების მხარდაჭერა </w:t>
            </w:r>
          </w:p>
        </w:tc>
        <w:tc>
          <w:tcPr>
            <w:tcW w:w="493" w:type="pct"/>
            <w:shd w:val="clear" w:color="000000" w:fill="FFFFFF"/>
            <w:noWrap/>
            <w:vAlign w:val="center"/>
            <w:hideMark/>
          </w:tcPr>
          <w:p w14:paraId="4AE12E92"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159961</w:t>
            </w:r>
          </w:p>
        </w:tc>
        <w:tc>
          <w:tcPr>
            <w:tcW w:w="414" w:type="pct"/>
            <w:shd w:val="clear" w:color="000000" w:fill="FFFFFF"/>
            <w:noWrap/>
            <w:vAlign w:val="center"/>
            <w:hideMark/>
          </w:tcPr>
          <w:p w14:paraId="3BC47A18" w14:textId="77777777" w:rsidR="0097231C" w:rsidRPr="0097231C" w:rsidRDefault="0097231C" w:rsidP="0097231C">
            <w:pPr>
              <w:spacing w:after="0" w:line="240" w:lineRule="auto"/>
              <w:jc w:val="center"/>
              <w:rPr>
                <w:rFonts w:ascii="Sylfaen" w:eastAsia="Times New Roman" w:hAnsi="Sylfaen" w:cs="Calibri"/>
                <w:color w:val="002060"/>
                <w:lang w:val="en-GB" w:eastAsia="en-GB"/>
              </w:rPr>
            </w:pPr>
            <w:r w:rsidRPr="0097231C">
              <w:rPr>
                <w:rFonts w:ascii="Sylfaen" w:eastAsia="Times New Roman" w:hAnsi="Sylfaen" w:cs="Calibri"/>
                <w:color w:val="002060"/>
                <w:lang w:val="en-GB" w:eastAsia="en-GB"/>
              </w:rPr>
              <w:t>99961</w:t>
            </w:r>
          </w:p>
        </w:tc>
        <w:tc>
          <w:tcPr>
            <w:tcW w:w="456" w:type="pct"/>
            <w:shd w:val="clear" w:color="000000" w:fill="FFFFFF"/>
            <w:noWrap/>
            <w:vAlign w:val="center"/>
            <w:hideMark/>
          </w:tcPr>
          <w:p w14:paraId="7B8CC980" w14:textId="77777777" w:rsidR="0097231C" w:rsidRPr="0097231C" w:rsidRDefault="0097231C" w:rsidP="0097231C">
            <w:pPr>
              <w:spacing w:after="0" w:line="240" w:lineRule="auto"/>
              <w:jc w:val="center"/>
              <w:rPr>
                <w:rFonts w:ascii="Sylfaen" w:eastAsia="Times New Roman" w:hAnsi="Sylfaen" w:cs="Calibri"/>
                <w:color w:val="002060"/>
                <w:lang w:val="en-GB" w:eastAsia="en-GB"/>
              </w:rPr>
            </w:pPr>
            <w:r w:rsidRPr="0097231C">
              <w:rPr>
                <w:rFonts w:ascii="Sylfaen" w:eastAsia="Times New Roman" w:hAnsi="Sylfaen" w:cs="Calibri"/>
                <w:color w:val="002060"/>
                <w:lang w:val="en-GB" w:eastAsia="en-GB"/>
              </w:rPr>
              <w:t>60000</w:t>
            </w:r>
          </w:p>
        </w:tc>
        <w:tc>
          <w:tcPr>
            <w:tcW w:w="456" w:type="pct"/>
            <w:shd w:val="clear" w:color="000000" w:fill="FFFFFF"/>
            <w:noWrap/>
            <w:vAlign w:val="center"/>
            <w:hideMark/>
          </w:tcPr>
          <w:p w14:paraId="631B2B15" w14:textId="77777777" w:rsidR="0097231C" w:rsidRPr="0097231C" w:rsidRDefault="0097231C" w:rsidP="0097231C">
            <w:pPr>
              <w:spacing w:after="0" w:line="240" w:lineRule="auto"/>
              <w:jc w:val="center"/>
              <w:rPr>
                <w:rFonts w:ascii="Sylfaen" w:eastAsia="Times New Roman" w:hAnsi="Sylfaen" w:cs="Calibri"/>
                <w:color w:val="002060"/>
                <w:lang w:val="en-GB" w:eastAsia="en-GB"/>
              </w:rPr>
            </w:pPr>
            <w:r w:rsidRPr="0097231C">
              <w:rPr>
                <w:rFonts w:ascii="Sylfaen" w:eastAsia="Times New Roman" w:hAnsi="Sylfaen" w:cs="Calibri"/>
                <w:color w:val="002060"/>
                <w:lang w:val="en-GB" w:eastAsia="en-GB"/>
              </w:rPr>
              <w:t>0</w:t>
            </w:r>
          </w:p>
        </w:tc>
        <w:tc>
          <w:tcPr>
            <w:tcW w:w="456" w:type="pct"/>
            <w:shd w:val="clear" w:color="000000" w:fill="FFFFFF"/>
            <w:noWrap/>
            <w:vAlign w:val="center"/>
            <w:hideMark/>
          </w:tcPr>
          <w:p w14:paraId="2450C0F0" w14:textId="77777777" w:rsidR="0097231C" w:rsidRPr="0097231C" w:rsidRDefault="0097231C" w:rsidP="0097231C">
            <w:pPr>
              <w:spacing w:after="0" w:line="240" w:lineRule="auto"/>
              <w:jc w:val="center"/>
              <w:rPr>
                <w:rFonts w:ascii="Sylfaen" w:eastAsia="Times New Roman" w:hAnsi="Sylfaen" w:cs="Calibri"/>
                <w:color w:val="002060"/>
                <w:lang w:val="en-GB" w:eastAsia="en-GB"/>
              </w:rPr>
            </w:pPr>
            <w:r w:rsidRPr="0097231C">
              <w:rPr>
                <w:rFonts w:ascii="Sylfaen" w:eastAsia="Times New Roman" w:hAnsi="Sylfaen" w:cs="Calibri"/>
                <w:color w:val="002060"/>
                <w:lang w:val="en-GB" w:eastAsia="en-GB"/>
              </w:rPr>
              <w:t>0</w:t>
            </w:r>
          </w:p>
        </w:tc>
        <w:tc>
          <w:tcPr>
            <w:tcW w:w="456" w:type="pct"/>
            <w:shd w:val="clear" w:color="000000" w:fill="FFFFFF"/>
            <w:noWrap/>
            <w:vAlign w:val="center"/>
            <w:hideMark/>
          </w:tcPr>
          <w:p w14:paraId="490677C7" w14:textId="77777777" w:rsidR="0097231C" w:rsidRPr="0097231C" w:rsidRDefault="0097231C" w:rsidP="0097231C">
            <w:pPr>
              <w:spacing w:after="0" w:line="240" w:lineRule="auto"/>
              <w:jc w:val="center"/>
              <w:rPr>
                <w:rFonts w:ascii="Sylfaen" w:eastAsia="Times New Roman" w:hAnsi="Sylfaen" w:cs="Calibri"/>
                <w:color w:val="002060"/>
                <w:lang w:val="en-GB" w:eastAsia="en-GB"/>
              </w:rPr>
            </w:pPr>
            <w:r w:rsidRPr="0097231C">
              <w:rPr>
                <w:rFonts w:ascii="Sylfaen" w:eastAsia="Times New Roman" w:hAnsi="Sylfaen" w:cs="Calibri"/>
                <w:color w:val="002060"/>
                <w:lang w:val="en-GB" w:eastAsia="en-GB"/>
              </w:rPr>
              <w:t>0</w:t>
            </w:r>
          </w:p>
        </w:tc>
        <w:tc>
          <w:tcPr>
            <w:tcW w:w="456" w:type="pct"/>
            <w:shd w:val="clear" w:color="000000" w:fill="FFFFFF"/>
            <w:noWrap/>
            <w:vAlign w:val="center"/>
            <w:hideMark/>
          </w:tcPr>
          <w:p w14:paraId="182DD6CD" w14:textId="77777777" w:rsidR="0097231C" w:rsidRPr="0097231C" w:rsidRDefault="0097231C" w:rsidP="0097231C">
            <w:pPr>
              <w:spacing w:after="0" w:line="240" w:lineRule="auto"/>
              <w:jc w:val="center"/>
              <w:rPr>
                <w:rFonts w:ascii="Sylfaen" w:eastAsia="Times New Roman" w:hAnsi="Sylfaen" w:cs="Calibri"/>
                <w:color w:val="002060"/>
                <w:lang w:val="en-GB" w:eastAsia="en-GB"/>
              </w:rPr>
            </w:pPr>
            <w:r w:rsidRPr="0097231C">
              <w:rPr>
                <w:rFonts w:ascii="Sylfaen" w:eastAsia="Times New Roman" w:hAnsi="Sylfaen" w:cs="Calibri"/>
                <w:color w:val="002060"/>
                <w:lang w:val="en-GB" w:eastAsia="en-GB"/>
              </w:rPr>
              <w:t>0</w:t>
            </w:r>
          </w:p>
        </w:tc>
      </w:tr>
      <w:tr w:rsidR="0097231C" w:rsidRPr="0097231C" w14:paraId="2FDDA242" w14:textId="77777777" w:rsidTr="0097231C">
        <w:trPr>
          <w:trHeight w:val="540"/>
        </w:trPr>
        <w:tc>
          <w:tcPr>
            <w:tcW w:w="351" w:type="pct"/>
            <w:shd w:val="clear" w:color="000000" w:fill="FFFFFF"/>
            <w:vAlign w:val="center"/>
            <w:hideMark/>
          </w:tcPr>
          <w:p w14:paraId="69EAF467"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 xml:space="preserve"> 19 02 03 </w:t>
            </w:r>
          </w:p>
        </w:tc>
        <w:tc>
          <w:tcPr>
            <w:tcW w:w="1464" w:type="pct"/>
            <w:shd w:val="clear" w:color="000000" w:fill="FFFFFF"/>
            <w:vAlign w:val="center"/>
            <w:hideMark/>
          </w:tcPr>
          <w:p w14:paraId="75AF030F" w14:textId="77777777" w:rsidR="0097231C" w:rsidRPr="0097231C" w:rsidRDefault="0097231C" w:rsidP="0097231C">
            <w:pPr>
              <w:spacing w:after="0" w:line="240" w:lineRule="auto"/>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 xml:space="preserve"> მშვიდობის ლაბორატორია </w:t>
            </w:r>
          </w:p>
        </w:tc>
        <w:tc>
          <w:tcPr>
            <w:tcW w:w="493" w:type="pct"/>
            <w:shd w:val="clear" w:color="000000" w:fill="FFFFFF"/>
            <w:noWrap/>
            <w:vAlign w:val="center"/>
            <w:hideMark/>
          </w:tcPr>
          <w:p w14:paraId="56154903"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157204</w:t>
            </w:r>
          </w:p>
        </w:tc>
        <w:tc>
          <w:tcPr>
            <w:tcW w:w="414" w:type="pct"/>
            <w:shd w:val="clear" w:color="000000" w:fill="FFFFFF"/>
            <w:noWrap/>
            <w:vAlign w:val="center"/>
            <w:hideMark/>
          </w:tcPr>
          <w:p w14:paraId="099EEDF5" w14:textId="77777777" w:rsidR="0097231C" w:rsidRPr="0097231C" w:rsidRDefault="0097231C" w:rsidP="0097231C">
            <w:pPr>
              <w:spacing w:after="0" w:line="240" w:lineRule="auto"/>
              <w:jc w:val="center"/>
              <w:rPr>
                <w:rFonts w:ascii="Sylfaen" w:eastAsia="Times New Roman" w:hAnsi="Sylfaen" w:cs="Calibri"/>
                <w:color w:val="002060"/>
                <w:lang w:val="en-GB" w:eastAsia="en-GB"/>
              </w:rPr>
            </w:pPr>
            <w:r w:rsidRPr="0097231C">
              <w:rPr>
                <w:rFonts w:ascii="Sylfaen" w:eastAsia="Times New Roman" w:hAnsi="Sylfaen" w:cs="Calibri"/>
                <w:color w:val="002060"/>
                <w:lang w:val="en-GB" w:eastAsia="en-GB"/>
              </w:rPr>
              <w:t>97204</w:t>
            </w:r>
          </w:p>
        </w:tc>
        <w:tc>
          <w:tcPr>
            <w:tcW w:w="456" w:type="pct"/>
            <w:shd w:val="clear" w:color="000000" w:fill="FFFFFF"/>
            <w:noWrap/>
            <w:vAlign w:val="center"/>
            <w:hideMark/>
          </w:tcPr>
          <w:p w14:paraId="311B78C4" w14:textId="77777777" w:rsidR="0097231C" w:rsidRPr="0097231C" w:rsidRDefault="0097231C" w:rsidP="0097231C">
            <w:pPr>
              <w:spacing w:after="0" w:line="240" w:lineRule="auto"/>
              <w:jc w:val="center"/>
              <w:rPr>
                <w:rFonts w:ascii="Sylfaen" w:eastAsia="Times New Roman" w:hAnsi="Sylfaen" w:cs="Calibri"/>
                <w:color w:val="002060"/>
                <w:lang w:val="en-GB" w:eastAsia="en-GB"/>
              </w:rPr>
            </w:pPr>
            <w:r w:rsidRPr="0097231C">
              <w:rPr>
                <w:rFonts w:ascii="Sylfaen" w:eastAsia="Times New Roman" w:hAnsi="Sylfaen" w:cs="Calibri"/>
                <w:color w:val="002060"/>
                <w:lang w:val="en-GB" w:eastAsia="en-GB"/>
              </w:rPr>
              <w:t>60000</w:t>
            </w:r>
          </w:p>
        </w:tc>
        <w:tc>
          <w:tcPr>
            <w:tcW w:w="456" w:type="pct"/>
            <w:shd w:val="clear" w:color="000000" w:fill="FFFFFF"/>
            <w:noWrap/>
            <w:vAlign w:val="center"/>
            <w:hideMark/>
          </w:tcPr>
          <w:p w14:paraId="05F4C9DA" w14:textId="77777777" w:rsidR="0097231C" w:rsidRPr="0097231C" w:rsidRDefault="0097231C" w:rsidP="0097231C">
            <w:pPr>
              <w:spacing w:after="0" w:line="240" w:lineRule="auto"/>
              <w:jc w:val="center"/>
              <w:rPr>
                <w:rFonts w:ascii="Sylfaen" w:eastAsia="Times New Roman" w:hAnsi="Sylfaen" w:cs="Calibri"/>
                <w:color w:val="002060"/>
                <w:lang w:val="en-GB" w:eastAsia="en-GB"/>
              </w:rPr>
            </w:pPr>
            <w:r w:rsidRPr="0097231C">
              <w:rPr>
                <w:rFonts w:ascii="Sylfaen" w:eastAsia="Times New Roman" w:hAnsi="Sylfaen" w:cs="Calibri"/>
                <w:color w:val="002060"/>
                <w:lang w:val="en-GB" w:eastAsia="en-GB"/>
              </w:rPr>
              <w:t>0</w:t>
            </w:r>
          </w:p>
        </w:tc>
        <w:tc>
          <w:tcPr>
            <w:tcW w:w="456" w:type="pct"/>
            <w:shd w:val="clear" w:color="000000" w:fill="FFFFFF"/>
            <w:noWrap/>
            <w:vAlign w:val="center"/>
            <w:hideMark/>
          </w:tcPr>
          <w:p w14:paraId="1AF07116" w14:textId="77777777" w:rsidR="0097231C" w:rsidRPr="0097231C" w:rsidRDefault="0097231C" w:rsidP="0097231C">
            <w:pPr>
              <w:spacing w:after="0" w:line="240" w:lineRule="auto"/>
              <w:jc w:val="center"/>
              <w:rPr>
                <w:rFonts w:ascii="Sylfaen" w:eastAsia="Times New Roman" w:hAnsi="Sylfaen" w:cs="Calibri"/>
                <w:color w:val="002060"/>
                <w:lang w:val="en-GB" w:eastAsia="en-GB"/>
              </w:rPr>
            </w:pPr>
            <w:r w:rsidRPr="0097231C">
              <w:rPr>
                <w:rFonts w:ascii="Sylfaen" w:eastAsia="Times New Roman" w:hAnsi="Sylfaen" w:cs="Calibri"/>
                <w:color w:val="002060"/>
                <w:lang w:val="en-GB" w:eastAsia="en-GB"/>
              </w:rPr>
              <w:t>0</w:t>
            </w:r>
          </w:p>
        </w:tc>
        <w:tc>
          <w:tcPr>
            <w:tcW w:w="456" w:type="pct"/>
            <w:shd w:val="clear" w:color="000000" w:fill="FFFFFF"/>
            <w:noWrap/>
            <w:vAlign w:val="center"/>
            <w:hideMark/>
          </w:tcPr>
          <w:p w14:paraId="152F1803" w14:textId="77777777" w:rsidR="0097231C" w:rsidRPr="0097231C" w:rsidRDefault="0097231C" w:rsidP="0097231C">
            <w:pPr>
              <w:spacing w:after="0" w:line="240" w:lineRule="auto"/>
              <w:jc w:val="center"/>
              <w:rPr>
                <w:rFonts w:ascii="Sylfaen" w:eastAsia="Times New Roman" w:hAnsi="Sylfaen" w:cs="Calibri"/>
                <w:color w:val="002060"/>
                <w:lang w:val="en-GB" w:eastAsia="en-GB"/>
              </w:rPr>
            </w:pPr>
            <w:r w:rsidRPr="0097231C">
              <w:rPr>
                <w:rFonts w:ascii="Sylfaen" w:eastAsia="Times New Roman" w:hAnsi="Sylfaen" w:cs="Calibri"/>
                <w:color w:val="002060"/>
                <w:lang w:val="en-GB" w:eastAsia="en-GB"/>
              </w:rPr>
              <w:t>0</w:t>
            </w:r>
          </w:p>
        </w:tc>
        <w:tc>
          <w:tcPr>
            <w:tcW w:w="456" w:type="pct"/>
            <w:shd w:val="clear" w:color="000000" w:fill="FFFFFF"/>
            <w:noWrap/>
            <w:vAlign w:val="center"/>
            <w:hideMark/>
          </w:tcPr>
          <w:p w14:paraId="4AB8D559" w14:textId="77777777" w:rsidR="0097231C" w:rsidRPr="0097231C" w:rsidRDefault="0097231C" w:rsidP="0097231C">
            <w:pPr>
              <w:spacing w:after="0" w:line="240" w:lineRule="auto"/>
              <w:jc w:val="center"/>
              <w:rPr>
                <w:rFonts w:ascii="Sylfaen" w:eastAsia="Times New Roman" w:hAnsi="Sylfaen" w:cs="Calibri"/>
                <w:color w:val="002060"/>
                <w:lang w:val="en-GB" w:eastAsia="en-GB"/>
              </w:rPr>
            </w:pPr>
            <w:r w:rsidRPr="0097231C">
              <w:rPr>
                <w:rFonts w:ascii="Sylfaen" w:eastAsia="Times New Roman" w:hAnsi="Sylfaen" w:cs="Calibri"/>
                <w:color w:val="002060"/>
                <w:lang w:val="en-GB" w:eastAsia="en-GB"/>
              </w:rPr>
              <w:t>0</w:t>
            </w:r>
          </w:p>
        </w:tc>
      </w:tr>
      <w:tr w:rsidR="0097231C" w:rsidRPr="0097231C" w14:paraId="5F2BDF6F" w14:textId="77777777" w:rsidTr="0097231C">
        <w:trPr>
          <w:trHeight w:val="540"/>
        </w:trPr>
        <w:tc>
          <w:tcPr>
            <w:tcW w:w="351" w:type="pct"/>
            <w:shd w:val="clear" w:color="000000" w:fill="FFFFFF"/>
            <w:vAlign w:val="center"/>
            <w:hideMark/>
          </w:tcPr>
          <w:p w14:paraId="64A6792B"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 xml:space="preserve"> 19 02 04 </w:t>
            </w:r>
          </w:p>
        </w:tc>
        <w:tc>
          <w:tcPr>
            <w:tcW w:w="1464" w:type="pct"/>
            <w:shd w:val="clear" w:color="000000" w:fill="FFFFFF"/>
            <w:vAlign w:val="center"/>
            <w:hideMark/>
          </w:tcPr>
          <w:p w14:paraId="6183537D" w14:textId="77777777" w:rsidR="0097231C" w:rsidRPr="0097231C" w:rsidRDefault="0097231C" w:rsidP="0097231C">
            <w:pPr>
              <w:spacing w:after="0" w:line="240" w:lineRule="auto"/>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 xml:space="preserve"> მშვიდობისა და ნდობის აღდგენის მხარდაჭერა </w:t>
            </w:r>
          </w:p>
        </w:tc>
        <w:tc>
          <w:tcPr>
            <w:tcW w:w="493" w:type="pct"/>
            <w:shd w:val="clear" w:color="000000" w:fill="FFFFFF"/>
            <w:noWrap/>
            <w:vAlign w:val="center"/>
            <w:hideMark/>
          </w:tcPr>
          <w:p w14:paraId="0626DFB2"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0</w:t>
            </w:r>
          </w:p>
        </w:tc>
        <w:tc>
          <w:tcPr>
            <w:tcW w:w="414" w:type="pct"/>
            <w:shd w:val="clear" w:color="000000" w:fill="FFFFFF"/>
            <w:noWrap/>
            <w:vAlign w:val="center"/>
            <w:hideMark/>
          </w:tcPr>
          <w:p w14:paraId="1C6057C1" w14:textId="77777777" w:rsidR="0097231C" w:rsidRPr="0097231C" w:rsidRDefault="0097231C" w:rsidP="0097231C">
            <w:pPr>
              <w:spacing w:after="0" w:line="240" w:lineRule="auto"/>
              <w:jc w:val="center"/>
              <w:rPr>
                <w:rFonts w:ascii="Sylfaen" w:eastAsia="Times New Roman" w:hAnsi="Sylfaen" w:cs="Calibri"/>
                <w:color w:val="002060"/>
                <w:lang w:val="en-GB" w:eastAsia="en-GB"/>
              </w:rPr>
            </w:pPr>
            <w:r w:rsidRPr="0097231C">
              <w:rPr>
                <w:rFonts w:ascii="Sylfaen" w:eastAsia="Times New Roman" w:hAnsi="Sylfaen" w:cs="Calibri"/>
                <w:color w:val="002060"/>
                <w:lang w:val="en-GB" w:eastAsia="en-GB"/>
              </w:rPr>
              <w:t>0</w:t>
            </w:r>
          </w:p>
        </w:tc>
        <w:tc>
          <w:tcPr>
            <w:tcW w:w="456" w:type="pct"/>
            <w:shd w:val="clear" w:color="000000" w:fill="FFFFFF"/>
            <w:noWrap/>
            <w:vAlign w:val="center"/>
            <w:hideMark/>
          </w:tcPr>
          <w:p w14:paraId="37134169" w14:textId="77777777" w:rsidR="0097231C" w:rsidRPr="0097231C" w:rsidRDefault="0097231C" w:rsidP="0097231C">
            <w:pPr>
              <w:spacing w:after="0" w:line="240" w:lineRule="auto"/>
              <w:jc w:val="center"/>
              <w:rPr>
                <w:rFonts w:ascii="Sylfaen" w:eastAsia="Times New Roman" w:hAnsi="Sylfaen" w:cs="Calibri"/>
                <w:color w:val="002060"/>
                <w:lang w:val="en-GB" w:eastAsia="en-GB"/>
              </w:rPr>
            </w:pPr>
            <w:r w:rsidRPr="0097231C">
              <w:rPr>
                <w:rFonts w:ascii="Sylfaen" w:eastAsia="Times New Roman" w:hAnsi="Sylfaen" w:cs="Calibri"/>
                <w:color w:val="002060"/>
                <w:lang w:val="en-GB" w:eastAsia="en-GB"/>
              </w:rPr>
              <w:t>0</w:t>
            </w:r>
          </w:p>
        </w:tc>
        <w:tc>
          <w:tcPr>
            <w:tcW w:w="456" w:type="pct"/>
            <w:shd w:val="clear" w:color="000000" w:fill="FFFFFF"/>
            <w:noWrap/>
            <w:vAlign w:val="center"/>
            <w:hideMark/>
          </w:tcPr>
          <w:p w14:paraId="78C118C1" w14:textId="77777777" w:rsidR="0097231C" w:rsidRPr="0097231C" w:rsidRDefault="0097231C" w:rsidP="0097231C">
            <w:pPr>
              <w:spacing w:after="0" w:line="240" w:lineRule="auto"/>
              <w:jc w:val="center"/>
              <w:rPr>
                <w:rFonts w:ascii="Sylfaen" w:eastAsia="Times New Roman" w:hAnsi="Sylfaen" w:cs="Calibri"/>
                <w:color w:val="002060"/>
                <w:lang w:val="en-GB" w:eastAsia="en-GB"/>
              </w:rPr>
            </w:pPr>
            <w:r w:rsidRPr="0097231C">
              <w:rPr>
                <w:rFonts w:ascii="Sylfaen" w:eastAsia="Times New Roman" w:hAnsi="Sylfaen" w:cs="Calibri"/>
                <w:color w:val="002060"/>
                <w:lang w:val="en-GB" w:eastAsia="en-GB"/>
              </w:rPr>
              <w:t>225000</w:t>
            </w:r>
          </w:p>
        </w:tc>
        <w:tc>
          <w:tcPr>
            <w:tcW w:w="456" w:type="pct"/>
            <w:shd w:val="clear" w:color="000000" w:fill="FFFFFF"/>
            <w:noWrap/>
            <w:vAlign w:val="center"/>
            <w:hideMark/>
          </w:tcPr>
          <w:p w14:paraId="22DFAC7C" w14:textId="77777777" w:rsidR="0097231C" w:rsidRPr="0097231C" w:rsidRDefault="0097231C" w:rsidP="0097231C">
            <w:pPr>
              <w:spacing w:after="0" w:line="240" w:lineRule="auto"/>
              <w:jc w:val="center"/>
              <w:rPr>
                <w:rFonts w:ascii="Sylfaen" w:eastAsia="Times New Roman" w:hAnsi="Sylfaen" w:cs="Calibri"/>
                <w:color w:val="002060"/>
                <w:lang w:val="en-GB" w:eastAsia="en-GB"/>
              </w:rPr>
            </w:pPr>
            <w:r w:rsidRPr="0097231C">
              <w:rPr>
                <w:rFonts w:ascii="Sylfaen" w:eastAsia="Times New Roman" w:hAnsi="Sylfaen" w:cs="Calibri"/>
                <w:color w:val="002060"/>
                <w:lang w:val="en-GB" w:eastAsia="en-GB"/>
              </w:rPr>
              <w:t>305000</w:t>
            </w:r>
          </w:p>
        </w:tc>
        <w:tc>
          <w:tcPr>
            <w:tcW w:w="456" w:type="pct"/>
            <w:shd w:val="clear" w:color="000000" w:fill="FFFFFF"/>
            <w:noWrap/>
            <w:vAlign w:val="center"/>
            <w:hideMark/>
          </w:tcPr>
          <w:p w14:paraId="79E8DAFF" w14:textId="77777777" w:rsidR="0097231C" w:rsidRPr="0097231C" w:rsidRDefault="0097231C" w:rsidP="0097231C">
            <w:pPr>
              <w:spacing w:after="0" w:line="240" w:lineRule="auto"/>
              <w:jc w:val="center"/>
              <w:rPr>
                <w:rFonts w:ascii="Sylfaen" w:eastAsia="Times New Roman" w:hAnsi="Sylfaen" w:cs="Calibri"/>
                <w:color w:val="002060"/>
                <w:lang w:val="en-GB" w:eastAsia="en-GB"/>
              </w:rPr>
            </w:pPr>
            <w:r w:rsidRPr="0097231C">
              <w:rPr>
                <w:rFonts w:ascii="Sylfaen" w:eastAsia="Times New Roman" w:hAnsi="Sylfaen" w:cs="Calibri"/>
                <w:color w:val="002060"/>
                <w:lang w:val="en-GB" w:eastAsia="en-GB"/>
              </w:rPr>
              <w:t>405000</w:t>
            </w:r>
          </w:p>
        </w:tc>
        <w:tc>
          <w:tcPr>
            <w:tcW w:w="456" w:type="pct"/>
            <w:shd w:val="clear" w:color="000000" w:fill="FFFFFF"/>
            <w:noWrap/>
            <w:vAlign w:val="center"/>
            <w:hideMark/>
          </w:tcPr>
          <w:p w14:paraId="7526738D" w14:textId="77777777" w:rsidR="0097231C" w:rsidRPr="0097231C" w:rsidRDefault="0097231C" w:rsidP="0097231C">
            <w:pPr>
              <w:spacing w:after="0" w:line="240" w:lineRule="auto"/>
              <w:jc w:val="center"/>
              <w:rPr>
                <w:rFonts w:ascii="Sylfaen" w:eastAsia="Times New Roman" w:hAnsi="Sylfaen" w:cs="Calibri"/>
                <w:color w:val="002060"/>
                <w:lang w:val="en-GB" w:eastAsia="en-GB"/>
              </w:rPr>
            </w:pPr>
            <w:r w:rsidRPr="0097231C">
              <w:rPr>
                <w:rFonts w:ascii="Sylfaen" w:eastAsia="Times New Roman" w:hAnsi="Sylfaen" w:cs="Calibri"/>
                <w:color w:val="002060"/>
                <w:lang w:val="en-GB" w:eastAsia="en-GB"/>
              </w:rPr>
              <w:t>505000</w:t>
            </w:r>
          </w:p>
        </w:tc>
      </w:tr>
      <w:tr w:rsidR="0097231C" w:rsidRPr="0097231C" w14:paraId="495FCAB0" w14:textId="77777777" w:rsidTr="0097231C">
        <w:trPr>
          <w:trHeight w:val="540"/>
        </w:trPr>
        <w:tc>
          <w:tcPr>
            <w:tcW w:w="351" w:type="pct"/>
            <w:shd w:val="clear" w:color="000000" w:fill="FFFFFF"/>
            <w:vAlign w:val="center"/>
            <w:hideMark/>
          </w:tcPr>
          <w:p w14:paraId="31277EDD"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 xml:space="preserve"> 19 02 05 </w:t>
            </w:r>
          </w:p>
        </w:tc>
        <w:tc>
          <w:tcPr>
            <w:tcW w:w="1464" w:type="pct"/>
            <w:shd w:val="clear" w:color="000000" w:fill="FFFFFF"/>
            <w:vAlign w:val="center"/>
            <w:hideMark/>
          </w:tcPr>
          <w:p w14:paraId="533AC072" w14:textId="77777777" w:rsidR="0097231C" w:rsidRPr="0097231C" w:rsidRDefault="0097231C" w:rsidP="0097231C">
            <w:pPr>
              <w:spacing w:after="0" w:line="240" w:lineRule="auto"/>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 xml:space="preserve"> სამოქალაქო ინტეგრაცია და დევნილ ემიგრანტთა მხრდაჭერა </w:t>
            </w:r>
          </w:p>
        </w:tc>
        <w:tc>
          <w:tcPr>
            <w:tcW w:w="493" w:type="pct"/>
            <w:shd w:val="clear" w:color="000000" w:fill="FFFFFF"/>
            <w:noWrap/>
            <w:vAlign w:val="center"/>
            <w:hideMark/>
          </w:tcPr>
          <w:p w14:paraId="0FF5BF4A"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0</w:t>
            </w:r>
          </w:p>
        </w:tc>
        <w:tc>
          <w:tcPr>
            <w:tcW w:w="414" w:type="pct"/>
            <w:shd w:val="clear" w:color="000000" w:fill="FFFFFF"/>
            <w:noWrap/>
            <w:vAlign w:val="center"/>
            <w:hideMark/>
          </w:tcPr>
          <w:p w14:paraId="61B8469C" w14:textId="77777777" w:rsidR="0097231C" w:rsidRPr="0097231C" w:rsidRDefault="0097231C" w:rsidP="0097231C">
            <w:pPr>
              <w:spacing w:after="0" w:line="240" w:lineRule="auto"/>
              <w:jc w:val="center"/>
              <w:rPr>
                <w:rFonts w:ascii="Sylfaen" w:eastAsia="Times New Roman" w:hAnsi="Sylfaen" w:cs="Calibri"/>
                <w:color w:val="002060"/>
                <w:lang w:val="en-GB" w:eastAsia="en-GB"/>
              </w:rPr>
            </w:pPr>
            <w:r w:rsidRPr="0097231C">
              <w:rPr>
                <w:rFonts w:ascii="Sylfaen" w:eastAsia="Times New Roman" w:hAnsi="Sylfaen" w:cs="Calibri"/>
                <w:color w:val="002060"/>
                <w:lang w:val="en-GB" w:eastAsia="en-GB"/>
              </w:rPr>
              <w:t>0</w:t>
            </w:r>
          </w:p>
        </w:tc>
        <w:tc>
          <w:tcPr>
            <w:tcW w:w="456" w:type="pct"/>
            <w:shd w:val="clear" w:color="000000" w:fill="FFFFFF"/>
            <w:noWrap/>
            <w:vAlign w:val="center"/>
            <w:hideMark/>
          </w:tcPr>
          <w:p w14:paraId="7579A882" w14:textId="77777777" w:rsidR="0097231C" w:rsidRPr="0097231C" w:rsidRDefault="0097231C" w:rsidP="0097231C">
            <w:pPr>
              <w:spacing w:after="0" w:line="240" w:lineRule="auto"/>
              <w:jc w:val="center"/>
              <w:rPr>
                <w:rFonts w:ascii="Sylfaen" w:eastAsia="Times New Roman" w:hAnsi="Sylfaen" w:cs="Calibri"/>
                <w:color w:val="002060"/>
                <w:lang w:val="en-GB" w:eastAsia="en-GB"/>
              </w:rPr>
            </w:pPr>
            <w:r w:rsidRPr="0097231C">
              <w:rPr>
                <w:rFonts w:ascii="Sylfaen" w:eastAsia="Times New Roman" w:hAnsi="Sylfaen" w:cs="Calibri"/>
                <w:color w:val="002060"/>
                <w:lang w:val="en-GB" w:eastAsia="en-GB"/>
              </w:rPr>
              <w:t>0</w:t>
            </w:r>
          </w:p>
        </w:tc>
        <w:tc>
          <w:tcPr>
            <w:tcW w:w="456" w:type="pct"/>
            <w:shd w:val="clear" w:color="000000" w:fill="FFFFFF"/>
            <w:noWrap/>
            <w:vAlign w:val="center"/>
            <w:hideMark/>
          </w:tcPr>
          <w:p w14:paraId="57427B43" w14:textId="77777777" w:rsidR="0097231C" w:rsidRPr="0097231C" w:rsidRDefault="0097231C" w:rsidP="0097231C">
            <w:pPr>
              <w:spacing w:after="0" w:line="240" w:lineRule="auto"/>
              <w:jc w:val="center"/>
              <w:rPr>
                <w:rFonts w:ascii="Sylfaen" w:eastAsia="Times New Roman" w:hAnsi="Sylfaen" w:cs="Calibri"/>
                <w:color w:val="002060"/>
                <w:lang w:val="en-GB" w:eastAsia="en-GB"/>
              </w:rPr>
            </w:pPr>
            <w:r w:rsidRPr="0097231C">
              <w:rPr>
                <w:rFonts w:ascii="Sylfaen" w:eastAsia="Times New Roman" w:hAnsi="Sylfaen" w:cs="Calibri"/>
                <w:color w:val="002060"/>
                <w:lang w:val="en-GB" w:eastAsia="en-GB"/>
              </w:rPr>
              <w:t>385000</w:t>
            </w:r>
          </w:p>
        </w:tc>
        <w:tc>
          <w:tcPr>
            <w:tcW w:w="456" w:type="pct"/>
            <w:shd w:val="clear" w:color="000000" w:fill="FFFFFF"/>
            <w:noWrap/>
            <w:vAlign w:val="center"/>
            <w:hideMark/>
          </w:tcPr>
          <w:p w14:paraId="2C7F92E1" w14:textId="77777777" w:rsidR="0097231C" w:rsidRPr="0097231C" w:rsidRDefault="0097231C" w:rsidP="0097231C">
            <w:pPr>
              <w:spacing w:after="0" w:line="240" w:lineRule="auto"/>
              <w:jc w:val="center"/>
              <w:rPr>
                <w:rFonts w:ascii="Sylfaen" w:eastAsia="Times New Roman" w:hAnsi="Sylfaen" w:cs="Calibri"/>
                <w:color w:val="002060"/>
                <w:lang w:val="en-GB" w:eastAsia="en-GB"/>
              </w:rPr>
            </w:pPr>
            <w:r w:rsidRPr="0097231C">
              <w:rPr>
                <w:rFonts w:ascii="Sylfaen" w:eastAsia="Times New Roman" w:hAnsi="Sylfaen" w:cs="Calibri"/>
                <w:color w:val="002060"/>
                <w:lang w:val="en-GB" w:eastAsia="en-GB"/>
              </w:rPr>
              <w:t>325000</w:t>
            </w:r>
          </w:p>
        </w:tc>
        <w:tc>
          <w:tcPr>
            <w:tcW w:w="456" w:type="pct"/>
            <w:shd w:val="clear" w:color="000000" w:fill="FFFFFF"/>
            <w:noWrap/>
            <w:vAlign w:val="center"/>
            <w:hideMark/>
          </w:tcPr>
          <w:p w14:paraId="35329DE7" w14:textId="77777777" w:rsidR="0097231C" w:rsidRPr="0097231C" w:rsidRDefault="0097231C" w:rsidP="0097231C">
            <w:pPr>
              <w:spacing w:after="0" w:line="240" w:lineRule="auto"/>
              <w:jc w:val="center"/>
              <w:rPr>
                <w:rFonts w:ascii="Sylfaen" w:eastAsia="Times New Roman" w:hAnsi="Sylfaen" w:cs="Calibri"/>
                <w:color w:val="002060"/>
                <w:lang w:val="en-GB" w:eastAsia="en-GB"/>
              </w:rPr>
            </w:pPr>
            <w:r w:rsidRPr="0097231C">
              <w:rPr>
                <w:rFonts w:ascii="Sylfaen" w:eastAsia="Times New Roman" w:hAnsi="Sylfaen" w:cs="Calibri"/>
                <w:color w:val="002060"/>
                <w:lang w:val="en-GB" w:eastAsia="en-GB"/>
              </w:rPr>
              <w:t>325000</w:t>
            </w:r>
          </w:p>
        </w:tc>
        <w:tc>
          <w:tcPr>
            <w:tcW w:w="456" w:type="pct"/>
            <w:shd w:val="clear" w:color="000000" w:fill="FFFFFF"/>
            <w:noWrap/>
            <w:vAlign w:val="center"/>
            <w:hideMark/>
          </w:tcPr>
          <w:p w14:paraId="71E06A6D" w14:textId="77777777" w:rsidR="0097231C" w:rsidRPr="0097231C" w:rsidRDefault="0097231C" w:rsidP="0097231C">
            <w:pPr>
              <w:spacing w:after="0" w:line="240" w:lineRule="auto"/>
              <w:jc w:val="center"/>
              <w:rPr>
                <w:rFonts w:ascii="Sylfaen" w:eastAsia="Times New Roman" w:hAnsi="Sylfaen" w:cs="Calibri"/>
                <w:color w:val="002060"/>
                <w:lang w:val="en-GB" w:eastAsia="en-GB"/>
              </w:rPr>
            </w:pPr>
            <w:r w:rsidRPr="0097231C">
              <w:rPr>
                <w:rFonts w:ascii="Sylfaen" w:eastAsia="Times New Roman" w:hAnsi="Sylfaen" w:cs="Calibri"/>
                <w:color w:val="002060"/>
                <w:lang w:val="en-GB" w:eastAsia="en-GB"/>
              </w:rPr>
              <w:t>325000</w:t>
            </w:r>
          </w:p>
        </w:tc>
      </w:tr>
      <w:tr w:rsidR="0097231C" w:rsidRPr="0097231C" w14:paraId="658DA66E" w14:textId="77777777" w:rsidTr="0097231C">
        <w:trPr>
          <w:trHeight w:val="540"/>
        </w:trPr>
        <w:tc>
          <w:tcPr>
            <w:tcW w:w="351" w:type="pct"/>
            <w:shd w:val="clear" w:color="000000" w:fill="FFFFFF"/>
            <w:vAlign w:val="center"/>
            <w:hideMark/>
          </w:tcPr>
          <w:p w14:paraId="7AEF9BC6"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 xml:space="preserve"> 19 02 11 </w:t>
            </w:r>
          </w:p>
        </w:tc>
        <w:tc>
          <w:tcPr>
            <w:tcW w:w="1464" w:type="pct"/>
            <w:shd w:val="clear" w:color="000000" w:fill="FFFFFF"/>
            <w:vAlign w:val="center"/>
            <w:hideMark/>
          </w:tcPr>
          <w:p w14:paraId="5537F2F7" w14:textId="77777777" w:rsidR="0097231C" w:rsidRPr="0097231C" w:rsidRDefault="0097231C" w:rsidP="0097231C">
            <w:pPr>
              <w:spacing w:after="0" w:line="240" w:lineRule="auto"/>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 xml:space="preserve"> სამოქალაქო ინტეგრაციის მხარდაჭერა </w:t>
            </w:r>
          </w:p>
        </w:tc>
        <w:tc>
          <w:tcPr>
            <w:tcW w:w="493" w:type="pct"/>
            <w:shd w:val="clear" w:color="000000" w:fill="FFFFFF"/>
            <w:noWrap/>
            <w:vAlign w:val="center"/>
            <w:hideMark/>
          </w:tcPr>
          <w:p w14:paraId="5E70C745"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262259</w:t>
            </w:r>
          </w:p>
        </w:tc>
        <w:tc>
          <w:tcPr>
            <w:tcW w:w="414" w:type="pct"/>
            <w:shd w:val="clear" w:color="000000" w:fill="FFFFFF"/>
            <w:noWrap/>
            <w:vAlign w:val="center"/>
            <w:hideMark/>
          </w:tcPr>
          <w:p w14:paraId="27997E3B" w14:textId="77777777" w:rsidR="0097231C" w:rsidRPr="0097231C" w:rsidRDefault="0097231C" w:rsidP="0097231C">
            <w:pPr>
              <w:spacing w:after="0" w:line="240" w:lineRule="auto"/>
              <w:jc w:val="center"/>
              <w:rPr>
                <w:rFonts w:ascii="Sylfaen" w:eastAsia="Times New Roman" w:hAnsi="Sylfaen" w:cs="Calibri"/>
                <w:color w:val="002060"/>
                <w:lang w:val="en-GB" w:eastAsia="en-GB"/>
              </w:rPr>
            </w:pPr>
            <w:r w:rsidRPr="0097231C">
              <w:rPr>
                <w:rFonts w:ascii="Sylfaen" w:eastAsia="Times New Roman" w:hAnsi="Sylfaen" w:cs="Calibri"/>
                <w:color w:val="002060"/>
                <w:lang w:val="en-GB" w:eastAsia="en-GB"/>
              </w:rPr>
              <w:t>163259</w:t>
            </w:r>
          </w:p>
        </w:tc>
        <w:tc>
          <w:tcPr>
            <w:tcW w:w="456" w:type="pct"/>
            <w:shd w:val="clear" w:color="000000" w:fill="FFFFFF"/>
            <w:noWrap/>
            <w:vAlign w:val="center"/>
            <w:hideMark/>
          </w:tcPr>
          <w:p w14:paraId="468C60F2" w14:textId="77777777" w:rsidR="0097231C" w:rsidRPr="0097231C" w:rsidRDefault="0097231C" w:rsidP="0097231C">
            <w:pPr>
              <w:spacing w:after="0" w:line="240" w:lineRule="auto"/>
              <w:jc w:val="center"/>
              <w:rPr>
                <w:rFonts w:ascii="Sylfaen" w:eastAsia="Times New Roman" w:hAnsi="Sylfaen" w:cs="Calibri"/>
                <w:color w:val="002060"/>
                <w:lang w:val="en-GB" w:eastAsia="en-GB"/>
              </w:rPr>
            </w:pPr>
            <w:r w:rsidRPr="0097231C">
              <w:rPr>
                <w:rFonts w:ascii="Sylfaen" w:eastAsia="Times New Roman" w:hAnsi="Sylfaen" w:cs="Calibri"/>
                <w:color w:val="002060"/>
                <w:lang w:val="en-GB" w:eastAsia="en-GB"/>
              </w:rPr>
              <w:t>99000</w:t>
            </w:r>
          </w:p>
        </w:tc>
        <w:tc>
          <w:tcPr>
            <w:tcW w:w="456" w:type="pct"/>
            <w:shd w:val="clear" w:color="000000" w:fill="FFFFFF"/>
            <w:noWrap/>
            <w:vAlign w:val="center"/>
            <w:hideMark/>
          </w:tcPr>
          <w:p w14:paraId="126FF0A5" w14:textId="77777777" w:rsidR="0097231C" w:rsidRPr="0097231C" w:rsidRDefault="0097231C" w:rsidP="0097231C">
            <w:pPr>
              <w:spacing w:after="0" w:line="240" w:lineRule="auto"/>
              <w:jc w:val="center"/>
              <w:rPr>
                <w:rFonts w:ascii="Sylfaen" w:eastAsia="Times New Roman" w:hAnsi="Sylfaen" w:cs="Calibri"/>
                <w:color w:val="002060"/>
                <w:lang w:val="en-GB" w:eastAsia="en-GB"/>
              </w:rPr>
            </w:pPr>
            <w:r w:rsidRPr="0097231C">
              <w:rPr>
                <w:rFonts w:ascii="Sylfaen" w:eastAsia="Times New Roman" w:hAnsi="Sylfaen" w:cs="Calibri"/>
                <w:color w:val="002060"/>
                <w:lang w:val="en-GB" w:eastAsia="en-GB"/>
              </w:rPr>
              <w:t>0</w:t>
            </w:r>
          </w:p>
        </w:tc>
        <w:tc>
          <w:tcPr>
            <w:tcW w:w="456" w:type="pct"/>
            <w:shd w:val="clear" w:color="000000" w:fill="FFFFFF"/>
            <w:noWrap/>
            <w:vAlign w:val="center"/>
            <w:hideMark/>
          </w:tcPr>
          <w:p w14:paraId="6B6F9D6A" w14:textId="77777777" w:rsidR="0097231C" w:rsidRPr="0097231C" w:rsidRDefault="0097231C" w:rsidP="0097231C">
            <w:pPr>
              <w:spacing w:after="0" w:line="240" w:lineRule="auto"/>
              <w:jc w:val="center"/>
              <w:rPr>
                <w:rFonts w:ascii="Sylfaen" w:eastAsia="Times New Roman" w:hAnsi="Sylfaen" w:cs="Calibri"/>
                <w:color w:val="002060"/>
                <w:lang w:val="en-GB" w:eastAsia="en-GB"/>
              </w:rPr>
            </w:pPr>
            <w:r w:rsidRPr="0097231C">
              <w:rPr>
                <w:rFonts w:ascii="Sylfaen" w:eastAsia="Times New Roman" w:hAnsi="Sylfaen" w:cs="Calibri"/>
                <w:color w:val="002060"/>
                <w:lang w:val="en-GB" w:eastAsia="en-GB"/>
              </w:rPr>
              <w:t>0</w:t>
            </w:r>
          </w:p>
        </w:tc>
        <w:tc>
          <w:tcPr>
            <w:tcW w:w="456" w:type="pct"/>
            <w:shd w:val="clear" w:color="000000" w:fill="FFFFFF"/>
            <w:noWrap/>
            <w:vAlign w:val="center"/>
            <w:hideMark/>
          </w:tcPr>
          <w:p w14:paraId="33F6E38B" w14:textId="77777777" w:rsidR="0097231C" w:rsidRPr="0097231C" w:rsidRDefault="0097231C" w:rsidP="0097231C">
            <w:pPr>
              <w:spacing w:after="0" w:line="240" w:lineRule="auto"/>
              <w:jc w:val="center"/>
              <w:rPr>
                <w:rFonts w:ascii="Sylfaen" w:eastAsia="Times New Roman" w:hAnsi="Sylfaen" w:cs="Calibri"/>
                <w:color w:val="002060"/>
                <w:lang w:val="en-GB" w:eastAsia="en-GB"/>
              </w:rPr>
            </w:pPr>
            <w:r w:rsidRPr="0097231C">
              <w:rPr>
                <w:rFonts w:ascii="Sylfaen" w:eastAsia="Times New Roman" w:hAnsi="Sylfaen" w:cs="Calibri"/>
                <w:color w:val="002060"/>
                <w:lang w:val="en-GB" w:eastAsia="en-GB"/>
              </w:rPr>
              <w:t>0</w:t>
            </w:r>
          </w:p>
        </w:tc>
        <w:tc>
          <w:tcPr>
            <w:tcW w:w="456" w:type="pct"/>
            <w:shd w:val="clear" w:color="000000" w:fill="FFFFFF"/>
            <w:noWrap/>
            <w:vAlign w:val="center"/>
            <w:hideMark/>
          </w:tcPr>
          <w:p w14:paraId="2184250A" w14:textId="77777777" w:rsidR="0097231C" w:rsidRPr="0097231C" w:rsidRDefault="0097231C" w:rsidP="0097231C">
            <w:pPr>
              <w:spacing w:after="0" w:line="240" w:lineRule="auto"/>
              <w:jc w:val="center"/>
              <w:rPr>
                <w:rFonts w:ascii="Sylfaen" w:eastAsia="Times New Roman" w:hAnsi="Sylfaen" w:cs="Calibri"/>
                <w:color w:val="002060"/>
                <w:lang w:val="en-GB" w:eastAsia="en-GB"/>
              </w:rPr>
            </w:pPr>
            <w:r w:rsidRPr="0097231C">
              <w:rPr>
                <w:rFonts w:ascii="Sylfaen" w:eastAsia="Times New Roman" w:hAnsi="Sylfaen" w:cs="Calibri"/>
                <w:color w:val="002060"/>
                <w:lang w:val="en-GB" w:eastAsia="en-GB"/>
              </w:rPr>
              <w:t>0</w:t>
            </w:r>
          </w:p>
        </w:tc>
      </w:tr>
      <w:tr w:rsidR="0097231C" w:rsidRPr="0097231C" w14:paraId="6DD4F892" w14:textId="77777777" w:rsidTr="0097231C">
        <w:trPr>
          <w:trHeight w:val="690"/>
        </w:trPr>
        <w:tc>
          <w:tcPr>
            <w:tcW w:w="351" w:type="pct"/>
            <w:shd w:val="clear" w:color="000000" w:fill="FFFFFF"/>
            <w:vAlign w:val="center"/>
            <w:hideMark/>
          </w:tcPr>
          <w:p w14:paraId="0636B3D7"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lastRenderedPageBreak/>
              <w:t xml:space="preserve"> 19 02 12 </w:t>
            </w:r>
          </w:p>
        </w:tc>
        <w:tc>
          <w:tcPr>
            <w:tcW w:w="1464" w:type="pct"/>
            <w:shd w:val="clear" w:color="000000" w:fill="FFFFFF"/>
            <w:vAlign w:val="center"/>
            <w:hideMark/>
          </w:tcPr>
          <w:p w14:paraId="7B9DE577" w14:textId="77777777" w:rsidR="0097231C" w:rsidRPr="0097231C" w:rsidRDefault="0097231C" w:rsidP="0097231C">
            <w:pPr>
              <w:spacing w:after="0" w:line="240" w:lineRule="auto"/>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 xml:space="preserve"> დიასპორა და დევნილ ემიგრანტთა მხარდაჭერა </w:t>
            </w:r>
          </w:p>
        </w:tc>
        <w:tc>
          <w:tcPr>
            <w:tcW w:w="493" w:type="pct"/>
            <w:shd w:val="clear" w:color="000000" w:fill="FFFFFF"/>
            <w:noWrap/>
            <w:vAlign w:val="center"/>
            <w:hideMark/>
          </w:tcPr>
          <w:p w14:paraId="7379066E" w14:textId="77777777" w:rsidR="0097231C" w:rsidRPr="0097231C" w:rsidRDefault="0097231C" w:rsidP="0097231C">
            <w:pPr>
              <w:spacing w:after="0" w:line="240" w:lineRule="auto"/>
              <w:jc w:val="center"/>
              <w:rPr>
                <w:rFonts w:ascii="Sylfaen" w:eastAsia="Times New Roman" w:hAnsi="Sylfaen" w:cs="Calibri"/>
                <w:b/>
                <w:bCs/>
                <w:color w:val="002060"/>
                <w:lang w:val="en-GB" w:eastAsia="en-GB"/>
              </w:rPr>
            </w:pPr>
            <w:r w:rsidRPr="0097231C">
              <w:rPr>
                <w:rFonts w:ascii="Sylfaen" w:eastAsia="Times New Roman" w:hAnsi="Sylfaen" w:cs="Calibri"/>
                <w:b/>
                <w:bCs/>
                <w:color w:val="002060"/>
                <w:lang w:val="en-GB" w:eastAsia="en-GB"/>
              </w:rPr>
              <w:t>90594</w:t>
            </w:r>
          </w:p>
        </w:tc>
        <w:tc>
          <w:tcPr>
            <w:tcW w:w="414" w:type="pct"/>
            <w:shd w:val="clear" w:color="000000" w:fill="FFFFFF"/>
            <w:noWrap/>
            <w:vAlign w:val="center"/>
            <w:hideMark/>
          </w:tcPr>
          <w:p w14:paraId="04F8A213" w14:textId="77777777" w:rsidR="0097231C" w:rsidRPr="0097231C" w:rsidRDefault="0097231C" w:rsidP="0097231C">
            <w:pPr>
              <w:spacing w:after="0" w:line="240" w:lineRule="auto"/>
              <w:jc w:val="center"/>
              <w:rPr>
                <w:rFonts w:ascii="Sylfaen" w:eastAsia="Times New Roman" w:hAnsi="Sylfaen" w:cs="Calibri"/>
                <w:color w:val="002060"/>
                <w:lang w:val="en-GB" w:eastAsia="en-GB"/>
              </w:rPr>
            </w:pPr>
            <w:r w:rsidRPr="0097231C">
              <w:rPr>
                <w:rFonts w:ascii="Sylfaen" w:eastAsia="Times New Roman" w:hAnsi="Sylfaen" w:cs="Calibri"/>
                <w:color w:val="002060"/>
                <w:lang w:val="en-GB" w:eastAsia="en-GB"/>
              </w:rPr>
              <w:t>40594</w:t>
            </w:r>
          </w:p>
        </w:tc>
        <w:tc>
          <w:tcPr>
            <w:tcW w:w="456" w:type="pct"/>
            <w:shd w:val="clear" w:color="000000" w:fill="FFFFFF"/>
            <w:noWrap/>
            <w:vAlign w:val="center"/>
            <w:hideMark/>
          </w:tcPr>
          <w:p w14:paraId="516E6CF9" w14:textId="77777777" w:rsidR="0097231C" w:rsidRPr="0097231C" w:rsidRDefault="0097231C" w:rsidP="0097231C">
            <w:pPr>
              <w:spacing w:after="0" w:line="240" w:lineRule="auto"/>
              <w:jc w:val="center"/>
              <w:rPr>
                <w:rFonts w:ascii="Sylfaen" w:eastAsia="Times New Roman" w:hAnsi="Sylfaen" w:cs="Calibri"/>
                <w:color w:val="002060"/>
                <w:lang w:val="en-GB" w:eastAsia="en-GB"/>
              </w:rPr>
            </w:pPr>
            <w:r w:rsidRPr="0097231C">
              <w:rPr>
                <w:rFonts w:ascii="Sylfaen" w:eastAsia="Times New Roman" w:hAnsi="Sylfaen" w:cs="Calibri"/>
                <w:color w:val="002060"/>
                <w:lang w:val="en-GB" w:eastAsia="en-GB"/>
              </w:rPr>
              <w:t>50000</w:t>
            </w:r>
          </w:p>
        </w:tc>
        <w:tc>
          <w:tcPr>
            <w:tcW w:w="456" w:type="pct"/>
            <w:shd w:val="clear" w:color="000000" w:fill="FFFFFF"/>
            <w:noWrap/>
            <w:vAlign w:val="center"/>
            <w:hideMark/>
          </w:tcPr>
          <w:p w14:paraId="14575D88" w14:textId="77777777" w:rsidR="0097231C" w:rsidRPr="0097231C" w:rsidRDefault="0097231C" w:rsidP="0097231C">
            <w:pPr>
              <w:spacing w:after="0" w:line="240" w:lineRule="auto"/>
              <w:jc w:val="center"/>
              <w:rPr>
                <w:rFonts w:ascii="Sylfaen" w:eastAsia="Times New Roman" w:hAnsi="Sylfaen" w:cs="Calibri"/>
                <w:color w:val="002060"/>
                <w:lang w:val="en-GB" w:eastAsia="en-GB"/>
              </w:rPr>
            </w:pPr>
            <w:r w:rsidRPr="0097231C">
              <w:rPr>
                <w:rFonts w:ascii="Sylfaen" w:eastAsia="Times New Roman" w:hAnsi="Sylfaen" w:cs="Calibri"/>
                <w:color w:val="002060"/>
                <w:lang w:val="en-GB" w:eastAsia="en-GB"/>
              </w:rPr>
              <w:t>0</w:t>
            </w:r>
          </w:p>
        </w:tc>
        <w:tc>
          <w:tcPr>
            <w:tcW w:w="456" w:type="pct"/>
            <w:shd w:val="clear" w:color="000000" w:fill="FFFFFF"/>
            <w:noWrap/>
            <w:vAlign w:val="center"/>
            <w:hideMark/>
          </w:tcPr>
          <w:p w14:paraId="76ABF269" w14:textId="77777777" w:rsidR="0097231C" w:rsidRPr="0097231C" w:rsidRDefault="0097231C" w:rsidP="0097231C">
            <w:pPr>
              <w:spacing w:after="0" w:line="240" w:lineRule="auto"/>
              <w:jc w:val="center"/>
              <w:rPr>
                <w:rFonts w:ascii="Sylfaen" w:eastAsia="Times New Roman" w:hAnsi="Sylfaen" w:cs="Calibri"/>
                <w:color w:val="002060"/>
                <w:lang w:val="en-GB" w:eastAsia="en-GB"/>
              </w:rPr>
            </w:pPr>
            <w:r w:rsidRPr="0097231C">
              <w:rPr>
                <w:rFonts w:ascii="Sylfaen" w:eastAsia="Times New Roman" w:hAnsi="Sylfaen" w:cs="Calibri"/>
                <w:color w:val="002060"/>
                <w:lang w:val="en-GB" w:eastAsia="en-GB"/>
              </w:rPr>
              <w:t>0</w:t>
            </w:r>
          </w:p>
        </w:tc>
        <w:tc>
          <w:tcPr>
            <w:tcW w:w="456" w:type="pct"/>
            <w:shd w:val="clear" w:color="000000" w:fill="FFFFFF"/>
            <w:noWrap/>
            <w:vAlign w:val="center"/>
            <w:hideMark/>
          </w:tcPr>
          <w:p w14:paraId="3D7F9557" w14:textId="77777777" w:rsidR="0097231C" w:rsidRPr="0097231C" w:rsidRDefault="0097231C" w:rsidP="0097231C">
            <w:pPr>
              <w:spacing w:after="0" w:line="240" w:lineRule="auto"/>
              <w:jc w:val="center"/>
              <w:rPr>
                <w:rFonts w:ascii="Sylfaen" w:eastAsia="Times New Roman" w:hAnsi="Sylfaen" w:cs="Calibri"/>
                <w:color w:val="002060"/>
                <w:lang w:val="en-GB" w:eastAsia="en-GB"/>
              </w:rPr>
            </w:pPr>
            <w:r w:rsidRPr="0097231C">
              <w:rPr>
                <w:rFonts w:ascii="Sylfaen" w:eastAsia="Times New Roman" w:hAnsi="Sylfaen" w:cs="Calibri"/>
                <w:color w:val="002060"/>
                <w:lang w:val="en-GB" w:eastAsia="en-GB"/>
              </w:rPr>
              <w:t>0</w:t>
            </w:r>
          </w:p>
        </w:tc>
        <w:tc>
          <w:tcPr>
            <w:tcW w:w="456" w:type="pct"/>
            <w:shd w:val="clear" w:color="000000" w:fill="FFFFFF"/>
            <w:noWrap/>
            <w:vAlign w:val="center"/>
            <w:hideMark/>
          </w:tcPr>
          <w:p w14:paraId="6290F35C" w14:textId="77777777" w:rsidR="0097231C" w:rsidRPr="0097231C" w:rsidRDefault="0097231C" w:rsidP="0097231C">
            <w:pPr>
              <w:spacing w:after="0" w:line="240" w:lineRule="auto"/>
              <w:jc w:val="center"/>
              <w:rPr>
                <w:rFonts w:ascii="Sylfaen" w:eastAsia="Times New Roman" w:hAnsi="Sylfaen" w:cs="Calibri"/>
                <w:color w:val="002060"/>
                <w:lang w:val="en-GB" w:eastAsia="en-GB"/>
              </w:rPr>
            </w:pPr>
            <w:r w:rsidRPr="0097231C">
              <w:rPr>
                <w:rFonts w:ascii="Sylfaen" w:eastAsia="Times New Roman" w:hAnsi="Sylfaen" w:cs="Calibri"/>
                <w:color w:val="002060"/>
                <w:lang w:val="en-GB" w:eastAsia="en-GB"/>
              </w:rPr>
              <w:t>0</w:t>
            </w:r>
          </w:p>
        </w:tc>
      </w:tr>
    </w:tbl>
    <w:p w14:paraId="5FD57239" w14:textId="77777777" w:rsidR="0097231C" w:rsidRDefault="0097231C" w:rsidP="00E068BC">
      <w:pPr>
        <w:jc w:val="right"/>
        <w:rPr>
          <w:rFonts w:ascii="Sylfaen" w:hAnsi="Sylfaen"/>
          <w:color w:val="002060"/>
          <w:sz w:val="20"/>
          <w:szCs w:val="20"/>
          <w:lang w:val="ka-GE"/>
        </w:rPr>
      </w:pPr>
    </w:p>
    <w:p w14:paraId="782A82FE" w14:textId="77777777" w:rsidR="0097231C" w:rsidRDefault="0097231C" w:rsidP="00E068BC">
      <w:pPr>
        <w:jc w:val="right"/>
        <w:rPr>
          <w:rFonts w:ascii="Sylfaen" w:hAnsi="Sylfaen"/>
          <w:color w:val="002060"/>
          <w:sz w:val="20"/>
          <w:szCs w:val="20"/>
          <w:lang w:val="ka-GE"/>
        </w:rPr>
      </w:pPr>
    </w:p>
    <w:p w14:paraId="11BF85BD" w14:textId="059D21E8" w:rsidR="00E068BC" w:rsidRDefault="00E068BC" w:rsidP="00E068BC">
      <w:pPr>
        <w:jc w:val="right"/>
        <w:rPr>
          <w:rFonts w:ascii="Sylfaen" w:hAnsi="Sylfaen"/>
          <w:color w:val="002060"/>
          <w:sz w:val="20"/>
          <w:szCs w:val="20"/>
          <w:lang w:val="ka-GE"/>
        </w:rPr>
      </w:pPr>
      <w:r w:rsidRPr="005C45DC">
        <w:rPr>
          <w:rFonts w:ascii="Sylfaen" w:hAnsi="Sylfaen"/>
          <w:color w:val="002060"/>
          <w:sz w:val="20"/>
          <w:szCs w:val="20"/>
          <w:lang w:val="ka-GE"/>
        </w:rPr>
        <w:t>დანართი N2-</w:t>
      </w:r>
      <w:r w:rsidR="008525D1" w:rsidRPr="005C45DC">
        <w:rPr>
          <w:rFonts w:ascii="Sylfaen" w:hAnsi="Sylfaen"/>
          <w:color w:val="002060"/>
          <w:sz w:val="20"/>
          <w:szCs w:val="20"/>
          <w:lang w:val="ka-GE"/>
        </w:rPr>
        <w:t>1</w:t>
      </w:r>
    </w:p>
    <w:tbl>
      <w:tblPr>
        <w:tblW w:w="1402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88"/>
        <w:gridCol w:w="1417"/>
        <w:gridCol w:w="1559"/>
        <w:gridCol w:w="1134"/>
        <w:gridCol w:w="1418"/>
        <w:gridCol w:w="1417"/>
        <w:gridCol w:w="1560"/>
        <w:gridCol w:w="1345"/>
        <w:gridCol w:w="1631"/>
        <w:gridCol w:w="1560"/>
      </w:tblGrid>
      <w:tr w:rsidR="00AA6E54" w:rsidRPr="00E33CDD" w14:paraId="1371B1BB" w14:textId="77777777" w:rsidTr="004C604D">
        <w:trPr>
          <w:trHeight w:val="815"/>
        </w:trPr>
        <w:tc>
          <w:tcPr>
            <w:tcW w:w="988" w:type="dxa"/>
            <w:shd w:val="clear" w:color="000000" w:fill="F2F2F2"/>
            <w:vAlign w:val="center"/>
            <w:hideMark/>
          </w:tcPr>
          <w:p w14:paraId="637D8B6F" w14:textId="77777777" w:rsidR="00E33CDD" w:rsidRPr="00E33CDD" w:rsidRDefault="00E33CDD" w:rsidP="00E33CDD">
            <w:pPr>
              <w:spacing w:after="0" w:line="240" w:lineRule="auto"/>
              <w:jc w:val="center"/>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კოდი</w:t>
            </w:r>
          </w:p>
        </w:tc>
        <w:tc>
          <w:tcPr>
            <w:tcW w:w="1417" w:type="dxa"/>
            <w:vMerge w:val="restart"/>
            <w:shd w:val="clear" w:color="000000" w:fill="F2F2F2"/>
            <w:vAlign w:val="center"/>
            <w:hideMark/>
          </w:tcPr>
          <w:p w14:paraId="625B13AA" w14:textId="77777777" w:rsidR="00E33CDD" w:rsidRPr="00E33CDD" w:rsidRDefault="00E33CDD" w:rsidP="00E33CDD">
            <w:pPr>
              <w:spacing w:after="0" w:line="240" w:lineRule="auto"/>
              <w:jc w:val="center"/>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 xml:space="preserve">პროგრამის დასახელება </w:t>
            </w:r>
          </w:p>
        </w:tc>
        <w:tc>
          <w:tcPr>
            <w:tcW w:w="2693" w:type="dxa"/>
            <w:gridSpan w:val="2"/>
            <w:vMerge w:val="restart"/>
            <w:shd w:val="clear" w:color="000000" w:fill="F2F2F2"/>
            <w:vAlign w:val="center"/>
            <w:hideMark/>
          </w:tcPr>
          <w:p w14:paraId="5B0E41A4" w14:textId="77777777" w:rsidR="00E33CDD" w:rsidRPr="00E33CDD" w:rsidRDefault="00E33CDD" w:rsidP="00E33CDD">
            <w:pPr>
              <w:spacing w:after="0" w:line="240" w:lineRule="auto"/>
              <w:jc w:val="center"/>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 xml:space="preserve">სამშვიდობო ინიციატივებისა და ნდობის აღდგენის ხელშეწყობა, სამოქალაქო ინტეგრაცია და დიალოგისაკენ მიმართული შესაძლებლობების გაძლიერება </w:t>
            </w:r>
          </w:p>
        </w:tc>
        <w:tc>
          <w:tcPr>
            <w:tcW w:w="1418" w:type="dxa"/>
            <w:shd w:val="clear" w:color="000000" w:fill="F2F2F2"/>
            <w:vAlign w:val="center"/>
            <w:hideMark/>
          </w:tcPr>
          <w:p w14:paraId="4CF90519" w14:textId="77777777" w:rsidR="00E33CDD" w:rsidRPr="00E33CDD" w:rsidRDefault="00E33CDD" w:rsidP="00E33CDD">
            <w:pPr>
              <w:spacing w:after="0" w:line="240" w:lineRule="auto"/>
              <w:jc w:val="center"/>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 xml:space="preserve">2024 წლის ფაქტი </w:t>
            </w:r>
          </w:p>
        </w:tc>
        <w:tc>
          <w:tcPr>
            <w:tcW w:w="1417" w:type="dxa"/>
            <w:shd w:val="clear" w:color="000000" w:fill="F2F2F2"/>
            <w:vAlign w:val="center"/>
            <w:hideMark/>
          </w:tcPr>
          <w:p w14:paraId="084565BB" w14:textId="77777777" w:rsidR="00E33CDD" w:rsidRPr="00E33CDD" w:rsidRDefault="00E33CDD" w:rsidP="00E33CDD">
            <w:pPr>
              <w:spacing w:after="0" w:line="240" w:lineRule="auto"/>
              <w:jc w:val="center"/>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 xml:space="preserve">2025 წლის პროგნოზი </w:t>
            </w:r>
          </w:p>
        </w:tc>
        <w:tc>
          <w:tcPr>
            <w:tcW w:w="1560" w:type="dxa"/>
            <w:shd w:val="clear" w:color="000000" w:fill="F2F2F2"/>
            <w:vAlign w:val="center"/>
            <w:hideMark/>
          </w:tcPr>
          <w:p w14:paraId="695C5BA5" w14:textId="77777777" w:rsidR="00E33CDD" w:rsidRPr="00E33CDD" w:rsidRDefault="00E33CDD" w:rsidP="00E33CDD">
            <w:pPr>
              <w:spacing w:after="0" w:line="240" w:lineRule="auto"/>
              <w:jc w:val="center"/>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2026 წელი</w:t>
            </w:r>
            <w:r w:rsidRPr="00E33CDD">
              <w:rPr>
                <w:rFonts w:ascii="Sylfaen" w:eastAsia="Times New Roman" w:hAnsi="Sylfaen" w:cs="Calibri"/>
                <w:color w:val="002060"/>
                <w:sz w:val="20"/>
                <w:szCs w:val="20"/>
                <w:lang w:val="en-GB" w:eastAsia="en-GB"/>
              </w:rPr>
              <w:br/>
              <w:t>პროგნოზი</w:t>
            </w:r>
          </w:p>
        </w:tc>
        <w:tc>
          <w:tcPr>
            <w:tcW w:w="1345" w:type="dxa"/>
            <w:shd w:val="clear" w:color="000000" w:fill="F2F2F2"/>
            <w:vAlign w:val="center"/>
            <w:hideMark/>
          </w:tcPr>
          <w:p w14:paraId="1734C94C" w14:textId="77777777" w:rsidR="00E33CDD" w:rsidRPr="00E33CDD" w:rsidRDefault="00E33CDD" w:rsidP="00E33CDD">
            <w:pPr>
              <w:spacing w:after="0" w:line="240" w:lineRule="auto"/>
              <w:jc w:val="center"/>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2027 წელი</w:t>
            </w:r>
            <w:r w:rsidRPr="00E33CDD">
              <w:rPr>
                <w:rFonts w:ascii="Sylfaen" w:eastAsia="Times New Roman" w:hAnsi="Sylfaen" w:cs="Calibri"/>
                <w:color w:val="002060"/>
                <w:sz w:val="20"/>
                <w:szCs w:val="20"/>
                <w:lang w:val="en-GB" w:eastAsia="en-GB"/>
              </w:rPr>
              <w:br/>
              <w:t>პროგნოზი</w:t>
            </w:r>
          </w:p>
        </w:tc>
        <w:tc>
          <w:tcPr>
            <w:tcW w:w="1631" w:type="dxa"/>
            <w:shd w:val="clear" w:color="000000" w:fill="F2F2F2"/>
            <w:vAlign w:val="center"/>
            <w:hideMark/>
          </w:tcPr>
          <w:p w14:paraId="5F1B21DA" w14:textId="77777777" w:rsidR="00E33CDD" w:rsidRPr="00E33CDD" w:rsidRDefault="00E33CDD" w:rsidP="00E33CDD">
            <w:pPr>
              <w:spacing w:after="0" w:line="240" w:lineRule="auto"/>
              <w:jc w:val="center"/>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2028 წელი</w:t>
            </w:r>
            <w:r w:rsidRPr="00E33CDD">
              <w:rPr>
                <w:rFonts w:ascii="Sylfaen" w:eastAsia="Times New Roman" w:hAnsi="Sylfaen" w:cs="Calibri"/>
                <w:color w:val="002060"/>
                <w:sz w:val="20"/>
                <w:szCs w:val="20"/>
                <w:lang w:val="en-GB" w:eastAsia="en-GB"/>
              </w:rPr>
              <w:br/>
              <w:t>პროგნოზი</w:t>
            </w:r>
          </w:p>
        </w:tc>
        <w:tc>
          <w:tcPr>
            <w:tcW w:w="1560" w:type="dxa"/>
            <w:shd w:val="clear" w:color="000000" w:fill="F2F2F2"/>
            <w:vAlign w:val="center"/>
            <w:hideMark/>
          </w:tcPr>
          <w:p w14:paraId="2EEE9FB5" w14:textId="77777777" w:rsidR="00E33CDD" w:rsidRPr="00E33CDD" w:rsidRDefault="00E33CDD" w:rsidP="00E33CDD">
            <w:pPr>
              <w:spacing w:after="0" w:line="240" w:lineRule="auto"/>
              <w:jc w:val="center"/>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2029 წელი</w:t>
            </w:r>
            <w:r w:rsidRPr="00E33CDD">
              <w:rPr>
                <w:rFonts w:ascii="Sylfaen" w:eastAsia="Times New Roman" w:hAnsi="Sylfaen" w:cs="Calibri"/>
                <w:color w:val="002060"/>
                <w:sz w:val="20"/>
                <w:szCs w:val="20"/>
                <w:lang w:val="en-GB" w:eastAsia="en-GB"/>
              </w:rPr>
              <w:br/>
              <w:t>პროგნოზი</w:t>
            </w:r>
          </w:p>
        </w:tc>
      </w:tr>
      <w:tr w:rsidR="00046A4A" w:rsidRPr="00E33CDD" w14:paraId="3A78834A" w14:textId="77777777" w:rsidTr="004C604D">
        <w:trPr>
          <w:trHeight w:val="1462"/>
        </w:trPr>
        <w:tc>
          <w:tcPr>
            <w:tcW w:w="988" w:type="dxa"/>
            <w:shd w:val="clear" w:color="000000" w:fill="F2F2F2"/>
            <w:vAlign w:val="center"/>
            <w:hideMark/>
          </w:tcPr>
          <w:p w14:paraId="0BBC17A5" w14:textId="77777777" w:rsidR="00E33CDD" w:rsidRPr="00E33CDD" w:rsidRDefault="00E33CDD" w:rsidP="00E33CDD">
            <w:pPr>
              <w:spacing w:after="0" w:line="240" w:lineRule="auto"/>
              <w:jc w:val="center"/>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19 02</w:t>
            </w:r>
          </w:p>
        </w:tc>
        <w:tc>
          <w:tcPr>
            <w:tcW w:w="1417" w:type="dxa"/>
            <w:vMerge/>
            <w:vAlign w:val="center"/>
            <w:hideMark/>
          </w:tcPr>
          <w:p w14:paraId="49E3DE12" w14:textId="77777777" w:rsidR="00E33CDD" w:rsidRPr="00E33CDD" w:rsidRDefault="00E33CDD" w:rsidP="00E33CDD">
            <w:pPr>
              <w:spacing w:after="0" w:line="240" w:lineRule="auto"/>
              <w:rPr>
                <w:rFonts w:ascii="Sylfaen" w:eastAsia="Times New Roman" w:hAnsi="Sylfaen" w:cs="Calibri"/>
                <w:b/>
                <w:bCs/>
                <w:color w:val="002060"/>
                <w:sz w:val="20"/>
                <w:szCs w:val="20"/>
                <w:lang w:val="en-GB" w:eastAsia="en-GB"/>
              </w:rPr>
            </w:pPr>
          </w:p>
        </w:tc>
        <w:tc>
          <w:tcPr>
            <w:tcW w:w="2693" w:type="dxa"/>
            <w:gridSpan w:val="2"/>
            <w:vMerge/>
            <w:vAlign w:val="center"/>
            <w:hideMark/>
          </w:tcPr>
          <w:p w14:paraId="45CB3D2B" w14:textId="77777777" w:rsidR="00E33CDD" w:rsidRPr="00E33CDD" w:rsidRDefault="00E33CDD" w:rsidP="00E33CDD">
            <w:pPr>
              <w:spacing w:after="0" w:line="240" w:lineRule="auto"/>
              <w:rPr>
                <w:rFonts w:ascii="Sylfaen" w:eastAsia="Times New Roman" w:hAnsi="Sylfaen" w:cs="Calibri"/>
                <w:b/>
                <w:bCs/>
                <w:color w:val="002060"/>
                <w:sz w:val="20"/>
                <w:szCs w:val="20"/>
                <w:lang w:val="en-GB" w:eastAsia="en-GB"/>
              </w:rPr>
            </w:pPr>
          </w:p>
        </w:tc>
        <w:tc>
          <w:tcPr>
            <w:tcW w:w="1418" w:type="dxa"/>
            <w:shd w:val="clear" w:color="000000" w:fill="F2F2F2"/>
            <w:vAlign w:val="center"/>
            <w:hideMark/>
          </w:tcPr>
          <w:p w14:paraId="20F6724A" w14:textId="77777777" w:rsidR="00E33CDD" w:rsidRPr="00E33CDD" w:rsidRDefault="00E33CDD" w:rsidP="00E33CDD">
            <w:pPr>
              <w:spacing w:after="0" w:line="240" w:lineRule="auto"/>
              <w:jc w:val="center"/>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 xml:space="preserve">401018 </w:t>
            </w:r>
          </w:p>
        </w:tc>
        <w:tc>
          <w:tcPr>
            <w:tcW w:w="1417" w:type="dxa"/>
            <w:shd w:val="clear" w:color="000000" w:fill="F2F2F2"/>
            <w:vAlign w:val="center"/>
            <w:hideMark/>
          </w:tcPr>
          <w:p w14:paraId="298B484B" w14:textId="77777777" w:rsidR="00E33CDD" w:rsidRPr="00E33CDD" w:rsidRDefault="00E33CDD" w:rsidP="00E33CDD">
            <w:pPr>
              <w:spacing w:after="0" w:line="240" w:lineRule="auto"/>
              <w:jc w:val="center"/>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 xml:space="preserve">269000 </w:t>
            </w:r>
          </w:p>
        </w:tc>
        <w:tc>
          <w:tcPr>
            <w:tcW w:w="1560" w:type="dxa"/>
            <w:shd w:val="clear" w:color="000000" w:fill="F2F2F2"/>
            <w:vAlign w:val="center"/>
            <w:hideMark/>
          </w:tcPr>
          <w:p w14:paraId="5F611CB1" w14:textId="4037C3EB" w:rsidR="00E33CDD" w:rsidRPr="00E33CDD" w:rsidRDefault="00D46AA2" w:rsidP="00E33CDD">
            <w:pPr>
              <w:spacing w:after="0" w:line="240" w:lineRule="auto"/>
              <w:jc w:val="center"/>
              <w:rPr>
                <w:rFonts w:ascii="Sylfaen" w:eastAsia="Times New Roman" w:hAnsi="Sylfaen" w:cs="Calibri"/>
                <w:color w:val="002060"/>
                <w:sz w:val="20"/>
                <w:szCs w:val="20"/>
                <w:lang w:val="en-GB" w:eastAsia="en-GB"/>
              </w:rPr>
            </w:pPr>
            <w:r w:rsidRPr="00C161CE">
              <w:rPr>
                <w:rFonts w:ascii="Sylfaen" w:eastAsia="Times New Roman" w:hAnsi="Sylfaen" w:cs="Calibri"/>
                <w:color w:val="002060"/>
                <w:sz w:val="20"/>
                <w:szCs w:val="20"/>
                <w:lang w:val="en-GB" w:eastAsia="en-GB"/>
              </w:rPr>
              <w:t>610000</w:t>
            </w:r>
          </w:p>
        </w:tc>
        <w:tc>
          <w:tcPr>
            <w:tcW w:w="1345" w:type="dxa"/>
            <w:shd w:val="clear" w:color="000000" w:fill="F2F2F2"/>
            <w:vAlign w:val="center"/>
            <w:hideMark/>
          </w:tcPr>
          <w:p w14:paraId="2B969C07" w14:textId="77777777" w:rsidR="00E33CDD" w:rsidRPr="00E33CDD" w:rsidRDefault="00E33CDD" w:rsidP="00E33CDD">
            <w:pPr>
              <w:spacing w:after="0" w:line="240" w:lineRule="auto"/>
              <w:jc w:val="center"/>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 xml:space="preserve">630000 </w:t>
            </w:r>
          </w:p>
        </w:tc>
        <w:tc>
          <w:tcPr>
            <w:tcW w:w="1631" w:type="dxa"/>
            <w:shd w:val="clear" w:color="000000" w:fill="F2F2F2"/>
            <w:vAlign w:val="center"/>
            <w:hideMark/>
          </w:tcPr>
          <w:p w14:paraId="4BEC7755" w14:textId="77777777" w:rsidR="00E33CDD" w:rsidRPr="00E33CDD" w:rsidRDefault="00E33CDD" w:rsidP="00E33CDD">
            <w:pPr>
              <w:spacing w:after="0" w:line="240" w:lineRule="auto"/>
              <w:jc w:val="center"/>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 xml:space="preserve">730000 </w:t>
            </w:r>
          </w:p>
        </w:tc>
        <w:tc>
          <w:tcPr>
            <w:tcW w:w="1560" w:type="dxa"/>
            <w:shd w:val="clear" w:color="000000" w:fill="F2F2F2"/>
            <w:vAlign w:val="center"/>
            <w:hideMark/>
          </w:tcPr>
          <w:p w14:paraId="49AAD9F6" w14:textId="77777777" w:rsidR="00E33CDD" w:rsidRPr="00E33CDD" w:rsidRDefault="00E33CDD" w:rsidP="00E33CDD">
            <w:pPr>
              <w:spacing w:after="0" w:line="240" w:lineRule="auto"/>
              <w:jc w:val="center"/>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 xml:space="preserve">830000 </w:t>
            </w:r>
          </w:p>
        </w:tc>
      </w:tr>
      <w:tr w:rsidR="00AA6E54" w:rsidRPr="00E33CDD" w14:paraId="0C4EA6E8" w14:textId="77777777" w:rsidTr="004C604D">
        <w:trPr>
          <w:trHeight w:val="554"/>
        </w:trPr>
        <w:tc>
          <w:tcPr>
            <w:tcW w:w="2405" w:type="dxa"/>
            <w:gridSpan w:val="2"/>
            <w:shd w:val="clear" w:color="000000" w:fill="FFFFFF"/>
            <w:vAlign w:val="center"/>
            <w:hideMark/>
          </w:tcPr>
          <w:p w14:paraId="3C518E51" w14:textId="77777777" w:rsidR="00E33CDD" w:rsidRPr="00E33CDD" w:rsidRDefault="00E33CDD" w:rsidP="00E33CDD">
            <w:pPr>
              <w:spacing w:after="0" w:line="240" w:lineRule="auto"/>
              <w:jc w:val="center"/>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პრიორიტეტის დასახელება რომლის ფარგლებშიც ხორცოელდება პროგრამა</w:t>
            </w:r>
          </w:p>
        </w:tc>
        <w:tc>
          <w:tcPr>
            <w:tcW w:w="2693" w:type="dxa"/>
            <w:gridSpan w:val="2"/>
            <w:shd w:val="clear" w:color="000000" w:fill="FFFFFF"/>
            <w:vAlign w:val="center"/>
            <w:hideMark/>
          </w:tcPr>
          <w:p w14:paraId="1FCD8A80" w14:textId="77777777" w:rsidR="00E33CDD" w:rsidRPr="00E33CDD" w:rsidRDefault="00E33CDD" w:rsidP="00E33CDD">
            <w:pPr>
              <w:spacing w:after="0" w:line="240" w:lineRule="auto"/>
              <w:jc w:val="center"/>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 xml:space="preserve"> აფხაზეთის ტერიტორიაზე მცხოვრებ მოსახლეობასთან ურთიერთობის/ კავშირების აღდგენა</w:t>
            </w:r>
          </w:p>
        </w:tc>
        <w:tc>
          <w:tcPr>
            <w:tcW w:w="1418" w:type="dxa"/>
            <w:shd w:val="clear" w:color="000000" w:fill="FFFFFF"/>
            <w:vAlign w:val="center"/>
            <w:hideMark/>
          </w:tcPr>
          <w:p w14:paraId="2B471882" w14:textId="77777777" w:rsidR="00E33CDD" w:rsidRPr="00E33CDD" w:rsidRDefault="00E33CDD" w:rsidP="00E33CDD">
            <w:pPr>
              <w:spacing w:after="0" w:line="240" w:lineRule="auto"/>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 xml:space="preserve">პროგრამის განმახორციელებელი </w:t>
            </w:r>
          </w:p>
        </w:tc>
        <w:tc>
          <w:tcPr>
            <w:tcW w:w="2977" w:type="dxa"/>
            <w:gridSpan w:val="2"/>
            <w:shd w:val="clear" w:color="000000" w:fill="FFFFFF"/>
            <w:vAlign w:val="center"/>
            <w:hideMark/>
          </w:tcPr>
          <w:p w14:paraId="6183FC0E" w14:textId="77777777" w:rsidR="00E33CDD" w:rsidRPr="00E33CDD" w:rsidRDefault="00E33CDD" w:rsidP="00E33CDD">
            <w:pPr>
              <w:spacing w:after="0" w:line="240" w:lineRule="auto"/>
              <w:jc w:val="center"/>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 xml:space="preserve">აფხაზეთის ავტონომიური რესპუბლიკის იუსტიციისა და სამოქალაქო ინტეგრაციის სამინისტრო </w:t>
            </w:r>
          </w:p>
        </w:tc>
        <w:tc>
          <w:tcPr>
            <w:tcW w:w="2976" w:type="dxa"/>
            <w:gridSpan w:val="2"/>
            <w:shd w:val="clear" w:color="000000" w:fill="FFFFFF"/>
            <w:vAlign w:val="center"/>
            <w:hideMark/>
          </w:tcPr>
          <w:p w14:paraId="1F699435" w14:textId="77777777" w:rsidR="00E33CDD" w:rsidRPr="00E33CDD" w:rsidRDefault="00E33CDD" w:rsidP="00E33CDD">
            <w:pPr>
              <w:spacing w:after="0" w:line="240" w:lineRule="auto"/>
              <w:jc w:val="center"/>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პროგრამის განხორციელების ვადა</w:t>
            </w:r>
          </w:p>
        </w:tc>
        <w:tc>
          <w:tcPr>
            <w:tcW w:w="1560" w:type="dxa"/>
            <w:shd w:val="clear" w:color="000000" w:fill="FFFFFF"/>
            <w:vAlign w:val="center"/>
            <w:hideMark/>
          </w:tcPr>
          <w:p w14:paraId="3067770B" w14:textId="77777777" w:rsidR="00E33CDD" w:rsidRPr="00E33CDD" w:rsidRDefault="00E33CDD" w:rsidP="00E33CDD">
            <w:pPr>
              <w:spacing w:after="0" w:line="240" w:lineRule="auto"/>
              <w:jc w:val="center"/>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2026-2029 წწ.</w:t>
            </w:r>
          </w:p>
        </w:tc>
      </w:tr>
      <w:tr w:rsidR="00E33CDD" w:rsidRPr="00E33CDD" w14:paraId="2EC4BBD8" w14:textId="77777777" w:rsidTr="004C604D">
        <w:trPr>
          <w:trHeight w:val="3054"/>
        </w:trPr>
        <w:tc>
          <w:tcPr>
            <w:tcW w:w="2405" w:type="dxa"/>
            <w:gridSpan w:val="2"/>
            <w:shd w:val="clear" w:color="000000" w:fill="FFFFFF"/>
            <w:vAlign w:val="center"/>
            <w:hideMark/>
          </w:tcPr>
          <w:p w14:paraId="4065D7D1" w14:textId="77777777" w:rsidR="00E33CDD" w:rsidRPr="00E33CDD" w:rsidRDefault="00E33CDD" w:rsidP="00E33CDD">
            <w:pPr>
              <w:spacing w:after="0" w:line="240" w:lineRule="auto"/>
              <w:jc w:val="center"/>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lastRenderedPageBreak/>
              <w:t xml:space="preserve">პროგრამის აღწერა </w:t>
            </w:r>
          </w:p>
        </w:tc>
        <w:tc>
          <w:tcPr>
            <w:tcW w:w="11624" w:type="dxa"/>
            <w:gridSpan w:val="8"/>
            <w:shd w:val="clear" w:color="auto" w:fill="auto"/>
            <w:vAlign w:val="center"/>
            <w:hideMark/>
          </w:tcPr>
          <w:p w14:paraId="03C2BFB2" w14:textId="257D56D5" w:rsidR="00E33CDD" w:rsidRDefault="00E33CDD" w:rsidP="00E33CDD">
            <w:pPr>
              <w:spacing w:after="0" w:line="240" w:lineRule="auto"/>
              <w:jc w:val="both"/>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 xml:space="preserve"> აფხაზეთის მთავრობის წინაშე მნიშვნელოვან გამოწვევად ჯერ კიდევ რჩება აფხაზეთიდან იძულებით გადაადგილებილ პირთა - დევნილთა და აფხაზეთის ოკუპირებულ ტერიტორიაზე ლეგიტიმურად მცხოვრებ პირთა უფლებების დაცვა, სამართლებრივი მხარდაჭერა და სამოქალაქო ინტეგრაციის ხელშეწყობა, რომლის ეფექტიანი მოგვარება საჭიროებს ისეთი მიზნობრივი</w:t>
            </w:r>
            <w:r w:rsidR="004C604D">
              <w:rPr>
                <w:rFonts w:ascii="Sylfaen" w:eastAsia="Times New Roman" w:hAnsi="Sylfaen" w:cs="Calibri"/>
                <w:color w:val="002060"/>
                <w:sz w:val="20"/>
                <w:szCs w:val="20"/>
                <w:lang w:val="en-GB" w:eastAsia="en-GB"/>
              </w:rPr>
              <w:t xml:space="preserve"> </w:t>
            </w:r>
            <w:r w:rsidRPr="00E33CDD">
              <w:rPr>
                <w:rFonts w:ascii="Sylfaen" w:eastAsia="Times New Roman" w:hAnsi="Sylfaen" w:cs="Calibri"/>
                <w:color w:val="002060"/>
                <w:sz w:val="20"/>
                <w:szCs w:val="20"/>
                <w:lang w:val="en-GB" w:eastAsia="en-GB"/>
              </w:rPr>
              <w:t>პროექტების/ღონისძიებების ინიცირებასა და</w:t>
            </w:r>
            <w:r w:rsidR="004C604D">
              <w:rPr>
                <w:rFonts w:ascii="Sylfaen" w:eastAsia="Times New Roman" w:hAnsi="Sylfaen" w:cs="Calibri"/>
                <w:color w:val="002060"/>
                <w:sz w:val="20"/>
                <w:szCs w:val="20"/>
                <w:lang w:val="en-GB" w:eastAsia="en-GB"/>
              </w:rPr>
              <w:t xml:space="preserve"> </w:t>
            </w:r>
            <w:r w:rsidRPr="00E33CDD">
              <w:rPr>
                <w:rFonts w:ascii="Sylfaen" w:eastAsia="Times New Roman" w:hAnsi="Sylfaen" w:cs="Calibri"/>
                <w:color w:val="002060"/>
                <w:sz w:val="20"/>
                <w:szCs w:val="20"/>
                <w:lang w:val="en-GB" w:eastAsia="en-GB"/>
              </w:rPr>
              <w:t>განხორციელებას, რომელიც ხელს შეუწყობს ქართულ-აფხაზურ საზოგადოებაში ნდობის აღდგენას, სამშვიდობო პროცესების გააქტიურებას</w:t>
            </w:r>
            <w:r w:rsidR="004C604D">
              <w:rPr>
                <w:rFonts w:ascii="Sylfaen" w:eastAsia="Times New Roman" w:hAnsi="Sylfaen" w:cs="Calibri"/>
                <w:color w:val="002060"/>
                <w:sz w:val="20"/>
                <w:szCs w:val="20"/>
                <w:lang w:val="en-GB" w:eastAsia="en-GB"/>
              </w:rPr>
              <w:t xml:space="preserve"> </w:t>
            </w:r>
            <w:r w:rsidRPr="00E33CDD">
              <w:rPr>
                <w:rFonts w:ascii="Sylfaen" w:eastAsia="Times New Roman" w:hAnsi="Sylfaen" w:cs="Calibri"/>
                <w:color w:val="002060"/>
                <w:sz w:val="20"/>
                <w:szCs w:val="20"/>
                <w:lang w:val="en-GB" w:eastAsia="en-GB"/>
              </w:rPr>
              <w:t>და დევნილი მოქალაქეების საინტეგრაციო პროცესში სრულფასოვანი მონაწილეობის ხელშეწყობას.</w:t>
            </w:r>
          </w:p>
          <w:p w14:paraId="1E1535FC" w14:textId="3D5E5C7B" w:rsidR="00E33CDD" w:rsidRPr="00E33CDD" w:rsidRDefault="00E33CDD" w:rsidP="00E33CDD">
            <w:pPr>
              <w:spacing w:after="0" w:line="240" w:lineRule="auto"/>
              <w:jc w:val="both"/>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ზემოაღნიშნული პროგრამა მოიცავს სამშვიდობო პროცესების მიმართულებით სამოქალაქო საზოგადოების, დიასპორის, ადგილობრივი და საერთაშორისო აკადემიური სექტორის ცოდნისა და გამოცდილების მობილიზებას ნდობის აღდგენის, შერიგებისა და სამოქალაქო ინტეგრაციის პროცესში. პოსტკონფლიქტური ქართულ-აფხაზური საზოგადოების სამშვიდობო უნარ-ჩვევების გაძლიერების მიზნით, პროგრამის ფარგლებში განხორციელდება:</w:t>
            </w:r>
            <w:r w:rsidR="004C604D">
              <w:rPr>
                <w:rFonts w:ascii="Sylfaen" w:eastAsia="Times New Roman" w:hAnsi="Sylfaen" w:cs="Calibri"/>
                <w:color w:val="002060"/>
                <w:sz w:val="20"/>
                <w:szCs w:val="20"/>
                <w:lang w:val="en-GB" w:eastAsia="en-GB"/>
              </w:rPr>
              <w:t xml:space="preserve"> </w:t>
            </w:r>
            <w:r w:rsidRPr="00E33CDD">
              <w:rPr>
                <w:rFonts w:ascii="Sylfaen" w:eastAsia="Times New Roman" w:hAnsi="Sylfaen" w:cs="Calibri"/>
                <w:color w:val="002060"/>
                <w:sz w:val="20"/>
                <w:szCs w:val="20"/>
                <w:lang w:val="en-GB" w:eastAsia="en-GB"/>
              </w:rPr>
              <w:t>ტრენინგები, სემინარები, სასწავლო კურსები, ვებინარები, ვორქშოფები, მასტერ-კლასები, საჯარო ლექციები, კონფერენციები, საინფორმაციო კამპანიები, კონკურსები, გამოფენები, დევნილების საჭიროებებზე ორიენტირებული კვლევები, სამოქალაქო ჩართულობის სივრცეები, კულტურული და ინტერკულტურული ღონისძიებები და სხვა</w:t>
            </w:r>
          </w:p>
        </w:tc>
      </w:tr>
      <w:tr w:rsidR="00E33CDD" w:rsidRPr="00E33CDD" w14:paraId="0CEF7E10" w14:textId="77777777" w:rsidTr="0049665A">
        <w:trPr>
          <w:trHeight w:val="1272"/>
        </w:trPr>
        <w:tc>
          <w:tcPr>
            <w:tcW w:w="2405" w:type="dxa"/>
            <w:gridSpan w:val="2"/>
            <w:shd w:val="clear" w:color="000000" w:fill="FFFFFF"/>
            <w:vAlign w:val="center"/>
            <w:hideMark/>
          </w:tcPr>
          <w:p w14:paraId="4C672941" w14:textId="77777777" w:rsidR="00E33CDD" w:rsidRPr="00E33CDD" w:rsidRDefault="00E33CDD" w:rsidP="00E33CDD">
            <w:pPr>
              <w:spacing w:after="0" w:line="240" w:lineRule="auto"/>
              <w:jc w:val="center"/>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br/>
              <w:t xml:space="preserve">პროგრამის მიზანი და მოსალოდნელი შედეგი </w:t>
            </w:r>
          </w:p>
        </w:tc>
        <w:tc>
          <w:tcPr>
            <w:tcW w:w="11624" w:type="dxa"/>
            <w:gridSpan w:val="8"/>
            <w:shd w:val="clear" w:color="auto" w:fill="auto"/>
            <w:vAlign w:val="center"/>
            <w:hideMark/>
          </w:tcPr>
          <w:p w14:paraId="2CA69003" w14:textId="5685D557" w:rsidR="00E33CDD" w:rsidRPr="00E33CDD" w:rsidRDefault="00E33CDD" w:rsidP="00E33CDD">
            <w:pPr>
              <w:spacing w:after="0" w:line="240" w:lineRule="auto"/>
              <w:jc w:val="both"/>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დევნილი საზოგადოების სამოქალაქო ინტეგრაციის მხარდაჭერა; აფხაზეთის კონფლიქტის შედეგად დაშორიშორებულ საზოგადოებებს შორის</w:t>
            </w:r>
            <w:r w:rsidR="0013752D">
              <w:rPr>
                <w:rFonts w:ascii="Sylfaen" w:eastAsia="Times New Roman" w:hAnsi="Sylfaen" w:cs="Calibri"/>
                <w:color w:val="002060"/>
                <w:sz w:val="20"/>
                <w:szCs w:val="20"/>
                <w:lang w:val="en-GB" w:eastAsia="en-GB"/>
              </w:rPr>
              <w:t xml:space="preserve"> </w:t>
            </w:r>
            <w:r w:rsidRPr="00E33CDD">
              <w:rPr>
                <w:rFonts w:ascii="Sylfaen" w:eastAsia="Times New Roman" w:hAnsi="Sylfaen" w:cs="Calibri"/>
                <w:color w:val="002060"/>
                <w:sz w:val="20"/>
                <w:szCs w:val="20"/>
                <w:lang w:val="en-GB" w:eastAsia="en-GB"/>
              </w:rPr>
              <w:t>კომუნიკაციისა და ურთიერთობების გაძლიერება; აფხაზეთიდან დევნილის სტატუსის მქონე და აფხაზეთის დროებით ოკუპირებულ ტერიტორიაზე ლეგიტიმურად მცხოვრები პირების სამოქალაქო ინტეგრაციის ხელშეწყობა; შერიგებაზე და ქართულ-აფხაზური საზოგადოების გაერთიანებაზე ორიენტირებული სხვადასხვა მიმართულების პროექტების განხორციელების ხელშეწყობა; სახელმწიფო სტრატეგიის - „ჩართულობა თანამშრომლობის გზით“ სამოქმედო გეგმით განსაზღვრული პოლიტიკის მხარდაჭერა; დიალოგისაკენ მიმართული შესაძლებლობების გაძლიერება; უცხოეთში მცხოვრები დევნილი თანამემამულეებისა და უცხოეთში მოქმედი ქართული დიასპორული ორგანიზაციების ჩართულობის მხარდაჭერა სამშვიდობო პროცესებში; სახალხო დიპლომატიის, როგორც სამოქალაქო ინტეგრაციის მნიშვნელოვანი</w:t>
            </w:r>
            <w:r w:rsidR="004C604D">
              <w:rPr>
                <w:rFonts w:ascii="Sylfaen" w:eastAsia="Times New Roman" w:hAnsi="Sylfaen" w:cs="Calibri"/>
                <w:color w:val="002060"/>
                <w:sz w:val="20"/>
                <w:szCs w:val="20"/>
                <w:lang w:val="en-GB" w:eastAsia="en-GB"/>
              </w:rPr>
              <w:t xml:space="preserve"> </w:t>
            </w:r>
            <w:r w:rsidRPr="00E33CDD">
              <w:rPr>
                <w:rFonts w:ascii="Sylfaen" w:eastAsia="Times New Roman" w:hAnsi="Sylfaen" w:cs="Calibri"/>
                <w:color w:val="002060"/>
                <w:sz w:val="20"/>
                <w:szCs w:val="20"/>
                <w:lang w:val="en-GB" w:eastAsia="en-GB"/>
              </w:rPr>
              <w:t xml:space="preserve">ინსტრუმენტის გააქტიურება; მედიის, როგორც სამშვიდობო რესურსის მხარდაჭერა; კულტურული დიპლომატიის მხარდაჭერა; სოციალური და ინფორმაციული მხარდაჭერა კონკრეტული სამიზნე ჯგუფებისათვის; დევნილის სტატუსის მქონე და დროებით ოკუპირებული აფხაზეთის ტერიტორიაზე ლეგიტიმურად მცხოვრები პირებისათვის ადამიანის უფლებათა დაცვასა და სამართლებრივ საკითხებზე ცნობიერების ამაღლება; მოხალისეობრივი საქმიანობის ხელშეწყობა; სამოქალაქო საზოგადოების ჩართულობის გაძლიერება სამშვიდობო პროცესებში; დევნილ ქალთა როლის გაძლიერება ინტეგრაციისა და ნდობის აღდგენის პროცესში; ევროპული სამშვიდობო და უსაფრთხოების პოლიტიკის გამოცდილების გაზიარების მხარდაჭერა; დევნილი და დროებით ოკუპირებულ აფხაზეთში ლეგიტიმურად მცხოვრები პირების ცნობიერების ამაღლება ევროპულ და ევროატლანტიკურ საკითხებზე; დევნილის სტატუსის მქონე და დროებით ოკუპირებულ ტერიტორიაზე ლეგიტიმურად მცხოვრები ახალგაზრდების ინიციატივების </w:t>
            </w:r>
            <w:r w:rsidRPr="00E33CDD">
              <w:rPr>
                <w:rFonts w:ascii="Sylfaen" w:eastAsia="Times New Roman" w:hAnsi="Sylfaen" w:cs="Calibri"/>
                <w:color w:val="002060"/>
                <w:sz w:val="20"/>
                <w:szCs w:val="20"/>
                <w:lang w:val="en-GB" w:eastAsia="en-GB"/>
              </w:rPr>
              <w:lastRenderedPageBreak/>
              <w:t>მხარდაჭერა; დეოკუპაციისა და არღიარების სახელმწიფო პოლიტიკის</w:t>
            </w:r>
            <w:r w:rsidR="004C604D">
              <w:rPr>
                <w:rFonts w:ascii="Sylfaen" w:eastAsia="Times New Roman" w:hAnsi="Sylfaen" w:cs="Calibri"/>
                <w:color w:val="002060"/>
                <w:sz w:val="20"/>
                <w:szCs w:val="20"/>
                <w:lang w:val="en-GB" w:eastAsia="en-GB"/>
              </w:rPr>
              <w:t xml:space="preserve"> </w:t>
            </w:r>
            <w:r w:rsidRPr="00E33CDD">
              <w:rPr>
                <w:rFonts w:ascii="Sylfaen" w:eastAsia="Times New Roman" w:hAnsi="Sylfaen" w:cs="Calibri"/>
                <w:color w:val="002060"/>
                <w:sz w:val="20"/>
                <w:szCs w:val="20"/>
                <w:lang w:val="en-GB" w:eastAsia="en-GB"/>
              </w:rPr>
              <w:t>ხელშეწყობა; ქართულ-აფხაზური საერთო ტრადიციების, ისტორიისა და კულტურის პოპულარიზაციის ხელშეწყობა</w:t>
            </w:r>
          </w:p>
        </w:tc>
      </w:tr>
      <w:tr w:rsidR="004C604D" w:rsidRPr="00E33CDD" w14:paraId="03E90864" w14:textId="77777777" w:rsidTr="004C604D">
        <w:trPr>
          <w:trHeight w:val="834"/>
        </w:trPr>
        <w:tc>
          <w:tcPr>
            <w:tcW w:w="988" w:type="dxa"/>
            <w:shd w:val="clear" w:color="000000" w:fill="F2F2F2"/>
            <w:vAlign w:val="center"/>
            <w:hideMark/>
          </w:tcPr>
          <w:p w14:paraId="5AC3DD6A" w14:textId="77777777" w:rsidR="00E33CDD" w:rsidRPr="00E33CDD" w:rsidRDefault="00E33CDD" w:rsidP="00E33CDD">
            <w:pPr>
              <w:spacing w:after="0" w:line="240" w:lineRule="auto"/>
              <w:jc w:val="center"/>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lastRenderedPageBreak/>
              <w:t>კოდი</w:t>
            </w:r>
          </w:p>
        </w:tc>
        <w:tc>
          <w:tcPr>
            <w:tcW w:w="4110" w:type="dxa"/>
            <w:gridSpan w:val="3"/>
            <w:shd w:val="clear" w:color="000000" w:fill="F2F2F2"/>
            <w:vAlign w:val="center"/>
            <w:hideMark/>
          </w:tcPr>
          <w:p w14:paraId="27120ECA" w14:textId="77777777" w:rsidR="00E33CDD" w:rsidRPr="00E33CDD" w:rsidRDefault="00E33CDD" w:rsidP="00E33CDD">
            <w:pPr>
              <w:spacing w:after="0" w:line="240" w:lineRule="auto"/>
              <w:jc w:val="center"/>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ქვეპროგრამის დასახელება</w:t>
            </w:r>
          </w:p>
        </w:tc>
        <w:tc>
          <w:tcPr>
            <w:tcW w:w="1418" w:type="dxa"/>
            <w:shd w:val="clear" w:color="000000" w:fill="F2F2F2"/>
            <w:vAlign w:val="center"/>
            <w:hideMark/>
          </w:tcPr>
          <w:p w14:paraId="7ACE28B5" w14:textId="77777777" w:rsidR="00E33CDD" w:rsidRPr="00E33CDD" w:rsidRDefault="00E33CDD" w:rsidP="00E33CDD">
            <w:pPr>
              <w:spacing w:after="0" w:line="240" w:lineRule="auto"/>
              <w:jc w:val="center"/>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 xml:space="preserve">2024 წლის ფაქტი </w:t>
            </w:r>
          </w:p>
        </w:tc>
        <w:tc>
          <w:tcPr>
            <w:tcW w:w="1417" w:type="dxa"/>
            <w:shd w:val="clear" w:color="000000" w:fill="F2F2F2"/>
            <w:vAlign w:val="center"/>
            <w:hideMark/>
          </w:tcPr>
          <w:p w14:paraId="51FC92FA" w14:textId="77777777" w:rsidR="00E33CDD" w:rsidRPr="00E33CDD" w:rsidRDefault="00E33CDD" w:rsidP="00E33CDD">
            <w:pPr>
              <w:spacing w:after="0" w:line="240" w:lineRule="auto"/>
              <w:jc w:val="center"/>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 xml:space="preserve">2025 წლის პროგნოზი </w:t>
            </w:r>
          </w:p>
        </w:tc>
        <w:tc>
          <w:tcPr>
            <w:tcW w:w="1560" w:type="dxa"/>
            <w:shd w:val="clear" w:color="000000" w:fill="F2F2F2"/>
            <w:vAlign w:val="center"/>
            <w:hideMark/>
          </w:tcPr>
          <w:p w14:paraId="619F57F6" w14:textId="77777777" w:rsidR="00E33CDD" w:rsidRPr="00E33CDD" w:rsidRDefault="00E33CDD" w:rsidP="00E33CDD">
            <w:pPr>
              <w:spacing w:after="0" w:line="240" w:lineRule="auto"/>
              <w:jc w:val="center"/>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2026 წელი</w:t>
            </w:r>
            <w:r w:rsidRPr="00E33CDD">
              <w:rPr>
                <w:rFonts w:ascii="Sylfaen" w:eastAsia="Times New Roman" w:hAnsi="Sylfaen" w:cs="Calibri"/>
                <w:color w:val="002060"/>
                <w:sz w:val="20"/>
                <w:szCs w:val="20"/>
                <w:lang w:val="en-GB" w:eastAsia="en-GB"/>
              </w:rPr>
              <w:br/>
              <w:t>პროგნოზი</w:t>
            </w:r>
          </w:p>
        </w:tc>
        <w:tc>
          <w:tcPr>
            <w:tcW w:w="1345" w:type="dxa"/>
            <w:shd w:val="clear" w:color="000000" w:fill="F2F2F2"/>
            <w:vAlign w:val="center"/>
            <w:hideMark/>
          </w:tcPr>
          <w:p w14:paraId="38FE5BB9" w14:textId="77777777" w:rsidR="00E33CDD" w:rsidRPr="00E33CDD" w:rsidRDefault="00E33CDD" w:rsidP="00E33CDD">
            <w:pPr>
              <w:spacing w:after="0" w:line="240" w:lineRule="auto"/>
              <w:jc w:val="center"/>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2027 წელი</w:t>
            </w:r>
            <w:r w:rsidRPr="00E33CDD">
              <w:rPr>
                <w:rFonts w:ascii="Sylfaen" w:eastAsia="Times New Roman" w:hAnsi="Sylfaen" w:cs="Calibri"/>
                <w:color w:val="002060"/>
                <w:sz w:val="20"/>
                <w:szCs w:val="20"/>
                <w:lang w:val="en-GB" w:eastAsia="en-GB"/>
              </w:rPr>
              <w:br/>
              <w:t>პროგნოზი</w:t>
            </w:r>
          </w:p>
        </w:tc>
        <w:tc>
          <w:tcPr>
            <w:tcW w:w="1631" w:type="dxa"/>
            <w:shd w:val="clear" w:color="000000" w:fill="F2F2F2"/>
            <w:vAlign w:val="center"/>
            <w:hideMark/>
          </w:tcPr>
          <w:p w14:paraId="11119C81" w14:textId="77777777" w:rsidR="00E33CDD" w:rsidRPr="00E33CDD" w:rsidRDefault="00E33CDD" w:rsidP="00E33CDD">
            <w:pPr>
              <w:spacing w:after="0" w:line="240" w:lineRule="auto"/>
              <w:jc w:val="center"/>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2028 წელი</w:t>
            </w:r>
            <w:r w:rsidRPr="00E33CDD">
              <w:rPr>
                <w:rFonts w:ascii="Sylfaen" w:eastAsia="Times New Roman" w:hAnsi="Sylfaen" w:cs="Calibri"/>
                <w:color w:val="002060"/>
                <w:sz w:val="20"/>
                <w:szCs w:val="20"/>
                <w:lang w:val="en-GB" w:eastAsia="en-GB"/>
              </w:rPr>
              <w:br/>
              <w:t>პროგნოზი</w:t>
            </w:r>
          </w:p>
        </w:tc>
        <w:tc>
          <w:tcPr>
            <w:tcW w:w="1560" w:type="dxa"/>
            <w:shd w:val="clear" w:color="000000" w:fill="F2F2F2"/>
            <w:vAlign w:val="center"/>
            <w:hideMark/>
          </w:tcPr>
          <w:p w14:paraId="6BADC199" w14:textId="77777777" w:rsidR="00E33CDD" w:rsidRPr="00E33CDD" w:rsidRDefault="00E33CDD" w:rsidP="00E33CDD">
            <w:pPr>
              <w:spacing w:after="0" w:line="240" w:lineRule="auto"/>
              <w:jc w:val="center"/>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2029 წელი</w:t>
            </w:r>
            <w:r w:rsidRPr="00E33CDD">
              <w:rPr>
                <w:rFonts w:ascii="Sylfaen" w:eastAsia="Times New Roman" w:hAnsi="Sylfaen" w:cs="Calibri"/>
                <w:color w:val="002060"/>
                <w:sz w:val="20"/>
                <w:szCs w:val="20"/>
                <w:lang w:val="en-GB" w:eastAsia="en-GB"/>
              </w:rPr>
              <w:br/>
              <w:t>პროგნოზი</w:t>
            </w:r>
          </w:p>
        </w:tc>
      </w:tr>
      <w:tr w:rsidR="004C604D" w:rsidRPr="00E33CDD" w14:paraId="3D231B30" w14:textId="77777777" w:rsidTr="004C604D">
        <w:trPr>
          <w:trHeight w:val="849"/>
        </w:trPr>
        <w:tc>
          <w:tcPr>
            <w:tcW w:w="988" w:type="dxa"/>
            <w:shd w:val="clear" w:color="000000" w:fill="FFFFFF"/>
            <w:vAlign w:val="center"/>
            <w:hideMark/>
          </w:tcPr>
          <w:p w14:paraId="1DF396E8" w14:textId="77777777" w:rsidR="00E33CDD" w:rsidRPr="00E33CDD" w:rsidRDefault="00E33CDD" w:rsidP="00E33CDD">
            <w:pPr>
              <w:spacing w:after="0" w:line="240" w:lineRule="auto"/>
              <w:jc w:val="center"/>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 xml:space="preserve"> 19 02 01 </w:t>
            </w:r>
          </w:p>
        </w:tc>
        <w:tc>
          <w:tcPr>
            <w:tcW w:w="4110" w:type="dxa"/>
            <w:gridSpan w:val="3"/>
            <w:shd w:val="clear" w:color="000000" w:fill="FFFFFF"/>
            <w:vAlign w:val="center"/>
            <w:hideMark/>
          </w:tcPr>
          <w:p w14:paraId="24F10D10" w14:textId="77777777" w:rsidR="00E33CDD" w:rsidRPr="00E33CDD" w:rsidRDefault="00E33CDD" w:rsidP="00E33CDD">
            <w:pPr>
              <w:spacing w:after="0" w:line="240" w:lineRule="auto"/>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სამშვიდობო რესურსი ქართულ-აფხაზური ურთიერთობების მხარდაჭერა</w:t>
            </w:r>
          </w:p>
        </w:tc>
        <w:tc>
          <w:tcPr>
            <w:tcW w:w="1418" w:type="dxa"/>
            <w:shd w:val="clear" w:color="auto" w:fill="auto"/>
            <w:noWrap/>
            <w:vAlign w:val="center"/>
            <w:hideMark/>
          </w:tcPr>
          <w:p w14:paraId="4E8EDCED" w14:textId="77777777" w:rsidR="00E33CDD" w:rsidRPr="00E33CDD" w:rsidRDefault="00E33CDD" w:rsidP="00E33CDD">
            <w:pPr>
              <w:spacing w:after="0" w:line="240" w:lineRule="auto"/>
              <w:jc w:val="right"/>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99961</w:t>
            </w:r>
          </w:p>
        </w:tc>
        <w:tc>
          <w:tcPr>
            <w:tcW w:w="1417" w:type="dxa"/>
            <w:shd w:val="clear" w:color="auto" w:fill="auto"/>
            <w:noWrap/>
            <w:vAlign w:val="center"/>
            <w:hideMark/>
          </w:tcPr>
          <w:p w14:paraId="59BE6030" w14:textId="77777777" w:rsidR="00E33CDD" w:rsidRPr="00E33CDD" w:rsidRDefault="00E33CDD" w:rsidP="00E33CDD">
            <w:pPr>
              <w:spacing w:after="0" w:line="240" w:lineRule="auto"/>
              <w:jc w:val="right"/>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60000</w:t>
            </w:r>
          </w:p>
        </w:tc>
        <w:tc>
          <w:tcPr>
            <w:tcW w:w="1560" w:type="dxa"/>
            <w:shd w:val="clear" w:color="000000" w:fill="FFFFFF"/>
            <w:noWrap/>
            <w:vAlign w:val="center"/>
            <w:hideMark/>
          </w:tcPr>
          <w:p w14:paraId="777D0772" w14:textId="77777777" w:rsidR="00E33CDD" w:rsidRPr="00E33CDD" w:rsidRDefault="00E33CDD" w:rsidP="00E33CDD">
            <w:pPr>
              <w:spacing w:after="0" w:line="240" w:lineRule="auto"/>
              <w:jc w:val="right"/>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0</w:t>
            </w:r>
          </w:p>
        </w:tc>
        <w:tc>
          <w:tcPr>
            <w:tcW w:w="1345" w:type="dxa"/>
            <w:shd w:val="clear" w:color="000000" w:fill="FFFFFF"/>
            <w:noWrap/>
            <w:vAlign w:val="center"/>
            <w:hideMark/>
          </w:tcPr>
          <w:p w14:paraId="1293A3D7" w14:textId="77777777" w:rsidR="00E33CDD" w:rsidRPr="00E33CDD" w:rsidRDefault="00E33CDD" w:rsidP="00E33CDD">
            <w:pPr>
              <w:spacing w:after="0" w:line="240" w:lineRule="auto"/>
              <w:jc w:val="right"/>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0</w:t>
            </w:r>
          </w:p>
        </w:tc>
        <w:tc>
          <w:tcPr>
            <w:tcW w:w="1631" w:type="dxa"/>
            <w:shd w:val="clear" w:color="000000" w:fill="FFFFFF"/>
            <w:noWrap/>
            <w:vAlign w:val="center"/>
            <w:hideMark/>
          </w:tcPr>
          <w:p w14:paraId="450139A9" w14:textId="77777777" w:rsidR="00E33CDD" w:rsidRPr="00E33CDD" w:rsidRDefault="00E33CDD" w:rsidP="00E33CDD">
            <w:pPr>
              <w:spacing w:after="0" w:line="240" w:lineRule="auto"/>
              <w:jc w:val="right"/>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0</w:t>
            </w:r>
          </w:p>
        </w:tc>
        <w:tc>
          <w:tcPr>
            <w:tcW w:w="1560" w:type="dxa"/>
            <w:shd w:val="clear" w:color="000000" w:fill="FFFFFF"/>
            <w:noWrap/>
            <w:vAlign w:val="center"/>
            <w:hideMark/>
          </w:tcPr>
          <w:p w14:paraId="5B0DD7F8" w14:textId="77777777" w:rsidR="00E33CDD" w:rsidRPr="00E33CDD" w:rsidRDefault="00E33CDD" w:rsidP="00E33CDD">
            <w:pPr>
              <w:spacing w:after="0" w:line="240" w:lineRule="auto"/>
              <w:jc w:val="right"/>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0</w:t>
            </w:r>
          </w:p>
        </w:tc>
      </w:tr>
      <w:tr w:rsidR="004C604D" w:rsidRPr="00E33CDD" w14:paraId="3105ED6B" w14:textId="77777777" w:rsidTr="004C604D">
        <w:trPr>
          <w:trHeight w:val="804"/>
        </w:trPr>
        <w:tc>
          <w:tcPr>
            <w:tcW w:w="988" w:type="dxa"/>
            <w:shd w:val="clear" w:color="000000" w:fill="FFFFFF"/>
            <w:vAlign w:val="center"/>
            <w:hideMark/>
          </w:tcPr>
          <w:p w14:paraId="06D6CEF7" w14:textId="77777777" w:rsidR="00E33CDD" w:rsidRPr="00E33CDD" w:rsidRDefault="00E33CDD" w:rsidP="00E33CDD">
            <w:pPr>
              <w:spacing w:after="0" w:line="240" w:lineRule="auto"/>
              <w:jc w:val="center"/>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 xml:space="preserve"> 19 02 03 </w:t>
            </w:r>
          </w:p>
        </w:tc>
        <w:tc>
          <w:tcPr>
            <w:tcW w:w="4110" w:type="dxa"/>
            <w:gridSpan w:val="3"/>
            <w:shd w:val="clear" w:color="000000" w:fill="FFFFFF"/>
            <w:vAlign w:val="center"/>
            <w:hideMark/>
          </w:tcPr>
          <w:p w14:paraId="79CE9AFD" w14:textId="77777777" w:rsidR="00E33CDD" w:rsidRPr="00E33CDD" w:rsidRDefault="00E33CDD" w:rsidP="00E33CDD">
            <w:pPr>
              <w:spacing w:after="0" w:line="240" w:lineRule="auto"/>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 xml:space="preserve"> მშვიდობის ლაბორატორია </w:t>
            </w:r>
          </w:p>
        </w:tc>
        <w:tc>
          <w:tcPr>
            <w:tcW w:w="1418" w:type="dxa"/>
            <w:shd w:val="clear" w:color="auto" w:fill="auto"/>
            <w:noWrap/>
            <w:vAlign w:val="center"/>
            <w:hideMark/>
          </w:tcPr>
          <w:p w14:paraId="061CE422" w14:textId="77777777" w:rsidR="00E33CDD" w:rsidRPr="00E33CDD" w:rsidRDefault="00E33CDD" w:rsidP="00E33CDD">
            <w:pPr>
              <w:spacing w:after="0" w:line="240" w:lineRule="auto"/>
              <w:jc w:val="right"/>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97204</w:t>
            </w:r>
          </w:p>
        </w:tc>
        <w:tc>
          <w:tcPr>
            <w:tcW w:w="1417" w:type="dxa"/>
            <w:shd w:val="clear" w:color="auto" w:fill="auto"/>
            <w:noWrap/>
            <w:vAlign w:val="center"/>
            <w:hideMark/>
          </w:tcPr>
          <w:p w14:paraId="1D68A885" w14:textId="77777777" w:rsidR="00E33CDD" w:rsidRPr="00E33CDD" w:rsidRDefault="00E33CDD" w:rsidP="00E33CDD">
            <w:pPr>
              <w:spacing w:after="0" w:line="240" w:lineRule="auto"/>
              <w:jc w:val="right"/>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60000</w:t>
            </w:r>
          </w:p>
        </w:tc>
        <w:tc>
          <w:tcPr>
            <w:tcW w:w="1560" w:type="dxa"/>
            <w:shd w:val="clear" w:color="000000" w:fill="FFFFFF"/>
            <w:noWrap/>
            <w:vAlign w:val="center"/>
            <w:hideMark/>
          </w:tcPr>
          <w:p w14:paraId="5315CAAF" w14:textId="77777777" w:rsidR="00E33CDD" w:rsidRPr="00E33CDD" w:rsidRDefault="00E33CDD" w:rsidP="00E33CDD">
            <w:pPr>
              <w:spacing w:after="0" w:line="240" w:lineRule="auto"/>
              <w:jc w:val="right"/>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0</w:t>
            </w:r>
          </w:p>
        </w:tc>
        <w:tc>
          <w:tcPr>
            <w:tcW w:w="1345" w:type="dxa"/>
            <w:shd w:val="clear" w:color="000000" w:fill="FFFFFF"/>
            <w:noWrap/>
            <w:vAlign w:val="center"/>
            <w:hideMark/>
          </w:tcPr>
          <w:p w14:paraId="060D89A6" w14:textId="77777777" w:rsidR="00E33CDD" w:rsidRPr="00E33CDD" w:rsidRDefault="00E33CDD" w:rsidP="00E33CDD">
            <w:pPr>
              <w:spacing w:after="0" w:line="240" w:lineRule="auto"/>
              <w:jc w:val="right"/>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0</w:t>
            </w:r>
          </w:p>
        </w:tc>
        <w:tc>
          <w:tcPr>
            <w:tcW w:w="1631" w:type="dxa"/>
            <w:shd w:val="clear" w:color="000000" w:fill="FFFFFF"/>
            <w:noWrap/>
            <w:vAlign w:val="center"/>
            <w:hideMark/>
          </w:tcPr>
          <w:p w14:paraId="50665243" w14:textId="77777777" w:rsidR="00E33CDD" w:rsidRPr="00E33CDD" w:rsidRDefault="00E33CDD" w:rsidP="00E33CDD">
            <w:pPr>
              <w:spacing w:after="0" w:line="240" w:lineRule="auto"/>
              <w:jc w:val="right"/>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0</w:t>
            </w:r>
          </w:p>
        </w:tc>
        <w:tc>
          <w:tcPr>
            <w:tcW w:w="1560" w:type="dxa"/>
            <w:shd w:val="clear" w:color="000000" w:fill="FFFFFF"/>
            <w:noWrap/>
            <w:vAlign w:val="center"/>
            <w:hideMark/>
          </w:tcPr>
          <w:p w14:paraId="006EAD95" w14:textId="77777777" w:rsidR="00E33CDD" w:rsidRPr="00E33CDD" w:rsidRDefault="00E33CDD" w:rsidP="00E33CDD">
            <w:pPr>
              <w:spacing w:after="0" w:line="240" w:lineRule="auto"/>
              <w:jc w:val="right"/>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0</w:t>
            </w:r>
          </w:p>
        </w:tc>
      </w:tr>
      <w:tr w:rsidR="004C604D" w:rsidRPr="00E33CDD" w14:paraId="3A6F848D" w14:textId="77777777" w:rsidTr="004C604D">
        <w:trPr>
          <w:trHeight w:val="804"/>
        </w:trPr>
        <w:tc>
          <w:tcPr>
            <w:tcW w:w="988" w:type="dxa"/>
            <w:shd w:val="clear" w:color="000000" w:fill="FFFFFF"/>
            <w:vAlign w:val="center"/>
            <w:hideMark/>
          </w:tcPr>
          <w:p w14:paraId="4B71F5DE" w14:textId="77777777" w:rsidR="00E33CDD" w:rsidRPr="00E33CDD" w:rsidRDefault="00E33CDD" w:rsidP="00E33CDD">
            <w:pPr>
              <w:spacing w:after="0" w:line="240" w:lineRule="auto"/>
              <w:jc w:val="center"/>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 xml:space="preserve"> 19 02 04 </w:t>
            </w:r>
          </w:p>
        </w:tc>
        <w:tc>
          <w:tcPr>
            <w:tcW w:w="4110" w:type="dxa"/>
            <w:gridSpan w:val="3"/>
            <w:shd w:val="clear" w:color="000000" w:fill="FFFFFF"/>
            <w:vAlign w:val="center"/>
            <w:hideMark/>
          </w:tcPr>
          <w:p w14:paraId="6DF21C60" w14:textId="77777777" w:rsidR="00E33CDD" w:rsidRPr="00E33CDD" w:rsidRDefault="00E33CDD" w:rsidP="00E33CDD">
            <w:pPr>
              <w:spacing w:after="0" w:line="240" w:lineRule="auto"/>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 xml:space="preserve"> მშვიდობისა და ნდობის აღდგენის მხარდაჭერა </w:t>
            </w:r>
          </w:p>
        </w:tc>
        <w:tc>
          <w:tcPr>
            <w:tcW w:w="1418" w:type="dxa"/>
            <w:shd w:val="clear" w:color="auto" w:fill="auto"/>
            <w:noWrap/>
            <w:vAlign w:val="center"/>
            <w:hideMark/>
          </w:tcPr>
          <w:p w14:paraId="7C378569" w14:textId="77777777" w:rsidR="00E33CDD" w:rsidRPr="00E33CDD" w:rsidRDefault="00E33CDD" w:rsidP="00E33CDD">
            <w:pPr>
              <w:spacing w:after="0" w:line="240" w:lineRule="auto"/>
              <w:jc w:val="right"/>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0</w:t>
            </w:r>
          </w:p>
        </w:tc>
        <w:tc>
          <w:tcPr>
            <w:tcW w:w="1417" w:type="dxa"/>
            <w:shd w:val="clear" w:color="auto" w:fill="auto"/>
            <w:noWrap/>
            <w:vAlign w:val="center"/>
            <w:hideMark/>
          </w:tcPr>
          <w:p w14:paraId="7905F4C4" w14:textId="77777777" w:rsidR="00E33CDD" w:rsidRPr="00E33CDD" w:rsidRDefault="00E33CDD" w:rsidP="00E33CDD">
            <w:pPr>
              <w:spacing w:after="0" w:line="240" w:lineRule="auto"/>
              <w:jc w:val="right"/>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0</w:t>
            </w:r>
          </w:p>
        </w:tc>
        <w:tc>
          <w:tcPr>
            <w:tcW w:w="1560" w:type="dxa"/>
            <w:shd w:val="clear" w:color="000000" w:fill="FFFFFF"/>
            <w:noWrap/>
            <w:vAlign w:val="center"/>
            <w:hideMark/>
          </w:tcPr>
          <w:p w14:paraId="748C0B7F" w14:textId="225D7B1B" w:rsidR="00E33CDD" w:rsidRPr="00E33CDD" w:rsidRDefault="00D46AA2" w:rsidP="00E33CDD">
            <w:pPr>
              <w:spacing w:after="0" w:line="240" w:lineRule="auto"/>
              <w:jc w:val="right"/>
              <w:rPr>
                <w:rFonts w:ascii="Sylfaen" w:eastAsia="Times New Roman" w:hAnsi="Sylfaen" w:cs="Calibri"/>
                <w:color w:val="002060"/>
                <w:sz w:val="20"/>
                <w:szCs w:val="20"/>
                <w:lang w:val="en-GB" w:eastAsia="en-GB"/>
              </w:rPr>
            </w:pPr>
            <w:r w:rsidRPr="00C161CE">
              <w:rPr>
                <w:rFonts w:ascii="Sylfaen" w:eastAsia="Times New Roman" w:hAnsi="Sylfaen" w:cs="Calibri"/>
                <w:color w:val="002060"/>
                <w:sz w:val="20"/>
                <w:szCs w:val="20"/>
                <w:lang w:val="en-GB" w:eastAsia="en-GB"/>
              </w:rPr>
              <w:t>225000</w:t>
            </w:r>
          </w:p>
        </w:tc>
        <w:tc>
          <w:tcPr>
            <w:tcW w:w="1345" w:type="dxa"/>
            <w:shd w:val="clear" w:color="000000" w:fill="FFFFFF"/>
            <w:noWrap/>
            <w:vAlign w:val="center"/>
            <w:hideMark/>
          </w:tcPr>
          <w:p w14:paraId="3BA1F090" w14:textId="77777777" w:rsidR="00E33CDD" w:rsidRPr="00E33CDD" w:rsidRDefault="00E33CDD" w:rsidP="00E33CDD">
            <w:pPr>
              <w:spacing w:after="0" w:line="240" w:lineRule="auto"/>
              <w:jc w:val="right"/>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305000</w:t>
            </w:r>
          </w:p>
        </w:tc>
        <w:tc>
          <w:tcPr>
            <w:tcW w:w="1631" w:type="dxa"/>
            <w:shd w:val="clear" w:color="000000" w:fill="FFFFFF"/>
            <w:noWrap/>
            <w:vAlign w:val="center"/>
            <w:hideMark/>
          </w:tcPr>
          <w:p w14:paraId="4E968DAB" w14:textId="77777777" w:rsidR="00E33CDD" w:rsidRPr="00E33CDD" w:rsidRDefault="00E33CDD" w:rsidP="00E33CDD">
            <w:pPr>
              <w:spacing w:after="0" w:line="240" w:lineRule="auto"/>
              <w:jc w:val="right"/>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405000</w:t>
            </w:r>
          </w:p>
        </w:tc>
        <w:tc>
          <w:tcPr>
            <w:tcW w:w="1560" w:type="dxa"/>
            <w:shd w:val="clear" w:color="000000" w:fill="FFFFFF"/>
            <w:noWrap/>
            <w:vAlign w:val="center"/>
            <w:hideMark/>
          </w:tcPr>
          <w:p w14:paraId="00C5AC4C" w14:textId="77777777" w:rsidR="00E33CDD" w:rsidRPr="00E33CDD" w:rsidRDefault="00E33CDD" w:rsidP="00E33CDD">
            <w:pPr>
              <w:spacing w:after="0" w:line="240" w:lineRule="auto"/>
              <w:jc w:val="right"/>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505000</w:t>
            </w:r>
          </w:p>
        </w:tc>
      </w:tr>
      <w:tr w:rsidR="004C604D" w:rsidRPr="00E33CDD" w14:paraId="2E2D9B6D" w14:textId="77777777" w:rsidTr="004C604D">
        <w:trPr>
          <w:trHeight w:val="804"/>
        </w:trPr>
        <w:tc>
          <w:tcPr>
            <w:tcW w:w="988" w:type="dxa"/>
            <w:shd w:val="clear" w:color="000000" w:fill="FFFFFF"/>
            <w:vAlign w:val="center"/>
            <w:hideMark/>
          </w:tcPr>
          <w:p w14:paraId="633CDDC1" w14:textId="77777777" w:rsidR="00E33CDD" w:rsidRPr="00E33CDD" w:rsidRDefault="00E33CDD" w:rsidP="00E33CDD">
            <w:pPr>
              <w:spacing w:after="0" w:line="240" w:lineRule="auto"/>
              <w:jc w:val="center"/>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 xml:space="preserve"> 19 02 05 </w:t>
            </w:r>
          </w:p>
        </w:tc>
        <w:tc>
          <w:tcPr>
            <w:tcW w:w="4110" w:type="dxa"/>
            <w:gridSpan w:val="3"/>
            <w:shd w:val="clear" w:color="000000" w:fill="FFFFFF"/>
            <w:vAlign w:val="center"/>
            <w:hideMark/>
          </w:tcPr>
          <w:p w14:paraId="311413D3" w14:textId="77777777" w:rsidR="00E33CDD" w:rsidRPr="00E33CDD" w:rsidRDefault="00E33CDD" w:rsidP="00E33CDD">
            <w:pPr>
              <w:spacing w:after="0" w:line="240" w:lineRule="auto"/>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 xml:space="preserve"> სამოქალაქო ინტეგრაცია და დევნილ ემიგრანტთა მხრდაჭერა </w:t>
            </w:r>
          </w:p>
        </w:tc>
        <w:tc>
          <w:tcPr>
            <w:tcW w:w="1418" w:type="dxa"/>
            <w:shd w:val="clear" w:color="auto" w:fill="auto"/>
            <w:noWrap/>
            <w:vAlign w:val="center"/>
            <w:hideMark/>
          </w:tcPr>
          <w:p w14:paraId="6A494FE7" w14:textId="77777777" w:rsidR="00E33CDD" w:rsidRPr="00E33CDD" w:rsidRDefault="00E33CDD" w:rsidP="00E33CDD">
            <w:pPr>
              <w:spacing w:after="0" w:line="240" w:lineRule="auto"/>
              <w:jc w:val="right"/>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0</w:t>
            </w:r>
          </w:p>
        </w:tc>
        <w:tc>
          <w:tcPr>
            <w:tcW w:w="1417" w:type="dxa"/>
            <w:shd w:val="clear" w:color="auto" w:fill="auto"/>
            <w:noWrap/>
            <w:vAlign w:val="center"/>
            <w:hideMark/>
          </w:tcPr>
          <w:p w14:paraId="198B5159" w14:textId="77777777" w:rsidR="00E33CDD" w:rsidRPr="00E33CDD" w:rsidRDefault="00E33CDD" w:rsidP="00E33CDD">
            <w:pPr>
              <w:spacing w:after="0" w:line="240" w:lineRule="auto"/>
              <w:jc w:val="right"/>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0</w:t>
            </w:r>
          </w:p>
        </w:tc>
        <w:tc>
          <w:tcPr>
            <w:tcW w:w="1560" w:type="dxa"/>
            <w:shd w:val="clear" w:color="000000" w:fill="FFFFFF"/>
            <w:noWrap/>
            <w:vAlign w:val="center"/>
            <w:hideMark/>
          </w:tcPr>
          <w:p w14:paraId="10BC838C" w14:textId="7FD1D9B3" w:rsidR="00E33CDD" w:rsidRPr="00E33CDD" w:rsidRDefault="00D46AA2" w:rsidP="00E33CDD">
            <w:pPr>
              <w:spacing w:after="0" w:line="240" w:lineRule="auto"/>
              <w:jc w:val="right"/>
              <w:rPr>
                <w:rFonts w:ascii="Sylfaen" w:eastAsia="Times New Roman" w:hAnsi="Sylfaen" w:cs="Calibri"/>
                <w:color w:val="002060"/>
                <w:sz w:val="20"/>
                <w:szCs w:val="20"/>
                <w:lang w:val="en-GB" w:eastAsia="en-GB"/>
              </w:rPr>
            </w:pPr>
            <w:r w:rsidRPr="00C161CE">
              <w:rPr>
                <w:rFonts w:ascii="Sylfaen" w:eastAsia="Times New Roman" w:hAnsi="Sylfaen" w:cs="Calibri"/>
                <w:color w:val="002060"/>
                <w:sz w:val="20"/>
                <w:szCs w:val="20"/>
                <w:lang w:val="en-GB" w:eastAsia="en-GB"/>
              </w:rPr>
              <w:t>385000</w:t>
            </w:r>
          </w:p>
        </w:tc>
        <w:tc>
          <w:tcPr>
            <w:tcW w:w="1345" w:type="dxa"/>
            <w:shd w:val="clear" w:color="000000" w:fill="FFFFFF"/>
            <w:noWrap/>
            <w:vAlign w:val="center"/>
            <w:hideMark/>
          </w:tcPr>
          <w:p w14:paraId="2B0F5EE3" w14:textId="77777777" w:rsidR="00E33CDD" w:rsidRPr="00E33CDD" w:rsidRDefault="00E33CDD" w:rsidP="00E33CDD">
            <w:pPr>
              <w:spacing w:after="0" w:line="240" w:lineRule="auto"/>
              <w:jc w:val="right"/>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325000</w:t>
            </w:r>
          </w:p>
        </w:tc>
        <w:tc>
          <w:tcPr>
            <w:tcW w:w="1631" w:type="dxa"/>
            <w:shd w:val="clear" w:color="000000" w:fill="FFFFFF"/>
            <w:noWrap/>
            <w:vAlign w:val="center"/>
            <w:hideMark/>
          </w:tcPr>
          <w:p w14:paraId="07B7F9D1" w14:textId="77777777" w:rsidR="00E33CDD" w:rsidRPr="00E33CDD" w:rsidRDefault="00E33CDD" w:rsidP="00E33CDD">
            <w:pPr>
              <w:spacing w:after="0" w:line="240" w:lineRule="auto"/>
              <w:jc w:val="right"/>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325000</w:t>
            </w:r>
          </w:p>
        </w:tc>
        <w:tc>
          <w:tcPr>
            <w:tcW w:w="1560" w:type="dxa"/>
            <w:shd w:val="clear" w:color="000000" w:fill="FFFFFF"/>
            <w:noWrap/>
            <w:vAlign w:val="center"/>
            <w:hideMark/>
          </w:tcPr>
          <w:p w14:paraId="37F7881D" w14:textId="77777777" w:rsidR="00E33CDD" w:rsidRPr="00E33CDD" w:rsidRDefault="00E33CDD" w:rsidP="00E33CDD">
            <w:pPr>
              <w:spacing w:after="0" w:line="240" w:lineRule="auto"/>
              <w:jc w:val="right"/>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325000</w:t>
            </w:r>
          </w:p>
        </w:tc>
      </w:tr>
      <w:tr w:rsidR="004C604D" w:rsidRPr="00E33CDD" w14:paraId="0E30E436" w14:textId="77777777" w:rsidTr="004C604D">
        <w:trPr>
          <w:trHeight w:val="715"/>
        </w:trPr>
        <w:tc>
          <w:tcPr>
            <w:tcW w:w="988" w:type="dxa"/>
            <w:shd w:val="clear" w:color="000000" w:fill="FFFFFF"/>
            <w:vAlign w:val="center"/>
            <w:hideMark/>
          </w:tcPr>
          <w:p w14:paraId="26B064BD" w14:textId="77777777" w:rsidR="00E33CDD" w:rsidRPr="00E33CDD" w:rsidRDefault="00E33CDD" w:rsidP="00E33CDD">
            <w:pPr>
              <w:spacing w:after="0" w:line="240" w:lineRule="auto"/>
              <w:jc w:val="center"/>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 xml:space="preserve"> 19 02 11 </w:t>
            </w:r>
          </w:p>
        </w:tc>
        <w:tc>
          <w:tcPr>
            <w:tcW w:w="4110" w:type="dxa"/>
            <w:gridSpan w:val="3"/>
            <w:shd w:val="clear" w:color="000000" w:fill="FFFFFF"/>
            <w:vAlign w:val="center"/>
            <w:hideMark/>
          </w:tcPr>
          <w:p w14:paraId="58156CB8" w14:textId="77777777" w:rsidR="00E33CDD" w:rsidRPr="00E33CDD" w:rsidRDefault="00E33CDD" w:rsidP="00E33CDD">
            <w:pPr>
              <w:spacing w:after="0" w:line="240" w:lineRule="auto"/>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 xml:space="preserve"> სამოქალაქო ინტეგრაციის მხარდაჭერა </w:t>
            </w:r>
          </w:p>
        </w:tc>
        <w:tc>
          <w:tcPr>
            <w:tcW w:w="1418" w:type="dxa"/>
            <w:shd w:val="clear" w:color="auto" w:fill="auto"/>
            <w:noWrap/>
            <w:vAlign w:val="center"/>
            <w:hideMark/>
          </w:tcPr>
          <w:p w14:paraId="48F8A250" w14:textId="77777777" w:rsidR="00E33CDD" w:rsidRPr="00E33CDD" w:rsidRDefault="00E33CDD" w:rsidP="00E33CDD">
            <w:pPr>
              <w:spacing w:after="0" w:line="240" w:lineRule="auto"/>
              <w:jc w:val="right"/>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163259</w:t>
            </w:r>
          </w:p>
        </w:tc>
        <w:tc>
          <w:tcPr>
            <w:tcW w:w="1417" w:type="dxa"/>
            <w:shd w:val="clear" w:color="auto" w:fill="auto"/>
            <w:noWrap/>
            <w:vAlign w:val="center"/>
            <w:hideMark/>
          </w:tcPr>
          <w:p w14:paraId="0577BE3E" w14:textId="77777777" w:rsidR="00E33CDD" w:rsidRPr="00E33CDD" w:rsidRDefault="00E33CDD" w:rsidP="00E33CDD">
            <w:pPr>
              <w:spacing w:after="0" w:line="240" w:lineRule="auto"/>
              <w:jc w:val="right"/>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99000</w:t>
            </w:r>
          </w:p>
        </w:tc>
        <w:tc>
          <w:tcPr>
            <w:tcW w:w="1560" w:type="dxa"/>
            <w:shd w:val="clear" w:color="000000" w:fill="FFFFFF"/>
            <w:noWrap/>
            <w:vAlign w:val="center"/>
            <w:hideMark/>
          </w:tcPr>
          <w:p w14:paraId="5DCA0891" w14:textId="77777777" w:rsidR="00E33CDD" w:rsidRPr="00E33CDD" w:rsidRDefault="00E33CDD" w:rsidP="00E33CDD">
            <w:pPr>
              <w:spacing w:after="0" w:line="240" w:lineRule="auto"/>
              <w:jc w:val="right"/>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0</w:t>
            </w:r>
          </w:p>
        </w:tc>
        <w:tc>
          <w:tcPr>
            <w:tcW w:w="1345" w:type="dxa"/>
            <w:shd w:val="clear" w:color="000000" w:fill="FFFFFF"/>
            <w:noWrap/>
            <w:vAlign w:val="center"/>
            <w:hideMark/>
          </w:tcPr>
          <w:p w14:paraId="2AB79DC9" w14:textId="77777777" w:rsidR="00E33CDD" w:rsidRPr="00E33CDD" w:rsidRDefault="00E33CDD" w:rsidP="00E33CDD">
            <w:pPr>
              <w:spacing w:after="0" w:line="240" w:lineRule="auto"/>
              <w:jc w:val="right"/>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0</w:t>
            </w:r>
          </w:p>
        </w:tc>
        <w:tc>
          <w:tcPr>
            <w:tcW w:w="1631" w:type="dxa"/>
            <w:shd w:val="clear" w:color="000000" w:fill="FFFFFF"/>
            <w:noWrap/>
            <w:vAlign w:val="center"/>
            <w:hideMark/>
          </w:tcPr>
          <w:p w14:paraId="612CEC34" w14:textId="77777777" w:rsidR="00E33CDD" w:rsidRPr="00E33CDD" w:rsidRDefault="00E33CDD" w:rsidP="00E33CDD">
            <w:pPr>
              <w:spacing w:after="0" w:line="240" w:lineRule="auto"/>
              <w:jc w:val="right"/>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0</w:t>
            </w:r>
          </w:p>
        </w:tc>
        <w:tc>
          <w:tcPr>
            <w:tcW w:w="1560" w:type="dxa"/>
            <w:shd w:val="clear" w:color="000000" w:fill="FFFFFF"/>
            <w:noWrap/>
            <w:vAlign w:val="center"/>
            <w:hideMark/>
          </w:tcPr>
          <w:p w14:paraId="136E6BF9" w14:textId="77777777" w:rsidR="00E33CDD" w:rsidRPr="00E33CDD" w:rsidRDefault="00E33CDD" w:rsidP="00E33CDD">
            <w:pPr>
              <w:spacing w:after="0" w:line="240" w:lineRule="auto"/>
              <w:jc w:val="right"/>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0</w:t>
            </w:r>
          </w:p>
        </w:tc>
      </w:tr>
      <w:tr w:rsidR="004C604D" w:rsidRPr="00E33CDD" w14:paraId="2ED89F75" w14:textId="77777777" w:rsidTr="004C604D">
        <w:trPr>
          <w:trHeight w:val="640"/>
        </w:trPr>
        <w:tc>
          <w:tcPr>
            <w:tcW w:w="988" w:type="dxa"/>
            <w:shd w:val="clear" w:color="000000" w:fill="FFFFFF"/>
            <w:vAlign w:val="center"/>
            <w:hideMark/>
          </w:tcPr>
          <w:p w14:paraId="04AF9A4D" w14:textId="77777777" w:rsidR="00E33CDD" w:rsidRPr="00E33CDD" w:rsidRDefault="00E33CDD" w:rsidP="00E33CDD">
            <w:pPr>
              <w:spacing w:after="0" w:line="240" w:lineRule="auto"/>
              <w:jc w:val="center"/>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 xml:space="preserve"> 19 02 12 </w:t>
            </w:r>
          </w:p>
        </w:tc>
        <w:tc>
          <w:tcPr>
            <w:tcW w:w="4110" w:type="dxa"/>
            <w:gridSpan w:val="3"/>
            <w:shd w:val="clear" w:color="000000" w:fill="FFFFFF"/>
            <w:vAlign w:val="center"/>
            <w:hideMark/>
          </w:tcPr>
          <w:p w14:paraId="5FBF35AA" w14:textId="77777777" w:rsidR="00E33CDD" w:rsidRPr="00E33CDD" w:rsidRDefault="00E33CDD" w:rsidP="00E33CDD">
            <w:pPr>
              <w:spacing w:after="0" w:line="240" w:lineRule="auto"/>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 xml:space="preserve"> დიასპორა და დევნილ ემიგრანტთა მხარდაჭერა </w:t>
            </w:r>
          </w:p>
        </w:tc>
        <w:tc>
          <w:tcPr>
            <w:tcW w:w="1418" w:type="dxa"/>
            <w:shd w:val="clear" w:color="auto" w:fill="auto"/>
            <w:noWrap/>
            <w:vAlign w:val="center"/>
            <w:hideMark/>
          </w:tcPr>
          <w:p w14:paraId="457AB5B7" w14:textId="77777777" w:rsidR="00E33CDD" w:rsidRPr="00E33CDD" w:rsidRDefault="00E33CDD" w:rsidP="00E33CDD">
            <w:pPr>
              <w:spacing w:after="0" w:line="240" w:lineRule="auto"/>
              <w:jc w:val="right"/>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40594</w:t>
            </w:r>
          </w:p>
        </w:tc>
        <w:tc>
          <w:tcPr>
            <w:tcW w:w="1417" w:type="dxa"/>
            <w:shd w:val="clear" w:color="auto" w:fill="auto"/>
            <w:noWrap/>
            <w:vAlign w:val="center"/>
            <w:hideMark/>
          </w:tcPr>
          <w:p w14:paraId="0F9A0A18" w14:textId="77777777" w:rsidR="00E33CDD" w:rsidRPr="00E33CDD" w:rsidRDefault="00E33CDD" w:rsidP="00E33CDD">
            <w:pPr>
              <w:spacing w:after="0" w:line="240" w:lineRule="auto"/>
              <w:jc w:val="right"/>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50000</w:t>
            </w:r>
          </w:p>
        </w:tc>
        <w:tc>
          <w:tcPr>
            <w:tcW w:w="1560" w:type="dxa"/>
            <w:shd w:val="clear" w:color="000000" w:fill="FFFFFF"/>
            <w:noWrap/>
            <w:vAlign w:val="center"/>
            <w:hideMark/>
          </w:tcPr>
          <w:p w14:paraId="238201AE" w14:textId="77777777" w:rsidR="00E33CDD" w:rsidRPr="00E33CDD" w:rsidRDefault="00E33CDD" w:rsidP="00E33CDD">
            <w:pPr>
              <w:spacing w:after="0" w:line="240" w:lineRule="auto"/>
              <w:jc w:val="right"/>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0</w:t>
            </w:r>
          </w:p>
        </w:tc>
        <w:tc>
          <w:tcPr>
            <w:tcW w:w="1345" w:type="dxa"/>
            <w:shd w:val="clear" w:color="000000" w:fill="FFFFFF"/>
            <w:noWrap/>
            <w:vAlign w:val="center"/>
            <w:hideMark/>
          </w:tcPr>
          <w:p w14:paraId="4D872436" w14:textId="77777777" w:rsidR="00E33CDD" w:rsidRPr="00E33CDD" w:rsidRDefault="00E33CDD" w:rsidP="00E33CDD">
            <w:pPr>
              <w:spacing w:after="0" w:line="240" w:lineRule="auto"/>
              <w:jc w:val="right"/>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0</w:t>
            </w:r>
          </w:p>
        </w:tc>
        <w:tc>
          <w:tcPr>
            <w:tcW w:w="1631" w:type="dxa"/>
            <w:shd w:val="clear" w:color="000000" w:fill="FFFFFF"/>
            <w:noWrap/>
            <w:vAlign w:val="center"/>
            <w:hideMark/>
          </w:tcPr>
          <w:p w14:paraId="548507B4" w14:textId="77777777" w:rsidR="00E33CDD" w:rsidRPr="00E33CDD" w:rsidRDefault="00E33CDD" w:rsidP="00E33CDD">
            <w:pPr>
              <w:spacing w:after="0" w:line="240" w:lineRule="auto"/>
              <w:jc w:val="right"/>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0</w:t>
            </w:r>
          </w:p>
        </w:tc>
        <w:tc>
          <w:tcPr>
            <w:tcW w:w="1560" w:type="dxa"/>
            <w:shd w:val="clear" w:color="000000" w:fill="FFFFFF"/>
            <w:noWrap/>
            <w:vAlign w:val="center"/>
            <w:hideMark/>
          </w:tcPr>
          <w:p w14:paraId="0E85674D" w14:textId="77777777" w:rsidR="00E33CDD" w:rsidRPr="00E33CDD" w:rsidRDefault="00E33CDD" w:rsidP="00E33CDD">
            <w:pPr>
              <w:spacing w:after="0" w:line="240" w:lineRule="auto"/>
              <w:jc w:val="right"/>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0</w:t>
            </w:r>
          </w:p>
        </w:tc>
      </w:tr>
      <w:tr w:rsidR="00E33CDD" w:rsidRPr="00E33CDD" w14:paraId="4E191349" w14:textId="77777777" w:rsidTr="00AA6E54">
        <w:trPr>
          <w:trHeight w:val="908"/>
        </w:trPr>
        <w:tc>
          <w:tcPr>
            <w:tcW w:w="14029" w:type="dxa"/>
            <w:gridSpan w:val="10"/>
            <w:shd w:val="clear" w:color="000000" w:fill="FFFFFF"/>
            <w:vAlign w:val="center"/>
            <w:hideMark/>
          </w:tcPr>
          <w:p w14:paraId="476A24F8" w14:textId="77777777" w:rsidR="00E33CDD" w:rsidRPr="00E33CDD" w:rsidRDefault="00E33CDD" w:rsidP="00E33CDD">
            <w:pPr>
              <w:spacing w:after="0" w:line="240" w:lineRule="auto"/>
              <w:jc w:val="center"/>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მათ შორის კაპიტალური პროგრამები</w:t>
            </w:r>
          </w:p>
        </w:tc>
      </w:tr>
      <w:tr w:rsidR="00E33CDD" w:rsidRPr="00E33CDD" w14:paraId="7F77254D" w14:textId="77777777" w:rsidTr="00AA6E54">
        <w:trPr>
          <w:trHeight w:val="588"/>
        </w:trPr>
        <w:tc>
          <w:tcPr>
            <w:tcW w:w="14029" w:type="dxa"/>
            <w:gridSpan w:val="10"/>
            <w:shd w:val="clear" w:color="000000" w:fill="F2F2F2"/>
            <w:vAlign w:val="center"/>
            <w:hideMark/>
          </w:tcPr>
          <w:p w14:paraId="3305C584" w14:textId="77777777" w:rsidR="00E33CDD" w:rsidRPr="00E33CDD" w:rsidRDefault="00E33CDD" w:rsidP="00E33CDD">
            <w:pPr>
              <w:spacing w:after="0" w:line="240" w:lineRule="auto"/>
              <w:jc w:val="center"/>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lastRenderedPageBreak/>
              <w:t>შეფასების ინდიკატორი</w:t>
            </w:r>
          </w:p>
        </w:tc>
      </w:tr>
      <w:tr w:rsidR="00AA6E54" w:rsidRPr="00E33CDD" w14:paraId="22C74DF2" w14:textId="77777777" w:rsidTr="004C604D">
        <w:trPr>
          <w:trHeight w:val="1132"/>
        </w:trPr>
        <w:tc>
          <w:tcPr>
            <w:tcW w:w="2405" w:type="dxa"/>
            <w:gridSpan w:val="2"/>
            <w:shd w:val="clear" w:color="000000" w:fill="F2F2F2"/>
            <w:vAlign w:val="center"/>
            <w:hideMark/>
          </w:tcPr>
          <w:p w14:paraId="18DEFEB3" w14:textId="77777777" w:rsidR="00E33CDD" w:rsidRPr="00E33CDD" w:rsidRDefault="00E33CDD" w:rsidP="00E33CDD">
            <w:pPr>
              <w:spacing w:after="0" w:line="240" w:lineRule="auto"/>
              <w:jc w:val="center"/>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საბოლოო შედეგი</w:t>
            </w:r>
          </w:p>
        </w:tc>
        <w:tc>
          <w:tcPr>
            <w:tcW w:w="1559" w:type="dxa"/>
            <w:shd w:val="clear" w:color="000000" w:fill="F2F2F2"/>
            <w:vAlign w:val="center"/>
            <w:hideMark/>
          </w:tcPr>
          <w:p w14:paraId="3DDDD917" w14:textId="77777777" w:rsidR="00E33CDD" w:rsidRPr="00E33CDD" w:rsidRDefault="00E33CDD" w:rsidP="00E33CDD">
            <w:pPr>
              <w:spacing w:after="0" w:line="240" w:lineRule="auto"/>
              <w:jc w:val="center"/>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2025 წელი საბაზისო</w:t>
            </w:r>
          </w:p>
        </w:tc>
        <w:tc>
          <w:tcPr>
            <w:tcW w:w="1134" w:type="dxa"/>
            <w:shd w:val="clear" w:color="000000" w:fill="F2F2F2"/>
            <w:vAlign w:val="center"/>
            <w:hideMark/>
          </w:tcPr>
          <w:p w14:paraId="02DE2CD0" w14:textId="77777777" w:rsidR="00E33CDD" w:rsidRPr="00E33CDD" w:rsidRDefault="00E33CDD" w:rsidP="00E33CDD">
            <w:pPr>
              <w:spacing w:after="0" w:line="240" w:lineRule="auto"/>
              <w:jc w:val="center"/>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2026 წელი</w:t>
            </w:r>
          </w:p>
        </w:tc>
        <w:tc>
          <w:tcPr>
            <w:tcW w:w="1418" w:type="dxa"/>
            <w:shd w:val="clear" w:color="000000" w:fill="F2F2F2"/>
            <w:vAlign w:val="center"/>
            <w:hideMark/>
          </w:tcPr>
          <w:p w14:paraId="2069D8CB" w14:textId="77777777" w:rsidR="00E33CDD" w:rsidRPr="00E33CDD" w:rsidRDefault="00E33CDD" w:rsidP="00E33CDD">
            <w:pPr>
              <w:spacing w:after="0" w:line="240" w:lineRule="auto"/>
              <w:jc w:val="center"/>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2027 წელი</w:t>
            </w:r>
          </w:p>
        </w:tc>
        <w:tc>
          <w:tcPr>
            <w:tcW w:w="1417" w:type="dxa"/>
            <w:shd w:val="clear" w:color="000000" w:fill="F2F2F2"/>
            <w:vAlign w:val="center"/>
            <w:hideMark/>
          </w:tcPr>
          <w:p w14:paraId="17AEA431" w14:textId="77777777" w:rsidR="00E33CDD" w:rsidRPr="00E33CDD" w:rsidRDefault="00E33CDD" w:rsidP="00E33CDD">
            <w:pPr>
              <w:spacing w:after="0" w:line="240" w:lineRule="auto"/>
              <w:jc w:val="center"/>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2028 წელი</w:t>
            </w:r>
          </w:p>
        </w:tc>
        <w:tc>
          <w:tcPr>
            <w:tcW w:w="1560" w:type="dxa"/>
            <w:shd w:val="clear" w:color="000000" w:fill="F2F2F2"/>
            <w:vAlign w:val="center"/>
            <w:hideMark/>
          </w:tcPr>
          <w:p w14:paraId="21DD9803" w14:textId="77777777" w:rsidR="00E33CDD" w:rsidRPr="00E33CDD" w:rsidRDefault="00E33CDD" w:rsidP="00E33CDD">
            <w:pPr>
              <w:spacing w:after="0" w:line="240" w:lineRule="auto"/>
              <w:jc w:val="center"/>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2029 წელი</w:t>
            </w:r>
          </w:p>
        </w:tc>
        <w:tc>
          <w:tcPr>
            <w:tcW w:w="1345" w:type="dxa"/>
            <w:shd w:val="clear" w:color="000000" w:fill="F2F2F2"/>
            <w:vAlign w:val="center"/>
            <w:hideMark/>
          </w:tcPr>
          <w:p w14:paraId="4D1D6502" w14:textId="77777777" w:rsidR="00E33CDD" w:rsidRPr="00E33CDD" w:rsidRDefault="00E33CDD" w:rsidP="00E33CDD">
            <w:pPr>
              <w:spacing w:after="0" w:line="240" w:lineRule="auto"/>
              <w:jc w:val="center"/>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სტრატეგიული მიზანი</w:t>
            </w:r>
          </w:p>
        </w:tc>
        <w:tc>
          <w:tcPr>
            <w:tcW w:w="1631" w:type="dxa"/>
            <w:shd w:val="clear" w:color="000000" w:fill="F2F2F2"/>
            <w:vAlign w:val="center"/>
            <w:hideMark/>
          </w:tcPr>
          <w:p w14:paraId="7BB8E739" w14:textId="77777777" w:rsidR="00E33CDD" w:rsidRPr="00E33CDD" w:rsidRDefault="00E33CDD" w:rsidP="00E33CDD">
            <w:pPr>
              <w:spacing w:after="0" w:line="240" w:lineRule="auto"/>
              <w:jc w:val="center"/>
              <w:rPr>
                <w:rFonts w:ascii="Sylfaen" w:eastAsia="Times New Roman" w:hAnsi="Sylfaen" w:cs="Calibri"/>
                <w:b/>
                <w:bCs/>
                <w:color w:val="002060"/>
                <w:sz w:val="20"/>
                <w:szCs w:val="20"/>
                <w:lang w:val="en-GB" w:eastAsia="en-GB"/>
              </w:rPr>
            </w:pPr>
            <w:r w:rsidRPr="00E33CDD">
              <w:rPr>
                <w:rFonts w:ascii="Sylfaen" w:eastAsia="Times New Roman" w:hAnsi="Sylfaen" w:cs="Calibri"/>
                <w:b/>
                <w:bCs/>
                <w:color w:val="002060"/>
                <w:sz w:val="20"/>
                <w:szCs w:val="20"/>
                <w:lang w:val="en-GB" w:eastAsia="en-GB"/>
              </w:rPr>
              <w:t>2026 წლის ცდომილების ალბათობა (%)</w:t>
            </w:r>
          </w:p>
        </w:tc>
        <w:tc>
          <w:tcPr>
            <w:tcW w:w="1560" w:type="dxa"/>
            <w:shd w:val="clear" w:color="000000" w:fill="F2F2F2"/>
            <w:vAlign w:val="center"/>
            <w:hideMark/>
          </w:tcPr>
          <w:p w14:paraId="7F8B6C51" w14:textId="77777777" w:rsidR="00E33CDD" w:rsidRPr="00E33CDD" w:rsidRDefault="00E33CDD" w:rsidP="00E33CDD">
            <w:pPr>
              <w:spacing w:after="0" w:line="240" w:lineRule="auto"/>
              <w:jc w:val="center"/>
              <w:rPr>
                <w:rFonts w:ascii="Sylfaen" w:eastAsia="Times New Roman" w:hAnsi="Sylfaen" w:cs="Calibri"/>
                <w:b/>
                <w:bCs/>
                <w:color w:val="002060"/>
                <w:sz w:val="18"/>
                <w:szCs w:val="18"/>
                <w:lang w:val="en-GB" w:eastAsia="en-GB"/>
              </w:rPr>
            </w:pPr>
            <w:r w:rsidRPr="00E33CDD">
              <w:rPr>
                <w:rFonts w:ascii="Sylfaen" w:eastAsia="Times New Roman" w:hAnsi="Sylfaen" w:cs="Calibri"/>
                <w:b/>
                <w:bCs/>
                <w:color w:val="002060"/>
                <w:sz w:val="18"/>
                <w:szCs w:val="18"/>
                <w:lang w:val="en-GB" w:eastAsia="en-GB"/>
              </w:rPr>
              <w:t>რისკი</w:t>
            </w:r>
          </w:p>
        </w:tc>
      </w:tr>
      <w:tr w:rsidR="00AA6E54" w:rsidRPr="00E33CDD" w14:paraId="38893CD4" w14:textId="77777777" w:rsidTr="00C85823">
        <w:trPr>
          <w:trHeight w:val="2123"/>
        </w:trPr>
        <w:tc>
          <w:tcPr>
            <w:tcW w:w="2405" w:type="dxa"/>
            <w:gridSpan w:val="2"/>
            <w:shd w:val="clear" w:color="000000" w:fill="FFFFFF"/>
            <w:vAlign w:val="center"/>
            <w:hideMark/>
          </w:tcPr>
          <w:p w14:paraId="530613C1" w14:textId="77777777" w:rsidR="00E33CDD" w:rsidRPr="00E33CDD" w:rsidRDefault="00E33CDD" w:rsidP="00E33CDD">
            <w:pPr>
              <w:spacing w:after="0" w:line="240" w:lineRule="auto"/>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ინიცირებული პროექტები / ღონისძიებები</w:t>
            </w:r>
          </w:p>
        </w:tc>
        <w:tc>
          <w:tcPr>
            <w:tcW w:w="1559" w:type="dxa"/>
            <w:shd w:val="clear" w:color="000000" w:fill="FFFFFF"/>
            <w:vAlign w:val="center"/>
            <w:hideMark/>
          </w:tcPr>
          <w:p w14:paraId="2B30C0F6" w14:textId="77777777" w:rsidR="00E33CDD" w:rsidRPr="00E33CDD" w:rsidRDefault="00E33CDD" w:rsidP="00E33CDD">
            <w:pPr>
              <w:spacing w:after="0" w:line="240" w:lineRule="auto"/>
              <w:jc w:val="center"/>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0</w:t>
            </w:r>
          </w:p>
        </w:tc>
        <w:tc>
          <w:tcPr>
            <w:tcW w:w="1134" w:type="dxa"/>
            <w:shd w:val="clear" w:color="000000" w:fill="FFFFFF"/>
            <w:vAlign w:val="center"/>
            <w:hideMark/>
          </w:tcPr>
          <w:p w14:paraId="08675BC9" w14:textId="77777777" w:rsidR="00E33CDD" w:rsidRPr="00E33CDD" w:rsidRDefault="00E33CDD" w:rsidP="00E33CDD">
            <w:pPr>
              <w:spacing w:after="0" w:line="240" w:lineRule="auto"/>
              <w:jc w:val="center"/>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22</w:t>
            </w:r>
          </w:p>
        </w:tc>
        <w:tc>
          <w:tcPr>
            <w:tcW w:w="1418" w:type="dxa"/>
            <w:shd w:val="clear" w:color="000000" w:fill="FFFFFF"/>
            <w:vAlign w:val="center"/>
            <w:hideMark/>
          </w:tcPr>
          <w:p w14:paraId="0038ED43" w14:textId="77777777" w:rsidR="00E33CDD" w:rsidRPr="00E33CDD" w:rsidRDefault="00E33CDD" w:rsidP="00E33CDD">
            <w:pPr>
              <w:spacing w:after="0" w:line="240" w:lineRule="auto"/>
              <w:jc w:val="center"/>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25</w:t>
            </w:r>
          </w:p>
        </w:tc>
        <w:tc>
          <w:tcPr>
            <w:tcW w:w="1417" w:type="dxa"/>
            <w:shd w:val="clear" w:color="000000" w:fill="FFFFFF"/>
            <w:vAlign w:val="center"/>
            <w:hideMark/>
          </w:tcPr>
          <w:p w14:paraId="22F2E282" w14:textId="77777777" w:rsidR="00E33CDD" w:rsidRPr="00E33CDD" w:rsidRDefault="00E33CDD" w:rsidP="00E33CDD">
            <w:pPr>
              <w:spacing w:after="0" w:line="240" w:lineRule="auto"/>
              <w:jc w:val="center"/>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27</w:t>
            </w:r>
          </w:p>
        </w:tc>
        <w:tc>
          <w:tcPr>
            <w:tcW w:w="1560" w:type="dxa"/>
            <w:shd w:val="clear" w:color="000000" w:fill="FFFFFF"/>
            <w:vAlign w:val="center"/>
            <w:hideMark/>
          </w:tcPr>
          <w:p w14:paraId="5AE84D6C" w14:textId="77777777" w:rsidR="00E33CDD" w:rsidRPr="00E33CDD" w:rsidRDefault="00E33CDD" w:rsidP="00E33CDD">
            <w:pPr>
              <w:spacing w:after="0" w:line="240" w:lineRule="auto"/>
              <w:jc w:val="center"/>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30</w:t>
            </w:r>
          </w:p>
        </w:tc>
        <w:tc>
          <w:tcPr>
            <w:tcW w:w="1345" w:type="dxa"/>
            <w:vMerge w:val="restart"/>
            <w:shd w:val="clear" w:color="000000" w:fill="FFFFFF"/>
            <w:vAlign w:val="center"/>
            <w:hideMark/>
          </w:tcPr>
          <w:p w14:paraId="1CEF194E" w14:textId="646C048B" w:rsidR="00E33CDD" w:rsidRPr="00E33CDD" w:rsidRDefault="00E33CDD" w:rsidP="00E33CDD">
            <w:pPr>
              <w:spacing w:after="0" w:line="240" w:lineRule="auto"/>
              <w:rPr>
                <w:rFonts w:ascii="Sylfaen" w:eastAsia="Times New Roman" w:hAnsi="Sylfaen" w:cs="Calibri"/>
                <w:color w:val="002060"/>
                <w:sz w:val="18"/>
                <w:szCs w:val="18"/>
                <w:lang w:val="en-GB" w:eastAsia="en-GB"/>
              </w:rPr>
            </w:pPr>
            <w:r w:rsidRPr="00E33CDD">
              <w:rPr>
                <w:rFonts w:ascii="Sylfaen" w:eastAsia="Times New Roman" w:hAnsi="Sylfaen" w:cs="Calibri"/>
                <w:color w:val="002060"/>
                <w:sz w:val="18"/>
                <w:szCs w:val="18"/>
                <w:lang w:val="en-GB" w:eastAsia="en-GB"/>
              </w:rPr>
              <w:t>მოსახლეობასთან ურთიერთობის/კავშირების აღდგენა, სამოქალაქო ინტეგრაციის და სამშვიდობო პოლიტიკის მხარდაჭერა, დიალოგის ხელშეწყობა და გაძლიერება;</w:t>
            </w:r>
            <w:r w:rsidR="004C604D">
              <w:rPr>
                <w:rFonts w:ascii="Sylfaen" w:eastAsia="Times New Roman" w:hAnsi="Sylfaen" w:cs="Calibri"/>
                <w:color w:val="002060"/>
                <w:sz w:val="18"/>
                <w:szCs w:val="18"/>
                <w:lang w:val="en-GB" w:eastAsia="en-GB"/>
              </w:rPr>
              <w:t xml:space="preserve"> </w:t>
            </w:r>
            <w:r w:rsidRPr="00E33CDD">
              <w:rPr>
                <w:rFonts w:ascii="Sylfaen" w:eastAsia="Times New Roman" w:hAnsi="Sylfaen" w:cs="Calibri"/>
                <w:color w:val="002060"/>
                <w:sz w:val="18"/>
                <w:szCs w:val="18"/>
                <w:lang w:val="en-GB" w:eastAsia="en-GB"/>
              </w:rPr>
              <w:t>ცნობიერების ამაღლება; კონფლიქტის მშვიდობიანი ტრანსფორმაცია;დევნილ ემიგრანტებთან ურთიერთობის გაღრმავება; საზღვარგარე</w:t>
            </w:r>
            <w:r w:rsidRPr="00E33CDD">
              <w:rPr>
                <w:rFonts w:ascii="Sylfaen" w:eastAsia="Times New Roman" w:hAnsi="Sylfaen" w:cs="Calibri"/>
                <w:color w:val="002060"/>
                <w:sz w:val="18"/>
                <w:szCs w:val="18"/>
                <w:lang w:val="en-GB" w:eastAsia="en-GB"/>
              </w:rPr>
              <w:lastRenderedPageBreak/>
              <w:t>თ არაღიარების პოლიტიკის გაძლიერება; ქართულ-აფხაზური კულტურის პოპულარიზაცია; სამშვიდობო ინიციატივებისა და სახალხო დიპლომატიის მხარდაჭერა</w:t>
            </w:r>
          </w:p>
        </w:tc>
        <w:tc>
          <w:tcPr>
            <w:tcW w:w="1631" w:type="dxa"/>
            <w:shd w:val="clear" w:color="000000" w:fill="FFFFFF"/>
            <w:vAlign w:val="center"/>
            <w:hideMark/>
          </w:tcPr>
          <w:p w14:paraId="1BAA7C7C" w14:textId="77777777" w:rsidR="00E33CDD" w:rsidRPr="00E33CDD" w:rsidRDefault="00E33CDD" w:rsidP="00E33CDD">
            <w:pPr>
              <w:spacing w:after="0" w:line="240" w:lineRule="auto"/>
              <w:jc w:val="center"/>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lastRenderedPageBreak/>
              <w:t>30%</w:t>
            </w:r>
          </w:p>
        </w:tc>
        <w:tc>
          <w:tcPr>
            <w:tcW w:w="1560" w:type="dxa"/>
            <w:vMerge w:val="restart"/>
            <w:shd w:val="clear" w:color="000000" w:fill="FFFFFF"/>
            <w:vAlign w:val="center"/>
            <w:hideMark/>
          </w:tcPr>
          <w:p w14:paraId="76766EE5" w14:textId="22865353" w:rsidR="00E33CDD" w:rsidRPr="00E33CDD" w:rsidRDefault="00E33CDD" w:rsidP="00E33CDD">
            <w:pPr>
              <w:spacing w:after="0" w:line="240" w:lineRule="auto"/>
              <w:rPr>
                <w:rFonts w:ascii="Sylfaen" w:eastAsia="Times New Roman" w:hAnsi="Sylfaen" w:cs="Calibri"/>
                <w:color w:val="002060"/>
                <w:sz w:val="18"/>
                <w:szCs w:val="18"/>
                <w:lang w:val="en-GB" w:eastAsia="en-GB"/>
              </w:rPr>
            </w:pPr>
            <w:r w:rsidRPr="00E33CDD">
              <w:rPr>
                <w:rFonts w:ascii="Sylfaen" w:eastAsia="Times New Roman" w:hAnsi="Sylfaen" w:cs="Calibri"/>
                <w:color w:val="002060"/>
                <w:sz w:val="18"/>
                <w:szCs w:val="18"/>
                <w:lang w:val="en-GB" w:eastAsia="en-GB"/>
              </w:rPr>
              <w:t>სხვადასხვა ფორსმაჟორული სიტუაციები, სამიზნე ჯგუფების დაბალი მოტივაცია; შიში პერსონალური ინფორმაციის გასაჯაროების; საკომუნიკაციო საშუალებების (ტელეფონი, ინტერნეტი და ა.შ.) გამოყენების შეზღუდვა; ეროვნული ვალუტის ინფლაცია; სხვადასხვა პოლიტიკური ფაქტორები; რეგიონში მიმდინარე გაუთვალისწინ</w:t>
            </w:r>
            <w:r w:rsidRPr="00E33CDD">
              <w:rPr>
                <w:rFonts w:ascii="Sylfaen" w:eastAsia="Times New Roman" w:hAnsi="Sylfaen" w:cs="Calibri"/>
                <w:color w:val="002060"/>
                <w:sz w:val="18"/>
                <w:szCs w:val="18"/>
                <w:lang w:val="en-GB" w:eastAsia="en-GB"/>
              </w:rPr>
              <w:lastRenderedPageBreak/>
              <w:t>ებელი მოვლენები</w:t>
            </w:r>
          </w:p>
        </w:tc>
      </w:tr>
      <w:tr w:rsidR="00AA6E54" w:rsidRPr="00E33CDD" w14:paraId="29BEDCB8" w14:textId="77777777" w:rsidTr="004C604D">
        <w:trPr>
          <w:trHeight w:val="3799"/>
        </w:trPr>
        <w:tc>
          <w:tcPr>
            <w:tcW w:w="2405" w:type="dxa"/>
            <w:gridSpan w:val="2"/>
            <w:shd w:val="clear" w:color="000000" w:fill="FFFFFF"/>
            <w:vAlign w:val="center"/>
            <w:hideMark/>
          </w:tcPr>
          <w:p w14:paraId="03EF71C1" w14:textId="77777777" w:rsidR="00E33CDD" w:rsidRPr="00E33CDD" w:rsidRDefault="00E33CDD" w:rsidP="00E33CDD">
            <w:pPr>
              <w:spacing w:after="0" w:line="240" w:lineRule="auto"/>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პროექტის ბენეფიციარები</w:t>
            </w:r>
          </w:p>
        </w:tc>
        <w:tc>
          <w:tcPr>
            <w:tcW w:w="1559" w:type="dxa"/>
            <w:shd w:val="clear" w:color="000000" w:fill="FFFFFF"/>
            <w:vAlign w:val="center"/>
            <w:hideMark/>
          </w:tcPr>
          <w:p w14:paraId="13EB9956" w14:textId="77777777" w:rsidR="00E33CDD" w:rsidRPr="00E33CDD" w:rsidRDefault="00E33CDD" w:rsidP="00E33CDD">
            <w:pPr>
              <w:spacing w:after="0" w:line="240" w:lineRule="auto"/>
              <w:jc w:val="center"/>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0</w:t>
            </w:r>
          </w:p>
        </w:tc>
        <w:tc>
          <w:tcPr>
            <w:tcW w:w="1134" w:type="dxa"/>
            <w:shd w:val="clear" w:color="000000" w:fill="FFFFFF"/>
            <w:vAlign w:val="center"/>
            <w:hideMark/>
          </w:tcPr>
          <w:p w14:paraId="50662FC3" w14:textId="77777777" w:rsidR="00E33CDD" w:rsidRPr="00E33CDD" w:rsidRDefault="00E33CDD" w:rsidP="00E33CDD">
            <w:pPr>
              <w:spacing w:after="0" w:line="240" w:lineRule="auto"/>
              <w:jc w:val="center"/>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410</w:t>
            </w:r>
          </w:p>
        </w:tc>
        <w:tc>
          <w:tcPr>
            <w:tcW w:w="1418" w:type="dxa"/>
            <w:shd w:val="clear" w:color="000000" w:fill="FFFFFF"/>
            <w:vAlign w:val="center"/>
            <w:hideMark/>
          </w:tcPr>
          <w:p w14:paraId="7B433C87" w14:textId="77777777" w:rsidR="00E33CDD" w:rsidRPr="00E33CDD" w:rsidRDefault="00E33CDD" w:rsidP="00E33CDD">
            <w:pPr>
              <w:spacing w:after="0" w:line="240" w:lineRule="auto"/>
              <w:jc w:val="center"/>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430</w:t>
            </w:r>
          </w:p>
        </w:tc>
        <w:tc>
          <w:tcPr>
            <w:tcW w:w="1417" w:type="dxa"/>
            <w:shd w:val="clear" w:color="000000" w:fill="FFFFFF"/>
            <w:vAlign w:val="center"/>
            <w:hideMark/>
          </w:tcPr>
          <w:p w14:paraId="5D760E70" w14:textId="77777777" w:rsidR="00E33CDD" w:rsidRPr="00E33CDD" w:rsidRDefault="00E33CDD" w:rsidP="00E33CDD">
            <w:pPr>
              <w:spacing w:after="0" w:line="240" w:lineRule="auto"/>
              <w:jc w:val="center"/>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450</w:t>
            </w:r>
          </w:p>
        </w:tc>
        <w:tc>
          <w:tcPr>
            <w:tcW w:w="1560" w:type="dxa"/>
            <w:shd w:val="clear" w:color="000000" w:fill="FFFFFF"/>
            <w:vAlign w:val="center"/>
            <w:hideMark/>
          </w:tcPr>
          <w:p w14:paraId="1514C139" w14:textId="77777777" w:rsidR="00E33CDD" w:rsidRPr="00E33CDD" w:rsidRDefault="00E33CDD" w:rsidP="00E33CDD">
            <w:pPr>
              <w:spacing w:after="0" w:line="240" w:lineRule="auto"/>
              <w:jc w:val="center"/>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470</w:t>
            </w:r>
          </w:p>
        </w:tc>
        <w:tc>
          <w:tcPr>
            <w:tcW w:w="1345" w:type="dxa"/>
            <w:vMerge/>
            <w:vAlign w:val="center"/>
            <w:hideMark/>
          </w:tcPr>
          <w:p w14:paraId="584555B6" w14:textId="77777777" w:rsidR="00E33CDD" w:rsidRPr="00E33CDD" w:rsidRDefault="00E33CDD" w:rsidP="00E33CDD">
            <w:pPr>
              <w:spacing w:after="0" w:line="240" w:lineRule="auto"/>
              <w:rPr>
                <w:rFonts w:ascii="Sylfaen" w:eastAsia="Times New Roman" w:hAnsi="Sylfaen" w:cs="Calibri"/>
                <w:color w:val="002060"/>
                <w:sz w:val="20"/>
                <w:szCs w:val="20"/>
                <w:lang w:val="en-GB" w:eastAsia="en-GB"/>
              </w:rPr>
            </w:pPr>
          </w:p>
        </w:tc>
        <w:tc>
          <w:tcPr>
            <w:tcW w:w="1631" w:type="dxa"/>
            <w:shd w:val="clear" w:color="000000" w:fill="FFFFFF"/>
            <w:vAlign w:val="center"/>
            <w:hideMark/>
          </w:tcPr>
          <w:p w14:paraId="76F6152F" w14:textId="77777777" w:rsidR="00E33CDD" w:rsidRPr="00E33CDD" w:rsidRDefault="00E33CDD" w:rsidP="00E33CDD">
            <w:pPr>
              <w:spacing w:after="0" w:line="240" w:lineRule="auto"/>
              <w:jc w:val="center"/>
              <w:rPr>
                <w:rFonts w:ascii="Sylfaen" w:eastAsia="Times New Roman" w:hAnsi="Sylfaen" w:cs="Calibri"/>
                <w:color w:val="002060"/>
                <w:sz w:val="20"/>
                <w:szCs w:val="20"/>
                <w:lang w:val="en-GB" w:eastAsia="en-GB"/>
              </w:rPr>
            </w:pPr>
            <w:r w:rsidRPr="00E33CDD">
              <w:rPr>
                <w:rFonts w:ascii="Sylfaen" w:eastAsia="Times New Roman" w:hAnsi="Sylfaen" w:cs="Calibri"/>
                <w:color w:val="002060"/>
                <w:sz w:val="20"/>
                <w:szCs w:val="20"/>
                <w:lang w:val="en-GB" w:eastAsia="en-GB"/>
              </w:rPr>
              <w:t>30%</w:t>
            </w:r>
          </w:p>
        </w:tc>
        <w:tc>
          <w:tcPr>
            <w:tcW w:w="1560" w:type="dxa"/>
            <w:vMerge/>
            <w:vAlign w:val="center"/>
            <w:hideMark/>
          </w:tcPr>
          <w:p w14:paraId="5997A5C2" w14:textId="77777777" w:rsidR="00E33CDD" w:rsidRPr="00E33CDD" w:rsidRDefault="00E33CDD" w:rsidP="00E33CDD">
            <w:pPr>
              <w:spacing w:after="0" w:line="240" w:lineRule="auto"/>
              <w:rPr>
                <w:rFonts w:ascii="Sylfaen" w:eastAsia="Times New Roman" w:hAnsi="Sylfaen" w:cs="Calibri"/>
                <w:color w:val="002060"/>
                <w:sz w:val="20"/>
                <w:szCs w:val="20"/>
                <w:lang w:val="en-GB" w:eastAsia="en-GB"/>
              </w:rPr>
            </w:pPr>
          </w:p>
        </w:tc>
      </w:tr>
    </w:tbl>
    <w:p w14:paraId="4679416F" w14:textId="77777777" w:rsidR="00E33CDD" w:rsidRPr="005C45DC" w:rsidRDefault="00E33CDD" w:rsidP="00E068BC">
      <w:pPr>
        <w:jc w:val="right"/>
        <w:rPr>
          <w:rFonts w:ascii="Sylfaen" w:hAnsi="Sylfaen"/>
          <w:color w:val="002060"/>
          <w:sz w:val="20"/>
          <w:szCs w:val="20"/>
          <w:lang w:val="ka-GE"/>
        </w:rPr>
      </w:pPr>
    </w:p>
    <w:p w14:paraId="7B7A6AD7" w14:textId="7F183E5E" w:rsidR="00E068BC" w:rsidRDefault="00E068BC" w:rsidP="00E068BC">
      <w:pPr>
        <w:jc w:val="right"/>
        <w:rPr>
          <w:rFonts w:ascii="Sylfaen" w:hAnsi="Sylfaen"/>
          <w:color w:val="002060"/>
          <w:sz w:val="20"/>
          <w:szCs w:val="20"/>
          <w:lang w:val="ka-GE"/>
        </w:rPr>
      </w:pPr>
      <w:r w:rsidRPr="005C45DC">
        <w:rPr>
          <w:rFonts w:ascii="Sylfaen" w:hAnsi="Sylfaen"/>
          <w:color w:val="002060"/>
          <w:sz w:val="20"/>
          <w:szCs w:val="20"/>
          <w:lang w:val="ka-GE"/>
        </w:rPr>
        <w:t>დანართი N2-2</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524"/>
        <w:gridCol w:w="2115"/>
        <w:gridCol w:w="2216"/>
        <w:gridCol w:w="2156"/>
        <w:gridCol w:w="2209"/>
      </w:tblGrid>
      <w:tr w:rsidR="004C604D" w:rsidRPr="004C604D" w14:paraId="3DCAD30C" w14:textId="77777777" w:rsidTr="004C604D">
        <w:trPr>
          <w:trHeight w:val="300"/>
        </w:trPr>
        <w:tc>
          <w:tcPr>
            <w:tcW w:w="7639" w:type="dxa"/>
            <w:gridSpan w:val="2"/>
            <w:shd w:val="clear" w:color="auto" w:fill="auto"/>
            <w:vAlign w:val="center"/>
            <w:hideMark/>
          </w:tcPr>
          <w:p w14:paraId="432C5665" w14:textId="77777777" w:rsidR="004C604D" w:rsidRPr="004C604D" w:rsidRDefault="004C604D" w:rsidP="004C604D">
            <w:pPr>
              <w:spacing w:after="0" w:line="240" w:lineRule="auto"/>
              <w:jc w:val="center"/>
              <w:rPr>
                <w:rFonts w:ascii="Sylfaen" w:eastAsia="Times New Roman" w:hAnsi="Sylfaen" w:cs="Calibri"/>
                <w:b/>
                <w:bCs/>
                <w:color w:val="002060"/>
                <w:sz w:val="20"/>
                <w:szCs w:val="20"/>
                <w:lang w:val="en-GB" w:eastAsia="en-GB"/>
              </w:rPr>
            </w:pPr>
            <w:r w:rsidRPr="004C604D">
              <w:rPr>
                <w:rFonts w:ascii="Sylfaen" w:eastAsia="Times New Roman" w:hAnsi="Sylfaen" w:cs="Calibri"/>
                <w:b/>
                <w:bCs/>
                <w:color w:val="002060"/>
                <w:sz w:val="20"/>
                <w:szCs w:val="20"/>
                <w:lang w:val="en-GB" w:eastAsia="en-GB"/>
              </w:rPr>
              <w:t>ღონისძიების დასახელება:</w:t>
            </w:r>
          </w:p>
        </w:tc>
        <w:tc>
          <w:tcPr>
            <w:tcW w:w="6581" w:type="dxa"/>
            <w:gridSpan w:val="3"/>
            <w:shd w:val="clear" w:color="auto" w:fill="auto"/>
            <w:vAlign w:val="center"/>
            <w:hideMark/>
          </w:tcPr>
          <w:p w14:paraId="16FB3271" w14:textId="77777777" w:rsidR="004C604D" w:rsidRPr="004C604D" w:rsidRDefault="004C604D" w:rsidP="004C604D">
            <w:pPr>
              <w:spacing w:after="0" w:line="240" w:lineRule="auto"/>
              <w:jc w:val="center"/>
              <w:rPr>
                <w:rFonts w:ascii="Sylfaen" w:eastAsia="Times New Roman" w:hAnsi="Sylfaen" w:cs="Calibri"/>
                <w:b/>
                <w:bCs/>
                <w:color w:val="002060"/>
                <w:sz w:val="20"/>
                <w:szCs w:val="20"/>
                <w:lang w:val="en-GB" w:eastAsia="en-GB"/>
              </w:rPr>
            </w:pPr>
            <w:r w:rsidRPr="004C604D">
              <w:rPr>
                <w:rFonts w:ascii="Sylfaen" w:eastAsia="Times New Roman" w:hAnsi="Sylfaen" w:cs="Calibri"/>
                <w:b/>
                <w:bCs/>
                <w:color w:val="002060"/>
                <w:sz w:val="20"/>
                <w:szCs w:val="20"/>
                <w:lang w:val="en-GB" w:eastAsia="en-GB"/>
              </w:rPr>
              <w:t>მშვიდობისა და ნდობის აღდგენის მხარდაჭერა</w:t>
            </w:r>
          </w:p>
        </w:tc>
      </w:tr>
      <w:tr w:rsidR="004C604D" w:rsidRPr="004C604D" w14:paraId="0120F3E2" w14:textId="77777777" w:rsidTr="004C604D">
        <w:trPr>
          <w:trHeight w:val="300"/>
        </w:trPr>
        <w:tc>
          <w:tcPr>
            <w:tcW w:w="12011" w:type="dxa"/>
            <w:gridSpan w:val="4"/>
            <w:shd w:val="clear" w:color="auto" w:fill="auto"/>
            <w:vAlign w:val="center"/>
            <w:hideMark/>
          </w:tcPr>
          <w:p w14:paraId="290F3D77" w14:textId="77777777" w:rsidR="004C604D" w:rsidRPr="004C604D" w:rsidRDefault="004C604D" w:rsidP="004C604D">
            <w:pPr>
              <w:spacing w:after="0" w:line="240" w:lineRule="auto"/>
              <w:rPr>
                <w:rFonts w:ascii="Sylfaen" w:eastAsia="Times New Roman" w:hAnsi="Sylfaen" w:cs="Calibri"/>
                <w:b/>
                <w:bCs/>
                <w:color w:val="002060"/>
                <w:sz w:val="20"/>
                <w:szCs w:val="20"/>
                <w:lang w:val="en-GB" w:eastAsia="en-GB"/>
              </w:rPr>
            </w:pPr>
            <w:r w:rsidRPr="004C604D">
              <w:rPr>
                <w:rFonts w:ascii="Sylfaen" w:eastAsia="Times New Roman" w:hAnsi="Sylfaen" w:cs="Calibri"/>
                <w:b/>
                <w:bCs/>
                <w:color w:val="002060"/>
                <w:sz w:val="20"/>
                <w:szCs w:val="20"/>
                <w:lang w:val="en-GB" w:eastAsia="en-GB"/>
              </w:rPr>
              <w:t>ღონისძიების კლასიფიკაციის კოდი:</w:t>
            </w:r>
          </w:p>
        </w:tc>
        <w:tc>
          <w:tcPr>
            <w:tcW w:w="2209" w:type="dxa"/>
            <w:shd w:val="clear" w:color="auto" w:fill="auto"/>
            <w:vAlign w:val="center"/>
            <w:hideMark/>
          </w:tcPr>
          <w:p w14:paraId="48B5CA5B" w14:textId="77777777" w:rsidR="004C604D" w:rsidRPr="004C604D" w:rsidRDefault="004C604D" w:rsidP="004C604D">
            <w:pPr>
              <w:spacing w:after="0" w:line="240" w:lineRule="auto"/>
              <w:jc w:val="center"/>
              <w:rPr>
                <w:rFonts w:ascii="Sylfaen" w:eastAsia="Times New Roman" w:hAnsi="Sylfaen" w:cs="Calibri"/>
                <w:b/>
                <w:bCs/>
                <w:color w:val="002060"/>
                <w:sz w:val="20"/>
                <w:szCs w:val="20"/>
                <w:lang w:val="en-GB" w:eastAsia="en-GB"/>
              </w:rPr>
            </w:pPr>
            <w:r w:rsidRPr="004C604D">
              <w:rPr>
                <w:rFonts w:ascii="Sylfaen" w:eastAsia="Times New Roman" w:hAnsi="Sylfaen" w:cs="Calibri"/>
                <w:b/>
                <w:bCs/>
                <w:color w:val="002060"/>
                <w:sz w:val="20"/>
                <w:szCs w:val="20"/>
                <w:lang w:val="en-GB" w:eastAsia="en-GB"/>
              </w:rPr>
              <w:t>19 02 04</w:t>
            </w:r>
          </w:p>
        </w:tc>
      </w:tr>
      <w:tr w:rsidR="004C604D" w:rsidRPr="004C604D" w14:paraId="24FF0A55" w14:textId="77777777" w:rsidTr="004C604D">
        <w:trPr>
          <w:trHeight w:val="660"/>
        </w:trPr>
        <w:tc>
          <w:tcPr>
            <w:tcW w:w="7639" w:type="dxa"/>
            <w:gridSpan w:val="2"/>
            <w:shd w:val="clear" w:color="auto" w:fill="auto"/>
            <w:vAlign w:val="center"/>
            <w:hideMark/>
          </w:tcPr>
          <w:p w14:paraId="6838CB03" w14:textId="77777777" w:rsidR="004C604D" w:rsidRPr="004C604D" w:rsidRDefault="004C604D" w:rsidP="004C604D">
            <w:pPr>
              <w:spacing w:after="0" w:line="240" w:lineRule="auto"/>
              <w:jc w:val="center"/>
              <w:rPr>
                <w:rFonts w:ascii="Sylfaen" w:eastAsia="Times New Roman" w:hAnsi="Sylfaen" w:cs="Calibri"/>
                <w:b/>
                <w:bCs/>
                <w:color w:val="002060"/>
                <w:sz w:val="20"/>
                <w:szCs w:val="20"/>
                <w:lang w:val="en-GB" w:eastAsia="en-GB"/>
              </w:rPr>
            </w:pPr>
            <w:r w:rsidRPr="004C604D">
              <w:rPr>
                <w:rFonts w:ascii="Sylfaen" w:eastAsia="Times New Roman" w:hAnsi="Sylfaen" w:cs="Calibri"/>
                <w:b/>
                <w:bCs/>
                <w:color w:val="002060"/>
                <w:sz w:val="20"/>
                <w:szCs w:val="20"/>
                <w:lang w:val="en-GB" w:eastAsia="en-GB"/>
              </w:rPr>
              <w:t>ქვეპროგრამის დასახელება, რის ფარგლებშიც ხორციელდება ღონისძიება:</w:t>
            </w:r>
          </w:p>
        </w:tc>
        <w:tc>
          <w:tcPr>
            <w:tcW w:w="6581" w:type="dxa"/>
            <w:gridSpan w:val="3"/>
            <w:shd w:val="clear" w:color="auto" w:fill="auto"/>
            <w:vAlign w:val="center"/>
            <w:hideMark/>
          </w:tcPr>
          <w:p w14:paraId="65D12ED8" w14:textId="77777777" w:rsidR="004C604D" w:rsidRPr="004C604D" w:rsidRDefault="004C604D" w:rsidP="004C604D">
            <w:pPr>
              <w:spacing w:after="0" w:line="240" w:lineRule="auto"/>
              <w:jc w:val="center"/>
              <w:rPr>
                <w:rFonts w:ascii="Sylfaen" w:eastAsia="Times New Roman" w:hAnsi="Sylfaen" w:cs="Calibri"/>
                <w:b/>
                <w:bCs/>
                <w:color w:val="002060"/>
                <w:sz w:val="20"/>
                <w:szCs w:val="20"/>
                <w:lang w:val="en-GB" w:eastAsia="en-GB"/>
              </w:rPr>
            </w:pPr>
            <w:r w:rsidRPr="004C604D">
              <w:rPr>
                <w:rFonts w:ascii="Sylfaen" w:eastAsia="Times New Roman" w:hAnsi="Sylfaen" w:cs="Calibri"/>
                <w:b/>
                <w:bCs/>
                <w:color w:val="002060"/>
                <w:sz w:val="20"/>
                <w:szCs w:val="20"/>
                <w:lang w:val="en-GB" w:eastAsia="en-GB"/>
              </w:rPr>
              <w:t>მშვიდობისა და ნდობის აღდგენის მხარდაჭერა</w:t>
            </w:r>
          </w:p>
        </w:tc>
      </w:tr>
      <w:tr w:rsidR="004C604D" w:rsidRPr="004C604D" w14:paraId="6EB14A32" w14:textId="77777777" w:rsidTr="00D94E4F">
        <w:trPr>
          <w:trHeight w:val="300"/>
        </w:trPr>
        <w:tc>
          <w:tcPr>
            <w:tcW w:w="9855" w:type="dxa"/>
            <w:gridSpan w:val="3"/>
            <w:shd w:val="clear" w:color="auto" w:fill="auto"/>
            <w:vAlign w:val="center"/>
            <w:hideMark/>
          </w:tcPr>
          <w:p w14:paraId="673C2E00" w14:textId="77777777" w:rsidR="004C604D" w:rsidRPr="004C604D" w:rsidRDefault="004C604D" w:rsidP="004C604D">
            <w:pPr>
              <w:spacing w:after="0" w:line="240" w:lineRule="auto"/>
              <w:rPr>
                <w:rFonts w:ascii="Sylfaen" w:eastAsia="Times New Roman" w:hAnsi="Sylfaen" w:cs="Calibri"/>
                <w:b/>
                <w:bCs/>
                <w:color w:val="002060"/>
                <w:sz w:val="20"/>
                <w:szCs w:val="20"/>
                <w:lang w:val="en-GB" w:eastAsia="en-GB"/>
              </w:rPr>
            </w:pPr>
            <w:r w:rsidRPr="004C604D">
              <w:rPr>
                <w:rFonts w:ascii="Sylfaen" w:eastAsia="Times New Roman" w:hAnsi="Sylfaen" w:cs="Calibri"/>
                <w:b/>
                <w:bCs/>
                <w:color w:val="002060"/>
                <w:sz w:val="20"/>
                <w:szCs w:val="20"/>
                <w:lang w:val="en-GB" w:eastAsia="en-GB"/>
              </w:rPr>
              <w:t xml:space="preserve">არის ღონისძიება ახალი? </w:t>
            </w:r>
          </w:p>
        </w:tc>
        <w:tc>
          <w:tcPr>
            <w:tcW w:w="2156" w:type="dxa"/>
            <w:shd w:val="clear" w:color="auto" w:fill="FFFFFF" w:themeFill="background1"/>
            <w:vAlign w:val="center"/>
            <w:hideMark/>
          </w:tcPr>
          <w:p w14:paraId="0ABDAF03" w14:textId="77777777" w:rsidR="004C604D" w:rsidRPr="00D94E4F" w:rsidRDefault="004C604D" w:rsidP="004C604D">
            <w:pPr>
              <w:spacing w:after="0" w:line="240" w:lineRule="auto"/>
              <w:jc w:val="center"/>
              <w:rPr>
                <w:rFonts w:ascii="Sylfaen" w:eastAsia="Times New Roman" w:hAnsi="Sylfaen" w:cs="Calibri"/>
                <w:color w:val="002060"/>
                <w:sz w:val="20"/>
                <w:szCs w:val="20"/>
                <w:lang w:val="en-GB" w:eastAsia="en-GB"/>
              </w:rPr>
            </w:pPr>
            <w:r w:rsidRPr="00D94E4F">
              <w:rPr>
                <w:rFonts w:ascii="Sylfaen" w:eastAsia="Times New Roman" w:hAnsi="Sylfaen" w:cs="Calibri"/>
                <w:color w:val="002060"/>
                <w:sz w:val="20"/>
                <w:szCs w:val="20"/>
                <w:lang w:val="en-GB" w:eastAsia="en-GB"/>
              </w:rPr>
              <w:t>კი</w:t>
            </w:r>
          </w:p>
        </w:tc>
        <w:tc>
          <w:tcPr>
            <w:tcW w:w="2209" w:type="dxa"/>
            <w:shd w:val="clear" w:color="auto" w:fill="F2F2F2" w:themeFill="background1" w:themeFillShade="F2"/>
            <w:vAlign w:val="center"/>
            <w:hideMark/>
          </w:tcPr>
          <w:p w14:paraId="29EFC6FB" w14:textId="77777777" w:rsidR="004C604D" w:rsidRPr="00D94E4F" w:rsidRDefault="004C604D" w:rsidP="004C604D">
            <w:pPr>
              <w:spacing w:after="0" w:line="240" w:lineRule="auto"/>
              <w:jc w:val="center"/>
              <w:rPr>
                <w:rFonts w:ascii="Sylfaen" w:eastAsia="Times New Roman" w:hAnsi="Sylfaen" w:cs="Calibri"/>
                <w:b/>
                <w:bCs/>
                <w:color w:val="002060"/>
                <w:sz w:val="20"/>
                <w:szCs w:val="20"/>
                <w:lang w:val="en-GB" w:eastAsia="en-GB"/>
              </w:rPr>
            </w:pPr>
            <w:r w:rsidRPr="00D94E4F">
              <w:rPr>
                <w:rFonts w:ascii="Sylfaen" w:eastAsia="Times New Roman" w:hAnsi="Sylfaen" w:cs="Calibri"/>
                <w:b/>
                <w:bCs/>
                <w:color w:val="002060"/>
                <w:sz w:val="20"/>
                <w:szCs w:val="20"/>
                <w:lang w:val="en-GB" w:eastAsia="en-GB"/>
              </w:rPr>
              <w:t>არა</w:t>
            </w:r>
          </w:p>
        </w:tc>
      </w:tr>
      <w:tr w:rsidR="004C604D" w:rsidRPr="004C604D" w14:paraId="05CABC21" w14:textId="77777777" w:rsidTr="004C604D">
        <w:trPr>
          <w:trHeight w:val="300"/>
        </w:trPr>
        <w:tc>
          <w:tcPr>
            <w:tcW w:w="7639" w:type="dxa"/>
            <w:gridSpan w:val="2"/>
            <w:shd w:val="clear" w:color="auto" w:fill="auto"/>
            <w:vAlign w:val="center"/>
            <w:hideMark/>
          </w:tcPr>
          <w:p w14:paraId="22785727" w14:textId="77777777" w:rsidR="004C604D" w:rsidRPr="004C604D" w:rsidRDefault="004C604D" w:rsidP="004C604D">
            <w:pPr>
              <w:spacing w:after="0" w:line="240" w:lineRule="auto"/>
              <w:rPr>
                <w:rFonts w:ascii="Sylfaen" w:eastAsia="Times New Roman" w:hAnsi="Sylfaen" w:cs="Calibri"/>
                <w:b/>
                <w:bCs/>
                <w:color w:val="002060"/>
                <w:sz w:val="20"/>
                <w:szCs w:val="20"/>
                <w:lang w:val="en-GB" w:eastAsia="en-GB"/>
              </w:rPr>
            </w:pPr>
            <w:r w:rsidRPr="004C604D">
              <w:rPr>
                <w:rFonts w:ascii="Sylfaen" w:eastAsia="Times New Roman" w:hAnsi="Sylfaen" w:cs="Calibri"/>
                <w:b/>
                <w:bCs/>
                <w:color w:val="002060"/>
                <w:sz w:val="20"/>
                <w:szCs w:val="20"/>
                <w:lang w:val="en-GB" w:eastAsia="en-GB"/>
              </w:rPr>
              <w:t>თუ ღონისძიება ახალია, ვინ არის ინიციატორი?</w:t>
            </w:r>
          </w:p>
        </w:tc>
        <w:tc>
          <w:tcPr>
            <w:tcW w:w="6581" w:type="dxa"/>
            <w:gridSpan w:val="3"/>
            <w:shd w:val="clear" w:color="auto" w:fill="auto"/>
            <w:vAlign w:val="center"/>
            <w:hideMark/>
          </w:tcPr>
          <w:p w14:paraId="7DB437B9" w14:textId="77777777" w:rsidR="004C604D" w:rsidRPr="004C604D" w:rsidRDefault="004C604D" w:rsidP="004C604D">
            <w:pPr>
              <w:spacing w:after="0" w:line="240" w:lineRule="auto"/>
              <w:jc w:val="center"/>
              <w:rPr>
                <w:rFonts w:ascii="Sylfaen" w:eastAsia="Times New Roman" w:hAnsi="Sylfaen" w:cs="Calibri"/>
                <w:b/>
                <w:bCs/>
                <w:color w:val="002060"/>
                <w:sz w:val="20"/>
                <w:szCs w:val="20"/>
                <w:lang w:val="en-GB" w:eastAsia="en-GB"/>
              </w:rPr>
            </w:pPr>
            <w:r w:rsidRPr="004C604D">
              <w:rPr>
                <w:rFonts w:ascii="Sylfaen" w:eastAsia="Times New Roman" w:hAnsi="Sylfaen" w:cs="Calibri"/>
                <w:b/>
                <w:bCs/>
                <w:color w:val="002060"/>
                <w:sz w:val="20"/>
                <w:szCs w:val="20"/>
                <w:lang w:val="en-GB" w:eastAsia="en-GB"/>
              </w:rPr>
              <w:t> </w:t>
            </w:r>
          </w:p>
        </w:tc>
      </w:tr>
      <w:tr w:rsidR="0013752D" w:rsidRPr="004C604D" w14:paraId="1EE0E252" w14:textId="77777777" w:rsidTr="004C604D">
        <w:trPr>
          <w:trHeight w:val="1065"/>
        </w:trPr>
        <w:tc>
          <w:tcPr>
            <w:tcW w:w="7639" w:type="dxa"/>
            <w:gridSpan w:val="2"/>
            <w:shd w:val="clear" w:color="auto" w:fill="auto"/>
            <w:vAlign w:val="center"/>
            <w:hideMark/>
          </w:tcPr>
          <w:p w14:paraId="4DA004A5" w14:textId="77777777" w:rsidR="004C604D" w:rsidRPr="004C604D" w:rsidRDefault="004C604D" w:rsidP="004C604D">
            <w:pPr>
              <w:spacing w:after="0" w:line="240" w:lineRule="auto"/>
              <w:rPr>
                <w:rFonts w:ascii="Sylfaen" w:eastAsia="Times New Roman" w:hAnsi="Sylfaen" w:cs="Calibri"/>
                <w:b/>
                <w:bCs/>
                <w:color w:val="002060"/>
                <w:sz w:val="20"/>
                <w:szCs w:val="20"/>
                <w:lang w:val="en-GB" w:eastAsia="en-GB"/>
              </w:rPr>
            </w:pPr>
            <w:r w:rsidRPr="004C604D">
              <w:rPr>
                <w:rFonts w:ascii="Sylfaen" w:eastAsia="Times New Roman" w:hAnsi="Sylfaen" w:cs="Calibri"/>
                <w:b/>
                <w:bCs/>
                <w:color w:val="002060"/>
                <w:sz w:val="20"/>
                <w:szCs w:val="20"/>
                <w:lang w:val="en-GB" w:eastAsia="en-GB"/>
              </w:rPr>
              <w:t>ღონისძიების განმახორციელებელი:</w:t>
            </w:r>
          </w:p>
        </w:tc>
        <w:tc>
          <w:tcPr>
            <w:tcW w:w="6581" w:type="dxa"/>
            <w:gridSpan w:val="3"/>
            <w:shd w:val="clear" w:color="000000" w:fill="FFFFFF"/>
            <w:vAlign w:val="center"/>
            <w:hideMark/>
          </w:tcPr>
          <w:p w14:paraId="0EDF12CC" w14:textId="77777777" w:rsidR="004C604D" w:rsidRPr="004C604D" w:rsidRDefault="004C604D" w:rsidP="004C604D">
            <w:pPr>
              <w:spacing w:after="0" w:line="240" w:lineRule="auto"/>
              <w:jc w:val="center"/>
              <w:rPr>
                <w:rFonts w:ascii="Sylfaen" w:eastAsia="Times New Roman" w:hAnsi="Sylfaen" w:cs="Calibri"/>
                <w:b/>
                <w:bCs/>
                <w:color w:val="002060"/>
                <w:sz w:val="20"/>
                <w:szCs w:val="20"/>
                <w:lang w:val="en-GB" w:eastAsia="en-GB"/>
              </w:rPr>
            </w:pPr>
            <w:r w:rsidRPr="004C604D">
              <w:rPr>
                <w:rFonts w:ascii="Sylfaen" w:eastAsia="Times New Roman" w:hAnsi="Sylfaen" w:cs="Calibri"/>
                <w:b/>
                <w:bCs/>
                <w:color w:val="002060"/>
                <w:sz w:val="20"/>
                <w:szCs w:val="20"/>
                <w:lang w:val="en-GB" w:eastAsia="en-GB"/>
              </w:rPr>
              <w:t xml:space="preserve">აფხაზეთის ავტონომიური რესპუბლიკის იუსტიციისა და სამოქალაქო ინტეგრაციის სამინისტრო </w:t>
            </w:r>
          </w:p>
        </w:tc>
      </w:tr>
      <w:tr w:rsidR="004C604D" w:rsidRPr="004C604D" w14:paraId="6BA5B460" w14:textId="77777777" w:rsidTr="004C604D">
        <w:trPr>
          <w:trHeight w:val="810"/>
        </w:trPr>
        <w:tc>
          <w:tcPr>
            <w:tcW w:w="5524" w:type="dxa"/>
            <w:shd w:val="clear" w:color="000000" w:fill="F2F2F2"/>
            <w:vAlign w:val="center"/>
            <w:hideMark/>
          </w:tcPr>
          <w:p w14:paraId="34571ED5" w14:textId="77777777" w:rsidR="004C604D" w:rsidRPr="004C604D" w:rsidRDefault="004C604D" w:rsidP="004C604D">
            <w:pPr>
              <w:spacing w:after="0" w:line="240" w:lineRule="auto"/>
              <w:rPr>
                <w:rFonts w:ascii="Sylfaen" w:eastAsia="Times New Roman" w:hAnsi="Sylfaen" w:cs="Calibri"/>
                <w:b/>
                <w:bCs/>
                <w:color w:val="002060"/>
                <w:sz w:val="20"/>
                <w:szCs w:val="20"/>
                <w:lang w:val="en-GB" w:eastAsia="en-GB"/>
              </w:rPr>
            </w:pPr>
            <w:r w:rsidRPr="004C604D">
              <w:rPr>
                <w:rFonts w:ascii="Sylfaen" w:eastAsia="Times New Roman" w:hAnsi="Sylfaen" w:cs="Calibri"/>
                <w:b/>
                <w:bCs/>
                <w:color w:val="002060"/>
                <w:sz w:val="20"/>
                <w:szCs w:val="20"/>
                <w:lang w:val="en-GB" w:eastAsia="en-GB"/>
              </w:rPr>
              <w:lastRenderedPageBreak/>
              <w:t>დაფინანსების წყარო</w:t>
            </w:r>
          </w:p>
        </w:tc>
        <w:tc>
          <w:tcPr>
            <w:tcW w:w="2115" w:type="dxa"/>
            <w:shd w:val="clear" w:color="000000" w:fill="F2F2F2"/>
            <w:vAlign w:val="center"/>
            <w:hideMark/>
          </w:tcPr>
          <w:p w14:paraId="0D46B051" w14:textId="77777777" w:rsidR="004C604D" w:rsidRPr="004C604D" w:rsidRDefault="004C604D" w:rsidP="004C604D">
            <w:pPr>
              <w:spacing w:after="0" w:line="240" w:lineRule="auto"/>
              <w:jc w:val="center"/>
              <w:rPr>
                <w:rFonts w:ascii="Sylfaen" w:eastAsia="Times New Roman" w:hAnsi="Sylfaen" w:cs="Calibri"/>
                <w:b/>
                <w:bCs/>
                <w:color w:val="002060"/>
                <w:sz w:val="20"/>
                <w:szCs w:val="20"/>
                <w:lang w:val="en-GB" w:eastAsia="en-GB"/>
              </w:rPr>
            </w:pPr>
            <w:r w:rsidRPr="004C604D">
              <w:rPr>
                <w:rFonts w:ascii="Sylfaen" w:eastAsia="Times New Roman" w:hAnsi="Sylfaen" w:cs="Calibri"/>
                <w:b/>
                <w:bCs/>
                <w:color w:val="002060"/>
                <w:sz w:val="20"/>
                <w:szCs w:val="20"/>
                <w:lang w:val="en-GB" w:eastAsia="en-GB"/>
              </w:rPr>
              <w:t>2026 წელი</w:t>
            </w:r>
            <w:r w:rsidRPr="004C604D">
              <w:rPr>
                <w:rFonts w:ascii="Sylfaen" w:eastAsia="Times New Roman" w:hAnsi="Sylfaen" w:cs="Calibri"/>
                <w:b/>
                <w:bCs/>
                <w:color w:val="002060"/>
                <w:sz w:val="20"/>
                <w:szCs w:val="20"/>
                <w:lang w:val="en-GB" w:eastAsia="en-GB"/>
              </w:rPr>
              <w:br/>
              <w:t>პროგნოზი</w:t>
            </w:r>
          </w:p>
        </w:tc>
        <w:tc>
          <w:tcPr>
            <w:tcW w:w="2216" w:type="dxa"/>
            <w:shd w:val="clear" w:color="000000" w:fill="F2F2F2"/>
            <w:vAlign w:val="center"/>
            <w:hideMark/>
          </w:tcPr>
          <w:p w14:paraId="6BE6CC38" w14:textId="77777777" w:rsidR="004C604D" w:rsidRPr="004C604D" w:rsidRDefault="004C604D" w:rsidP="004C604D">
            <w:pPr>
              <w:spacing w:after="0" w:line="240" w:lineRule="auto"/>
              <w:jc w:val="center"/>
              <w:rPr>
                <w:rFonts w:ascii="Sylfaen" w:eastAsia="Times New Roman" w:hAnsi="Sylfaen" w:cs="Calibri"/>
                <w:b/>
                <w:bCs/>
                <w:color w:val="002060"/>
                <w:sz w:val="20"/>
                <w:szCs w:val="20"/>
                <w:lang w:val="en-GB" w:eastAsia="en-GB"/>
              </w:rPr>
            </w:pPr>
            <w:r w:rsidRPr="004C604D">
              <w:rPr>
                <w:rFonts w:ascii="Sylfaen" w:eastAsia="Times New Roman" w:hAnsi="Sylfaen" w:cs="Calibri"/>
                <w:b/>
                <w:bCs/>
                <w:color w:val="002060"/>
                <w:sz w:val="20"/>
                <w:szCs w:val="20"/>
                <w:lang w:val="en-GB" w:eastAsia="en-GB"/>
              </w:rPr>
              <w:t>2027 წელი</w:t>
            </w:r>
            <w:r w:rsidRPr="004C604D">
              <w:rPr>
                <w:rFonts w:ascii="Sylfaen" w:eastAsia="Times New Roman" w:hAnsi="Sylfaen" w:cs="Calibri"/>
                <w:b/>
                <w:bCs/>
                <w:color w:val="002060"/>
                <w:sz w:val="20"/>
                <w:szCs w:val="20"/>
                <w:lang w:val="en-GB" w:eastAsia="en-GB"/>
              </w:rPr>
              <w:br/>
              <w:t>პროგნოზი</w:t>
            </w:r>
          </w:p>
        </w:tc>
        <w:tc>
          <w:tcPr>
            <w:tcW w:w="2156" w:type="dxa"/>
            <w:shd w:val="clear" w:color="000000" w:fill="F2F2F2"/>
            <w:vAlign w:val="center"/>
            <w:hideMark/>
          </w:tcPr>
          <w:p w14:paraId="10357469" w14:textId="77777777" w:rsidR="004C604D" w:rsidRPr="004C604D" w:rsidRDefault="004C604D" w:rsidP="004C604D">
            <w:pPr>
              <w:spacing w:after="0" w:line="240" w:lineRule="auto"/>
              <w:jc w:val="center"/>
              <w:rPr>
                <w:rFonts w:ascii="Sylfaen" w:eastAsia="Times New Roman" w:hAnsi="Sylfaen" w:cs="Calibri"/>
                <w:b/>
                <w:bCs/>
                <w:color w:val="002060"/>
                <w:sz w:val="20"/>
                <w:szCs w:val="20"/>
                <w:lang w:val="en-GB" w:eastAsia="en-GB"/>
              </w:rPr>
            </w:pPr>
            <w:r w:rsidRPr="004C604D">
              <w:rPr>
                <w:rFonts w:ascii="Sylfaen" w:eastAsia="Times New Roman" w:hAnsi="Sylfaen" w:cs="Calibri"/>
                <w:b/>
                <w:bCs/>
                <w:color w:val="002060"/>
                <w:sz w:val="20"/>
                <w:szCs w:val="20"/>
                <w:lang w:val="en-GB" w:eastAsia="en-GB"/>
              </w:rPr>
              <w:t>2028 წელი</w:t>
            </w:r>
            <w:r w:rsidRPr="004C604D">
              <w:rPr>
                <w:rFonts w:ascii="Sylfaen" w:eastAsia="Times New Roman" w:hAnsi="Sylfaen" w:cs="Calibri"/>
                <w:b/>
                <w:bCs/>
                <w:color w:val="002060"/>
                <w:sz w:val="20"/>
                <w:szCs w:val="20"/>
                <w:lang w:val="en-GB" w:eastAsia="en-GB"/>
              </w:rPr>
              <w:br/>
              <w:t>პროგნოზი</w:t>
            </w:r>
          </w:p>
        </w:tc>
        <w:tc>
          <w:tcPr>
            <w:tcW w:w="2209" w:type="dxa"/>
            <w:shd w:val="clear" w:color="000000" w:fill="F2F2F2"/>
            <w:vAlign w:val="center"/>
            <w:hideMark/>
          </w:tcPr>
          <w:p w14:paraId="6DBFA18E" w14:textId="77777777" w:rsidR="004C604D" w:rsidRPr="004C604D" w:rsidRDefault="004C604D" w:rsidP="004C604D">
            <w:pPr>
              <w:spacing w:after="0" w:line="240" w:lineRule="auto"/>
              <w:jc w:val="center"/>
              <w:rPr>
                <w:rFonts w:ascii="Sylfaen" w:eastAsia="Times New Roman" w:hAnsi="Sylfaen" w:cs="Calibri"/>
                <w:b/>
                <w:bCs/>
                <w:color w:val="002060"/>
                <w:sz w:val="20"/>
                <w:szCs w:val="20"/>
                <w:lang w:val="en-GB" w:eastAsia="en-GB"/>
              </w:rPr>
            </w:pPr>
            <w:r w:rsidRPr="004C604D">
              <w:rPr>
                <w:rFonts w:ascii="Sylfaen" w:eastAsia="Times New Roman" w:hAnsi="Sylfaen" w:cs="Calibri"/>
                <w:b/>
                <w:bCs/>
                <w:color w:val="002060"/>
                <w:sz w:val="20"/>
                <w:szCs w:val="20"/>
                <w:lang w:val="en-GB" w:eastAsia="en-GB"/>
              </w:rPr>
              <w:t>2029 წელი</w:t>
            </w:r>
            <w:r w:rsidRPr="004C604D">
              <w:rPr>
                <w:rFonts w:ascii="Sylfaen" w:eastAsia="Times New Roman" w:hAnsi="Sylfaen" w:cs="Calibri"/>
                <w:b/>
                <w:bCs/>
                <w:color w:val="002060"/>
                <w:sz w:val="20"/>
                <w:szCs w:val="20"/>
                <w:lang w:val="en-GB" w:eastAsia="en-GB"/>
              </w:rPr>
              <w:br/>
              <w:t>პროგნოზი</w:t>
            </w:r>
          </w:p>
        </w:tc>
      </w:tr>
      <w:tr w:rsidR="004C604D" w:rsidRPr="004C604D" w14:paraId="4FB9D584" w14:textId="77777777" w:rsidTr="004C604D">
        <w:trPr>
          <w:trHeight w:val="300"/>
        </w:trPr>
        <w:tc>
          <w:tcPr>
            <w:tcW w:w="5524" w:type="dxa"/>
            <w:shd w:val="clear" w:color="auto" w:fill="auto"/>
            <w:vAlign w:val="center"/>
            <w:hideMark/>
          </w:tcPr>
          <w:p w14:paraId="4F05C760" w14:textId="77777777" w:rsidR="004C604D" w:rsidRPr="004C604D" w:rsidRDefault="004C604D" w:rsidP="004C604D">
            <w:pPr>
              <w:spacing w:after="0" w:line="240" w:lineRule="auto"/>
              <w:rPr>
                <w:rFonts w:ascii="Sylfaen" w:eastAsia="Times New Roman" w:hAnsi="Sylfaen" w:cs="Calibri"/>
                <w:color w:val="002060"/>
                <w:sz w:val="20"/>
                <w:szCs w:val="20"/>
                <w:lang w:val="en-GB" w:eastAsia="en-GB"/>
              </w:rPr>
            </w:pPr>
            <w:r w:rsidRPr="004C604D">
              <w:rPr>
                <w:rFonts w:ascii="Sylfaen" w:eastAsia="Times New Roman" w:hAnsi="Sylfaen" w:cs="Calibri"/>
                <w:color w:val="002060"/>
                <w:sz w:val="20"/>
                <w:szCs w:val="20"/>
                <w:lang w:val="en-GB" w:eastAsia="en-GB"/>
              </w:rPr>
              <w:t>აფხაზეთის ავტონომიური რესპუბლიკის ბიუჯეტი</w:t>
            </w:r>
          </w:p>
        </w:tc>
        <w:tc>
          <w:tcPr>
            <w:tcW w:w="2115" w:type="dxa"/>
            <w:shd w:val="clear" w:color="auto" w:fill="auto"/>
            <w:vAlign w:val="center"/>
            <w:hideMark/>
          </w:tcPr>
          <w:p w14:paraId="2BBE9B7F" w14:textId="586C4B2C" w:rsidR="004C604D" w:rsidRPr="00C161CE" w:rsidRDefault="00D46AA2" w:rsidP="004C604D">
            <w:pPr>
              <w:spacing w:after="0" w:line="240" w:lineRule="auto"/>
              <w:jc w:val="right"/>
              <w:rPr>
                <w:rFonts w:ascii="Sylfaen" w:eastAsia="Times New Roman" w:hAnsi="Sylfaen" w:cs="Calibri"/>
                <w:color w:val="002060"/>
                <w:sz w:val="20"/>
                <w:szCs w:val="20"/>
                <w:lang w:val="en-GB" w:eastAsia="en-GB"/>
              </w:rPr>
            </w:pPr>
            <w:r w:rsidRPr="00C161CE">
              <w:rPr>
                <w:rFonts w:ascii="Sylfaen" w:eastAsia="Times New Roman" w:hAnsi="Sylfaen" w:cs="Calibri"/>
                <w:color w:val="002060"/>
                <w:sz w:val="20"/>
                <w:szCs w:val="20"/>
                <w:lang w:val="en-GB" w:eastAsia="en-GB"/>
              </w:rPr>
              <w:t>225000</w:t>
            </w:r>
          </w:p>
        </w:tc>
        <w:tc>
          <w:tcPr>
            <w:tcW w:w="2216" w:type="dxa"/>
            <w:shd w:val="clear" w:color="auto" w:fill="auto"/>
            <w:vAlign w:val="center"/>
            <w:hideMark/>
          </w:tcPr>
          <w:p w14:paraId="4A602703" w14:textId="77777777" w:rsidR="004C604D" w:rsidRPr="004C604D" w:rsidRDefault="004C604D" w:rsidP="004C604D">
            <w:pPr>
              <w:spacing w:after="0" w:line="240" w:lineRule="auto"/>
              <w:jc w:val="right"/>
              <w:rPr>
                <w:rFonts w:ascii="Sylfaen" w:eastAsia="Times New Roman" w:hAnsi="Sylfaen" w:cs="Calibri"/>
                <w:color w:val="002060"/>
                <w:sz w:val="20"/>
                <w:szCs w:val="20"/>
                <w:lang w:val="en-GB" w:eastAsia="en-GB"/>
              </w:rPr>
            </w:pPr>
            <w:r w:rsidRPr="004C604D">
              <w:rPr>
                <w:rFonts w:ascii="Sylfaen" w:eastAsia="Times New Roman" w:hAnsi="Sylfaen" w:cs="Calibri"/>
                <w:color w:val="002060"/>
                <w:sz w:val="20"/>
                <w:szCs w:val="20"/>
                <w:lang w:val="en-GB" w:eastAsia="en-GB"/>
              </w:rPr>
              <w:t>305000</w:t>
            </w:r>
          </w:p>
        </w:tc>
        <w:tc>
          <w:tcPr>
            <w:tcW w:w="2156" w:type="dxa"/>
            <w:shd w:val="clear" w:color="auto" w:fill="auto"/>
            <w:vAlign w:val="center"/>
            <w:hideMark/>
          </w:tcPr>
          <w:p w14:paraId="65C569B1" w14:textId="77777777" w:rsidR="004C604D" w:rsidRPr="004C604D" w:rsidRDefault="004C604D" w:rsidP="004C604D">
            <w:pPr>
              <w:spacing w:after="0" w:line="240" w:lineRule="auto"/>
              <w:jc w:val="right"/>
              <w:rPr>
                <w:rFonts w:ascii="Sylfaen" w:eastAsia="Times New Roman" w:hAnsi="Sylfaen" w:cs="Calibri"/>
                <w:color w:val="002060"/>
                <w:sz w:val="20"/>
                <w:szCs w:val="20"/>
                <w:lang w:val="en-GB" w:eastAsia="en-GB"/>
              </w:rPr>
            </w:pPr>
            <w:r w:rsidRPr="004C604D">
              <w:rPr>
                <w:rFonts w:ascii="Sylfaen" w:eastAsia="Times New Roman" w:hAnsi="Sylfaen" w:cs="Calibri"/>
                <w:color w:val="002060"/>
                <w:sz w:val="20"/>
                <w:szCs w:val="20"/>
                <w:lang w:val="en-GB" w:eastAsia="en-GB"/>
              </w:rPr>
              <w:t>405000</w:t>
            </w:r>
          </w:p>
        </w:tc>
        <w:tc>
          <w:tcPr>
            <w:tcW w:w="2209" w:type="dxa"/>
            <w:shd w:val="clear" w:color="auto" w:fill="auto"/>
            <w:vAlign w:val="center"/>
            <w:hideMark/>
          </w:tcPr>
          <w:p w14:paraId="61748FB4" w14:textId="77777777" w:rsidR="004C604D" w:rsidRPr="004C604D" w:rsidRDefault="004C604D" w:rsidP="004C604D">
            <w:pPr>
              <w:spacing w:after="0" w:line="240" w:lineRule="auto"/>
              <w:jc w:val="right"/>
              <w:rPr>
                <w:rFonts w:ascii="Sylfaen" w:eastAsia="Times New Roman" w:hAnsi="Sylfaen" w:cs="Calibri"/>
                <w:color w:val="002060"/>
                <w:sz w:val="20"/>
                <w:szCs w:val="20"/>
                <w:lang w:val="en-GB" w:eastAsia="en-GB"/>
              </w:rPr>
            </w:pPr>
            <w:r w:rsidRPr="004C604D">
              <w:rPr>
                <w:rFonts w:ascii="Sylfaen" w:eastAsia="Times New Roman" w:hAnsi="Sylfaen" w:cs="Calibri"/>
                <w:color w:val="002060"/>
                <w:sz w:val="20"/>
                <w:szCs w:val="20"/>
                <w:lang w:val="en-GB" w:eastAsia="en-GB"/>
              </w:rPr>
              <w:t>505000</w:t>
            </w:r>
          </w:p>
        </w:tc>
      </w:tr>
      <w:tr w:rsidR="004C604D" w:rsidRPr="004C604D" w14:paraId="7EA9EBCF" w14:textId="77777777" w:rsidTr="004C604D">
        <w:trPr>
          <w:trHeight w:val="300"/>
        </w:trPr>
        <w:tc>
          <w:tcPr>
            <w:tcW w:w="5524" w:type="dxa"/>
            <w:shd w:val="clear" w:color="auto" w:fill="auto"/>
            <w:vAlign w:val="center"/>
            <w:hideMark/>
          </w:tcPr>
          <w:p w14:paraId="2740FCBA" w14:textId="77777777" w:rsidR="004C604D" w:rsidRPr="004C604D" w:rsidRDefault="004C604D" w:rsidP="004C604D">
            <w:pPr>
              <w:spacing w:after="0" w:line="240" w:lineRule="auto"/>
              <w:rPr>
                <w:rFonts w:ascii="Sylfaen" w:eastAsia="Times New Roman" w:hAnsi="Sylfaen" w:cs="Calibri"/>
                <w:color w:val="002060"/>
                <w:sz w:val="20"/>
                <w:szCs w:val="20"/>
                <w:lang w:val="en-GB" w:eastAsia="en-GB"/>
              </w:rPr>
            </w:pPr>
            <w:r w:rsidRPr="004C604D">
              <w:rPr>
                <w:rFonts w:ascii="Sylfaen" w:eastAsia="Times New Roman" w:hAnsi="Sylfaen" w:cs="Calibri"/>
                <w:color w:val="002060"/>
                <w:sz w:val="20"/>
                <w:szCs w:val="20"/>
                <w:lang w:val="en-GB" w:eastAsia="en-GB"/>
              </w:rPr>
              <w:t>სახელმწიფო ბიუჯეტი</w:t>
            </w:r>
          </w:p>
        </w:tc>
        <w:tc>
          <w:tcPr>
            <w:tcW w:w="2115" w:type="dxa"/>
            <w:shd w:val="clear" w:color="000000" w:fill="FFFFFF"/>
            <w:vAlign w:val="center"/>
            <w:hideMark/>
          </w:tcPr>
          <w:p w14:paraId="032C21E6" w14:textId="77777777" w:rsidR="004C604D" w:rsidRPr="00D46AA2" w:rsidRDefault="004C604D" w:rsidP="004C604D">
            <w:pPr>
              <w:spacing w:after="0" w:line="240" w:lineRule="auto"/>
              <w:jc w:val="right"/>
              <w:rPr>
                <w:rFonts w:ascii="Sylfaen" w:eastAsia="Times New Roman" w:hAnsi="Sylfaen" w:cs="Calibri"/>
                <w:color w:val="FF0000"/>
                <w:sz w:val="20"/>
                <w:szCs w:val="20"/>
                <w:lang w:val="en-GB" w:eastAsia="en-GB"/>
              </w:rPr>
            </w:pPr>
            <w:r w:rsidRPr="00D46AA2">
              <w:rPr>
                <w:rFonts w:ascii="Sylfaen" w:eastAsia="Times New Roman" w:hAnsi="Sylfaen" w:cs="Calibri"/>
                <w:color w:val="FF0000"/>
                <w:sz w:val="20"/>
                <w:szCs w:val="20"/>
                <w:lang w:val="en-GB" w:eastAsia="en-GB"/>
              </w:rPr>
              <w:t> </w:t>
            </w:r>
          </w:p>
        </w:tc>
        <w:tc>
          <w:tcPr>
            <w:tcW w:w="2216" w:type="dxa"/>
            <w:shd w:val="clear" w:color="000000" w:fill="FFFFFF"/>
            <w:vAlign w:val="center"/>
            <w:hideMark/>
          </w:tcPr>
          <w:p w14:paraId="4F1D1C1E" w14:textId="77777777" w:rsidR="004C604D" w:rsidRPr="004C604D" w:rsidRDefault="004C604D" w:rsidP="004C604D">
            <w:pPr>
              <w:spacing w:after="0" w:line="240" w:lineRule="auto"/>
              <w:jc w:val="right"/>
              <w:rPr>
                <w:rFonts w:ascii="Sylfaen" w:eastAsia="Times New Roman" w:hAnsi="Sylfaen" w:cs="Calibri"/>
                <w:color w:val="002060"/>
                <w:sz w:val="20"/>
                <w:szCs w:val="20"/>
                <w:lang w:val="en-GB" w:eastAsia="en-GB"/>
              </w:rPr>
            </w:pPr>
            <w:r w:rsidRPr="004C604D">
              <w:rPr>
                <w:rFonts w:ascii="Sylfaen" w:eastAsia="Times New Roman" w:hAnsi="Sylfaen" w:cs="Calibri"/>
                <w:color w:val="002060"/>
                <w:sz w:val="20"/>
                <w:szCs w:val="20"/>
                <w:lang w:val="en-GB" w:eastAsia="en-GB"/>
              </w:rPr>
              <w:t> </w:t>
            </w:r>
          </w:p>
        </w:tc>
        <w:tc>
          <w:tcPr>
            <w:tcW w:w="2156" w:type="dxa"/>
            <w:shd w:val="clear" w:color="000000" w:fill="FFFFFF"/>
            <w:vAlign w:val="center"/>
            <w:hideMark/>
          </w:tcPr>
          <w:p w14:paraId="2ACC8125" w14:textId="77777777" w:rsidR="004C604D" w:rsidRPr="004C604D" w:rsidRDefault="004C604D" w:rsidP="004C604D">
            <w:pPr>
              <w:spacing w:after="0" w:line="240" w:lineRule="auto"/>
              <w:jc w:val="right"/>
              <w:rPr>
                <w:rFonts w:ascii="Sylfaen" w:eastAsia="Times New Roman" w:hAnsi="Sylfaen" w:cs="Calibri"/>
                <w:color w:val="002060"/>
                <w:sz w:val="20"/>
                <w:szCs w:val="20"/>
                <w:lang w:val="en-GB" w:eastAsia="en-GB"/>
              </w:rPr>
            </w:pPr>
            <w:r w:rsidRPr="004C604D">
              <w:rPr>
                <w:rFonts w:ascii="Sylfaen" w:eastAsia="Times New Roman" w:hAnsi="Sylfaen" w:cs="Calibri"/>
                <w:color w:val="002060"/>
                <w:sz w:val="20"/>
                <w:szCs w:val="20"/>
                <w:lang w:val="en-GB" w:eastAsia="en-GB"/>
              </w:rPr>
              <w:t> </w:t>
            </w:r>
          </w:p>
        </w:tc>
        <w:tc>
          <w:tcPr>
            <w:tcW w:w="2209" w:type="dxa"/>
            <w:shd w:val="clear" w:color="000000" w:fill="FFFFFF"/>
            <w:vAlign w:val="center"/>
            <w:hideMark/>
          </w:tcPr>
          <w:p w14:paraId="0283358C" w14:textId="77777777" w:rsidR="004C604D" w:rsidRPr="004C604D" w:rsidRDefault="004C604D" w:rsidP="004C604D">
            <w:pPr>
              <w:spacing w:after="0" w:line="240" w:lineRule="auto"/>
              <w:jc w:val="right"/>
              <w:rPr>
                <w:rFonts w:ascii="Sylfaen" w:eastAsia="Times New Roman" w:hAnsi="Sylfaen" w:cs="Calibri"/>
                <w:color w:val="002060"/>
                <w:sz w:val="20"/>
                <w:szCs w:val="20"/>
                <w:lang w:val="en-GB" w:eastAsia="en-GB"/>
              </w:rPr>
            </w:pPr>
            <w:r w:rsidRPr="004C604D">
              <w:rPr>
                <w:rFonts w:ascii="Sylfaen" w:eastAsia="Times New Roman" w:hAnsi="Sylfaen" w:cs="Calibri"/>
                <w:color w:val="002060"/>
                <w:sz w:val="20"/>
                <w:szCs w:val="20"/>
                <w:lang w:val="en-GB" w:eastAsia="en-GB"/>
              </w:rPr>
              <w:t> </w:t>
            </w:r>
          </w:p>
        </w:tc>
      </w:tr>
      <w:tr w:rsidR="004C604D" w:rsidRPr="004C604D" w14:paraId="56A246AA" w14:textId="77777777" w:rsidTr="004C604D">
        <w:trPr>
          <w:trHeight w:val="300"/>
        </w:trPr>
        <w:tc>
          <w:tcPr>
            <w:tcW w:w="5524" w:type="dxa"/>
            <w:shd w:val="clear" w:color="auto" w:fill="auto"/>
            <w:vAlign w:val="center"/>
            <w:hideMark/>
          </w:tcPr>
          <w:p w14:paraId="57C86DFE" w14:textId="77777777" w:rsidR="004C604D" w:rsidRPr="004C604D" w:rsidRDefault="004C604D" w:rsidP="004C604D">
            <w:pPr>
              <w:spacing w:after="0" w:line="240" w:lineRule="auto"/>
              <w:rPr>
                <w:rFonts w:ascii="Sylfaen" w:eastAsia="Times New Roman" w:hAnsi="Sylfaen" w:cs="Calibri"/>
                <w:color w:val="002060"/>
                <w:sz w:val="20"/>
                <w:szCs w:val="20"/>
                <w:lang w:val="en-GB" w:eastAsia="en-GB"/>
              </w:rPr>
            </w:pPr>
            <w:r w:rsidRPr="004C604D">
              <w:rPr>
                <w:rFonts w:ascii="Sylfaen" w:eastAsia="Times New Roman" w:hAnsi="Sylfaen" w:cs="Calibri"/>
                <w:color w:val="002060"/>
                <w:sz w:val="20"/>
                <w:szCs w:val="20"/>
                <w:lang w:val="en-GB" w:eastAsia="en-GB"/>
              </w:rPr>
              <w:t>სხვა ......</w:t>
            </w:r>
          </w:p>
        </w:tc>
        <w:tc>
          <w:tcPr>
            <w:tcW w:w="2115" w:type="dxa"/>
            <w:shd w:val="clear" w:color="auto" w:fill="auto"/>
            <w:vAlign w:val="center"/>
            <w:hideMark/>
          </w:tcPr>
          <w:p w14:paraId="3F309B8A" w14:textId="1A6919A4" w:rsidR="004C604D" w:rsidRPr="00D46AA2" w:rsidRDefault="004C604D" w:rsidP="004C604D">
            <w:pPr>
              <w:spacing w:after="0" w:line="240" w:lineRule="auto"/>
              <w:jc w:val="right"/>
              <w:rPr>
                <w:rFonts w:ascii="Sylfaen" w:eastAsia="Times New Roman" w:hAnsi="Sylfaen" w:cs="Calibri"/>
                <w:color w:val="FF0000"/>
                <w:sz w:val="20"/>
                <w:szCs w:val="20"/>
                <w:lang w:val="en-GB" w:eastAsia="en-GB"/>
              </w:rPr>
            </w:pPr>
          </w:p>
        </w:tc>
        <w:tc>
          <w:tcPr>
            <w:tcW w:w="2216" w:type="dxa"/>
            <w:shd w:val="clear" w:color="auto" w:fill="auto"/>
            <w:vAlign w:val="center"/>
            <w:hideMark/>
          </w:tcPr>
          <w:p w14:paraId="46CBD70C" w14:textId="77777777" w:rsidR="004C604D" w:rsidRPr="004C604D" w:rsidRDefault="004C604D" w:rsidP="004C604D">
            <w:pPr>
              <w:spacing w:after="0" w:line="240" w:lineRule="auto"/>
              <w:jc w:val="right"/>
              <w:rPr>
                <w:rFonts w:ascii="Sylfaen" w:eastAsia="Times New Roman" w:hAnsi="Sylfaen" w:cs="Calibri"/>
                <w:color w:val="002060"/>
                <w:sz w:val="20"/>
                <w:szCs w:val="20"/>
                <w:lang w:val="en-GB" w:eastAsia="en-GB"/>
              </w:rPr>
            </w:pPr>
            <w:r w:rsidRPr="004C604D">
              <w:rPr>
                <w:rFonts w:ascii="Sylfaen" w:eastAsia="Times New Roman" w:hAnsi="Sylfaen" w:cs="Calibri"/>
                <w:color w:val="002060"/>
                <w:sz w:val="20"/>
                <w:szCs w:val="20"/>
                <w:lang w:val="en-GB" w:eastAsia="en-GB"/>
              </w:rPr>
              <w:t> </w:t>
            </w:r>
          </w:p>
        </w:tc>
        <w:tc>
          <w:tcPr>
            <w:tcW w:w="2156" w:type="dxa"/>
            <w:shd w:val="clear" w:color="auto" w:fill="auto"/>
            <w:vAlign w:val="center"/>
            <w:hideMark/>
          </w:tcPr>
          <w:p w14:paraId="1505C001" w14:textId="77777777" w:rsidR="004C604D" w:rsidRPr="004C604D" w:rsidRDefault="004C604D" w:rsidP="004C604D">
            <w:pPr>
              <w:spacing w:after="0" w:line="240" w:lineRule="auto"/>
              <w:jc w:val="right"/>
              <w:rPr>
                <w:rFonts w:ascii="Sylfaen" w:eastAsia="Times New Roman" w:hAnsi="Sylfaen" w:cs="Calibri"/>
                <w:color w:val="002060"/>
                <w:sz w:val="20"/>
                <w:szCs w:val="20"/>
                <w:lang w:val="en-GB" w:eastAsia="en-GB"/>
              </w:rPr>
            </w:pPr>
            <w:r w:rsidRPr="004C604D">
              <w:rPr>
                <w:rFonts w:ascii="Sylfaen" w:eastAsia="Times New Roman" w:hAnsi="Sylfaen" w:cs="Calibri"/>
                <w:color w:val="002060"/>
                <w:sz w:val="20"/>
                <w:szCs w:val="20"/>
                <w:lang w:val="en-GB" w:eastAsia="en-GB"/>
              </w:rPr>
              <w:t> </w:t>
            </w:r>
          </w:p>
        </w:tc>
        <w:tc>
          <w:tcPr>
            <w:tcW w:w="2209" w:type="dxa"/>
            <w:shd w:val="clear" w:color="auto" w:fill="auto"/>
            <w:vAlign w:val="center"/>
            <w:hideMark/>
          </w:tcPr>
          <w:p w14:paraId="18A39545" w14:textId="77777777" w:rsidR="004C604D" w:rsidRPr="004C604D" w:rsidRDefault="004C604D" w:rsidP="004C604D">
            <w:pPr>
              <w:spacing w:after="0" w:line="240" w:lineRule="auto"/>
              <w:jc w:val="right"/>
              <w:rPr>
                <w:rFonts w:ascii="Sylfaen" w:eastAsia="Times New Roman" w:hAnsi="Sylfaen" w:cs="Calibri"/>
                <w:color w:val="002060"/>
                <w:sz w:val="20"/>
                <w:szCs w:val="20"/>
                <w:lang w:val="en-GB" w:eastAsia="en-GB"/>
              </w:rPr>
            </w:pPr>
            <w:r w:rsidRPr="004C604D">
              <w:rPr>
                <w:rFonts w:ascii="Sylfaen" w:eastAsia="Times New Roman" w:hAnsi="Sylfaen" w:cs="Calibri"/>
                <w:color w:val="002060"/>
                <w:sz w:val="20"/>
                <w:szCs w:val="20"/>
                <w:lang w:val="en-GB" w:eastAsia="en-GB"/>
              </w:rPr>
              <w:t> </w:t>
            </w:r>
          </w:p>
        </w:tc>
      </w:tr>
      <w:tr w:rsidR="004C604D" w:rsidRPr="004C604D" w14:paraId="5398F0BB" w14:textId="77777777" w:rsidTr="004C604D">
        <w:trPr>
          <w:trHeight w:val="300"/>
        </w:trPr>
        <w:tc>
          <w:tcPr>
            <w:tcW w:w="5524" w:type="dxa"/>
            <w:shd w:val="clear" w:color="auto" w:fill="auto"/>
            <w:vAlign w:val="center"/>
            <w:hideMark/>
          </w:tcPr>
          <w:p w14:paraId="2A7DD65B" w14:textId="77777777" w:rsidR="004C604D" w:rsidRPr="004C604D" w:rsidRDefault="004C604D" w:rsidP="004C604D">
            <w:pPr>
              <w:spacing w:after="0" w:line="240" w:lineRule="auto"/>
              <w:rPr>
                <w:rFonts w:ascii="Sylfaen" w:eastAsia="Times New Roman" w:hAnsi="Sylfaen" w:cs="Calibri"/>
                <w:b/>
                <w:bCs/>
                <w:color w:val="002060"/>
                <w:sz w:val="20"/>
                <w:szCs w:val="20"/>
                <w:lang w:val="en-GB" w:eastAsia="en-GB"/>
              </w:rPr>
            </w:pPr>
            <w:r w:rsidRPr="004C604D">
              <w:rPr>
                <w:rFonts w:ascii="Sylfaen" w:eastAsia="Times New Roman" w:hAnsi="Sylfaen" w:cs="Calibri"/>
                <w:b/>
                <w:bCs/>
                <w:color w:val="002060"/>
                <w:sz w:val="20"/>
                <w:szCs w:val="20"/>
                <w:lang w:val="en-GB" w:eastAsia="en-GB"/>
              </w:rPr>
              <w:t>სულ ჯამი</w:t>
            </w:r>
          </w:p>
        </w:tc>
        <w:tc>
          <w:tcPr>
            <w:tcW w:w="2115" w:type="dxa"/>
            <w:shd w:val="clear" w:color="auto" w:fill="auto"/>
            <w:vAlign w:val="center"/>
            <w:hideMark/>
          </w:tcPr>
          <w:p w14:paraId="3895186E" w14:textId="69CCE110" w:rsidR="004C604D" w:rsidRPr="00D46AA2" w:rsidRDefault="00D46AA2" w:rsidP="004C604D">
            <w:pPr>
              <w:spacing w:after="0" w:line="240" w:lineRule="auto"/>
              <w:jc w:val="center"/>
              <w:rPr>
                <w:rFonts w:ascii="Sylfaen" w:eastAsia="Times New Roman" w:hAnsi="Sylfaen" w:cs="Calibri"/>
                <w:b/>
                <w:bCs/>
                <w:color w:val="FF0000"/>
                <w:sz w:val="20"/>
                <w:szCs w:val="20"/>
                <w:lang w:val="en-GB" w:eastAsia="en-GB"/>
              </w:rPr>
            </w:pPr>
            <w:r w:rsidRPr="00C161CE">
              <w:rPr>
                <w:rFonts w:ascii="Sylfaen" w:eastAsia="Times New Roman" w:hAnsi="Sylfaen" w:cs="Calibri"/>
                <w:b/>
                <w:bCs/>
                <w:color w:val="002060"/>
                <w:sz w:val="20"/>
                <w:szCs w:val="20"/>
                <w:lang w:val="en-GB" w:eastAsia="en-GB"/>
              </w:rPr>
              <w:t>225000</w:t>
            </w:r>
          </w:p>
        </w:tc>
        <w:tc>
          <w:tcPr>
            <w:tcW w:w="2216" w:type="dxa"/>
            <w:shd w:val="clear" w:color="auto" w:fill="auto"/>
            <w:vAlign w:val="center"/>
            <w:hideMark/>
          </w:tcPr>
          <w:p w14:paraId="4AD716B7" w14:textId="77777777" w:rsidR="004C604D" w:rsidRPr="004C604D" w:rsidRDefault="004C604D" w:rsidP="004C604D">
            <w:pPr>
              <w:spacing w:after="0" w:line="240" w:lineRule="auto"/>
              <w:jc w:val="center"/>
              <w:rPr>
                <w:rFonts w:ascii="Sylfaen" w:eastAsia="Times New Roman" w:hAnsi="Sylfaen" w:cs="Calibri"/>
                <w:b/>
                <w:bCs/>
                <w:color w:val="002060"/>
                <w:sz w:val="20"/>
                <w:szCs w:val="20"/>
                <w:lang w:val="en-GB" w:eastAsia="en-GB"/>
              </w:rPr>
            </w:pPr>
            <w:r w:rsidRPr="004C604D">
              <w:rPr>
                <w:rFonts w:ascii="Sylfaen" w:eastAsia="Times New Roman" w:hAnsi="Sylfaen" w:cs="Calibri"/>
                <w:b/>
                <w:bCs/>
                <w:color w:val="002060"/>
                <w:sz w:val="20"/>
                <w:szCs w:val="20"/>
                <w:lang w:val="en-GB" w:eastAsia="en-GB"/>
              </w:rPr>
              <w:t>305000</w:t>
            </w:r>
          </w:p>
        </w:tc>
        <w:tc>
          <w:tcPr>
            <w:tcW w:w="2156" w:type="dxa"/>
            <w:shd w:val="clear" w:color="auto" w:fill="auto"/>
            <w:vAlign w:val="center"/>
            <w:hideMark/>
          </w:tcPr>
          <w:p w14:paraId="388F53C1" w14:textId="77777777" w:rsidR="004C604D" w:rsidRPr="004C604D" w:rsidRDefault="004C604D" w:rsidP="004C604D">
            <w:pPr>
              <w:spacing w:after="0" w:line="240" w:lineRule="auto"/>
              <w:jc w:val="center"/>
              <w:rPr>
                <w:rFonts w:ascii="Sylfaen" w:eastAsia="Times New Roman" w:hAnsi="Sylfaen" w:cs="Calibri"/>
                <w:b/>
                <w:bCs/>
                <w:color w:val="002060"/>
                <w:sz w:val="20"/>
                <w:szCs w:val="20"/>
                <w:lang w:val="en-GB" w:eastAsia="en-GB"/>
              </w:rPr>
            </w:pPr>
            <w:r w:rsidRPr="004C604D">
              <w:rPr>
                <w:rFonts w:ascii="Sylfaen" w:eastAsia="Times New Roman" w:hAnsi="Sylfaen" w:cs="Calibri"/>
                <w:b/>
                <w:bCs/>
                <w:color w:val="002060"/>
                <w:sz w:val="20"/>
                <w:szCs w:val="20"/>
                <w:lang w:val="en-GB" w:eastAsia="en-GB"/>
              </w:rPr>
              <w:t>405000</w:t>
            </w:r>
          </w:p>
        </w:tc>
        <w:tc>
          <w:tcPr>
            <w:tcW w:w="2209" w:type="dxa"/>
            <w:shd w:val="clear" w:color="auto" w:fill="auto"/>
            <w:vAlign w:val="center"/>
            <w:hideMark/>
          </w:tcPr>
          <w:p w14:paraId="6D8CF4D1" w14:textId="77777777" w:rsidR="004C604D" w:rsidRPr="004C604D" w:rsidRDefault="004C604D" w:rsidP="004C604D">
            <w:pPr>
              <w:spacing w:after="0" w:line="240" w:lineRule="auto"/>
              <w:jc w:val="center"/>
              <w:rPr>
                <w:rFonts w:ascii="Sylfaen" w:eastAsia="Times New Roman" w:hAnsi="Sylfaen" w:cs="Calibri"/>
                <w:b/>
                <w:bCs/>
                <w:color w:val="002060"/>
                <w:sz w:val="20"/>
                <w:szCs w:val="20"/>
                <w:lang w:val="en-GB" w:eastAsia="en-GB"/>
              </w:rPr>
            </w:pPr>
            <w:r w:rsidRPr="004C604D">
              <w:rPr>
                <w:rFonts w:ascii="Sylfaen" w:eastAsia="Times New Roman" w:hAnsi="Sylfaen" w:cs="Calibri"/>
                <w:b/>
                <w:bCs/>
                <w:color w:val="002060"/>
                <w:sz w:val="20"/>
                <w:szCs w:val="20"/>
                <w:lang w:val="en-GB" w:eastAsia="en-GB"/>
              </w:rPr>
              <w:t>505000</w:t>
            </w:r>
          </w:p>
        </w:tc>
      </w:tr>
      <w:tr w:rsidR="004C604D" w:rsidRPr="004C604D" w14:paraId="73731953" w14:textId="77777777" w:rsidTr="004C604D">
        <w:trPr>
          <w:trHeight w:val="300"/>
        </w:trPr>
        <w:tc>
          <w:tcPr>
            <w:tcW w:w="5524" w:type="dxa"/>
            <w:shd w:val="clear" w:color="auto" w:fill="auto"/>
            <w:noWrap/>
            <w:vAlign w:val="center"/>
            <w:hideMark/>
          </w:tcPr>
          <w:p w14:paraId="2D582B0C" w14:textId="77777777" w:rsidR="004C604D" w:rsidRPr="004C604D" w:rsidRDefault="004C604D" w:rsidP="004C604D">
            <w:pPr>
              <w:spacing w:after="0" w:line="240" w:lineRule="auto"/>
              <w:rPr>
                <w:rFonts w:ascii="Sylfaen" w:eastAsia="Times New Roman" w:hAnsi="Sylfaen" w:cs="Calibri"/>
                <w:b/>
                <w:bCs/>
                <w:i/>
                <w:iCs/>
                <w:color w:val="002060"/>
                <w:sz w:val="20"/>
                <w:szCs w:val="20"/>
                <w:lang w:val="en-GB" w:eastAsia="en-GB"/>
              </w:rPr>
            </w:pPr>
            <w:r w:rsidRPr="004C604D">
              <w:rPr>
                <w:rFonts w:ascii="Sylfaen" w:eastAsia="Times New Roman" w:hAnsi="Sylfaen" w:cs="Calibri"/>
                <w:b/>
                <w:bCs/>
                <w:i/>
                <w:iCs/>
                <w:color w:val="002060"/>
                <w:sz w:val="20"/>
                <w:szCs w:val="20"/>
                <w:lang w:val="en-GB" w:eastAsia="en-GB"/>
              </w:rPr>
              <w:t>მ.შ. კაპიტალური პროექტები</w:t>
            </w:r>
          </w:p>
        </w:tc>
        <w:tc>
          <w:tcPr>
            <w:tcW w:w="2115" w:type="dxa"/>
            <w:shd w:val="clear" w:color="auto" w:fill="auto"/>
            <w:vAlign w:val="center"/>
            <w:hideMark/>
          </w:tcPr>
          <w:p w14:paraId="2A784187" w14:textId="77777777" w:rsidR="004C604D" w:rsidRPr="004C604D" w:rsidRDefault="004C604D" w:rsidP="004C604D">
            <w:pPr>
              <w:spacing w:after="0" w:line="240" w:lineRule="auto"/>
              <w:jc w:val="right"/>
              <w:rPr>
                <w:rFonts w:ascii="Sylfaen" w:eastAsia="Times New Roman" w:hAnsi="Sylfaen" w:cs="Calibri"/>
                <w:i/>
                <w:iCs/>
                <w:color w:val="002060"/>
                <w:sz w:val="20"/>
                <w:szCs w:val="20"/>
                <w:lang w:val="en-GB" w:eastAsia="en-GB"/>
              </w:rPr>
            </w:pPr>
            <w:r w:rsidRPr="004C604D">
              <w:rPr>
                <w:rFonts w:ascii="Sylfaen" w:eastAsia="Times New Roman" w:hAnsi="Sylfaen" w:cs="Calibri"/>
                <w:i/>
                <w:iCs/>
                <w:color w:val="002060"/>
                <w:sz w:val="20"/>
                <w:szCs w:val="20"/>
                <w:lang w:val="en-GB" w:eastAsia="en-GB"/>
              </w:rPr>
              <w:t> </w:t>
            </w:r>
          </w:p>
        </w:tc>
        <w:tc>
          <w:tcPr>
            <w:tcW w:w="2216" w:type="dxa"/>
            <w:shd w:val="clear" w:color="auto" w:fill="auto"/>
            <w:vAlign w:val="center"/>
            <w:hideMark/>
          </w:tcPr>
          <w:p w14:paraId="6276AD89" w14:textId="77777777" w:rsidR="004C604D" w:rsidRPr="004C604D" w:rsidRDefault="004C604D" w:rsidP="004C604D">
            <w:pPr>
              <w:spacing w:after="0" w:line="240" w:lineRule="auto"/>
              <w:jc w:val="right"/>
              <w:rPr>
                <w:rFonts w:ascii="Sylfaen" w:eastAsia="Times New Roman" w:hAnsi="Sylfaen" w:cs="Calibri"/>
                <w:i/>
                <w:iCs/>
                <w:color w:val="002060"/>
                <w:sz w:val="20"/>
                <w:szCs w:val="20"/>
                <w:lang w:val="en-GB" w:eastAsia="en-GB"/>
              </w:rPr>
            </w:pPr>
            <w:r w:rsidRPr="004C604D">
              <w:rPr>
                <w:rFonts w:ascii="Sylfaen" w:eastAsia="Times New Roman" w:hAnsi="Sylfaen" w:cs="Calibri"/>
                <w:i/>
                <w:iCs/>
                <w:color w:val="002060"/>
                <w:sz w:val="20"/>
                <w:szCs w:val="20"/>
                <w:lang w:val="en-GB" w:eastAsia="en-GB"/>
              </w:rPr>
              <w:t> </w:t>
            </w:r>
          </w:p>
        </w:tc>
        <w:tc>
          <w:tcPr>
            <w:tcW w:w="2156" w:type="dxa"/>
            <w:shd w:val="clear" w:color="auto" w:fill="auto"/>
            <w:vAlign w:val="center"/>
            <w:hideMark/>
          </w:tcPr>
          <w:p w14:paraId="7DEC4445" w14:textId="77777777" w:rsidR="004C604D" w:rsidRPr="004C604D" w:rsidRDefault="004C604D" w:rsidP="004C604D">
            <w:pPr>
              <w:spacing w:after="0" w:line="240" w:lineRule="auto"/>
              <w:jc w:val="right"/>
              <w:rPr>
                <w:rFonts w:ascii="Sylfaen" w:eastAsia="Times New Roman" w:hAnsi="Sylfaen" w:cs="Calibri"/>
                <w:i/>
                <w:iCs/>
                <w:color w:val="002060"/>
                <w:sz w:val="20"/>
                <w:szCs w:val="20"/>
                <w:lang w:val="en-GB" w:eastAsia="en-GB"/>
              </w:rPr>
            </w:pPr>
            <w:r w:rsidRPr="004C604D">
              <w:rPr>
                <w:rFonts w:ascii="Sylfaen" w:eastAsia="Times New Roman" w:hAnsi="Sylfaen" w:cs="Calibri"/>
                <w:i/>
                <w:iCs/>
                <w:color w:val="002060"/>
                <w:sz w:val="20"/>
                <w:szCs w:val="20"/>
                <w:lang w:val="en-GB" w:eastAsia="en-GB"/>
              </w:rPr>
              <w:t> </w:t>
            </w:r>
          </w:p>
        </w:tc>
        <w:tc>
          <w:tcPr>
            <w:tcW w:w="2209" w:type="dxa"/>
            <w:shd w:val="clear" w:color="auto" w:fill="auto"/>
            <w:vAlign w:val="center"/>
            <w:hideMark/>
          </w:tcPr>
          <w:p w14:paraId="6C0413A9" w14:textId="77777777" w:rsidR="004C604D" w:rsidRPr="004C604D" w:rsidRDefault="004C604D" w:rsidP="004C604D">
            <w:pPr>
              <w:spacing w:after="0" w:line="240" w:lineRule="auto"/>
              <w:jc w:val="right"/>
              <w:rPr>
                <w:rFonts w:ascii="Sylfaen" w:eastAsia="Times New Roman" w:hAnsi="Sylfaen" w:cs="Calibri"/>
                <w:i/>
                <w:iCs/>
                <w:color w:val="002060"/>
                <w:sz w:val="20"/>
                <w:szCs w:val="20"/>
                <w:lang w:val="en-GB" w:eastAsia="en-GB"/>
              </w:rPr>
            </w:pPr>
            <w:r w:rsidRPr="004C604D">
              <w:rPr>
                <w:rFonts w:ascii="Sylfaen" w:eastAsia="Times New Roman" w:hAnsi="Sylfaen" w:cs="Calibri"/>
                <w:i/>
                <w:iCs/>
                <w:color w:val="002060"/>
                <w:sz w:val="20"/>
                <w:szCs w:val="20"/>
                <w:lang w:val="en-GB" w:eastAsia="en-GB"/>
              </w:rPr>
              <w:t> </w:t>
            </w:r>
          </w:p>
        </w:tc>
      </w:tr>
      <w:tr w:rsidR="004C604D" w:rsidRPr="004C604D" w14:paraId="4B3E1852" w14:textId="77777777" w:rsidTr="004C604D">
        <w:trPr>
          <w:trHeight w:val="3815"/>
        </w:trPr>
        <w:tc>
          <w:tcPr>
            <w:tcW w:w="5524" w:type="dxa"/>
            <w:shd w:val="clear" w:color="auto" w:fill="auto"/>
            <w:vAlign w:val="center"/>
            <w:hideMark/>
          </w:tcPr>
          <w:p w14:paraId="219F8AC0" w14:textId="77777777" w:rsidR="004C604D" w:rsidRPr="004C604D" w:rsidRDefault="004C604D" w:rsidP="004C604D">
            <w:pPr>
              <w:spacing w:after="0" w:line="240" w:lineRule="auto"/>
              <w:rPr>
                <w:rFonts w:ascii="Sylfaen" w:eastAsia="Times New Roman" w:hAnsi="Sylfaen" w:cs="Calibri"/>
                <w:b/>
                <w:bCs/>
                <w:color w:val="002060"/>
                <w:sz w:val="20"/>
                <w:szCs w:val="20"/>
                <w:lang w:val="en-GB" w:eastAsia="en-GB"/>
              </w:rPr>
            </w:pPr>
            <w:r w:rsidRPr="004C604D">
              <w:rPr>
                <w:rFonts w:ascii="Sylfaen" w:eastAsia="Times New Roman" w:hAnsi="Sylfaen" w:cs="Calibri"/>
                <w:b/>
                <w:bCs/>
                <w:color w:val="002060"/>
                <w:sz w:val="20"/>
                <w:szCs w:val="20"/>
                <w:lang w:val="en-GB" w:eastAsia="en-GB"/>
              </w:rPr>
              <w:t>მიზანი და აღწერა</w:t>
            </w:r>
          </w:p>
        </w:tc>
        <w:tc>
          <w:tcPr>
            <w:tcW w:w="8696" w:type="dxa"/>
            <w:gridSpan w:val="4"/>
            <w:shd w:val="clear" w:color="auto" w:fill="auto"/>
            <w:vAlign w:val="center"/>
            <w:hideMark/>
          </w:tcPr>
          <w:p w14:paraId="7443D1F1" w14:textId="77777777" w:rsidR="004C604D" w:rsidRDefault="004C604D" w:rsidP="004C604D">
            <w:pPr>
              <w:spacing w:after="0" w:line="240" w:lineRule="auto"/>
              <w:jc w:val="both"/>
              <w:rPr>
                <w:rFonts w:ascii="Sylfaen" w:eastAsia="Times New Roman" w:hAnsi="Sylfaen" w:cs="Calibri"/>
                <w:color w:val="002060"/>
                <w:sz w:val="18"/>
                <w:szCs w:val="18"/>
                <w:lang w:val="en-GB" w:eastAsia="en-GB"/>
              </w:rPr>
            </w:pPr>
            <w:r w:rsidRPr="004C604D">
              <w:rPr>
                <w:rFonts w:ascii="Sylfaen" w:eastAsia="Times New Roman" w:hAnsi="Sylfaen" w:cs="Calibri"/>
                <w:color w:val="002060"/>
                <w:sz w:val="18"/>
                <w:szCs w:val="18"/>
                <w:lang w:val="en-GB" w:eastAsia="en-GB"/>
              </w:rPr>
              <w:t xml:space="preserve"> კონფლიქტების მოგვარებისა და მშვიდობის დამყარების საფუძველი კონფლიქტის მხარეებს შორის შერიგებაა. ამისთვის კი საჭიროა დიალოგი, რომელიც ურთიერთნდობის აღდგენისა და შერიგებისთვის აუცილებელ ნიადაგს ქმნის. ამ მიზნის რეალიზებისთვის და, ასევე, ქართულ-აფხაზური ურთიერთობების მხარდასაჭერად მნიშვნელოვანია სამშვიდობო რესურსის ამუშავება და კონფლიქტის შესახებ სამოქალაქო საზოგადოების გამოცდილებისა და ცოდნის სწორად გამოყენება. </w:t>
            </w:r>
            <w:r w:rsidRPr="004C604D">
              <w:rPr>
                <w:rFonts w:ascii="Sylfaen" w:eastAsia="Times New Roman" w:hAnsi="Sylfaen" w:cs="Calibri"/>
                <w:color w:val="002060"/>
                <w:sz w:val="18"/>
                <w:szCs w:val="18"/>
                <w:lang w:val="en-GB" w:eastAsia="en-GB"/>
              </w:rPr>
              <w:br/>
              <w:t xml:space="preserve"> ქვეპროგრამა ითვალისწინებს ნდობის აღდგენაზე და ქართულ-აფხაზური საზოგადოების გაერთიანებაზე ორიენტირებული სხვადასხვა მიმართულების პროექტების მხარდაჭერას. აღნიშნულ საზოგადოებებს შორის მშვიდობის მშენებლობა გულისხმობს არამარტო პოლიტიკური კონფლიქტების პრევენციასა და მართვას, არამედ საზოგადოებაში დემოკრატიული ღირებულებების განვითარებას, ტოლერანტული სულისკვეთების აღზრდას, სოციალურ-ეკონომიკური და სამართლებრივი ცნობიერების ამაღლებას, ადამიანის უფლებების დაცვასა და პატივისცემას. </w:t>
            </w:r>
            <w:r w:rsidRPr="004C604D">
              <w:rPr>
                <w:rFonts w:ascii="Sylfaen" w:eastAsia="Times New Roman" w:hAnsi="Sylfaen" w:cs="Calibri"/>
                <w:color w:val="002060"/>
                <w:sz w:val="18"/>
                <w:szCs w:val="18"/>
                <w:lang w:val="en-GB" w:eastAsia="en-GB"/>
              </w:rPr>
              <w:br/>
              <w:t xml:space="preserve"> ქვეპროგრამის განხორციელება ხელს შეუწყობს კონფლიქტით გაყოფილ საზოგადოებებს შორის კომუნიკაციისა და ურთიერთობების განმტკიცებას, პრიორიტეტული მნიშვნელობის საკითხებზე თანამშრომლობის გაღრმავებას სამოქალაქო საზოგადოების, ახალგაზრდობისა და დიასპორების ჩართულობით. ეს პროცესები მშვიდობიანი თანაცხოვრების აუცილებელ წინაპირობას წარმოადგენს და ხელს შეუწყობს კონფლიქტის შედეგად წარმოქმნილი გაუცხოების დაძლევას. </w:t>
            </w:r>
            <w:r w:rsidRPr="004C604D">
              <w:rPr>
                <w:rFonts w:ascii="Sylfaen" w:eastAsia="Times New Roman" w:hAnsi="Sylfaen" w:cs="Calibri"/>
                <w:color w:val="002060"/>
                <w:sz w:val="18"/>
                <w:szCs w:val="18"/>
                <w:lang w:val="en-GB" w:eastAsia="en-GB"/>
              </w:rPr>
              <w:br/>
              <w:t xml:space="preserve"> მიზნები: </w:t>
            </w:r>
          </w:p>
          <w:p w14:paraId="45DF6F5A" w14:textId="37AE288B" w:rsidR="004C604D" w:rsidRPr="004C604D" w:rsidRDefault="004C604D" w:rsidP="004C604D">
            <w:pPr>
              <w:spacing w:after="0" w:line="240" w:lineRule="auto"/>
              <w:jc w:val="both"/>
              <w:rPr>
                <w:rFonts w:ascii="Sylfaen" w:eastAsia="Times New Roman" w:hAnsi="Sylfaen" w:cs="Calibri"/>
                <w:color w:val="002060"/>
                <w:sz w:val="18"/>
                <w:szCs w:val="18"/>
                <w:lang w:val="ka-GE" w:eastAsia="en-GB"/>
              </w:rPr>
            </w:pPr>
            <w:r w:rsidRPr="004C604D">
              <w:rPr>
                <w:rFonts w:ascii="Sylfaen" w:eastAsia="Times New Roman" w:hAnsi="Sylfaen" w:cs="Calibri"/>
                <w:color w:val="002060"/>
                <w:sz w:val="18"/>
                <w:szCs w:val="18"/>
                <w:lang w:val="en-GB" w:eastAsia="en-GB"/>
              </w:rPr>
              <w:t>•ხელოვნურად გაყოფილ ქართულ და აფხაზურ საზოგადოებებს შორის ნდობის აღდგენისა და შერიგების მხარდაჭერა და დიალოგისკენ მიმართული შესაძლებლობების გაძლიერება</w:t>
            </w:r>
            <w:r>
              <w:rPr>
                <w:rFonts w:ascii="Sylfaen" w:eastAsia="Times New Roman" w:hAnsi="Sylfaen" w:cs="Calibri"/>
                <w:color w:val="002060"/>
                <w:sz w:val="18"/>
                <w:szCs w:val="18"/>
                <w:lang w:val="ka-GE" w:eastAsia="en-GB"/>
              </w:rPr>
              <w:t>;</w:t>
            </w:r>
          </w:p>
          <w:p w14:paraId="720C723A" w14:textId="2F562C12" w:rsidR="004C604D" w:rsidRPr="004C604D" w:rsidRDefault="004C604D" w:rsidP="004C604D">
            <w:pPr>
              <w:spacing w:after="0" w:line="240" w:lineRule="auto"/>
              <w:jc w:val="both"/>
              <w:rPr>
                <w:rFonts w:ascii="Sylfaen" w:eastAsia="Times New Roman" w:hAnsi="Sylfaen" w:cs="Calibri"/>
                <w:color w:val="002060"/>
                <w:sz w:val="18"/>
                <w:szCs w:val="18"/>
                <w:lang w:val="ka-GE" w:eastAsia="en-GB"/>
              </w:rPr>
            </w:pPr>
            <w:r w:rsidRPr="004C604D">
              <w:rPr>
                <w:rFonts w:ascii="Sylfaen" w:eastAsia="Times New Roman" w:hAnsi="Sylfaen" w:cs="Calibri"/>
                <w:color w:val="002060"/>
                <w:sz w:val="18"/>
                <w:szCs w:val="18"/>
                <w:lang w:val="en-GB" w:eastAsia="en-GB"/>
              </w:rPr>
              <w:t>•ქართული და აფხაზური საზოგადოებების სამოქალაქო ცნობიერების ამაღლება და კონფლიქტების პრევენციის ხელშეწყობა</w:t>
            </w:r>
            <w:r>
              <w:rPr>
                <w:rFonts w:ascii="Sylfaen" w:eastAsia="Times New Roman" w:hAnsi="Sylfaen" w:cs="Calibri"/>
                <w:color w:val="002060"/>
                <w:sz w:val="18"/>
                <w:szCs w:val="18"/>
                <w:lang w:val="ka-GE" w:eastAsia="en-GB"/>
              </w:rPr>
              <w:t>;</w:t>
            </w:r>
          </w:p>
          <w:p w14:paraId="48C12EB3" w14:textId="17E584A2" w:rsidR="004C604D" w:rsidRPr="004C604D" w:rsidRDefault="004C604D" w:rsidP="004C604D">
            <w:pPr>
              <w:spacing w:after="0" w:line="240" w:lineRule="auto"/>
              <w:jc w:val="both"/>
              <w:rPr>
                <w:rFonts w:ascii="Sylfaen" w:eastAsia="Times New Roman" w:hAnsi="Sylfaen" w:cs="Calibri"/>
                <w:color w:val="002060"/>
                <w:sz w:val="18"/>
                <w:szCs w:val="18"/>
                <w:lang w:val="ka-GE" w:eastAsia="en-GB"/>
              </w:rPr>
            </w:pPr>
            <w:r w:rsidRPr="004C604D">
              <w:rPr>
                <w:rFonts w:ascii="Sylfaen" w:eastAsia="Times New Roman" w:hAnsi="Sylfaen" w:cs="Calibri"/>
                <w:color w:val="002060"/>
                <w:sz w:val="18"/>
                <w:szCs w:val="18"/>
                <w:lang w:val="en-GB" w:eastAsia="en-GB"/>
              </w:rPr>
              <w:t>•შერიგების, ნდობის აღდგენისა და სამოქალაქო ინტეგრაციის პროცესებში აკადემიური წრეების, სამოქალაქო სექტორის, სახელმწიფო სტრუქტურების და საერთაშორისო ორგანიზაციების ჩართულობის გაძლიერება</w:t>
            </w:r>
            <w:r>
              <w:rPr>
                <w:rFonts w:ascii="Sylfaen" w:eastAsia="Times New Roman" w:hAnsi="Sylfaen" w:cs="Calibri"/>
                <w:color w:val="002060"/>
                <w:sz w:val="18"/>
                <w:szCs w:val="18"/>
                <w:lang w:val="ka-GE" w:eastAsia="en-GB"/>
              </w:rPr>
              <w:t>;</w:t>
            </w:r>
          </w:p>
          <w:p w14:paraId="65C96BA3" w14:textId="77777777" w:rsidR="00F61C66" w:rsidRDefault="004C604D" w:rsidP="004C604D">
            <w:pPr>
              <w:spacing w:after="0" w:line="240" w:lineRule="auto"/>
              <w:jc w:val="both"/>
              <w:rPr>
                <w:rFonts w:ascii="Sylfaen" w:eastAsia="Times New Roman" w:hAnsi="Sylfaen" w:cs="Calibri"/>
                <w:color w:val="002060"/>
                <w:sz w:val="18"/>
                <w:szCs w:val="18"/>
                <w:lang w:val="ka-GE" w:eastAsia="en-GB"/>
              </w:rPr>
            </w:pPr>
            <w:r w:rsidRPr="004C604D">
              <w:rPr>
                <w:rFonts w:ascii="Sylfaen" w:eastAsia="Times New Roman" w:hAnsi="Sylfaen" w:cs="Calibri"/>
                <w:color w:val="002060"/>
                <w:sz w:val="18"/>
                <w:szCs w:val="18"/>
                <w:lang w:val="en-GB" w:eastAsia="en-GB"/>
              </w:rPr>
              <w:lastRenderedPageBreak/>
              <w:t>•დეოკუპაციისა და არაღიარების სახელმწიფო პოლიტიკის მხარდაჭერა</w:t>
            </w:r>
            <w:r>
              <w:rPr>
                <w:rFonts w:ascii="Sylfaen" w:eastAsia="Times New Roman" w:hAnsi="Sylfaen" w:cs="Calibri"/>
                <w:color w:val="002060"/>
                <w:sz w:val="18"/>
                <w:szCs w:val="18"/>
                <w:lang w:val="ka-GE" w:eastAsia="en-GB"/>
              </w:rPr>
              <w:t>;</w:t>
            </w:r>
          </w:p>
          <w:p w14:paraId="4EBA2A23" w14:textId="3D4EB1CE" w:rsidR="004C604D" w:rsidRPr="003B78F4" w:rsidRDefault="004C604D" w:rsidP="004C604D">
            <w:pPr>
              <w:spacing w:after="0" w:line="240" w:lineRule="auto"/>
              <w:jc w:val="both"/>
              <w:rPr>
                <w:rFonts w:ascii="Sylfaen" w:eastAsia="Times New Roman" w:hAnsi="Sylfaen" w:cs="Calibri"/>
                <w:color w:val="002060"/>
                <w:sz w:val="18"/>
                <w:szCs w:val="18"/>
                <w:lang w:val="ka-GE" w:eastAsia="en-GB"/>
              </w:rPr>
            </w:pPr>
            <w:r w:rsidRPr="004C604D">
              <w:rPr>
                <w:rFonts w:ascii="Sylfaen" w:eastAsia="Times New Roman" w:hAnsi="Sylfaen" w:cs="Calibri"/>
                <w:color w:val="002060"/>
                <w:sz w:val="18"/>
                <w:szCs w:val="18"/>
                <w:lang w:val="en-GB" w:eastAsia="en-GB"/>
              </w:rPr>
              <w:t>•აფხაზურ და ქართულ საზოგადოებებს შორის დიალოგის ხელშეწყობა და კომუნიკაციის გაძლიერება</w:t>
            </w:r>
            <w:r w:rsidR="003B78F4">
              <w:rPr>
                <w:rFonts w:ascii="Sylfaen" w:eastAsia="Times New Roman" w:hAnsi="Sylfaen" w:cs="Calibri"/>
                <w:color w:val="002060"/>
                <w:sz w:val="18"/>
                <w:szCs w:val="18"/>
                <w:lang w:val="ka-GE" w:eastAsia="en-GB"/>
              </w:rPr>
              <w:t>;</w:t>
            </w:r>
          </w:p>
          <w:p w14:paraId="3A69295A" w14:textId="0F07FD49" w:rsidR="003B78F4" w:rsidRPr="003B78F4" w:rsidRDefault="004C604D" w:rsidP="004C604D">
            <w:pPr>
              <w:spacing w:after="0" w:line="240" w:lineRule="auto"/>
              <w:jc w:val="both"/>
              <w:rPr>
                <w:rFonts w:ascii="Sylfaen" w:eastAsia="Times New Roman" w:hAnsi="Sylfaen" w:cs="Calibri"/>
                <w:color w:val="002060"/>
                <w:sz w:val="18"/>
                <w:szCs w:val="18"/>
                <w:lang w:val="ka-GE" w:eastAsia="en-GB"/>
              </w:rPr>
            </w:pPr>
            <w:r w:rsidRPr="004C604D">
              <w:rPr>
                <w:rFonts w:ascii="Sylfaen" w:eastAsia="Times New Roman" w:hAnsi="Sylfaen" w:cs="Calibri"/>
                <w:color w:val="002060"/>
                <w:sz w:val="18"/>
                <w:szCs w:val="18"/>
                <w:lang w:val="en-GB" w:eastAsia="en-GB"/>
              </w:rPr>
              <w:t>•ქართულ-აფხაზური საერთო ისტორიის, ტრადიციებისა და კულტურის პოპულარიზაცია</w:t>
            </w:r>
            <w:r w:rsidR="003B78F4">
              <w:rPr>
                <w:rFonts w:ascii="Sylfaen" w:eastAsia="Times New Roman" w:hAnsi="Sylfaen" w:cs="Calibri"/>
                <w:color w:val="002060"/>
                <w:sz w:val="18"/>
                <w:szCs w:val="18"/>
                <w:lang w:val="ka-GE" w:eastAsia="en-GB"/>
              </w:rPr>
              <w:t>;</w:t>
            </w:r>
          </w:p>
          <w:p w14:paraId="5713E37B" w14:textId="77777777" w:rsidR="003B78F4" w:rsidRDefault="004C604D" w:rsidP="004C604D">
            <w:pPr>
              <w:spacing w:after="0" w:line="240" w:lineRule="auto"/>
              <w:jc w:val="both"/>
              <w:rPr>
                <w:rFonts w:ascii="Sylfaen" w:eastAsia="Times New Roman" w:hAnsi="Sylfaen" w:cs="Calibri"/>
                <w:color w:val="002060"/>
                <w:sz w:val="18"/>
                <w:szCs w:val="18"/>
                <w:lang w:val="ka-GE" w:eastAsia="en-GB"/>
              </w:rPr>
            </w:pPr>
            <w:r w:rsidRPr="004C604D">
              <w:rPr>
                <w:rFonts w:ascii="Sylfaen" w:eastAsia="Times New Roman" w:hAnsi="Sylfaen" w:cs="Calibri"/>
                <w:color w:val="002060"/>
                <w:sz w:val="18"/>
                <w:szCs w:val="18"/>
                <w:lang w:val="en-GB" w:eastAsia="en-GB"/>
              </w:rPr>
              <w:t>•სახალხო დიპლომატიის, როგორც სამოქალაქო ინტეგრაციის მნიშვნელოვანი ინსტრუმენტის გააქტიურება</w:t>
            </w:r>
            <w:r w:rsidR="003B78F4">
              <w:rPr>
                <w:rFonts w:ascii="Sylfaen" w:eastAsia="Times New Roman" w:hAnsi="Sylfaen" w:cs="Calibri"/>
                <w:color w:val="002060"/>
                <w:sz w:val="18"/>
                <w:szCs w:val="18"/>
                <w:lang w:val="ka-GE" w:eastAsia="en-GB"/>
              </w:rPr>
              <w:t>;</w:t>
            </w:r>
          </w:p>
          <w:p w14:paraId="615078B3" w14:textId="408C9E01" w:rsidR="003B78F4" w:rsidRPr="003B78F4" w:rsidRDefault="004C604D" w:rsidP="004C604D">
            <w:pPr>
              <w:spacing w:after="0" w:line="240" w:lineRule="auto"/>
              <w:jc w:val="both"/>
              <w:rPr>
                <w:rFonts w:ascii="Sylfaen" w:eastAsia="Times New Roman" w:hAnsi="Sylfaen" w:cs="Calibri"/>
                <w:color w:val="002060"/>
                <w:sz w:val="18"/>
                <w:szCs w:val="18"/>
                <w:lang w:val="ka-GE" w:eastAsia="en-GB"/>
              </w:rPr>
            </w:pPr>
            <w:r w:rsidRPr="004C604D">
              <w:rPr>
                <w:rFonts w:ascii="Sylfaen" w:eastAsia="Times New Roman" w:hAnsi="Sylfaen" w:cs="Calibri"/>
                <w:color w:val="002060"/>
                <w:sz w:val="18"/>
                <w:szCs w:val="18"/>
                <w:lang w:val="en-GB" w:eastAsia="en-GB"/>
              </w:rPr>
              <w:t>•დიასპორების, როგორც სამშვიდობო რესურსის მხარდაჭერა</w:t>
            </w:r>
            <w:r w:rsidR="003B78F4">
              <w:rPr>
                <w:rFonts w:ascii="Sylfaen" w:eastAsia="Times New Roman" w:hAnsi="Sylfaen" w:cs="Calibri"/>
                <w:color w:val="002060"/>
                <w:sz w:val="18"/>
                <w:szCs w:val="18"/>
                <w:lang w:val="ka-GE" w:eastAsia="en-GB"/>
              </w:rPr>
              <w:t>;</w:t>
            </w:r>
          </w:p>
          <w:p w14:paraId="59ED0741" w14:textId="6D9666F3" w:rsidR="003B78F4" w:rsidRPr="003B78F4" w:rsidRDefault="004C604D" w:rsidP="004C604D">
            <w:pPr>
              <w:spacing w:after="0" w:line="240" w:lineRule="auto"/>
              <w:jc w:val="both"/>
              <w:rPr>
                <w:rFonts w:ascii="Sylfaen" w:eastAsia="Times New Roman" w:hAnsi="Sylfaen" w:cs="Calibri"/>
                <w:color w:val="002060"/>
                <w:sz w:val="18"/>
                <w:szCs w:val="18"/>
                <w:lang w:val="ka-GE" w:eastAsia="en-GB"/>
              </w:rPr>
            </w:pPr>
            <w:r w:rsidRPr="004C604D">
              <w:rPr>
                <w:rFonts w:ascii="Sylfaen" w:eastAsia="Times New Roman" w:hAnsi="Sylfaen" w:cs="Calibri"/>
                <w:color w:val="002060"/>
                <w:sz w:val="18"/>
                <w:szCs w:val="18"/>
                <w:lang w:val="en-GB" w:eastAsia="en-GB"/>
              </w:rPr>
              <w:t>•აფხაზეთიდან დევნილის სტატუსის მქონე და აფხაზეთის დროებით ოკუპირებულ ტერიტორიაზე ლეგიტიმურად მცხოვრები ახალგაზრდების ინიციატივებისა და ჩართულობის ხელშეწყობა</w:t>
            </w:r>
            <w:r w:rsidR="003B78F4">
              <w:rPr>
                <w:rFonts w:ascii="Sylfaen" w:eastAsia="Times New Roman" w:hAnsi="Sylfaen" w:cs="Calibri"/>
                <w:color w:val="002060"/>
                <w:sz w:val="18"/>
                <w:szCs w:val="18"/>
                <w:lang w:val="ka-GE" w:eastAsia="en-GB"/>
              </w:rPr>
              <w:t>;</w:t>
            </w:r>
          </w:p>
          <w:p w14:paraId="5F993CB3" w14:textId="7DEB529B" w:rsidR="003B78F4" w:rsidRPr="003B78F4" w:rsidRDefault="004C604D" w:rsidP="004C604D">
            <w:pPr>
              <w:spacing w:after="0" w:line="240" w:lineRule="auto"/>
              <w:jc w:val="both"/>
              <w:rPr>
                <w:rFonts w:ascii="Sylfaen" w:eastAsia="Times New Roman" w:hAnsi="Sylfaen" w:cs="Calibri"/>
                <w:color w:val="002060"/>
                <w:sz w:val="18"/>
                <w:szCs w:val="18"/>
                <w:lang w:val="ka-GE" w:eastAsia="en-GB"/>
              </w:rPr>
            </w:pPr>
            <w:r w:rsidRPr="004C604D">
              <w:rPr>
                <w:rFonts w:ascii="Sylfaen" w:eastAsia="Times New Roman" w:hAnsi="Sylfaen" w:cs="Calibri"/>
                <w:color w:val="002060"/>
                <w:sz w:val="18"/>
                <w:szCs w:val="18"/>
                <w:lang w:val="en-GB" w:eastAsia="en-GB"/>
              </w:rPr>
              <w:t>•ახალგაზრდობის, მათ შორის მოხალისეთა ჩართულობის გაძლიერება სამშვიდობო პროცესებში</w:t>
            </w:r>
            <w:r w:rsidR="003B78F4">
              <w:rPr>
                <w:rFonts w:ascii="Sylfaen" w:eastAsia="Times New Roman" w:hAnsi="Sylfaen" w:cs="Calibri"/>
                <w:color w:val="002060"/>
                <w:sz w:val="18"/>
                <w:szCs w:val="18"/>
                <w:lang w:val="ka-GE" w:eastAsia="en-GB"/>
              </w:rPr>
              <w:t>;</w:t>
            </w:r>
            <w:r w:rsidRPr="004C604D">
              <w:rPr>
                <w:rFonts w:ascii="Sylfaen" w:eastAsia="Times New Roman" w:hAnsi="Sylfaen" w:cs="Calibri"/>
                <w:color w:val="002060"/>
                <w:sz w:val="18"/>
                <w:szCs w:val="18"/>
                <w:lang w:val="en-GB" w:eastAsia="en-GB"/>
              </w:rPr>
              <w:br/>
              <w:t>•ევროპული სამშვიდობო და უსაფრთხოების პოლიტიკის გამოცდილების გაზიარება</w:t>
            </w:r>
            <w:r w:rsidR="003B78F4">
              <w:rPr>
                <w:rFonts w:ascii="Sylfaen" w:eastAsia="Times New Roman" w:hAnsi="Sylfaen" w:cs="Calibri"/>
                <w:color w:val="002060"/>
                <w:sz w:val="18"/>
                <w:szCs w:val="18"/>
                <w:lang w:val="ka-GE" w:eastAsia="en-GB"/>
              </w:rPr>
              <w:t>;</w:t>
            </w:r>
          </w:p>
          <w:p w14:paraId="7B8CF258" w14:textId="47CCFCA5" w:rsidR="003B78F4" w:rsidRPr="003B78F4" w:rsidRDefault="004C604D" w:rsidP="004C604D">
            <w:pPr>
              <w:spacing w:after="0" w:line="240" w:lineRule="auto"/>
              <w:jc w:val="both"/>
              <w:rPr>
                <w:rFonts w:ascii="Sylfaen" w:eastAsia="Times New Roman" w:hAnsi="Sylfaen" w:cs="Calibri"/>
                <w:color w:val="002060"/>
                <w:sz w:val="18"/>
                <w:szCs w:val="18"/>
                <w:lang w:val="ka-GE" w:eastAsia="en-GB"/>
              </w:rPr>
            </w:pPr>
            <w:r w:rsidRPr="004C604D">
              <w:rPr>
                <w:rFonts w:ascii="Sylfaen" w:eastAsia="Times New Roman" w:hAnsi="Sylfaen" w:cs="Calibri"/>
                <w:color w:val="002060"/>
                <w:sz w:val="18"/>
                <w:szCs w:val="18"/>
                <w:lang w:val="en-GB" w:eastAsia="en-GB"/>
              </w:rPr>
              <w:t>•ციფრული დიპლომატიისა და მედიის, როგორც სამშვიდობო რესურსის მხარდაჭერა</w:t>
            </w:r>
            <w:r w:rsidR="003B78F4">
              <w:rPr>
                <w:rFonts w:ascii="Sylfaen" w:eastAsia="Times New Roman" w:hAnsi="Sylfaen" w:cs="Calibri"/>
                <w:color w:val="002060"/>
                <w:sz w:val="18"/>
                <w:szCs w:val="18"/>
                <w:lang w:val="ka-GE" w:eastAsia="en-GB"/>
              </w:rPr>
              <w:t>;</w:t>
            </w:r>
          </w:p>
          <w:p w14:paraId="6A0E8A41" w14:textId="1E0514FE" w:rsidR="003B78F4" w:rsidRPr="003B78F4" w:rsidRDefault="004C604D" w:rsidP="004C604D">
            <w:pPr>
              <w:spacing w:after="0" w:line="240" w:lineRule="auto"/>
              <w:jc w:val="both"/>
              <w:rPr>
                <w:rFonts w:ascii="Sylfaen" w:eastAsia="Times New Roman" w:hAnsi="Sylfaen" w:cs="Calibri"/>
                <w:color w:val="002060"/>
                <w:sz w:val="18"/>
                <w:szCs w:val="18"/>
                <w:lang w:val="ka-GE" w:eastAsia="en-GB"/>
              </w:rPr>
            </w:pPr>
            <w:r w:rsidRPr="004C604D">
              <w:rPr>
                <w:rFonts w:ascii="Sylfaen" w:eastAsia="Times New Roman" w:hAnsi="Sylfaen" w:cs="Calibri"/>
                <w:color w:val="002060"/>
                <w:sz w:val="18"/>
                <w:szCs w:val="18"/>
                <w:lang w:val="en-GB" w:eastAsia="en-GB"/>
              </w:rPr>
              <w:t>•სოციალური და საინფორმაციო მხარდაჭერა კონკრეტული სამიზნე ჯგუფებისათვის</w:t>
            </w:r>
            <w:r w:rsidR="003B78F4">
              <w:rPr>
                <w:rFonts w:ascii="Sylfaen" w:eastAsia="Times New Roman" w:hAnsi="Sylfaen" w:cs="Calibri"/>
                <w:color w:val="002060"/>
                <w:sz w:val="18"/>
                <w:szCs w:val="18"/>
                <w:lang w:val="ka-GE" w:eastAsia="en-GB"/>
              </w:rPr>
              <w:t>;</w:t>
            </w:r>
          </w:p>
          <w:p w14:paraId="3F25E8C8" w14:textId="44031FF3" w:rsidR="003B78F4" w:rsidRPr="003B78F4" w:rsidRDefault="004C604D" w:rsidP="004C604D">
            <w:pPr>
              <w:spacing w:after="0" w:line="240" w:lineRule="auto"/>
              <w:jc w:val="both"/>
              <w:rPr>
                <w:rFonts w:ascii="Sylfaen" w:eastAsia="Times New Roman" w:hAnsi="Sylfaen" w:cs="Calibri"/>
                <w:color w:val="002060"/>
                <w:sz w:val="18"/>
                <w:szCs w:val="18"/>
                <w:lang w:val="ka-GE" w:eastAsia="en-GB"/>
              </w:rPr>
            </w:pPr>
            <w:r w:rsidRPr="004C604D">
              <w:rPr>
                <w:rFonts w:ascii="Sylfaen" w:eastAsia="Times New Roman" w:hAnsi="Sylfaen" w:cs="Calibri"/>
                <w:color w:val="002060"/>
                <w:sz w:val="18"/>
                <w:szCs w:val="18"/>
                <w:lang w:val="en-GB" w:eastAsia="en-GB"/>
              </w:rPr>
              <w:t>•მოხალისეობრივი საქმიანობის ხელშეწყობა</w:t>
            </w:r>
            <w:r w:rsidR="003B78F4">
              <w:rPr>
                <w:rFonts w:ascii="Sylfaen" w:eastAsia="Times New Roman" w:hAnsi="Sylfaen" w:cs="Calibri"/>
                <w:color w:val="002060"/>
                <w:sz w:val="18"/>
                <w:szCs w:val="18"/>
                <w:lang w:val="ka-GE" w:eastAsia="en-GB"/>
              </w:rPr>
              <w:t>;</w:t>
            </w:r>
          </w:p>
          <w:p w14:paraId="0C446B9A" w14:textId="46ED98A6" w:rsidR="003B78F4" w:rsidRPr="003B78F4" w:rsidRDefault="004C604D" w:rsidP="004C604D">
            <w:pPr>
              <w:spacing w:after="0" w:line="240" w:lineRule="auto"/>
              <w:jc w:val="both"/>
              <w:rPr>
                <w:rFonts w:ascii="Sylfaen" w:eastAsia="Times New Roman" w:hAnsi="Sylfaen" w:cs="Calibri"/>
                <w:color w:val="002060"/>
                <w:sz w:val="18"/>
                <w:szCs w:val="18"/>
                <w:lang w:val="ka-GE" w:eastAsia="en-GB"/>
              </w:rPr>
            </w:pPr>
            <w:r w:rsidRPr="004C604D">
              <w:rPr>
                <w:rFonts w:ascii="Sylfaen" w:eastAsia="Times New Roman" w:hAnsi="Sylfaen" w:cs="Calibri"/>
                <w:color w:val="002060"/>
                <w:sz w:val="18"/>
                <w:szCs w:val="18"/>
                <w:lang w:val="en-GB" w:eastAsia="en-GB"/>
              </w:rPr>
              <w:t>•ახალგაზრდული ჩართულობისა გაძლიერება სამშვიდობო პროცესებში</w:t>
            </w:r>
            <w:r w:rsidR="003B78F4">
              <w:rPr>
                <w:rFonts w:ascii="Sylfaen" w:eastAsia="Times New Roman" w:hAnsi="Sylfaen" w:cs="Calibri"/>
                <w:color w:val="002060"/>
                <w:sz w:val="18"/>
                <w:szCs w:val="18"/>
                <w:lang w:val="ka-GE" w:eastAsia="en-GB"/>
              </w:rPr>
              <w:t>;</w:t>
            </w:r>
          </w:p>
          <w:p w14:paraId="628EC07B" w14:textId="2405FD4F" w:rsidR="003B78F4" w:rsidRPr="003B78F4" w:rsidRDefault="004C604D" w:rsidP="004C604D">
            <w:pPr>
              <w:spacing w:after="0" w:line="240" w:lineRule="auto"/>
              <w:jc w:val="both"/>
              <w:rPr>
                <w:rFonts w:ascii="Sylfaen" w:eastAsia="Times New Roman" w:hAnsi="Sylfaen" w:cs="Calibri"/>
                <w:color w:val="002060"/>
                <w:sz w:val="18"/>
                <w:szCs w:val="18"/>
                <w:lang w:val="ka-GE" w:eastAsia="en-GB"/>
              </w:rPr>
            </w:pPr>
            <w:r w:rsidRPr="004C604D">
              <w:rPr>
                <w:rFonts w:ascii="Sylfaen" w:eastAsia="Times New Roman" w:hAnsi="Sylfaen" w:cs="Calibri"/>
                <w:color w:val="002060"/>
                <w:sz w:val="18"/>
                <w:szCs w:val="18"/>
                <w:lang w:val="en-GB" w:eastAsia="en-GB"/>
              </w:rPr>
              <w:t>•დეზინფორმაციისა და ყალბი ამბების წინააღმდეგ ბრძოლა</w:t>
            </w:r>
            <w:r w:rsidR="003B78F4">
              <w:rPr>
                <w:rFonts w:ascii="Sylfaen" w:eastAsia="Times New Roman" w:hAnsi="Sylfaen" w:cs="Calibri"/>
                <w:color w:val="002060"/>
                <w:sz w:val="18"/>
                <w:szCs w:val="18"/>
                <w:lang w:val="ka-GE" w:eastAsia="en-GB"/>
              </w:rPr>
              <w:t>;</w:t>
            </w:r>
          </w:p>
          <w:p w14:paraId="06860200" w14:textId="14D393D9" w:rsidR="003B78F4" w:rsidRPr="003B78F4" w:rsidRDefault="004C604D" w:rsidP="004C604D">
            <w:pPr>
              <w:spacing w:after="0" w:line="240" w:lineRule="auto"/>
              <w:jc w:val="both"/>
              <w:rPr>
                <w:rFonts w:ascii="Sylfaen" w:eastAsia="Times New Roman" w:hAnsi="Sylfaen" w:cs="Calibri"/>
                <w:color w:val="002060"/>
                <w:sz w:val="18"/>
                <w:szCs w:val="18"/>
                <w:lang w:val="ka-GE" w:eastAsia="en-GB"/>
              </w:rPr>
            </w:pPr>
            <w:r w:rsidRPr="004C604D">
              <w:rPr>
                <w:rFonts w:ascii="Sylfaen" w:eastAsia="Times New Roman" w:hAnsi="Sylfaen" w:cs="Calibri"/>
                <w:color w:val="002060"/>
                <w:sz w:val="18"/>
                <w:szCs w:val="18"/>
                <w:lang w:val="en-GB" w:eastAsia="en-GB"/>
              </w:rPr>
              <w:t>•ქართულ-აფხაზური საზოგადოების ცნობილი წარმომადგენლებისა და ისტორიული ფიგურების პოპულარიზაცია</w:t>
            </w:r>
            <w:r w:rsidR="003B78F4">
              <w:rPr>
                <w:rFonts w:ascii="Sylfaen" w:eastAsia="Times New Roman" w:hAnsi="Sylfaen" w:cs="Calibri"/>
                <w:color w:val="002060"/>
                <w:sz w:val="18"/>
                <w:szCs w:val="18"/>
                <w:lang w:val="ka-GE" w:eastAsia="en-GB"/>
              </w:rPr>
              <w:t>;</w:t>
            </w:r>
          </w:p>
          <w:p w14:paraId="4D0CC4DD" w14:textId="13DB9EA3" w:rsidR="003B78F4" w:rsidRPr="003B78F4" w:rsidRDefault="004C604D" w:rsidP="004C604D">
            <w:pPr>
              <w:spacing w:after="0" w:line="240" w:lineRule="auto"/>
              <w:jc w:val="both"/>
              <w:rPr>
                <w:rFonts w:ascii="Sylfaen" w:eastAsia="Times New Roman" w:hAnsi="Sylfaen" w:cs="Calibri"/>
                <w:color w:val="002060"/>
                <w:sz w:val="18"/>
                <w:szCs w:val="18"/>
                <w:lang w:val="ka-GE" w:eastAsia="en-GB"/>
              </w:rPr>
            </w:pPr>
            <w:r w:rsidRPr="004C604D">
              <w:rPr>
                <w:rFonts w:ascii="Sylfaen" w:eastAsia="Times New Roman" w:hAnsi="Sylfaen" w:cs="Calibri"/>
                <w:color w:val="002060"/>
                <w:sz w:val="18"/>
                <w:szCs w:val="18"/>
                <w:lang w:val="en-GB" w:eastAsia="en-GB"/>
              </w:rPr>
              <w:t>•ობიექტური და რეალური ინფორმაციის გაცვლისა და ახლებური ტიპის დიალოგის მხარდაჭერა</w:t>
            </w:r>
            <w:r w:rsidR="003B78F4">
              <w:rPr>
                <w:rFonts w:ascii="Sylfaen" w:eastAsia="Times New Roman" w:hAnsi="Sylfaen" w:cs="Calibri"/>
                <w:color w:val="002060"/>
                <w:sz w:val="18"/>
                <w:szCs w:val="18"/>
                <w:lang w:val="ka-GE" w:eastAsia="en-GB"/>
              </w:rPr>
              <w:t>;</w:t>
            </w:r>
          </w:p>
          <w:p w14:paraId="231E4522" w14:textId="6B618C88" w:rsidR="003B78F4" w:rsidRPr="003B78F4" w:rsidRDefault="004C604D" w:rsidP="004C604D">
            <w:pPr>
              <w:spacing w:after="0" w:line="240" w:lineRule="auto"/>
              <w:jc w:val="both"/>
              <w:rPr>
                <w:rFonts w:ascii="Sylfaen" w:eastAsia="Times New Roman" w:hAnsi="Sylfaen" w:cs="Calibri"/>
                <w:color w:val="002060"/>
                <w:sz w:val="18"/>
                <w:szCs w:val="18"/>
                <w:lang w:val="ka-GE" w:eastAsia="en-GB"/>
              </w:rPr>
            </w:pPr>
            <w:r w:rsidRPr="004C604D">
              <w:rPr>
                <w:rFonts w:ascii="Sylfaen" w:eastAsia="Times New Roman" w:hAnsi="Sylfaen" w:cs="Calibri"/>
                <w:color w:val="002060"/>
                <w:sz w:val="18"/>
                <w:szCs w:val="18"/>
                <w:lang w:val="en-GB" w:eastAsia="en-GB"/>
              </w:rPr>
              <w:t>•ჰუმანიტარული, სოციალურ-ეკონომიკური, კვლევითი, სამართლებრივი, საგანმანათლებლო და კულტურული პროექტების განხორციელების ხელშეწყობა</w:t>
            </w:r>
            <w:r w:rsidR="003B78F4">
              <w:rPr>
                <w:rFonts w:ascii="Sylfaen" w:eastAsia="Times New Roman" w:hAnsi="Sylfaen" w:cs="Calibri"/>
                <w:color w:val="002060"/>
                <w:sz w:val="18"/>
                <w:szCs w:val="18"/>
                <w:lang w:val="ka-GE" w:eastAsia="en-GB"/>
              </w:rPr>
              <w:t>;</w:t>
            </w:r>
          </w:p>
          <w:p w14:paraId="3F16F4BD" w14:textId="77777777" w:rsidR="003B78F4" w:rsidRDefault="004C604D" w:rsidP="004C604D">
            <w:pPr>
              <w:spacing w:after="0" w:line="240" w:lineRule="auto"/>
              <w:jc w:val="both"/>
              <w:rPr>
                <w:rFonts w:ascii="Sylfaen" w:eastAsia="Times New Roman" w:hAnsi="Sylfaen" w:cs="Calibri"/>
                <w:color w:val="002060"/>
                <w:sz w:val="18"/>
                <w:szCs w:val="18"/>
                <w:lang w:val="en-GB" w:eastAsia="en-GB"/>
              </w:rPr>
            </w:pPr>
            <w:r w:rsidRPr="004C604D">
              <w:rPr>
                <w:rFonts w:ascii="Sylfaen" w:eastAsia="Times New Roman" w:hAnsi="Sylfaen" w:cs="Calibri"/>
                <w:color w:val="002060"/>
                <w:sz w:val="18"/>
                <w:szCs w:val="18"/>
                <w:lang w:val="en-GB" w:eastAsia="en-GB"/>
              </w:rPr>
              <w:t>•ჩატარებული კვლევების საფუძველზე დევნილთა საჭიროებებისა და ინტერესების იდენტიფიცირება, რაც საფუძვლად დაედება სამინისტროს შემდგომ სამოქმედო გეგმას;</w:t>
            </w:r>
          </w:p>
          <w:p w14:paraId="78E326A6" w14:textId="18593BE3" w:rsidR="003B78F4" w:rsidRPr="003B78F4" w:rsidRDefault="004C604D" w:rsidP="004C604D">
            <w:pPr>
              <w:spacing w:after="0" w:line="240" w:lineRule="auto"/>
              <w:jc w:val="both"/>
              <w:rPr>
                <w:rFonts w:ascii="Sylfaen" w:eastAsia="Times New Roman" w:hAnsi="Sylfaen" w:cs="Calibri"/>
                <w:color w:val="002060"/>
                <w:sz w:val="18"/>
                <w:szCs w:val="18"/>
                <w:lang w:val="ka-GE" w:eastAsia="en-GB"/>
              </w:rPr>
            </w:pPr>
            <w:r w:rsidRPr="004C604D">
              <w:rPr>
                <w:rFonts w:ascii="Sylfaen" w:eastAsia="Times New Roman" w:hAnsi="Sylfaen" w:cs="Calibri"/>
                <w:color w:val="002060"/>
                <w:sz w:val="18"/>
                <w:szCs w:val="18"/>
                <w:lang w:val="en-GB" w:eastAsia="en-GB"/>
              </w:rPr>
              <w:t>•კონკურსებისა და ღონისძიებების მეშვეობით აფხაზეთის თემის პოპულარიზაცია და ამ პროცესში ჩართული მონაწილეების წახალისება</w:t>
            </w:r>
            <w:r w:rsidR="003B78F4">
              <w:rPr>
                <w:rFonts w:ascii="Sylfaen" w:eastAsia="Times New Roman" w:hAnsi="Sylfaen" w:cs="Calibri"/>
                <w:color w:val="002060"/>
                <w:sz w:val="18"/>
                <w:szCs w:val="18"/>
                <w:lang w:val="ka-GE" w:eastAsia="en-GB"/>
              </w:rPr>
              <w:t>;</w:t>
            </w:r>
          </w:p>
          <w:p w14:paraId="009ABC80" w14:textId="7EF43005" w:rsidR="004C604D" w:rsidRPr="004C604D" w:rsidRDefault="004C604D" w:rsidP="004C604D">
            <w:pPr>
              <w:spacing w:after="0" w:line="240" w:lineRule="auto"/>
              <w:jc w:val="both"/>
              <w:rPr>
                <w:rFonts w:ascii="Sylfaen" w:eastAsia="Times New Roman" w:hAnsi="Sylfaen" w:cs="Calibri"/>
                <w:color w:val="002060"/>
                <w:sz w:val="18"/>
                <w:szCs w:val="18"/>
                <w:lang w:val="en-GB" w:eastAsia="en-GB"/>
              </w:rPr>
            </w:pPr>
            <w:r w:rsidRPr="004C604D">
              <w:rPr>
                <w:rFonts w:ascii="Sylfaen" w:eastAsia="Times New Roman" w:hAnsi="Sylfaen" w:cs="Calibri"/>
                <w:color w:val="002060"/>
                <w:sz w:val="18"/>
                <w:szCs w:val="18"/>
                <w:lang w:val="en-GB" w:eastAsia="en-GB"/>
              </w:rPr>
              <w:t>•აფხაზეთიდან დევნილი საზოგადო მოღვაწეებისა და ღვაწლმოსილი პირების წახალისება და მათი ღვაწლის საზოგადოებრივი აღიარება</w:t>
            </w:r>
          </w:p>
        </w:tc>
      </w:tr>
      <w:tr w:rsidR="004C604D" w:rsidRPr="004C604D" w14:paraId="28D6707B" w14:textId="77777777" w:rsidTr="004C604D">
        <w:trPr>
          <w:trHeight w:val="780"/>
        </w:trPr>
        <w:tc>
          <w:tcPr>
            <w:tcW w:w="5524" w:type="dxa"/>
            <w:shd w:val="clear" w:color="000000" w:fill="F2F2F2"/>
            <w:vAlign w:val="center"/>
            <w:hideMark/>
          </w:tcPr>
          <w:p w14:paraId="2837E6DF" w14:textId="77777777" w:rsidR="004C604D" w:rsidRPr="004C604D" w:rsidRDefault="004C604D" w:rsidP="004C604D">
            <w:pPr>
              <w:spacing w:after="0" w:line="240" w:lineRule="auto"/>
              <w:rPr>
                <w:rFonts w:ascii="Sylfaen" w:eastAsia="Times New Roman" w:hAnsi="Sylfaen" w:cs="Calibri"/>
                <w:b/>
                <w:bCs/>
                <w:color w:val="002060"/>
                <w:sz w:val="20"/>
                <w:szCs w:val="20"/>
                <w:lang w:val="en-GB" w:eastAsia="en-GB"/>
              </w:rPr>
            </w:pPr>
            <w:r w:rsidRPr="004C604D">
              <w:rPr>
                <w:rFonts w:ascii="Sylfaen" w:eastAsia="Times New Roman" w:hAnsi="Sylfaen" w:cs="Calibri"/>
                <w:b/>
                <w:bCs/>
                <w:color w:val="002060"/>
                <w:sz w:val="20"/>
                <w:szCs w:val="20"/>
                <w:lang w:val="en-GB" w:eastAsia="en-GB"/>
              </w:rPr>
              <w:lastRenderedPageBreak/>
              <w:t>ღონისძიების დასახელება</w:t>
            </w:r>
          </w:p>
        </w:tc>
        <w:tc>
          <w:tcPr>
            <w:tcW w:w="2115" w:type="dxa"/>
            <w:shd w:val="clear" w:color="000000" w:fill="F2F2F2"/>
            <w:vAlign w:val="center"/>
            <w:hideMark/>
          </w:tcPr>
          <w:p w14:paraId="03A0B93B" w14:textId="77777777" w:rsidR="004C604D" w:rsidRPr="004C604D" w:rsidRDefault="004C604D" w:rsidP="004C604D">
            <w:pPr>
              <w:spacing w:after="0" w:line="240" w:lineRule="auto"/>
              <w:jc w:val="center"/>
              <w:rPr>
                <w:rFonts w:ascii="Sylfaen" w:eastAsia="Times New Roman" w:hAnsi="Sylfaen" w:cs="Calibri"/>
                <w:color w:val="002060"/>
                <w:sz w:val="20"/>
                <w:szCs w:val="20"/>
                <w:lang w:val="en-GB" w:eastAsia="en-GB"/>
              </w:rPr>
            </w:pPr>
            <w:r w:rsidRPr="004C604D">
              <w:rPr>
                <w:rFonts w:ascii="Sylfaen" w:eastAsia="Times New Roman" w:hAnsi="Sylfaen" w:cs="Calibri"/>
                <w:color w:val="002060"/>
                <w:sz w:val="20"/>
                <w:szCs w:val="20"/>
                <w:lang w:val="en-GB" w:eastAsia="en-GB"/>
              </w:rPr>
              <w:t xml:space="preserve">რაოდენობა </w:t>
            </w:r>
          </w:p>
        </w:tc>
        <w:tc>
          <w:tcPr>
            <w:tcW w:w="2216" w:type="dxa"/>
            <w:shd w:val="clear" w:color="000000" w:fill="F2F2F2"/>
            <w:vAlign w:val="center"/>
            <w:hideMark/>
          </w:tcPr>
          <w:p w14:paraId="47EEB319" w14:textId="77777777" w:rsidR="004C604D" w:rsidRPr="004C604D" w:rsidRDefault="004C604D" w:rsidP="004C604D">
            <w:pPr>
              <w:spacing w:after="0" w:line="240" w:lineRule="auto"/>
              <w:jc w:val="center"/>
              <w:rPr>
                <w:rFonts w:ascii="Sylfaen" w:eastAsia="Times New Roman" w:hAnsi="Sylfaen" w:cs="Calibri"/>
                <w:color w:val="002060"/>
                <w:sz w:val="20"/>
                <w:szCs w:val="20"/>
                <w:lang w:val="en-GB" w:eastAsia="en-GB"/>
              </w:rPr>
            </w:pPr>
            <w:r w:rsidRPr="004C604D">
              <w:rPr>
                <w:rFonts w:ascii="Sylfaen" w:eastAsia="Times New Roman" w:hAnsi="Sylfaen" w:cs="Calibri"/>
                <w:color w:val="002060"/>
                <w:sz w:val="20"/>
                <w:szCs w:val="20"/>
                <w:lang w:val="en-GB" w:eastAsia="en-GB"/>
              </w:rPr>
              <w:t>ერთ. საშ. ფასი</w:t>
            </w:r>
          </w:p>
        </w:tc>
        <w:tc>
          <w:tcPr>
            <w:tcW w:w="2156" w:type="dxa"/>
            <w:shd w:val="clear" w:color="000000" w:fill="F2F2F2"/>
            <w:vAlign w:val="center"/>
            <w:hideMark/>
          </w:tcPr>
          <w:p w14:paraId="2B59956F" w14:textId="77777777" w:rsidR="004C604D" w:rsidRPr="004C604D" w:rsidRDefault="004C604D" w:rsidP="004C604D">
            <w:pPr>
              <w:spacing w:after="0" w:line="240" w:lineRule="auto"/>
              <w:jc w:val="center"/>
              <w:rPr>
                <w:rFonts w:ascii="Sylfaen" w:eastAsia="Times New Roman" w:hAnsi="Sylfaen" w:cs="Calibri"/>
                <w:color w:val="002060"/>
                <w:sz w:val="20"/>
                <w:szCs w:val="20"/>
                <w:lang w:val="en-GB" w:eastAsia="en-GB"/>
              </w:rPr>
            </w:pPr>
            <w:r w:rsidRPr="004C604D">
              <w:rPr>
                <w:rFonts w:ascii="Sylfaen" w:eastAsia="Times New Roman" w:hAnsi="Sylfaen" w:cs="Calibri"/>
                <w:color w:val="002060"/>
                <w:sz w:val="20"/>
                <w:szCs w:val="20"/>
                <w:lang w:val="en-GB" w:eastAsia="en-GB"/>
              </w:rPr>
              <w:t>სულ (ლარი)</w:t>
            </w:r>
          </w:p>
        </w:tc>
        <w:tc>
          <w:tcPr>
            <w:tcW w:w="2209" w:type="dxa"/>
            <w:shd w:val="clear" w:color="000000" w:fill="F2F2F2"/>
            <w:vAlign w:val="center"/>
            <w:hideMark/>
          </w:tcPr>
          <w:p w14:paraId="26C68484" w14:textId="77777777" w:rsidR="004C604D" w:rsidRPr="004C604D" w:rsidRDefault="004C604D" w:rsidP="004C604D">
            <w:pPr>
              <w:spacing w:after="0" w:line="240" w:lineRule="auto"/>
              <w:jc w:val="center"/>
              <w:rPr>
                <w:rFonts w:ascii="Sylfaen" w:eastAsia="Times New Roman" w:hAnsi="Sylfaen" w:cs="Calibri"/>
                <w:color w:val="002060"/>
                <w:sz w:val="20"/>
                <w:szCs w:val="20"/>
                <w:lang w:val="en-GB" w:eastAsia="en-GB"/>
              </w:rPr>
            </w:pPr>
            <w:r w:rsidRPr="004C604D">
              <w:rPr>
                <w:rFonts w:ascii="Sylfaen" w:eastAsia="Times New Roman" w:hAnsi="Sylfaen" w:cs="Calibri"/>
                <w:color w:val="002060"/>
                <w:sz w:val="20"/>
                <w:szCs w:val="20"/>
                <w:lang w:val="en-GB" w:eastAsia="en-GB"/>
              </w:rPr>
              <w:t>ეკონომიკური კლასიფიკაციის მუხლი</w:t>
            </w:r>
          </w:p>
        </w:tc>
      </w:tr>
      <w:tr w:rsidR="004C604D" w:rsidRPr="004C604D" w14:paraId="46AF9CE5" w14:textId="77777777" w:rsidTr="00D46AA2">
        <w:trPr>
          <w:trHeight w:val="406"/>
        </w:trPr>
        <w:tc>
          <w:tcPr>
            <w:tcW w:w="5524" w:type="dxa"/>
            <w:vAlign w:val="center"/>
            <w:hideMark/>
          </w:tcPr>
          <w:p w14:paraId="4FC5B85A" w14:textId="4924868C" w:rsidR="004C604D" w:rsidRPr="004C604D" w:rsidRDefault="00D46AA2" w:rsidP="004C604D">
            <w:pPr>
              <w:spacing w:after="0" w:line="240" w:lineRule="auto"/>
              <w:rPr>
                <w:rFonts w:ascii="Sylfaen" w:eastAsia="Times New Roman" w:hAnsi="Sylfaen" w:cs="Calibri"/>
                <w:color w:val="002060"/>
                <w:sz w:val="20"/>
                <w:szCs w:val="20"/>
                <w:lang w:val="en-GB" w:eastAsia="en-GB"/>
              </w:rPr>
            </w:pPr>
            <w:r w:rsidRPr="004C604D">
              <w:rPr>
                <w:rFonts w:ascii="Sylfaen" w:eastAsia="Times New Roman" w:hAnsi="Sylfaen" w:cs="Calibri"/>
                <w:color w:val="002060"/>
                <w:sz w:val="20"/>
                <w:szCs w:val="20"/>
                <w:lang w:val="en-GB" w:eastAsia="en-GB"/>
              </w:rPr>
              <w:t>მშვიდობისა და ნდობის აღდგენის მხარდაჭერა</w:t>
            </w:r>
          </w:p>
        </w:tc>
        <w:tc>
          <w:tcPr>
            <w:tcW w:w="2115" w:type="dxa"/>
            <w:shd w:val="clear" w:color="auto" w:fill="auto"/>
            <w:vAlign w:val="center"/>
          </w:tcPr>
          <w:p w14:paraId="6F3E39C5" w14:textId="6D39752F" w:rsidR="004C604D" w:rsidRPr="00D178AF" w:rsidRDefault="00D178AF" w:rsidP="004C604D">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10</w:t>
            </w:r>
          </w:p>
        </w:tc>
        <w:tc>
          <w:tcPr>
            <w:tcW w:w="2216" w:type="dxa"/>
            <w:shd w:val="clear" w:color="auto" w:fill="auto"/>
            <w:vAlign w:val="center"/>
          </w:tcPr>
          <w:p w14:paraId="413B3C0B" w14:textId="7841B751" w:rsidR="004C604D" w:rsidRPr="00D178AF" w:rsidRDefault="00D178AF" w:rsidP="004C604D">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22 500</w:t>
            </w:r>
          </w:p>
        </w:tc>
        <w:tc>
          <w:tcPr>
            <w:tcW w:w="2156" w:type="dxa"/>
            <w:shd w:val="clear" w:color="auto" w:fill="auto"/>
            <w:vAlign w:val="center"/>
            <w:hideMark/>
          </w:tcPr>
          <w:p w14:paraId="187B470B" w14:textId="729D7386" w:rsidR="004C604D" w:rsidRPr="00C161CE" w:rsidRDefault="00D46AA2" w:rsidP="004C604D">
            <w:pPr>
              <w:spacing w:after="0" w:line="240" w:lineRule="auto"/>
              <w:jc w:val="center"/>
              <w:rPr>
                <w:rFonts w:ascii="Sylfaen" w:eastAsia="Times New Roman" w:hAnsi="Sylfaen" w:cs="Calibri"/>
                <w:b/>
                <w:bCs/>
                <w:color w:val="002060"/>
                <w:sz w:val="20"/>
                <w:szCs w:val="20"/>
                <w:lang w:val="ka-GE" w:eastAsia="en-GB"/>
              </w:rPr>
            </w:pPr>
            <w:r w:rsidRPr="00C161CE">
              <w:rPr>
                <w:rFonts w:ascii="Sylfaen" w:eastAsia="Times New Roman" w:hAnsi="Sylfaen" w:cs="Calibri"/>
                <w:b/>
                <w:bCs/>
                <w:color w:val="002060"/>
                <w:sz w:val="20"/>
                <w:szCs w:val="20"/>
                <w:lang w:val="ka-GE" w:eastAsia="en-GB"/>
              </w:rPr>
              <w:t>225000</w:t>
            </w:r>
          </w:p>
        </w:tc>
        <w:tc>
          <w:tcPr>
            <w:tcW w:w="2209" w:type="dxa"/>
            <w:shd w:val="clear" w:color="auto" w:fill="auto"/>
            <w:vAlign w:val="center"/>
            <w:hideMark/>
          </w:tcPr>
          <w:p w14:paraId="4C612AB1" w14:textId="77777777" w:rsidR="004C604D" w:rsidRPr="00C161CE" w:rsidRDefault="004C604D" w:rsidP="004C604D">
            <w:pPr>
              <w:spacing w:after="0" w:line="240" w:lineRule="auto"/>
              <w:jc w:val="center"/>
              <w:rPr>
                <w:rFonts w:ascii="Sylfaen" w:eastAsia="Times New Roman" w:hAnsi="Sylfaen" w:cs="Calibri"/>
                <w:b/>
                <w:bCs/>
                <w:color w:val="002060"/>
                <w:sz w:val="20"/>
                <w:szCs w:val="20"/>
                <w:lang w:val="ka-GE" w:eastAsia="en-GB"/>
              </w:rPr>
            </w:pPr>
            <w:r w:rsidRPr="00C161CE">
              <w:rPr>
                <w:rFonts w:ascii="Sylfaen" w:eastAsia="Times New Roman" w:hAnsi="Sylfaen" w:cs="Calibri"/>
                <w:b/>
                <w:bCs/>
                <w:color w:val="002060"/>
                <w:sz w:val="20"/>
                <w:szCs w:val="20"/>
                <w:lang w:val="ka-GE" w:eastAsia="en-GB"/>
              </w:rPr>
              <w:t>28</w:t>
            </w:r>
          </w:p>
        </w:tc>
      </w:tr>
      <w:tr w:rsidR="004C604D" w:rsidRPr="004C604D" w14:paraId="060A7ACC" w14:textId="77777777" w:rsidTr="004C604D">
        <w:trPr>
          <w:trHeight w:val="615"/>
        </w:trPr>
        <w:tc>
          <w:tcPr>
            <w:tcW w:w="0" w:type="auto"/>
            <w:gridSpan w:val="5"/>
            <w:shd w:val="clear" w:color="000000" w:fill="F2F2F2"/>
            <w:vAlign w:val="center"/>
            <w:hideMark/>
          </w:tcPr>
          <w:p w14:paraId="5A22D9CD" w14:textId="77777777" w:rsidR="004C604D" w:rsidRPr="004C604D" w:rsidRDefault="004C604D" w:rsidP="004C604D">
            <w:pPr>
              <w:spacing w:after="0" w:line="240" w:lineRule="auto"/>
              <w:jc w:val="center"/>
              <w:rPr>
                <w:rFonts w:ascii="Sylfaen" w:eastAsia="Times New Roman" w:hAnsi="Sylfaen" w:cs="Calibri"/>
                <w:b/>
                <w:bCs/>
                <w:color w:val="002060"/>
                <w:sz w:val="20"/>
                <w:szCs w:val="20"/>
                <w:lang w:val="en-GB" w:eastAsia="en-GB"/>
              </w:rPr>
            </w:pPr>
            <w:r w:rsidRPr="004C604D">
              <w:rPr>
                <w:rFonts w:ascii="Sylfaen" w:eastAsia="Times New Roman" w:hAnsi="Sylfaen" w:cs="Calibri"/>
                <w:b/>
                <w:bCs/>
                <w:color w:val="002060"/>
                <w:sz w:val="20"/>
                <w:szCs w:val="20"/>
                <w:lang w:val="en-GB" w:eastAsia="en-GB"/>
              </w:rPr>
              <w:t xml:space="preserve">ღონისძიების განხორციელების დროითი გეგმა </w:t>
            </w:r>
          </w:p>
        </w:tc>
      </w:tr>
      <w:tr w:rsidR="004C604D" w:rsidRPr="004C604D" w14:paraId="246B4738" w14:textId="77777777" w:rsidTr="004C604D">
        <w:trPr>
          <w:trHeight w:val="615"/>
        </w:trPr>
        <w:tc>
          <w:tcPr>
            <w:tcW w:w="5524" w:type="dxa"/>
            <w:shd w:val="clear" w:color="000000" w:fill="F2F2F2"/>
            <w:vAlign w:val="center"/>
            <w:hideMark/>
          </w:tcPr>
          <w:p w14:paraId="5B15981C" w14:textId="77777777" w:rsidR="004C604D" w:rsidRPr="004C604D" w:rsidRDefault="004C604D" w:rsidP="004C604D">
            <w:pPr>
              <w:spacing w:after="0" w:line="240" w:lineRule="auto"/>
              <w:rPr>
                <w:rFonts w:ascii="Sylfaen" w:eastAsia="Times New Roman" w:hAnsi="Sylfaen" w:cs="Calibri"/>
                <w:b/>
                <w:bCs/>
                <w:color w:val="002060"/>
                <w:sz w:val="20"/>
                <w:szCs w:val="20"/>
                <w:lang w:val="en-GB" w:eastAsia="en-GB"/>
              </w:rPr>
            </w:pPr>
            <w:r w:rsidRPr="004C604D">
              <w:rPr>
                <w:rFonts w:ascii="Sylfaen" w:eastAsia="Times New Roman" w:hAnsi="Sylfaen" w:cs="Calibri"/>
                <w:b/>
                <w:bCs/>
                <w:color w:val="002060"/>
                <w:sz w:val="20"/>
                <w:szCs w:val="20"/>
                <w:lang w:val="en-GB" w:eastAsia="en-GB"/>
              </w:rPr>
              <w:lastRenderedPageBreak/>
              <w:t>ღონისძიების დასახელება</w:t>
            </w:r>
          </w:p>
        </w:tc>
        <w:tc>
          <w:tcPr>
            <w:tcW w:w="2115" w:type="dxa"/>
            <w:shd w:val="clear" w:color="000000" w:fill="F2F2F2"/>
            <w:vAlign w:val="center"/>
            <w:hideMark/>
          </w:tcPr>
          <w:p w14:paraId="66794642" w14:textId="77777777" w:rsidR="004C604D" w:rsidRPr="004C604D" w:rsidRDefault="004C604D" w:rsidP="004C604D">
            <w:pPr>
              <w:spacing w:after="0" w:line="240" w:lineRule="auto"/>
              <w:jc w:val="center"/>
              <w:rPr>
                <w:rFonts w:ascii="Sylfaen" w:eastAsia="Times New Roman" w:hAnsi="Sylfaen" w:cs="Calibri"/>
                <w:b/>
                <w:bCs/>
                <w:color w:val="002060"/>
                <w:sz w:val="20"/>
                <w:szCs w:val="20"/>
                <w:lang w:val="en-GB" w:eastAsia="en-GB"/>
              </w:rPr>
            </w:pPr>
            <w:r w:rsidRPr="004C604D">
              <w:rPr>
                <w:rFonts w:ascii="Sylfaen" w:eastAsia="Times New Roman" w:hAnsi="Sylfaen" w:cs="Calibri"/>
                <w:b/>
                <w:bCs/>
                <w:color w:val="002060"/>
                <w:sz w:val="20"/>
                <w:szCs w:val="20"/>
                <w:lang w:val="en-GB" w:eastAsia="en-GB"/>
              </w:rPr>
              <w:t>1 კვარტალი</w:t>
            </w:r>
          </w:p>
        </w:tc>
        <w:tc>
          <w:tcPr>
            <w:tcW w:w="2216" w:type="dxa"/>
            <w:shd w:val="clear" w:color="000000" w:fill="F2F2F2"/>
            <w:vAlign w:val="center"/>
            <w:hideMark/>
          </w:tcPr>
          <w:p w14:paraId="558934E2" w14:textId="77777777" w:rsidR="004C604D" w:rsidRPr="004C604D" w:rsidRDefault="004C604D" w:rsidP="004C604D">
            <w:pPr>
              <w:spacing w:after="0" w:line="240" w:lineRule="auto"/>
              <w:jc w:val="center"/>
              <w:rPr>
                <w:rFonts w:ascii="Sylfaen" w:eastAsia="Times New Roman" w:hAnsi="Sylfaen" w:cs="Calibri"/>
                <w:b/>
                <w:bCs/>
                <w:color w:val="002060"/>
                <w:sz w:val="20"/>
                <w:szCs w:val="20"/>
                <w:lang w:val="en-GB" w:eastAsia="en-GB"/>
              </w:rPr>
            </w:pPr>
            <w:r w:rsidRPr="004C604D">
              <w:rPr>
                <w:rFonts w:ascii="Sylfaen" w:eastAsia="Times New Roman" w:hAnsi="Sylfaen" w:cs="Calibri"/>
                <w:b/>
                <w:bCs/>
                <w:color w:val="002060"/>
                <w:sz w:val="20"/>
                <w:szCs w:val="20"/>
                <w:lang w:val="en-GB" w:eastAsia="en-GB"/>
              </w:rPr>
              <w:t>2 კვარტალი</w:t>
            </w:r>
          </w:p>
        </w:tc>
        <w:tc>
          <w:tcPr>
            <w:tcW w:w="2156" w:type="dxa"/>
            <w:shd w:val="clear" w:color="000000" w:fill="F2F2F2"/>
            <w:vAlign w:val="center"/>
            <w:hideMark/>
          </w:tcPr>
          <w:p w14:paraId="0BBE92F4" w14:textId="77777777" w:rsidR="004C604D" w:rsidRPr="004C604D" w:rsidRDefault="004C604D" w:rsidP="004C604D">
            <w:pPr>
              <w:spacing w:after="0" w:line="240" w:lineRule="auto"/>
              <w:jc w:val="center"/>
              <w:rPr>
                <w:rFonts w:ascii="Sylfaen" w:eastAsia="Times New Roman" w:hAnsi="Sylfaen" w:cs="Calibri"/>
                <w:b/>
                <w:bCs/>
                <w:color w:val="002060"/>
                <w:sz w:val="20"/>
                <w:szCs w:val="20"/>
                <w:lang w:val="en-GB" w:eastAsia="en-GB"/>
              </w:rPr>
            </w:pPr>
            <w:r w:rsidRPr="004C604D">
              <w:rPr>
                <w:rFonts w:ascii="Sylfaen" w:eastAsia="Times New Roman" w:hAnsi="Sylfaen" w:cs="Calibri"/>
                <w:b/>
                <w:bCs/>
                <w:color w:val="002060"/>
                <w:sz w:val="20"/>
                <w:szCs w:val="20"/>
                <w:lang w:val="en-GB" w:eastAsia="en-GB"/>
              </w:rPr>
              <w:t>3 კვარტალი</w:t>
            </w:r>
          </w:p>
        </w:tc>
        <w:tc>
          <w:tcPr>
            <w:tcW w:w="2209" w:type="dxa"/>
            <w:shd w:val="clear" w:color="000000" w:fill="F2F2F2"/>
            <w:vAlign w:val="center"/>
            <w:hideMark/>
          </w:tcPr>
          <w:p w14:paraId="29184DBE" w14:textId="77777777" w:rsidR="004C604D" w:rsidRPr="004C604D" w:rsidRDefault="004C604D" w:rsidP="004C604D">
            <w:pPr>
              <w:spacing w:after="0" w:line="240" w:lineRule="auto"/>
              <w:jc w:val="center"/>
              <w:rPr>
                <w:rFonts w:ascii="Sylfaen" w:eastAsia="Times New Roman" w:hAnsi="Sylfaen" w:cs="Calibri"/>
                <w:b/>
                <w:bCs/>
                <w:color w:val="002060"/>
                <w:sz w:val="20"/>
                <w:szCs w:val="20"/>
                <w:lang w:val="en-GB" w:eastAsia="en-GB"/>
              </w:rPr>
            </w:pPr>
            <w:r w:rsidRPr="004C604D">
              <w:rPr>
                <w:rFonts w:ascii="Sylfaen" w:eastAsia="Times New Roman" w:hAnsi="Sylfaen" w:cs="Calibri"/>
                <w:b/>
                <w:bCs/>
                <w:color w:val="002060"/>
                <w:sz w:val="20"/>
                <w:szCs w:val="20"/>
                <w:lang w:val="en-GB" w:eastAsia="en-GB"/>
              </w:rPr>
              <w:t>4 კვარტალი</w:t>
            </w:r>
          </w:p>
        </w:tc>
      </w:tr>
      <w:tr w:rsidR="004C604D" w:rsidRPr="004C604D" w14:paraId="1EBE5720" w14:textId="77777777" w:rsidTr="004C604D">
        <w:trPr>
          <w:trHeight w:val="930"/>
        </w:trPr>
        <w:tc>
          <w:tcPr>
            <w:tcW w:w="5524" w:type="dxa"/>
            <w:shd w:val="clear" w:color="auto" w:fill="auto"/>
            <w:vAlign w:val="center"/>
            <w:hideMark/>
          </w:tcPr>
          <w:p w14:paraId="4297F6FA" w14:textId="77777777" w:rsidR="004C604D" w:rsidRPr="004C604D" w:rsidRDefault="004C604D" w:rsidP="004C604D">
            <w:pPr>
              <w:spacing w:after="0" w:line="240" w:lineRule="auto"/>
              <w:rPr>
                <w:rFonts w:ascii="Sylfaen" w:eastAsia="Times New Roman" w:hAnsi="Sylfaen" w:cs="Calibri"/>
                <w:color w:val="002060"/>
                <w:sz w:val="20"/>
                <w:szCs w:val="20"/>
                <w:lang w:val="en-GB" w:eastAsia="en-GB"/>
              </w:rPr>
            </w:pPr>
            <w:r w:rsidRPr="004C604D">
              <w:rPr>
                <w:rFonts w:ascii="Sylfaen" w:eastAsia="Times New Roman" w:hAnsi="Sylfaen" w:cs="Calibri"/>
                <w:color w:val="002060"/>
                <w:sz w:val="20"/>
                <w:szCs w:val="20"/>
                <w:lang w:val="en-GB" w:eastAsia="en-GB"/>
              </w:rPr>
              <w:t>მშვიდობისა და ნდობის აღდგენის მხარდაჭერა</w:t>
            </w:r>
          </w:p>
        </w:tc>
        <w:tc>
          <w:tcPr>
            <w:tcW w:w="2115" w:type="dxa"/>
            <w:shd w:val="clear" w:color="auto" w:fill="auto"/>
            <w:vAlign w:val="center"/>
            <w:hideMark/>
          </w:tcPr>
          <w:p w14:paraId="5AEAA12C" w14:textId="77777777" w:rsidR="004C604D" w:rsidRPr="004C604D" w:rsidRDefault="004C604D" w:rsidP="004C604D">
            <w:pPr>
              <w:spacing w:after="0" w:line="240" w:lineRule="auto"/>
              <w:jc w:val="center"/>
              <w:rPr>
                <w:rFonts w:ascii="Sylfaen" w:eastAsia="Times New Roman" w:hAnsi="Sylfaen" w:cs="Calibri"/>
                <w:b/>
                <w:bCs/>
                <w:color w:val="002060"/>
                <w:sz w:val="20"/>
                <w:szCs w:val="20"/>
                <w:lang w:val="en-GB" w:eastAsia="en-GB"/>
              </w:rPr>
            </w:pPr>
            <w:r w:rsidRPr="004C604D">
              <w:rPr>
                <w:rFonts w:ascii="Sylfaen" w:eastAsia="Times New Roman" w:hAnsi="Sylfaen" w:cs="Calibri"/>
                <w:b/>
                <w:bCs/>
                <w:color w:val="002060"/>
                <w:sz w:val="20"/>
                <w:szCs w:val="20"/>
                <w:lang w:val="en-GB" w:eastAsia="en-GB"/>
              </w:rPr>
              <w:t>X</w:t>
            </w:r>
          </w:p>
        </w:tc>
        <w:tc>
          <w:tcPr>
            <w:tcW w:w="2216" w:type="dxa"/>
            <w:shd w:val="clear" w:color="auto" w:fill="auto"/>
            <w:vAlign w:val="center"/>
            <w:hideMark/>
          </w:tcPr>
          <w:p w14:paraId="7635F258" w14:textId="77777777" w:rsidR="004C604D" w:rsidRPr="004C604D" w:rsidRDefault="004C604D" w:rsidP="004C604D">
            <w:pPr>
              <w:spacing w:after="0" w:line="240" w:lineRule="auto"/>
              <w:jc w:val="center"/>
              <w:rPr>
                <w:rFonts w:ascii="Sylfaen" w:eastAsia="Times New Roman" w:hAnsi="Sylfaen" w:cs="Calibri"/>
                <w:b/>
                <w:bCs/>
                <w:color w:val="002060"/>
                <w:sz w:val="20"/>
                <w:szCs w:val="20"/>
                <w:lang w:val="en-GB" w:eastAsia="en-GB"/>
              </w:rPr>
            </w:pPr>
            <w:r w:rsidRPr="004C604D">
              <w:rPr>
                <w:rFonts w:ascii="Sylfaen" w:eastAsia="Times New Roman" w:hAnsi="Sylfaen" w:cs="Calibri"/>
                <w:b/>
                <w:bCs/>
                <w:color w:val="002060"/>
                <w:sz w:val="20"/>
                <w:szCs w:val="20"/>
                <w:lang w:val="en-GB" w:eastAsia="en-GB"/>
              </w:rPr>
              <w:t>X</w:t>
            </w:r>
          </w:p>
        </w:tc>
        <w:tc>
          <w:tcPr>
            <w:tcW w:w="2156" w:type="dxa"/>
            <w:shd w:val="clear" w:color="auto" w:fill="auto"/>
            <w:vAlign w:val="center"/>
            <w:hideMark/>
          </w:tcPr>
          <w:p w14:paraId="0E9F0040" w14:textId="77777777" w:rsidR="004C604D" w:rsidRPr="004C604D" w:rsidRDefault="004C604D" w:rsidP="004C604D">
            <w:pPr>
              <w:spacing w:after="0" w:line="240" w:lineRule="auto"/>
              <w:jc w:val="center"/>
              <w:rPr>
                <w:rFonts w:ascii="Sylfaen" w:eastAsia="Times New Roman" w:hAnsi="Sylfaen" w:cs="Calibri"/>
                <w:b/>
                <w:bCs/>
                <w:color w:val="002060"/>
                <w:sz w:val="20"/>
                <w:szCs w:val="20"/>
                <w:lang w:val="en-GB" w:eastAsia="en-GB"/>
              </w:rPr>
            </w:pPr>
            <w:r w:rsidRPr="004C604D">
              <w:rPr>
                <w:rFonts w:ascii="Sylfaen" w:eastAsia="Times New Roman" w:hAnsi="Sylfaen" w:cs="Calibri"/>
                <w:b/>
                <w:bCs/>
                <w:color w:val="002060"/>
                <w:sz w:val="20"/>
                <w:szCs w:val="20"/>
                <w:lang w:val="en-GB" w:eastAsia="en-GB"/>
              </w:rPr>
              <w:t>X</w:t>
            </w:r>
          </w:p>
        </w:tc>
        <w:tc>
          <w:tcPr>
            <w:tcW w:w="2209" w:type="dxa"/>
            <w:shd w:val="clear" w:color="auto" w:fill="auto"/>
            <w:vAlign w:val="center"/>
            <w:hideMark/>
          </w:tcPr>
          <w:p w14:paraId="04D9487B" w14:textId="77777777" w:rsidR="004C604D" w:rsidRPr="004C604D" w:rsidRDefault="004C604D" w:rsidP="004C604D">
            <w:pPr>
              <w:spacing w:after="0" w:line="240" w:lineRule="auto"/>
              <w:jc w:val="center"/>
              <w:rPr>
                <w:rFonts w:ascii="Sylfaen" w:eastAsia="Times New Roman" w:hAnsi="Sylfaen" w:cs="Calibri"/>
                <w:b/>
                <w:bCs/>
                <w:color w:val="002060"/>
                <w:sz w:val="20"/>
                <w:szCs w:val="20"/>
                <w:lang w:val="en-GB" w:eastAsia="en-GB"/>
              </w:rPr>
            </w:pPr>
            <w:r w:rsidRPr="004C604D">
              <w:rPr>
                <w:rFonts w:ascii="Sylfaen" w:eastAsia="Times New Roman" w:hAnsi="Sylfaen" w:cs="Calibri"/>
                <w:b/>
                <w:bCs/>
                <w:color w:val="002060"/>
                <w:sz w:val="20"/>
                <w:szCs w:val="20"/>
                <w:lang w:val="en-GB" w:eastAsia="en-GB"/>
              </w:rPr>
              <w:t>X</w:t>
            </w:r>
          </w:p>
        </w:tc>
      </w:tr>
      <w:tr w:rsidR="004C604D" w:rsidRPr="004C604D" w14:paraId="1D299B27" w14:textId="77777777" w:rsidTr="004C604D">
        <w:trPr>
          <w:trHeight w:val="570"/>
        </w:trPr>
        <w:tc>
          <w:tcPr>
            <w:tcW w:w="0" w:type="auto"/>
            <w:gridSpan w:val="5"/>
            <w:shd w:val="clear" w:color="000000" w:fill="F2F2F2"/>
            <w:noWrap/>
            <w:vAlign w:val="center"/>
            <w:hideMark/>
          </w:tcPr>
          <w:p w14:paraId="07212232" w14:textId="77777777" w:rsidR="004C604D" w:rsidRPr="004C604D" w:rsidRDefault="004C604D" w:rsidP="004C604D">
            <w:pPr>
              <w:spacing w:after="0" w:line="240" w:lineRule="auto"/>
              <w:jc w:val="center"/>
              <w:rPr>
                <w:rFonts w:ascii="Sylfaen" w:eastAsia="Times New Roman" w:hAnsi="Sylfaen" w:cs="Calibri"/>
                <w:b/>
                <w:bCs/>
                <w:color w:val="002060"/>
                <w:sz w:val="20"/>
                <w:szCs w:val="20"/>
                <w:lang w:val="en-GB" w:eastAsia="en-GB"/>
              </w:rPr>
            </w:pPr>
            <w:r w:rsidRPr="004C604D">
              <w:rPr>
                <w:rFonts w:ascii="Sylfaen" w:eastAsia="Times New Roman" w:hAnsi="Sylfaen" w:cs="Calibri"/>
                <w:b/>
                <w:bCs/>
                <w:color w:val="002060"/>
                <w:sz w:val="20"/>
                <w:szCs w:val="20"/>
                <w:lang w:val="en-GB" w:eastAsia="en-GB"/>
              </w:rPr>
              <w:t>შეფასების ინდიკატორი</w:t>
            </w:r>
          </w:p>
        </w:tc>
      </w:tr>
      <w:tr w:rsidR="004C604D" w:rsidRPr="004C604D" w14:paraId="7698B51F" w14:textId="77777777" w:rsidTr="004C604D">
        <w:trPr>
          <w:trHeight w:val="570"/>
        </w:trPr>
        <w:tc>
          <w:tcPr>
            <w:tcW w:w="5524" w:type="dxa"/>
            <w:shd w:val="clear" w:color="000000" w:fill="F2F2F2"/>
            <w:vAlign w:val="center"/>
            <w:hideMark/>
          </w:tcPr>
          <w:p w14:paraId="6031E97A" w14:textId="77777777" w:rsidR="004C604D" w:rsidRPr="004C604D" w:rsidRDefault="004C604D" w:rsidP="004C604D">
            <w:pPr>
              <w:spacing w:after="0" w:line="240" w:lineRule="auto"/>
              <w:rPr>
                <w:rFonts w:ascii="Sylfaen" w:eastAsia="Times New Roman" w:hAnsi="Sylfaen" w:cs="Calibri"/>
                <w:b/>
                <w:bCs/>
                <w:color w:val="002060"/>
                <w:sz w:val="20"/>
                <w:szCs w:val="20"/>
                <w:lang w:val="en-GB" w:eastAsia="en-GB"/>
              </w:rPr>
            </w:pPr>
            <w:r w:rsidRPr="004C604D">
              <w:rPr>
                <w:rFonts w:ascii="Sylfaen" w:eastAsia="Times New Roman" w:hAnsi="Sylfaen" w:cs="Calibri"/>
                <w:b/>
                <w:bCs/>
                <w:color w:val="002060"/>
                <w:sz w:val="20"/>
                <w:szCs w:val="20"/>
                <w:lang w:val="en-GB" w:eastAsia="en-GB"/>
              </w:rPr>
              <w:t>შუალედური შედეგი</w:t>
            </w:r>
          </w:p>
        </w:tc>
        <w:tc>
          <w:tcPr>
            <w:tcW w:w="2115" w:type="dxa"/>
            <w:shd w:val="clear" w:color="000000" w:fill="F2F2F2"/>
            <w:vAlign w:val="center"/>
            <w:hideMark/>
          </w:tcPr>
          <w:p w14:paraId="75D6E401" w14:textId="77777777" w:rsidR="004C604D" w:rsidRPr="004C604D" w:rsidRDefault="004C604D" w:rsidP="004C604D">
            <w:pPr>
              <w:spacing w:after="0" w:line="240" w:lineRule="auto"/>
              <w:jc w:val="center"/>
              <w:rPr>
                <w:rFonts w:ascii="Sylfaen" w:eastAsia="Times New Roman" w:hAnsi="Sylfaen" w:cs="Calibri"/>
                <w:b/>
                <w:bCs/>
                <w:color w:val="002060"/>
                <w:sz w:val="20"/>
                <w:szCs w:val="20"/>
                <w:lang w:val="en-GB" w:eastAsia="en-GB"/>
              </w:rPr>
            </w:pPr>
            <w:r w:rsidRPr="004C604D">
              <w:rPr>
                <w:rFonts w:ascii="Sylfaen" w:eastAsia="Times New Roman" w:hAnsi="Sylfaen" w:cs="Calibri"/>
                <w:b/>
                <w:bCs/>
                <w:color w:val="002060"/>
                <w:sz w:val="20"/>
                <w:szCs w:val="20"/>
                <w:lang w:val="en-GB" w:eastAsia="en-GB"/>
              </w:rPr>
              <w:t>2025 წელი საბაზისო</w:t>
            </w:r>
          </w:p>
        </w:tc>
        <w:tc>
          <w:tcPr>
            <w:tcW w:w="2216" w:type="dxa"/>
            <w:shd w:val="clear" w:color="000000" w:fill="F2F2F2"/>
            <w:vAlign w:val="center"/>
            <w:hideMark/>
          </w:tcPr>
          <w:p w14:paraId="4FF5EFC6" w14:textId="77777777" w:rsidR="004C604D" w:rsidRPr="004C604D" w:rsidRDefault="004C604D" w:rsidP="004C604D">
            <w:pPr>
              <w:spacing w:after="0" w:line="240" w:lineRule="auto"/>
              <w:jc w:val="center"/>
              <w:rPr>
                <w:rFonts w:ascii="Sylfaen" w:eastAsia="Times New Roman" w:hAnsi="Sylfaen" w:cs="Calibri"/>
                <w:b/>
                <w:bCs/>
                <w:color w:val="002060"/>
                <w:sz w:val="20"/>
                <w:szCs w:val="20"/>
                <w:lang w:val="en-GB" w:eastAsia="en-GB"/>
              </w:rPr>
            </w:pPr>
            <w:r w:rsidRPr="004C604D">
              <w:rPr>
                <w:rFonts w:ascii="Sylfaen" w:eastAsia="Times New Roman" w:hAnsi="Sylfaen" w:cs="Calibri"/>
                <w:b/>
                <w:bCs/>
                <w:color w:val="002060"/>
                <w:sz w:val="20"/>
                <w:szCs w:val="20"/>
                <w:lang w:val="en-GB" w:eastAsia="en-GB"/>
              </w:rPr>
              <w:t>2026 წელი</w:t>
            </w:r>
          </w:p>
        </w:tc>
        <w:tc>
          <w:tcPr>
            <w:tcW w:w="2156" w:type="dxa"/>
            <w:shd w:val="clear" w:color="000000" w:fill="F2F2F2"/>
            <w:vAlign w:val="center"/>
            <w:hideMark/>
          </w:tcPr>
          <w:p w14:paraId="28FC710C" w14:textId="77777777" w:rsidR="004C604D" w:rsidRPr="004C604D" w:rsidRDefault="004C604D" w:rsidP="004C604D">
            <w:pPr>
              <w:spacing w:after="0" w:line="240" w:lineRule="auto"/>
              <w:jc w:val="center"/>
              <w:rPr>
                <w:rFonts w:ascii="Sylfaen" w:eastAsia="Times New Roman" w:hAnsi="Sylfaen" w:cs="Calibri"/>
                <w:b/>
                <w:bCs/>
                <w:color w:val="002060"/>
                <w:sz w:val="20"/>
                <w:szCs w:val="20"/>
                <w:lang w:val="en-GB" w:eastAsia="en-GB"/>
              </w:rPr>
            </w:pPr>
            <w:r w:rsidRPr="004C604D">
              <w:rPr>
                <w:rFonts w:ascii="Sylfaen" w:eastAsia="Times New Roman" w:hAnsi="Sylfaen" w:cs="Calibri"/>
                <w:b/>
                <w:bCs/>
                <w:color w:val="002060"/>
                <w:sz w:val="20"/>
                <w:szCs w:val="20"/>
                <w:lang w:val="en-GB" w:eastAsia="en-GB"/>
              </w:rPr>
              <w:t xml:space="preserve"> ცდომილების ალბათობა (%)</w:t>
            </w:r>
          </w:p>
        </w:tc>
        <w:tc>
          <w:tcPr>
            <w:tcW w:w="2209" w:type="dxa"/>
            <w:shd w:val="clear" w:color="000000" w:fill="F2F2F2"/>
            <w:vAlign w:val="center"/>
            <w:hideMark/>
          </w:tcPr>
          <w:p w14:paraId="7789A555" w14:textId="77777777" w:rsidR="004C604D" w:rsidRPr="004C604D" w:rsidRDefault="004C604D" w:rsidP="004C604D">
            <w:pPr>
              <w:spacing w:after="0" w:line="240" w:lineRule="auto"/>
              <w:jc w:val="center"/>
              <w:rPr>
                <w:rFonts w:ascii="Sylfaen" w:eastAsia="Times New Roman" w:hAnsi="Sylfaen" w:cs="Calibri"/>
                <w:b/>
                <w:bCs/>
                <w:color w:val="002060"/>
                <w:sz w:val="20"/>
                <w:szCs w:val="20"/>
                <w:lang w:val="en-GB" w:eastAsia="en-GB"/>
              </w:rPr>
            </w:pPr>
            <w:r w:rsidRPr="004C604D">
              <w:rPr>
                <w:rFonts w:ascii="Sylfaen" w:eastAsia="Times New Roman" w:hAnsi="Sylfaen" w:cs="Calibri"/>
                <w:b/>
                <w:bCs/>
                <w:color w:val="002060"/>
                <w:sz w:val="20"/>
                <w:szCs w:val="20"/>
                <w:lang w:val="en-GB" w:eastAsia="en-GB"/>
              </w:rPr>
              <w:t>რისკი</w:t>
            </w:r>
          </w:p>
        </w:tc>
      </w:tr>
      <w:tr w:rsidR="004C604D" w:rsidRPr="004C604D" w14:paraId="7BBBC116" w14:textId="77777777" w:rsidTr="004C604D">
        <w:trPr>
          <w:trHeight w:val="1935"/>
        </w:trPr>
        <w:tc>
          <w:tcPr>
            <w:tcW w:w="5524" w:type="dxa"/>
            <w:shd w:val="clear" w:color="auto" w:fill="auto"/>
            <w:vAlign w:val="center"/>
            <w:hideMark/>
          </w:tcPr>
          <w:p w14:paraId="5B696138" w14:textId="77777777" w:rsidR="004C604D" w:rsidRPr="004C604D" w:rsidRDefault="004C604D" w:rsidP="004C604D">
            <w:pPr>
              <w:spacing w:after="0" w:line="240" w:lineRule="auto"/>
              <w:rPr>
                <w:rFonts w:ascii="Sylfaen" w:eastAsia="Times New Roman" w:hAnsi="Sylfaen" w:cs="Calibri"/>
                <w:color w:val="002060"/>
                <w:sz w:val="20"/>
                <w:szCs w:val="20"/>
                <w:lang w:val="en-GB" w:eastAsia="en-GB"/>
              </w:rPr>
            </w:pPr>
            <w:r w:rsidRPr="004C604D">
              <w:rPr>
                <w:rFonts w:ascii="Sylfaen" w:eastAsia="Times New Roman" w:hAnsi="Sylfaen" w:cs="Calibri"/>
                <w:color w:val="002060"/>
                <w:sz w:val="20"/>
                <w:szCs w:val="20"/>
                <w:lang w:val="en-GB" w:eastAsia="en-GB"/>
              </w:rPr>
              <w:t>პროექტის ბენეფიციარები</w:t>
            </w:r>
          </w:p>
        </w:tc>
        <w:tc>
          <w:tcPr>
            <w:tcW w:w="2115" w:type="dxa"/>
            <w:shd w:val="clear" w:color="auto" w:fill="auto"/>
            <w:noWrap/>
            <w:vAlign w:val="center"/>
            <w:hideMark/>
          </w:tcPr>
          <w:p w14:paraId="74C37E07" w14:textId="77777777" w:rsidR="004C604D" w:rsidRPr="004C604D" w:rsidRDefault="004C604D" w:rsidP="004C604D">
            <w:pPr>
              <w:spacing w:after="0" w:line="240" w:lineRule="auto"/>
              <w:jc w:val="center"/>
              <w:rPr>
                <w:rFonts w:ascii="Sylfaen" w:eastAsia="Times New Roman" w:hAnsi="Sylfaen" w:cs="Calibri"/>
                <w:color w:val="002060"/>
                <w:sz w:val="20"/>
                <w:szCs w:val="20"/>
                <w:lang w:val="en-GB" w:eastAsia="en-GB"/>
              </w:rPr>
            </w:pPr>
            <w:r w:rsidRPr="004C604D">
              <w:rPr>
                <w:rFonts w:ascii="Sylfaen" w:eastAsia="Times New Roman" w:hAnsi="Sylfaen" w:cs="Calibri"/>
                <w:color w:val="002060"/>
                <w:sz w:val="20"/>
                <w:szCs w:val="20"/>
                <w:lang w:val="en-GB" w:eastAsia="en-GB"/>
              </w:rPr>
              <w:t>0</w:t>
            </w:r>
          </w:p>
        </w:tc>
        <w:tc>
          <w:tcPr>
            <w:tcW w:w="2216" w:type="dxa"/>
            <w:shd w:val="clear" w:color="auto" w:fill="auto"/>
            <w:noWrap/>
            <w:vAlign w:val="center"/>
            <w:hideMark/>
          </w:tcPr>
          <w:p w14:paraId="0AC6C6D6" w14:textId="1D65D24B" w:rsidR="004C604D" w:rsidRPr="004C604D" w:rsidRDefault="004C604D" w:rsidP="004C604D">
            <w:pPr>
              <w:spacing w:after="0" w:line="240" w:lineRule="auto"/>
              <w:jc w:val="center"/>
              <w:rPr>
                <w:rFonts w:ascii="Sylfaen" w:eastAsia="Times New Roman" w:hAnsi="Sylfaen" w:cs="Calibri"/>
                <w:color w:val="002060"/>
                <w:sz w:val="20"/>
                <w:szCs w:val="20"/>
                <w:lang w:val="en-GB" w:eastAsia="en-GB"/>
              </w:rPr>
            </w:pPr>
          </w:p>
        </w:tc>
        <w:tc>
          <w:tcPr>
            <w:tcW w:w="2156" w:type="dxa"/>
            <w:shd w:val="clear" w:color="auto" w:fill="auto"/>
            <w:noWrap/>
            <w:vAlign w:val="center"/>
            <w:hideMark/>
          </w:tcPr>
          <w:p w14:paraId="06C6AFA0" w14:textId="77777777" w:rsidR="004C604D" w:rsidRPr="004C604D" w:rsidRDefault="004C604D" w:rsidP="004C604D">
            <w:pPr>
              <w:spacing w:after="0" w:line="240" w:lineRule="auto"/>
              <w:jc w:val="center"/>
              <w:rPr>
                <w:rFonts w:ascii="Sylfaen" w:eastAsia="Times New Roman" w:hAnsi="Sylfaen" w:cs="Calibri"/>
                <w:color w:val="002060"/>
                <w:sz w:val="20"/>
                <w:szCs w:val="20"/>
                <w:lang w:val="en-GB" w:eastAsia="en-GB"/>
              </w:rPr>
            </w:pPr>
            <w:r w:rsidRPr="004C604D">
              <w:rPr>
                <w:rFonts w:ascii="Sylfaen" w:eastAsia="Times New Roman" w:hAnsi="Sylfaen" w:cs="Calibri"/>
                <w:color w:val="002060"/>
                <w:sz w:val="20"/>
                <w:szCs w:val="20"/>
                <w:lang w:val="en-GB" w:eastAsia="en-GB"/>
              </w:rPr>
              <w:t>30%</w:t>
            </w:r>
          </w:p>
        </w:tc>
        <w:tc>
          <w:tcPr>
            <w:tcW w:w="2209" w:type="dxa"/>
            <w:vMerge w:val="restart"/>
            <w:shd w:val="clear" w:color="auto" w:fill="auto"/>
            <w:vAlign w:val="center"/>
            <w:hideMark/>
          </w:tcPr>
          <w:p w14:paraId="0F4C433A" w14:textId="785AB665" w:rsidR="004C604D" w:rsidRPr="004C604D" w:rsidRDefault="004C604D" w:rsidP="004C604D">
            <w:pPr>
              <w:spacing w:after="0" w:line="240" w:lineRule="auto"/>
              <w:rPr>
                <w:rFonts w:ascii="Sylfaen" w:eastAsia="Times New Roman" w:hAnsi="Sylfaen" w:cs="Calibri"/>
                <w:color w:val="002060"/>
                <w:sz w:val="18"/>
                <w:szCs w:val="18"/>
                <w:lang w:val="en-GB" w:eastAsia="en-GB"/>
              </w:rPr>
            </w:pPr>
            <w:r w:rsidRPr="004C604D">
              <w:rPr>
                <w:rFonts w:ascii="Sylfaen" w:eastAsia="Times New Roman" w:hAnsi="Sylfaen" w:cs="Calibri"/>
                <w:color w:val="002060"/>
                <w:sz w:val="18"/>
                <w:szCs w:val="18"/>
                <w:lang w:val="en-GB" w:eastAsia="en-GB"/>
              </w:rPr>
              <w:t>სხვადასხვა ფორსმაჟორული სიტუაციები, სამიზნე ჯგუფების დაბალი მოტივაცია, შიში პერსონალური ინფორმაციის გასაჯაროების; საკომუნიკაციო საშუალებების (ტელეფონი, ინტერნეტი და ა.შ.) გამოყენების შეზღუდვა, ეროვნული ვალუტის ინფლაცია, სხვადასხვა პოლიტიკური ფაქტორები, რეგიონში მიმდინარე გაუთვალისწინებელი მოვლენები</w:t>
            </w:r>
          </w:p>
        </w:tc>
      </w:tr>
      <w:tr w:rsidR="004C604D" w:rsidRPr="004C604D" w14:paraId="6091F4A0" w14:textId="77777777" w:rsidTr="004C604D">
        <w:trPr>
          <w:trHeight w:val="1935"/>
        </w:trPr>
        <w:tc>
          <w:tcPr>
            <w:tcW w:w="5524" w:type="dxa"/>
            <w:shd w:val="clear" w:color="auto" w:fill="auto"/>
            <w:vAlign w:val="center"/>
            <w:hideMark/>
          </w:tcPr>
          <w:p w14:paraId="6CEB71F5" w14:textId="77777777" w:rsidR="004C604D" w:rsidRPr="004C604D" w:rsidRDefault="004C604D" w:rsidP="004C604D">
            <w:pPr>
              <w:spacing w:after="0" w:line="240" w:lineRule="auto"/>
              <w:rPr>
                <w:rFonts w:ascii="Sylfaen" w:eastAsia="Times New Roman" w:hAnsi="Sylfaen" w:cs="Calibri"/>
                <w:color w:val="002060"/>
                <w:sz w:val="20"/>
                <w:szCs w:val="20"/>
                <w:lang w:val="en-GB" w:eastAsia="en-GB"/>
              </w:rPr>
            </w:pPr>
            <w:r w:rsidRPr="004C604D">
              <w:rPr>
                <w:rFonts w:ascii="Sylfaen" w:eastAsia="Times New Roman" w:hAnsi="Sylfaen" w:cs="Calibri"/>
                <w:color w:val="002060"/>
                <w:sz w:val="20"/>
                <w:szCs w:val="20"/>
                <w:lang w:val="en-GB" w:eastAsia="en-GB"/>
              </w:rPr>
              <w:t>ინიცირებული პროექტები/ღონისძიებები</w:t>
            </w:r>
          </w:p>
        </w:tc>
        <w:tc>
          <w:tcPr>
            <w:tcW w:w="2115" w:type="dxa"/>
            <w:shd w:val="clear" w:color="auto" w:fill="auto"/>
            <w:noWrap/>
            <w:vAlign w:val="center"/>
            <w:hideMark/>
          </w:tcPr>
          <w:p w14:paraId="1F7FC5B5" w14:textId="77777777" w:rsidR="004C604D" w:rsidRPr="004C604D" w:rsidRDefault="004C604D" w:rsidP="004C604D">
            <w:pPr>
              <w:spacing w:after="0" w:line="240" w:lineRule="auto"/>
              <w:jc w:val="center"/>
              <w:rPr>
                <w:rFonts w:ascii="Sylfaen" w:eastAsia="Times New Roman" w:hAnsi="Sylfaen" w:cs="Calibri"/>
                <w:color w:val="002060"/>
                <w:sz w:val="20"/>
                <w:szCs w:val="20"/>
                <w:lang w:val="en-GB" w:eastAsia="en-GB"/>
              </w:rPr>
            </w:pPr>
            <w:r w:rsidRPr="004C604D">
              <w:rPr>
                <w:rFonts w:ascii="Sylfaen" w:eastAsia="Times New Roman" w:hAnsi="Sylfaen" w:cs="Calibri"/>
                <w:color w:val="002060"/>
                <w:sz w:val="20"/>
                <w:szCs w:val="20"/>
                <w:lang w:val="en-GB" w:eastAsia="en-GB"/>
              </w:rPr>
              <w:t>0</w:t>
            </w:r>
          </w:p>
        </w:tc>
        <w:tc>
          <w:tcPr>
            <w:tcW w:w="2216" w:type="dxa"/>
            <w:shd w:val="clear" w:color="auto" w:fill="auto"/>
            <w:noWrap/>
            <w:vAlign w:val="center"/>
            <w:hideMark/>
          </w:tcPr>
          <w:p w14:paraId="03D0746B" w14:textId="66414F66" w:rsidR="004C604D" w:rsidRPr="004C604D" w:rsidRDefault="004C604D" w:rsidP="004C604D">
            <w:pPr>
              <w:spacing w:after="0" w:line="240" w:lineRule="auto"/>
              <w:jc w:val="center"/>
              <w:rPr>
                <w:rFonts w:ascii="Sylfaen" w:eastAsia="Times New Roman" w:hAnsi="Sylfaen" w:cs="Calibri"/>
                <w:color w:val="002060"/>
                <w:sz w:val="20"/>
                <w:szCs w:val="20"/>
                <w:lang w:val="en-GB" w:eastAsia="en-GB"/>
              </w:rPr>
            </w:pPr>
          </w:p>
        </w:tc>
        <w:tc>
          <w:tcPr>
            <w:tcW w:w="2156" w:type="dxa"/>
            <w:shd w:val="clear" w:color="auto" w:fill="auto"/>
            <w:noWrap/>
            <w:vAlign w:val="center"/>
            <w:hideMark/>
          </w:tcPr>
          <w:p w14:paraId="6F0EE12B" w14:textId="77777777" w:rsidR="004C604D" w:rsidRPr="004C604D" w:rsidRDefault="004C604D" w:rsidP="004C604D">
            <w:pPr>
              <w:spacing w:after="0" w:line="240" w:lineRule="auto"/>
              <w:jc w:val="center"/>
              <w:rPr>
                <w:rFonts w:ascii="Sylfaen" w:eastAsia="Times New Roman" w:hAnsi="Sylfaen" w:cs="Calibri"/>
                <w:color w:val="002060"/>
                <w:sz w:val="20"/>
                <w:szCs w:val="20"/>
                <w:lang w:val="en-GB" w:eastAsia="en-GB"/>
              </w:rPr>
            </w:pPr>
            <w:r w:rsidRPr="004C604D">
              <w:rPr>
                <w:rFonts w:ascii="Sylfaen" w:eastAsia="Times New Roman" w:hAnsi="Sylfaen" w:cs="Calibri"/>
                <w:color w:val="002060"/>
                <w:sz w:val="20"/>
                <w:szCs w:val="20"/>
                <w:lang w:val="en-GB" w:eastAsia="en-GB"/>
              </w:rPr>
              <w:t>30%</w:t>
            </w:r>
          </w:p>
        </w:tc>
        <w:tc>
          <w:tcPr>
            <w:tcW w:w="2209" w:type="dxa"/>
            <w:vMerge/>
            <w:vAlign w:val="center"/>
            <w:hideMark/>
          </w:tcPr>
          <w:p w14:paraId="28E12695" w14:textId="77777777" w:rsidR="004C604D" w:rsidRPr="004C604D" w:rsidRDefault="004C604D" w:rsidP="004C604D">
            <w:pPr>
              <w:spacing w:after="0" w:line="240" w:lineRule="auto"/>
              <w:rPr>
                <w:rFonts w:ascii="Sylfaen" w:eastAsia="Times New Roman" w:hAnsi="Sylfaen" w:cs="Calibri"/>
                <w:color w:val="002060"/>
                <w:sz w:val="20"/>
                <w:szCs w:val="20"/>
                <w:lang w:val="en-GB" w:eastAsia="en-GB"/>
              </w:rPr>
            </w:pPr>
          </w:p>
        </w:tc>
      </w:tr>
    </w:tbl>
    <w:p w14:paraId="11975D37" w14:textId="76DFC192" w:rsidR="008525D1" w:rsidRPr="005C45DC" w:rsidRDefault="008525D1" w:rsidP="00E068BC">
      <w:pPr>
        <w:jc w:val="right"/>
        <w:rPr>
          <w:rFonts w:ascii="Sylfaen" w:hAnsi="Sylfaen"/>
          <w:color w:val="002060"/>
          <w:sz w:val="20"/>
          <w:szCs w:val="20"/>
          <w:lang w:val="ka-GE"/>
        </w:rPr>
      </w:pPr>
    </w:p>
    <w:p w14:paraId="34992728" w14:textId="77777777" w:rsidR="00247B16" w:rsidRDefault="00247B16" w:rsidP="00E068BC">
      <w:pPr>
        <w:jc w:val="right"/>
        <w:rPr>
          <w:rFonts w:ascii="Sylfaen" w:hAnsi="Sylfaen"/>
          <w:color w:val="002060"/>
          <w:sz w:val="20"/>
          <w:szCs w:val="20"/>
          <w:lang w:val="ka-GE"/>
        </w:rPr>
      </w:pPr>
    </w:p>
    <w:p w14:paraId="2261A960" w14:textId="24B0FAFB" w:rsidR="00E068BC" w:rsidRDefault="00E068BC" w:rsidP="00E068BC">
      <w:pPr>
        <w:jc w:val="right"/>
        <w:rPr>
          <w:rFonts w:ascii="Sylfaen" w:hAnsi="Sylfaen"/>
          <w:color w:val="002060"/>
          <w:sz w:val="20"/>
          <w:szCs w:val="20"/>
          <w:lang w:val="ka-GE"/>
        </w:rPr>
      </w:pPr>
      <w:r w:rsidRPr="005C45DC">
        <w:rPr>
          <w:rFonts w:ascii="Sylfaen" w:hAnsi="Sylfaen"/>
          <w:color w:val="002060"/>
          <w:sz w:val="20"/>
          <w:szCs w:val="20"/>
          <w:lang w:val="ka-GE"/>
        </w:rPr>
        <w:lastRenderedPageBreak/>
        <w:t>დანართი N2-2</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815"/>
        <w:gridCol w:w="2410"/>
        <w:gridCol w:w="2409"/>
        <w:gridCol w:w="2243"/>
        <w:gridCol w:w="2343"/>
      </w:tblGrid>
      <w:tr w:rsidR="003D2DEC" w:rsidRPr="003D2DEC" w14:paraId="1FCA2006" w14:textId="77777777" w:rsidTr="00247B16">
        <w:trPr>
          <w:trHeight w:val="300"/>
        </w:trPr>
        <w:tc>
          <w:tcPr>
            <w:tcW w:w="7225" w:type="dxa"/>
            <w:gridSpan w:val="2"/>
            <w:shd w:val="clear" w:color="auto" w:fill="auto"/>
            <w:vAlign w:val="center"/>
            <w:hideMark/>
          </w:tcPr>
          <w:p w14:paraId="35796003" w14:textId="77777777" w:rsidR="003D2DEC" w:rsidRPr="003D2DEC" w:rsidRDefault="003D2DEC" w:rsidP="003D2DEC">
            <w:pPr>
              <w:spacing w:after="0" w:line="240" w:lineRule="auto"/>
              <w:jc w:val="center"/>
              <w:rPr>
                <w:rFonts w:ascii="Sylfaen" w:eastAsia="Times New Roman" w:hAnsi="Sylfaen" w:cs="Calibri"/>
                <w:b/>
                <w:bCs/>
                <w:color w:val="002060"/>
                <w:sz w:val="20"/>
                <w:szCs w:val="20"/>
                <w:lang w:val="en-GB" w:eastAsia="en-GB"/>
              </w:rPr>
            </w:pPr>
            <w:r w:rsidRPr="003D2DEC">
              <w:rPr>
                <w:rFonts w:ascii="Sylfaen" w:eastAsia="Times New Roman" w:hAnsi="Sylfaen" w:cs="Calibri"/>
                <w:b/>
                <w:bCs/>
                <w:color w:val="002060"/>
                <w:sz w:val="20"/>
                <w:szCs w:val="20"/>
                <w:lang w:val="en-GB" w:eastAsia="en-GB"/>
              </w:rPr>
              <w:t>ღონისძიების დასახელება:</w:t>
            </w:r>
          </w:p>
        </w:tc>
        <w:tc>
          <w:tcPr>
            <w:tcW w:w="6995" w:type="dxa"/>
            <w:gridSpan w:val="3"/>
            <w:shd w:val="clear" w:color="auto" w:fill="auto"/>
            <w:vAlign w:val="center"/>
            <w:hideMark/>
          </w:tcPr>
          <w:p w14:paraId="0C65285D" w14:textId="77777777" w:rsidR="003D2DEC" w:rsidRPr="003D2DEC" w:rsidRDefault="003D2DEC" w:rsidP="003D2DEC">
            <w:pPr>
              <w:spacing w:after="0" w:line="240" w:lineRule="auto"/>
              <w:jc w:val="center"/>
              <w:rPr>
                <w:rFonts w:ascii="Sylfaen" w:eastAsia="Times New Roman" w:hAnsi="Sylfaen" w:cs="Calibri"/>
                <w:b/>
                <w:bCs/>
                <w:color w:val="002060"/>
                <w:sz w:val="20"/>
                <w:szCs w:val="20"/>
                <w:lang w:val="en-GB" w:eastAsia="en-GB"/>
              </w:rPr>
            </w:pPr>
            <w:r w:rsidRPr="003D2DEC">
              <w:rPr>
                <w:rFonts w:ascii="Sylfaen" w:eastAsia="Times New Roman" w:hAnsi="Sylfaen" w:cs="Calibri"/>
                <w:b/>
                <w:bCs/>
                <w:color w:val="002060"/>
                <w:sz w:val="20"/>
                <w:szCs w:val="20"/>
                <w:lang w:val="en-GB" w:eastAsia="en-GB"/>
              </w:rPr>
              <w:t>სამოქალაქო ინტეგრაცია და დევნილ ემიგრანტთა მხრდაჭერა</w:t>
            </w:r>
          </w:p>
        </w:tc>
      </w:tr>
      <w:tr w:rsidR="00247B16" w:rsidRPr="003D2DEC" w14:paraId="446E6D7E" w14:textId="77777777" w:rsidTr="00247B16">
        <w:trPr>
          <w:trHeight w:val="300"/>
        </w:trPr>
        <w:tc>
          <w:tcPr>
            <w:tcW w:w="11877" w:type="dxa"/>
            <w:gridSpan w:val="4"/>
            <w:shd w:val="clear" w:color="auto" w:fill="auto"/>
            <w:vAlign w:val="center"/>
            <w:hideMark/>
          </w:tcPr>
          <w:p w14:paraId="283B4E6A" w14:textId="77777777" w:rsidR="003D2DEC" w:rsidRPr="003D2DEC" w:rsidRDefault="003D2DEC" w:rsidP="003D2DEC">
            <w:pPr>
              <w:spacing w:after="0" w:line="240" w:lineRule="auto"/>
              <w:rPr>
                <w:rFonts w:ascii="Sylfaen" w:eastAsia="Times New Roman" w:hAnsi="Sylfaen" w:cs="Calibri"/>
                <w:b/>
                <w:bCs/>
                <w:color w:val="002060"/>
                <w:sz w:val="20"/>
                <w:szCs w:val="20"/>
                <w:lang w:val="en-GB" w:eastAsia="en-GB"/>
              </w:rPr>
            </w:pPr>
            <w:r w:rsidRPr="003D2DEC">
              <w:rPr>
                <w:rFonts w:ascii="Sylfaen" w:eastAsia="Times New Roman" w:hAnsi="Sylfaen" w:cs="Calibri"/>
                <w:b/>
                <w:bCs/>
                <w:color w:val="002060"/>
                <w:sz w:val="20"/>
                <w:szCs w:val="20"/>
                <w:lang w:val="en-GB" w:eastAsia="en-GB"/>
              </w:rPr>
              <w:t>ღონისძიების კლასიფიკაციის კოდი:</w:t>
            </w:r>
          </w:p>
        </w:tc>
        <w:tc>
          <w:tcPr>
            <w:tcW w:w="2343" w:type="dxa"/>
            <w:shd w:val="clear" w:color="auto" w:fill="auto"/>
            <w:vAlign w:val="center"/>
            <w:hideMark/>
          </w:tcPr>
          <w:p w14:paraId="063BEFE2" w14:textId="77777777" w:rsidR="003D2DEC" w:rsidRPr="003D2DEC" w:rsidRDefault="003D2DEC" w:rsidP="003D2DEC">
            <w:pPr>
              <w:spacing w:after="0" w:line="240" w:lineRule="auto"/>
              <w:jc w:val="center"/>
              <w:rPr>
                <w:rFonts w:ascii="Sylfaen" w:eastAsia="Times New Roman" w:hAnsi="Sylfaen" w:cs="Calibri"/>
                <w:b/>
                <w:bCs/>
                <w:color w:val="002060"/>
                <w:sz w:val="20"/>
                <w:szCs w:val="20"/>
                <w:lang w:val="en-GB" w:eastAsia="en-GB"/>
              </w:rPr>
            </w:pPr>
            <w:r w:rsidRPr="003D2DEC">
              <w:rPr>
                <w:rFonts w:ascii="Sylfaen" w:eastAsia="Times New Roman" w:hAnsi="Sylfaen" w:cs="Calibri"/>
                <w:b/>
                <w:bCs/>
                <w:color w:val="002060"/>
                <w:sz w:val="20"/>
                <w:szCs w:val="20"/>
                <w:lang w:val="en-GB" w:eastAsia="en-GB"/>
              </w:rPr>
              <w:t>19 02 05</w:t>
            </w:r>
          </w:p>
        </w:tc>
      </w:tr>
      <w:tr w:rsidR="003D2DEC" w:rsidRPr="003D2DEC" w14:paraId="495E1A9F" w14:textId="77777777" w:rsidTr="00247B16">
        <w:trPr>
          <w:trHeight w:val="660"/>
        </w:trPr>
        <w:tc>
          <w:tcPr>
            <w:tcW w:w="7225" w:type="dxa"/>
            <w:gridSpan w:val="2"/>
            <w:shd w:val="clear" w:color="auto" w:fill="auto"/>
            <w:vAlign w:val="center"/>
            <w:hideMark/>
          </w:tcPr>
          <w:p w14:paraId="5B6B640C" w14:textId="77777777" w:rsidR="003D2DEC" w:rsidRPr="003D2DEC" w:rsidRDefault="003D2DEC" w:rsidP="003D2DEC">
            <w:pPr>
              <w:spacing w:after="0" w:line="240" w:lineRule="auto"/>
              <w:jc w:val="center"/>
              <w:rPr>
                <w:rFonts w:ascii="Sylfaen" w:eastAsia="Times New Roman" w:hAnsi="Sylfaen" w:cs="Calibri"/>
                <w:b/>
                <w:bCs/>
                <w:color w:val="002060"/>
                <w:sz w:val="20"/>
                <w:szCs w:val="20"/>
                <w:lang w:val="en-GB" w:eastAsia="en-GB"/>
              </w:rPr>
            </w:pPr>
            <w:r w:rsidRPr="003D2DEC">
              <w:rPr>
                <w:rFonts w:ascii="Sylfaen" w:eastAsia="Times New Roman" w:hAnsi="Sylfaen" w:cs="Calibri"/>
                <w:b/>
                <w:bCs/>
                <w:color w:val="002060"/>
                <w:sz w:val="20"/>
                <w:szCs w:val="20"/>
                <w:lang w:val="en-GB" w:eastAsia="en-GB"/>
              </w:rPr>
              <w:t>ქვეპროგრამის დასახელება, რის ფარგლებშიც ხორციელდება ღონისძიება:</w:t>
            </w:r>
          </w:p>
        </w:tc>
        <w:tc>
          <w:tcPr>
            <w:tcW w:w="6995" w:type="dxa"/>
            <w:gridSpan w:val="3"/>
            <w:shd w:val="clear" w:color="auto" w:fill="auto"/>
            <w:vAlign w:val="center"/>
            <w:hideMark/>
          </w:tcPr>
          <w:p w14:paraId="41EA0211" w14:textId="77777777" w:rsidR="003D2DEC" w:rsidRPr="003D2DEC" w:rsidRDefault="003D2DEC" w:rsidP="003D2DEC">
            <w:pPr>
              <w:spacing w:after="0" w:line="240" w:lineRule="auto"/>
              <w:jc w:val="center"/>
              <w:rPr>
                <w:rFonts w:ascii="Sylfaen" w:eastAsia="Times New Roman" w:hAnsi="Sylfaen" w:cs="Calibri"/>
                <w:b/>
                <w:bCs/>
                <w:color w:val="002060"/>
                <w:sz w:val="20"/>
                <w:szCs w:val="20"/>
                <w:lang w:val="en-GB" w:eastAsia="en-GB"/>
              </w:rPr>
            </w:pPr>
            <w:r w:rsidRPr="003D2DEC">
              <w:rPr>
                <w:rFonts w:ascii="Sylfaen" w:eastAsia="Times New Roman" w:hAnsi="Sylfaen" w:cs="Calibri"/>
                <w:b/>
                <w:bCs/>
                <w:color w:val="002060"/>
                <w:sz w:val="20"/>
                <w:szCs w:val="20"/>
                <w:lang w:val="en-GB" w:eastAsia="en-GB"/>
              </w:rPr>
              <w:t>სამოქალაქო ინტეგრაცია და დევნილ ემიგრანტთა მხრდაჭერა</w:t>
            </w:r>
          </w:p>
        </w:tc>
      </w:tr>
      <w:tr w:rsidR="00247B16" w:rsidRPr="003D2DEC" w14:paraId="6A517B65" w14:textId="77777777" w:rsidTr="00D94E4F">
        <w:trPr>
          <w:trHeight w:val="300"/>
        </w:trPr>
        <w:tc>
          <w:tcPr>
            <w:tcW w:w="9634" w:type="dxa"/>
            <w:gridSpan w:val="3"/>
            <w:shd w:val="clear" w:color="auto" w:fill="auto"/>
            <w:vAlign w:val="center"/>
            <w:hideMark/>
          </w:tcPr>
          <w:p w14:paraId="3A301470" w14:textId="77777777" w:rsidR="003D2DEC" w:rsidRPr="003D2DEC" w:rsidRDefault="003D2DEC" w:rsidP="003D2DEC">
            <w:pPr>
              <w:spacing w:after="0" w:line="240" w:lineRule="auto"/>
              <w:rPr>
                <w:rFonts w:ascii="Sylfaen" w:eastAsia="Times New Roman" w:hAnsi="Sylfaen" w:cs="Calibri"/>
                <w:b/>
                <w:bCs/>
                <w:color w:val="002060"/>
                <w:sz w:val="20"/>
                <w:szCs w:val="20"/>
                <w:lang w:val="en-GB" w:eastAsia="en-GB"/>
              </w:rPr>
            </w:pPr>
            <w:r w:rsidRPr="003D2DEC">
              <w:rPr>
                <w:rFonts w:ascii="Sylfaen" w:eastAsia="Times New Roman" w:hAnsi="Sylfaen" w:cs="Calibri"/>
                <w:b/>
                <w:bCs/>
                <w:color w:val="002060"/>
                <w:sz w:val="20"/>
                <w:szCs w:val="20"/>
                <w:lang w:val="en-GB" w:eastAsia="en-GB"/>
              </w:rPr>
              <w:t xml:space="preserve">არის ღონისძიება ახალი? </w:t>
            </w:r>
          </w:p>
        </w:tc>
        <w:tc>
          <w:tcPr>
            <w:tcW w:w="2243" w:type="dxa"/>
            <w:shd w:val="clear" w:color="auto" w:fill="FFFFFF" w:themeFill="background1"/>
            <w:vAlign w:val="center"/>
            <w:hideMark/>
          </w:tcPr>
          <w:p w14:paraId="618CDBE3" w14:textId="77777777" w:rsidR="003D2DEC" w:rsidRPr="00D94E4F" w:rsidRDefault="003D2DEC" w:rsidP="003D2DEC">
            <w:pPr>
              <w:spacing w:after="0" w:line="240" w:lineRule="auto"/>
              <w:jc w:val="center"/>
              <w:rPr>
                <w:rFonts w:ascii="Sylfaen" w:eastAsia="Times New Roman" w:hAnsi="Sylfaen" w:cs="Calibri"/>
                <w:color w:val="002060"/>
                <w:sz w:val="20"/>
                <w:szCs w:val="20"/>
                <w:lang w:val="en-GB" w:eastAsia="en-GB"/>
              </w:rPr>
            </w:pPr>
            <w:r w:rsidRPr="00D94E4F">
              <w:rPr>
                <w:rFonts w:ascii="Sylfaen" w:eastAsia="Times New Roman" w:hAnsi="Sylfaen" w:cs="Calibri"/>
                <w:color w:val="002060"/>
                <w:sz w:val="20"/>
                <w:szCs w:val="20"/>
                <w:lang w:val="en-GB" w:eastAsia="en-GB"/>
              </w:rPr>
              <w:t>კი</w:t>
            </w:r>
          </w:p>
        </w:tc>
        <w:tc>
          <w:tcPr>
            <w:tcW w:w="2343" w:type="dxa"/>
            <w:shd w:val="clear" w:color="auto" w:fill="F2F2F2" w:themeFill="background1" w:themeFillShade="F2"/>
            <w:vAlign w:val="center"/>
            <w:hideMark/>
          </w:tcPr>
          <w:p w14:paraId="73DC6D14" w14:textId="77777777" w:rsidR="003D2DEC" w:rsidRPr="00D94E4F" w:rsidRDefault="003D2DEC" w:rsidP="003D2DEC">
            <w:pPr>
              <w:spacing w:after="0" w:line="240" w:lineRule="auto"/>
              <w:jc w:val="center"/>
              <w:rPr>
                <w:rFonts w:ascii="Sylfaen" w:eastAsia="Times New Roman" w:hAnsi="Sylfaen" w:cs="Calibri"/>
                <w:b/>
                <w:bCs/>
                <w:color w:val="002060"/>
                <w:sz w:val="20"/>
                <w:szCs w:val="20"/>
                <w:lang w:val="en-GB" w:eastAsia="en-GB"/>
              </w:rPr>
            </w:pPr>
            <w:r w:rsidRPr="00D94E4F">
              <w:rPr>
                <w:rFonts w:ascii="Sylfaen" w:eastAsia="Times New Roman" w:hAnsi="Sylfaen" w:cs="Calibri"/>
                <w:b/>
                <w:bCs/>
                <w:color w:val="002060"/>
                <w:sz w:val="20"/>
                <w:szCs w:val="20"/>
                <w:lang w:val="en-GB" w:eastAsia="en-GB"/>
              </w:rPr>
              <w:t>არა</w:t>
            </w:r>
          </w:p>
        </w:tc>
      </w:tr>
      <w:tr w:rsidR="003D2DEC" w:rsidRPr="003D2DEC" w14:paraId="6267D129" w14:textId="77777777" w:rsidTr="00247B16">
        <w:trPr>
          <w:trHeight w:val="300"/>
        </w:trPr>
        <w:tc>
          <w:tcPr>
            <w:tcW w:w="7225" w:type="dxa"/>
            <w:gridSpan w:val="2"/>
            <w:shd w:val="clear" w:color="auto" w:fill="auto"/>
            <w:vAlign w:val="center"/>
            <w:hideMark/>
          </w:tcPr>
          <w:p w14:paraId="52F7B785" w14:textId="77777777" w:rsidR="003D2DEC" w:rsidRPr="003D2DEC" w:rsidRDefault="003D2DEC" w:rsidP="003D2DEC">
            <w:pPr>
              <w:spacing w:after="0" w:line="240" w:lineRule="auto"/>
              <w:rPr>
                <w:rFonts w:ascii="Sylfaen" w:eastAsia="Times New Roman" w:hAnsi="Sylfaen" w:cs="Calibri"/>
                <w:b/>
                <w:bCs/>
                <w:color w:val="002060"/>
                <w:sz w:val="20"/>
                <w:szCs w:val="20"/>
                <w:lang w:val="en-GB" w:eastAsia="en-GB"/>
              </w:rPr>
            </w:pPr>
            <w:r w:rsidRPr="003D2DEC">
              <w:rPr>
                <w:rFonts w:ascii="Sylfaen" w:eastAsia="Times New Roman" w:hAnsi="Sylfaen" w:cs="Calibri"/>
                <w:b/>
                <w:bCs/>
                <w:color w:val="002060"/>
                <w:sz w:val="20"/>
                <w:szCs w:val="20"/>
                <w:lang w:val="en-GB" w:eastAsia="en-GB"/>
              </w:rPr>
              <w:t>თუ ღონისძიება ახალია, ვინ არის ინიციატორი?</w:t>
            </w:r>
          </w:p>
        </w:tc>
        <w:tc>
          <w:tcPr>
            <w:tcW w:w="6995" w:type="dxa"/>
            <w:gridSpan w:val="3"/>
            <w:shd w:val="clear" w:color="auto" w:fill="auto"/>
            <w:vAlign w:val="center"/>
            <w:hideMark/>
          </w:tcPr>
          <w:p w14:paraId="04483D64" w14:textId="77777777" w:rsidR="003D2DEC" w:rsidRPr="003D2DEC" w:rsidRDefault="003D2DEC" w:rsidP="003D2DEC">
            <w:pPr>
              <w:spacing w:after="0" w:line="240" w:lineRule="auto"/>
              <w:jc w:val="center"/>
              <w:rPr>
                <w:rFonts w:ascii="Sylfaen" w:eastAsia="Times New Roman" w:hAnsi="Sylfaen" w:cs="Calibri"/>
                <w:b/>
                <w:bCs/>
                <w:color w:val="002060"/>
                <w:sz w:val="20"/>
                <w:szCs w:val="20"/>
                <w:lang w:val="en-GB" w:eastAsia="en-GB"/>
              </w:rPr>
            </w:pPr>
            <w:r w:rsidRPr="003D2DEC">
              <w:rPr>
                <w:rFonts w:ascii="Sylfaen" w:eastAsia="Times New Roman" w:hAnsi="Sylfaen" w:cs="Calibri"/>
                <w:b/>
                <w:bCs/>
                <w:color w:val="002060"/>
                <w:sz w:val="20"/>
                <w:szCs w:val="20"/>
                <w:lang w:val="en-GB" w:eastAsia="en-GB"/>
              </w:rPr>
              <w:t> </w:t>
            </w:r>
          </w:p>
        </w:tc>
      </w:tr>
      <w:tr w:rsidR="00247B16" w:rsidRPr="003D2DEC" w14:paraId="6CF772F0" w14:textId="77777777" w:rsidTr="00247B16">
        <w:trPr>
          <w:trHeight w:val="1065"/>
        </w:trPr>
        <w:tc>
          <w:tcPr>
            <w:tcW w:w="7225" w:type="dxa"/>
            <w:gridSpan w:val="2"/>
            <w:shd w:val="clear" w:color="auto" w:fill="auto"/>
            <w:vAlign w:val="center"/>
            <w:hideMark/>
          </w:tcPr>
          <w:p w14:paraId="43CFF5B3" w14:textId="77777777" w:rsidR="003D2DEC" w:rsidRPr="003D2DEC" w:rsidRDefault="003D2DEC" w:rsidP="003D2DEC">
            <w:pPr>
              <w:spacing w:after="0" w:line="240" w:lineRule="auto"/>
              <w:rPr>
                <w:rFonts w:ascii="Sylfaen" w:eastAsia="Times New Roman" w:hAnsi="Sylfaen" w:cs="Calibri"/>
                <w:b/>
                <w:bCs/>
                <w:color w:val="002060"/>
                <w:sz w:val="20"/>
                <w:szCs w:val="20"/>
                <w:lang w:val="en-GB" w:eastAsia="en-GB"/>
              </w:rPr>
            </w:pPr>
            <w:r w:rsidRPr="003D2DEC">
              <w:rPr>
                <w:rFonts w:ascii="Sylfaen" w:eastAsia="Times New Roman" w:hAnsi="Sylfaen" w:cs="Calibri"/>
                <w:b/>
                <w:bCs/>
                <w:color w:val="002060"/>
                <w:sz w:val="20"/>
                <w:szCs w:val="20"/>
                <w:lang w:val="en-GB" w:eastAsia="en-GB"/>
              </w:rPr>
              <w:t>ღონისძიების განმახორციელებელი:</w:t>
            </w:r>
          </w:p>
        </w:tc>
        <w:tc>
          <w:tcPr>
            <w:tcW w:w="6995" w:type="dxa"/>
            <w:gridSpan w:val="3"/>
            <w:shd w:val="clear" w:color="000000" w:fill="FFFFFF"/>
            <w:vAlign w:val="center"/>
            <w:hideMark/>
          </w:tcPr>
          <w:p w14:paraId="1C11ABC5" w14:textId="77777777" w:rsidR="003D2DEC" w:rsidRPr="003D2DEC" w:rsidRDefault="003D2DEC" w:rsidP="003D2DEC">
            <w:pPr>
              <w:spacing w:after="0" w:line="240" w:lineRule="auto"/>
              <w:jc w:val="center"/>
              <w:rPr>
                <w:rFonts w:ascii="Sylfaen" w:eastAsia="Times New Roman" w:hAnsi="Sylfaen" w:cs="Calibri"/>
                <w:b/>
                <w:bCs/>
                <w:color w:val="002060"/>
                <w:sz w:val="20"/>
                <w:szCs w:val="20"/>
                <w:lang w:val="en-GB" w:eastAsia="en-GB"/>
              </w:rPr>
            </w:pPr>
            <w:r w:rsidRPr="003D2DEC">
              <w:rPr>
                <w:rFonts w:ascii="Sylfaen" w:eastAsia="Times New Roman" w:hAnsi="Sylfaen" w:cs="Calibri"/>
                <w:b/>
                <w:bCs/>
                <w:color w:val="002060"/>
                <w:sz w:val="20"/>
                <w:szCs w:val="20"/>
                <w:lang w:val="en-GB" w:eastAsia="en-GB"/>
              </w:rPr>
              <w:t xml:space="preserve">აფხაზეთის ავტონომიური რესპუბლიკის იუსტიციისა და სამოქალაქო ინტეგრაციის სამინისტრო </w:t>
            </w:r>
          </w:p>
        </w:tc>
      </w:tr>
      <w:tr w:rsidR="00247B16" w:rsidRPr="003D2DEC" w14:paraId="6D413057" w14:textId="77777777" w:rsidTr="00247B16">
        <w:trPr>
          <w:trHeight w:val="810"/>
        </w:trPr>
        <w:tc>
          <w:tcPr>
            <w:tcW w:w="4815" w:type="dxa"/>
            <w:shd w:val="clear" w:color="000000" w:fill="F2F2F2"/>
            <w:vAlign w:val="center"/>
            <w:hideMark/>
          </w:tcPr>
          <w:p w14:paraId="6C01613D" w14:textId="77777777" w:rsidR="003D2DEC" w:rsidRPr="003D2DEC" w:rsidRDefault="003D2DEC" w:rsidP="003D2DEC">
            <w:pPr>
              <w:spacing w:after="0" w:line="240" w:lineRule="auto"/>
              <w:rPr>
                <w:rFonts w:ascii="Sylfaen" w:eastAsia="Times New Roman" w:hAnsi="Sylfaen" w:cs="Calibri"/>
                <w:b/>
                <w:bCs/>
                <w:color w:val="002060"/>
                <w:sz w:val="20"/>
                <w:szCs w:val="20"/>
                <w:lang w:val="en-GB" w:eastAsia="en-GB"/>
              </w:rPr>
            </w:pPr>
            <w:r w:rsidRPr="003D2DEC">
              <w:rPr>
                <w:rFonts w:ascii="Sylfaen" w:eastAsia="Times New Roman" w:hAnsi="Sylfaen" w:cs="Calibri"/>
                <w:b/>
                <w:bCs/>
                <w:color w:val="002060"/>
                <w:sz w:val="20"/>
                <w:szCs w:val="20"/>
                <w:lang w:val="en-GB" w:eastAsia="en-GB"/>
              </w:rPr>
              <w:t>დაფინანსების წყარო</w:t>
            </w:r>
          </w:p>
        </w:tc>
        <w:tc>
          <w:tcPr>
            <w:tcW w:w="2410" w:type="dxa"/>
            <w:shd w:val="clear" w:color="000000" w:fill="F2F2F2"/>
            <w:vAlign w:val="center"/>
            <w:hideMark/>
          </w:tcPr>
          <w:p w14:paraId="0BFC4B56" w14:textId="77777777" w:rsidR="003D2DEC" w:rsidRPr="003D2DEC" w:rsidRDefault="003D2DEC" w:rsidP="003D2DEC">
            <w:pPr>
              <w:spacing w:after="0" w:line="240" w:lineRule="auto"/>
              <w:jc w:val="center"/>
              <w:rPr>
                <w:rFonts w:ascii="Sylfaen" w:eastAsia="Times New Roman" w:hAnsi="Sylfaen" w:cs="Calibri"/>
                <w:b/>
                <w:bCs/>
                <w:color w:val="002060"/>
                <w:sz w:val="20"/>
                <w:szCs w:val="20"/>
                <w:lang w:val="en-GB" w:eastAsia="en-GB"/>
              </w:rPr>
            </w:pPr>
            <w:r w:rsidRPr="003D2DEC">
              <w:rPr>
                <w:rFonts w:ascii="Sylfaen" w:eastAsia="Times New Roman" w:hAnsi="Sylfaen" w:cs="Calibri"/>
                <w:b/>
                <w:bCs/>
                <w:color w:val="002060"/>
                <w:sz w:val="20"/>
                <w:szCs w:val="20"/>
                <w:lang w:val="en-GB" w:eastAsia="en-GB"/>
              </w:rPr>
              <w:t>2026 წელი</w:t>
            </w:r>
            <w:r w:rsidRPr="003D2DEC">
              <w:rPr>
                <w:rFonts w:ascii="Sylfaen" w:eastAsia="Times New Roman" w:hAnsi="Sylfaen" w:cs="Calibri"/>
                <w:b/>
                <w:bCs/>
                <w:color w:val="002060"/>
                <w:sz w:val="20"/>
                <w:szCs w:val="20"/>
                <w:lang w:val="en-GB" w:eastAsia="en-GB"/>
              </w:rPr>
              <w:br/>
              <w:t>პროგნოზი</w:t>
            </w:r>
          </w:p>
        </w:tc>
        <w:tc>
          <w:tcPr>
            <w:tcW w:w="2409" w:type="dxa"/>
            <w:shd w:val="clear" w:color="000000" w:fill="F2F2F2"/>
            <w:vAlign w:val="center"/>
            <w:hideMark/>
          </w:tcPr>
          <w:p w14:paraId="68E2E48D" w14:textId="77777777" w:rsidR="003D2DEC" w:rsidRPr="003D2DEC" w:rsidRDefault="003D2DEC" w:rsidP="003D2DEC">
            <w:pPr>
              <w:spacing w:after="0" w:line="240" w:lineRule="auto"/>
              <w:jc w:val="center"/>
              <w:rPr>
                <w:rFonts w:ascii="Sylfaen" w:eastAsia="Times New Roman" w:hAnsi="Sylfaen" w:cs="Calibri"/>
                <w:b/>
                <w:bCs/>
                <w:color w:val="002060"/>
                <w:sz w:val="20"/>
                <w:szCs w:val="20"/>
                <w:lang w:val="en-GB" w:eastAsia="en-GB"/>
              </w:rPr>
            </w:pPr>
            <w:r w:rsidRPr="003D2DEC">
              <w:rPr>
                <w:rFonts w:ascii="Sylfaen" w:eastAsia="Times New Roman" w:hAnsi="Sylfaen" w:cs="Calibri"/>
                <w:b/>
                <w:bCs/>
                <w:color w:val="002060"/>
                <w:sz w:val="20"/>
                <w:szCs w:val="20"/>
                <w:lang w:val="en-GB" w:eastAsia="en-GB"/>
              </w:rPr>
              <w:t>2027 წელი</w:t>
            </w:r>
            <w:r w:rsidRPr="003D2DEC">
              <w:rPr>
                <w:rFonts w:ascii="Sylfaen" w:eastAsia="Times New Roman" w:hAnsi="Sylfaen" w:cs="Calibri"/>
                <w:b/>
                <w:bCs/>
                <w:color w:val="002060"/>
                <w:sz w:val="20"/>
                <w:szCs w:val="20"/>
                <w:lang w:val="en-GB" w:eastAsia="en-GB"/>
              </w:rPr>
              <w:br/>
              <w:t>პროგნოზი</w:t>
            </w:r>
          </w:p>
        </w:tc>
        <w:tc>
          <w:tcPr>
            <w:tcW w:w="2243" w:type="dxa"/>
            <w:shd w:val="clear" w:color="000000" w:fill="F2F2F2"/>
            <w:vAlign w:val="center"/>
            <w:hideMark/>
          </w:tcPr>
          <w:p w14:paraId="6366EBE8" w14:textId="77777777" w:rsidR="003D2DEC" w:rsidRPr="003D2DEC" w:rsidRDefault="003D2DEC" w:rsidP="003D2DEC">
            <w:pPr>
              <w:spacing w:after="0" w:line="240" w:lineRule="auto"/>
              <w:jc w:val="center"/>
              <w:rPr>
                <w:rFonts w:ascii="Sylfaen" w:eastAsia="Times New Roman" w:hAnsi="Sylfaen" w:cs="Calibri"/>
                <w:b/>
                <w:bCs/>
                <w:color w:val="002060"/>
                <w:sz w:val="20"/>
                <w:szCs w:val="20"/>
                <w:lang w:val="en-GB" w:eastAsia="en-GB"/>
              </w:rPr>
            </w:pPr>
            <w:r w:rsidRPr="003D2DEC">
              <w:rPr>
                <w:rFonts w:ascii="Sylfaen" w:eastAsia="Times New Roman" w:hAnsi="Sylfaen" w:cs="Calibri"/>
                <w:b/>
                <w:bCs/>
                <w:color w:val="002060"/>
                <w:sz w:val="20"/>
                <w:szCs w:val="20"/>
                <w:lang w:val="en-GB" w:eastAsia="en-GB"/>
              </w:rPr>
              <w:t>2028 წელი</w:t>
            </w:r>
            <w:r w:rsidRPr="003D2DEC">
              <w:rPr>
                <w:rFonts w:ascii="Sylfaen" w:eastAsia="Times New Roman" w:hAnsi="Sylfaen" w:cs="Calibri"/>
                <w:b/>
                <w:bCs/>
                <w:color w:val="002060"/>
                <w:sz w:val="20"/>
                <w:szCs w:val="20"/>
                <w:lang w:val="en-GB" w:eastAsia="en-GB"/>
              </w:rPr>
              <w:br/>
              <w:t>პროგნოზი</w:t>
            </w:r>
          </w:p>
        </w:tc>
        <w:tc>
          <w:tcPr>
            <w:tcW w:w="2343" w:type="dxa"/>
            <w:shd w:val="clear" w:color="000000" w:fill="F2F2F2"/>
            <w:vAlign w:val="center"/>
            <w:hideMark/>
          </w:tcPr>
          <w:p w14:paraId="7E7518B1" w14:textId="77777777" w:rsidR="003D2DEC" w:rsidRPr="003D2DEC" w:rsidRDefault="003D2DEC" w:rsidP="003D2DEC">
            <w:pPr>
              <w:spacing w:after="0" w:line="240" w:lineRule="auto"/>
              <w:jc w:val="center"/>
              <w:rPr>
                <w:rFonts w:ascii="Sylfaen" w:eastAsia="Times New Roman" w:hAnsi="Sylfaen" w:cs="Calibri"/>
                <w:b/>
                <w:bCs/>
                <w:color w:val="002060"/>
                <w:sz w:val="20"/>
                <w:szCs w:val="20"/>
                <w:lang w:val="en-GB" w:eastAsia="en-GB"/>
              </w:rPr>
            </w:pPr>
            <w:r w:rsidRPr="003D2DEC">
              <w:rPr>
                <w:rFonts w:ascii="Sylfaen" w:eastAsia="Times New Roman" w:hAnsi="Sylfaen" w:cs="Calibri"/>
                <w:b/>
                <w:bCs/>
                <w:color w:val="002060"/>
                <w:sz w:val="20"/>
                <w:szCs w:val="20"/>
                <w:lang w:val="en-GB" w:eastAsia="en-GB"/>
              </w:rPr>
              <w:t>2029 წელი</w:t>
            </w:r>
            <w:r w:rsidRPr="003D2DEC">
              <w:rPr>
                <w:rFonts w:ascii="Sylfaen" w:eastAsia="Times New Roman" w:hAnsi="Sylfaen" w:cs="Calibri"/>
                <w:b/>
                <w:bCs/>
                <w:color w:val="002060"/>
                <w:sz w:val="20"/>
                <w:szCs w:val="20"/>
                <w:lang w:val="en-GB" w:eastAsia="en-GB"/>
              </w:rPr>
              <w:br/>
              <w:t>პროგნოზი</w:t>
            </w:r>
          </w:p>
        </w:tc>
      </w:tr>
      <w:tr w:rsidR="00247B16" w:rsidRPr="003D2DEC" w14:paraId="5B6D82C7" w14:textId="77777777" w:rsidTr="00247B16">
        <w:trPr>
          <w:trHeight w:val="300"/>
        </w:trPr>
        <w:tc>
          <w:tcPr>
            <w:tcW w:w="4815" w:type="dxa"/>
            <w:shd w:val="clear" w:color="auto" w:fill="auto"/>
            <w:vAlign w:val="center"/>
            <w:hideMark/>
          </w:tcPr>
          <w:p w14:paraId="78E86520" w14:textId="77777777" w:rsidR="003D2DEC" w:rsidRPr="003D2DEC" w:rsidRDefault="003D2DEC" w:rsidP="003D2DEC">
            <w:pPr>
              <w:spacing w:after="0" w:line="240" w:lineRule="auto"/>
              <w:rPr>
                <w:rFonts w:ascii="Sylfaen" w:eastAsia="Times New Roman" w:hAnsi="Sylfaen" w:cs="Calibri"/>
                <w:color w:val="002060"/>
                <w:sz w:val="20"/>
                <w:szCs w:val="20"/>
                <w:lang w:val="en-GB" w:eastAsia="en-GB"/>
              </w:rPr>
            </w:pPr>
            <w:r w:rsidRPr="003D2DEC">
              <w:rPr>
                <w:rFonts w:ascii="Sylfaen" w:eastAsia="Times New Roman" w:hAnsi="Sylfaen" w:cs="Calibri"/>
                <w:color w:val="002060"/>
                <w:sz w:val="20"/>
                <w:szCs w:val="20"/>
                <w:lang w:val="en-GB" w:eastAsia="en-GB"/>
              </w:rPr>
              <w:t>აფხაზეთის ავტონომიური რესპუბლიკის ბიუჯეტი</w:t>
            </w:r>
          </w:p>
        </w:tc>
        <w:tc>
          <w:tcPr>
            <w:tcW w:w="2410" w:type="dxa"/>
            <w:shd w:val="clear" w:color="auto" w:fill="auto"/>
            <w:vAlign w:val="center"/>
            <w:hideMark/>
          </w:tcPr>
          <w:p w14:paraId="067C6FA5" w14:textId="4F705BBA" w:rsidR="003D2DEC" w:rsidRPr="001F73CC" w:rsidRDefault="00D46AA2" w:rsidP="003D2DEC">
            <w:pPr>
              <w:spacing w:after="0" w:line="240" w:lineRule="auto"/>
              <w:jc w:val="right"/>
              <w:rPr>
                <w:rFonts w:ascii="Sylfaen" w:eastAsia="Times New Roman" w:hAnsi="Sylfaen" w:cs="Calibri"/>
                <w:color w:val="002060"/>
                <w:sz w:val="20"/>
                <w:szCs w:val="20"/>
                <w:lang w:val="en-GB" w:eastAsia="en-GB"/>
              </w:rPr>
            </w:pPr>
            <w:r w:rsidRPr="001F73CC">
              <w:rPr>
                <w:rFonts w:ascii="Sylfaen" w:eastAsia="Times New Roman" w:hAnsi="Sylfaen" w:cs="Calibri"/>
                <w:color w:val="002060"/>
                <w:sz w:val="20"/>
                <w:szCs w:val="20"/>
                <w:lang w:val="en-GB" w:eastAsia="en-GB"/>
              </w:rPr>
              <w:t>385000</w:t>
            </w:r>
          </w:p>
        </w:tc>
        <w:tc>
          <w:tcPr>
            <w:tcW w:w="2409" w:type="dxa"/>
            <w:shd w:val="clear" w:color="auto" w:fill="auto"/>
            <w:vAlign w:val="center"/>
            <w:hideMark/>
          </w:tcPr>
          <w:p w14:paraId="6ED3B985" w14:textId="77777777" w:rsidR="003D2DEC" w:rsidRPr="003D2DEC" w:rsidRDefault="003D2DEC" w:rsidP="003D2DEC">
            <w:pPr>
              <w:spacing w:after="0" w:line="240" w:lineRule="auto"/>
              <w:jc w:val="right"/>
              <w:rPr>
                <w:rFonts w:ascii="Sylfaen" w:eastAsia="Times New Roman" w:hAnsi="Sylfaen" w:cs="Calibri"/>
                <w:color w:val="002060"/>
                <w:sz w:val="20"/>
                <w:szCs w:val="20"/>
                <w:lang w:val="en-GB" w:eastAsia="en-GB"/>
              </w:rPr>
            </w:pPr>
            <w:r w:rsidRPr="003D2DEC">
              <w:rPr>
                <w:rFonts w:ascii="Sylfaen" w:eastAsia="Times New Roman" w:hAnsi="Sylfaen" w:cs="Calibri"/>
                <w:color w:val="002060"/>
                <w:sz w:val="20"/>
                <w:szCs w:val="20"/>
                <w:lang w:val="en-GB" w:eastAsia="en-GB"/>
              </w:rPr>
              <w:t>325000</w:t>
            </w:r>
          </w:p>
        </w:tc>
        <w:tc>
          <w:tcPr>
            <w:tcW w:w="2243" w:type="dxa"/>
            <w:shd w:val="clear" w:color="auto" w:fill="auto"/>
            <w:vAlign w:val="center"/>
            <w:hideMark/>
          </w:tcPr>
          <w:p w14:paraId="4B812671" w14:textId="77777777" w:rsidR="003D2DEC" w:rsidRPr="003D2DEC" w:rsidRDefault="003D2DEC" w:rsidP="003D2DEC">
            <w:pPr>
              <w:spacing w:after="0" w:line="240" w:lineRule="auto"/>
              <w:jc w:val="right"/>
              <w:rPr>
                <w:rFonts w:ascii="Sylfaen" w:eastAsia="Times New Roman" w:hAnsi="Sylfaen" w:cs="Calibri"/>
                <w:color w:val="002060"/>
                <w:sz w:val="20"/>
                <w:szCs w:val="20"/>
                <w:lang w:val="en-GB" w:eastAsia="en-GB"/>
              </w:rPr>
            </w:pPr>
            <w:r w:rsidRPr="003D2DEC">
              <w:rPr>
                <w:rFonts w:ascii="Sylfaen" w:eastAsia="Times New Roman" w:hAnsi="Sylfaen" w:cs="Calibri"/>
                <w:color w:val="002060"/>
                <w:sz w:val="20"/>
                <w:szCs w:val="20"/>
                <w:lang w:val="en-GB" w:eastAsia="en-GB"/>
              </w:rPr>
              <w:t>325000</w:t>
            </w:r>
          </w:p>
        </w:tc>
        <w:tc>
          <w:tcPr>
            <w:tcW w:w="2343" w:type="dxa"/>
            <w:shd w:val="clear" w:color="auto" w:fill="auto"/>
            <w:vAlign w:val="center"/>
            <w:hideMark/>
          </w:tcPr>
          <w:p w14:paraId="34AC9218" w14:textId="77777777" w:rsidR="003D2DEC" w:rsidRPr="003D2DEC" w:rsidRDefault="003D2DEC" w:rsidP="003D2DEC">
            <w:pPr>
              <w:spacing w:after="0" w:line="240" w:lineRule="auto"/>
              <w:jc w:val="right"/>
              <w:rPr>
                <w:rFonts w:ascii="Sylfaen" w:eastAsia="Times New Roman" w:hAnsi="Sylfaen" w:cs="Calibri"/>
                <w:color w:val="002060"/>
                <w:sz w:val="20"/>
                <w:szCs w:val="20"/>
                <w:lang w:val="en-GB" w:eastAsia="en-GB"/>
              </w:rPr>
            </w:pPr>
            <w:r w:rsidRPr="003D2DEC">
              <w:rPr>
                <w:rFonts w:ascii="Sylfaen" w:eastAsia="Times New Roman" w:hAnsi="Sylfaen" w:cs="Calibri"/>
                <w:color w:val="002060"/>
                <w:sz w:val="20"/>
                <w:szCs w:val="20"/>
                <w:lang w:val="en-GB" w:eastAsia="en-GB"/>
              </w:rPr>
              <w:t>325000</w:t>
            </w:r>
          </w:p>
        </w:tc>
      </w:tr>
      <w:tr w:rsidR="00247B16" w:rsidRPr="003D2DEC" w14:paraId="0F0418ED" w14:textId="77777777" w:rsidTr="00247B16">
        <w:trPr>
          <w:trHeight w:val="300"/>
        </w:trPr>
        <w:tc>
          <w:tcPr>
            <w:tcW w:w="4815" w:type="dxa"/>
            <w:shd w:val="clear" w:color="auto" w:fill="auto"/>
            <w:vAlign w:val="center"/>
            <w:hideMark/>
          </w:tcPr>
          <w:p w14:paraId="133EE0E4" w14:textId="77777777" w:rsidR="003D2DEC" w:rsidRPr="003D2DEC" w:rsidRDefault="003D2DEC" w:rsidP="003D2DEC">
            <w:pPr>
              <w:spacing w:after="0" w:line="240" w:lineRule="auto"/>
              <w:rPr>
                <w:rFonts w:ascii="Sylfaen" w:eastAsia="Times New Roman" w:hAnsi="Sylfaen" w:cs="Calibri"/>
                <w:color w:val="002060"/>
                <w:sz w:val="20"/>
                <w:szCs w:val="20"/>
                <w:lang w:val="en-GB" w:eastAsia="en-GB"/>
              </w:rPr>
            </w:pPr>
            <w:r w:rsidRPr="003D2DEC">
              <w:rPr>
                <w:rFonts w:ascii="Sylfaen" w:eastAsia="Times New Roman" w:hAnsi="Sylfaen" w:cs="Calibri"/>
                <w:color w:val="002060"/>
                <w:sz w:val="20"/>
                <w:szCs w:val="20"/>
                <w:lang w:val="en-GB" w:eastAsia="en-GB"/>
              </w:rPr>
              <w:t>სახელმწიფო ბიუჯეტი</w:t>
            </w:r>
          </w:p>
        </w:tc>
        <w:tc>
          <w:tcPr>
            <w:tcW w:w="2410" w:type="dxa"/>
            <w:shd w:val="clear" w:color="000000" w:fill="FFFFFF"/>
            <w:vAlign w:val="center"/>
            <w:hideMark/>
          </w:tcPr>
          <w:p w14:paraId="6E464113" w14:textId="77777777" w:rsidR="003D2DEC" w:rsidRPr="00D46AA2" w:rsidRDefault="003D2DEC" w:rsidP="003D2DEC">
            <w:pPr>
              <w:spacing w:after="0" w:line="240" w:lineRule="auto"/>
              <w:jc w:val="right"/>
              <w:rPr>
                <w:rFonts w:ascii="Sylfaen" w:eastAsia="Times New Roman" w:hAnsi="Sylfaen" w:cs="Calibri"/>
                <w:color w:val="FF0000"/>
                <w:sz w:val="20"/>
                <w:szCs w:val="20"/>
                <w:lang w:val="en-GB" w:eastAsia="en-GB"/>
              </w:rPr>
            </w:pPr>
            <w:r w:rsidRPr="00D46AA2">
              <w:rPr>
                <w:rFonts w:ascii="Sylfaen" w:eastAsia="Times New Roman" w:hAnsi="Sylfaen" w:cs="Calibri"/>
                <w:color w:val="FF0000"/>
                <w:sz w:val="20"/>
                <w:szCs w:val="20"/>
                <w:lang w:val="en-GB" w:eastAsia="en-GB"/>
              </w:rPr>
              <w:t> </w:t>
            </w:r>
          </w:p>
        </w:tc>
        <w:tc>
          <w:tcPr>
            <w:tcW w:w="2409" w:type="dxa"/>
            <w:shd w:val="clear" w:color="000000" w:fill="FFFFFF"/>
            <w:vAlign w:val="center"/>
            <w:hideMark/>
          </w:tcPr>
          <w:p w14:paraId="183B633A" w14:textId="77777777" w:rsidR="003D2DEC" w:rsidRPr="003D2DEC" w:rsidRDefault="003D2DEC" w:rsidP="003D2DEC">
            <w:pPr>
              <w:spacing w:after="0" w:line="240" w:lineRule="auto"/>
              <w:jc w:val="right"/>
              <w:rPr>
                <w:rFonts w:ascii="Sylfaen" w:eastAsia="Times New Roman" w:hAnsi="Sylfaen" w:cs="Calibri"/>
                <w:color w:val="002060"/>
                <w:sz w:val="20"/>
                <w:szCs w:val="20"/>
                <w:lang w:val="en-GB" w:eastAsia="en-GB"/>
              </w:rPr>
            </w:pPr>
            <w:r w:rsidRPr="003D2DEC">
              <w:rPr>
                <w:rFonts w:ascii="Sylfaen" w:eastAsia="Times New Roman" w:hAnsi="Sylfaen" w:cs="Calibri"/>
                <w:color w:val="002060"/>
                <w:sz w:val="20"/>
                <w:szCs w:val="20"/>
                <w:lang w:val="en-GB" w:eastAsia="en-GB"/>
              </w:rPr>
              <w:t> </w:t>
            </w:r>
          </w:p>
        </w:tc>
        <w:tc>
          <w:tcPr>
            <w:tcW w:w="2243" w:type="dxa"/>
            <w:shd w:val="clear" w:color="000000" w:fill="FFFFFF"/>
            <w:vAlign w:val="center"/>
            <w:hideMark/>
          </w:tcPr>
          <w:p w14:paraId="395A5C25" w14:textId="77777777" w:rsidR="003D2DEC" w:rsidRPr="003D2DEC" w:rsidRDefault="003D2DEC" w:rsidP="003D2DEC">
            <w:pPr>
              <w:spacing w:after="0" w:line="240" w:lineRule="auto"/>
              <w:jc w:val="right"/>
              <w:rPr>
                <w:rFonts w:ascii="Sylfaen" w:eastAsia="Times New Roman" w:hAnsi="Sylfaen" w:cs="Calibri"/>
                <w:color w:val="002060"/>
                <w:sz w:val="20"/>
                <w:szCs w:val="20"/>
                <w:lang w:val="en-GB" w:eastAsia="en-GB"/>
              </w:rPr>
            </w:pPr>
            <w:r w:rsidRPr="003D2DEC">
              <w:rPr>
                <w:rFonts w:ascii="Sylfaen" w:eastAsia="Times New Roman" w:hAnsi="Sylfaen" w:cs="Calibri"/>
                <w:color w:val="002060"/>
                <w:sz w:val="20"/>
                <w:szCs w:val="20"/>
                <w:lang w:val="en-GB" w:eastAsia="en-GB"/>
              </w:rPr>
              <w:t> </w:t>
            </w:r>
          </w:p>
        </w:tc>
        <w:tc>
          <w:tcPr>
            <w:tcW w:w="2343" w:type="dxa"/>
            <w:shd w:val="clear" w:color="000000" w:fill="FFFFFF"/>
            <w:vAlign w:val="center"/>
            <w:hideMark/>
          </w:tcPr>
          <w:p w14:paraId="5A8DDA7F" w14:textId="77777777" w:rsidR="003D2DEC" w:rsidRPr="003D2DEC" w:rsidRDefault="003D2DEC" w:rsidP="003D2DEC">
            <w:pPr>
              <w:spacing w:after="0" w:line="240" w:lineRule="auto"/>
              <w:jc w:val="right"/>
              <w:rPr>
                <w:rFonts w:ascii="Sylfaen" w:eastAsia="Times New Roman" w:hAnsi="Sylfaen" w:cs="Calibri"/>
                <w:color w:val="002060"/>
                <w:sz w:val="20"/>
                <w:szCs w:val="20"/>
                <w:lang w:val="en-GB" w:eastAsia="en-GB"/>
              </w:rPr>
            </w:pPr>
            <w:r w:rsidRPr="003D2DEC">
              <w:rPr>
                <w:rFonts w:ascii="Sylfaen" w:eastAsia="Times New Roman" w:hAnsi="Sylfaen" w:cs="Calibri"/>
                <w:color w:val="002060"/>
                <w:sz w:val="20"/>
                <w:szCs w:val="20"/>
                <w:lang w:val="en-GB" w:eastAsia="en-GB"/>
              </w:rPr>
              <w:t> </w:t>
            </w:r>
          </w:p>
        </w:tc>
      </w:tr>
      <w:tr w:rsidR="00247B16" w:rsidRPr="003D2DEC" w14:paraId="47AFA5DB" w14:textId="77777777" w:rsidTr="00247B16">
        <w:trPr>
          <w:trHeight w:val="300"/>
        </w:trPr>
        <w:tc>
          <w:tcPr>
            <w:tcW w:w="4815" w:type="dxa"/>
            <w:shd w:val="clear" w:color="auto" w:fill="auto"/>
            <w:vAlign w:val="center"/>
            <w:hideMark/>
          </w:tcPr>
          <w:p w14:paraId="2B3CE6F5" w14:textId="77777777" w:rsidR="003D2DEC" w:rsidRPr="003D2DEC" w:rsidRDefault="003D2DEC" w:rsidP="003D2DEC">
            <w:pPr>
              <w:spacing w:after="0" w:line="240" w:lineRule="auto"/>
              <w:rPr>
                <w:rFonts w:ascii="Sylfaen" w:eastAsia="Times New Roman" w:hAnsi="Sylfaen" w:cs="Calibri"/>
                <w:color w:val="002060"/>
                <w:sz w:val="20"/>
                <w:szCs w:val="20"/>
                <w:lang w:val="en-GB" w:eastAsia="en-GB"/>
              </w:rPr>
            </w:pPr>
            <w:r w:rsidRPr="003D2DEC">
              <w:rPr>
                <w:rFonts w:ascii="Sylfaen" w:eastAsia="Times New Roman" w:hAnsi="Sylfaen" w:cs="Calibri"/>
                <w:color w:val="002060"/>
                <w:sz w:val="20"/>
                <w:szCs w:val="20"/>
                <w:lang w:val="en-GB" w:eastAsia="en-GB"/>
              </w:rPr>
              <w:t>სხვა ......</w:t>
            </w:r>
          </w:p>
        </w:tc>
        <w:tc>
          <w:tcPr>
            <w:tcW w:w="2410" w:type="dxa"/>
            <w:shd w:val="clear" w:color="auto" w:fill="auto"/>
            <w:vAlign w:val="center"/>
            <w:hideMark/>
          </w:tcPr>
          <w:p w14:paraId="5A751AF2" w14:textId="77777777" w:rsidR="003D2DEC" w:rsidRPr="00D46AA2" w:rsidRDefault="003D2DEC" w:rsidP="003D2DEC">
            <w:pPr>
              <w:spacing w:after="0" w:line="240" w:lineRule="auto"/>
              <w:jc w:val="right"/>
              <w:rPr>
                <w:rFonts w:ascii="Sylfaen" w:eastAsia="Times New Roman" w:hAnsi="Sylfaen" w:cs="Calibri"/>
                <w:color w:val="FF0000"/>
                <w:sz w:val="20"/>
                <w:szCs w:val="20"/>
                <w:lang w:val="en-GB" w:eastAsia="en-GB"/>
              </w:rPr>
            </w:pPr>
            <w:r w:rsidRPr="00D46AA2">
              <w:rPr>
                <w:rFonts w:ascii="Sylfaen" w:eastAsia="Times New Roman" w:hAnsi="Sylfaen" w:cs="Calibri"/>
                <w:color w:val="FF0000"/>
                <w:sz w:val="20"/>
                <w:szCs w:val="20"/>
                <w:lang w:val="en-GB" w:eastAsia="en-GB"/>
              </w:rPr>
              <w:t> </w:t>
            </w:r>
          </w:p>
        </w:tc>
        <w:tc>
          <w:tcPr>
            <w:tcW w:w="2409" w:type="dxa"/>
            <w:shd w:val="clear" w:color="auto" w:fill="auto"/>
            <w:vAlign w:val="center"/>
            <w:hideMark/>
          </w:tcPr>
          <w:p w14:paraId="59979CDD" w14:textId="77777777" w:rsidR="003D2DEC" w:rsidRPr="003D2DEC" w:rsidRDefault="003D2DEC" w:rsidP="003D2DEC">
            <w:pPr>
              <w:spacing w:after="0" w:line="240" w:lineRule="auto"/>
              <w:jc w:val="right"/>
              <w:rPr>
                <w:rFonts w:ascii="Sylfaen" w:eastAsia="Times New Roman" w:hAnsi="Sylfaen" w:cs="Calibri"/>
                <w:color w:val="002060"/>
                <w:sz w:val="20"/>
                <w:szCs w:val="20"/>
                <w:lang w:val="en-GB" w:eastAsia="en-GB"/>
              </w:rPr>
            </w:pPr>
            <w:r w:rsidRPr="003D2DEC">
              <w:rPr>
                <w:rFonts w:ascii="Sylfaen" w:eastAsia="Times New Roman" w:hAnsi="Sylfaen" w:cs="Calibri"/>
                <w:color w:val="002060"/>
                <w:sz w:val="20"/>
                <w:szCs w:val="20"/>
                <w:lang w:val="en-GB" w:eastAsia="en-GB"/>
              </w:rPr>
              <w:t> </w:t>
            </w:r>
          </w:p>
        </w:tc>
        <w:tc>
          <w:tcPr>
            <w:tcW w:w="2243" w:type="dxa"/>
            <w:shd w:val="clear" w:color="auto" w:fill="auto"/>
            <w:vAlign w:val="center"/>
            <w:hideMark/>
          </w:tcPr>
          <w:p w14:paraId="2869BA28" w14:textId="77777777" w:rsidR="003D2DEC" w:rsidRPr="003D2DEC" w:rsidRDefault="003D2DEC" w:rsidP="003D2DEC">
            <w:pPr>
              <w:spacing w:after="0" w:line="240" w:lineRule="auto"/>
              <w:jc w:val="right"/>
              <w:rPr>
                <w:rFonts w:ascii="Sylfaen" w:eastAsia="Times New Roman" w:hAnsi="Sylfaen" w:cs="Calibri"/>
                <w:color w:val="002060"/>
                <w:sz w:val="20"/>
                <w:szCs w:val="20"/>
                <w:lang w:val="en-GB" w:eastAsia="en-GB"/>
              </w:rPr>
            </w:pPr>
            <w:r w:rsidRPr="003D2DEC">
              <w:rPr>
                <w:rFonts w:ascii="Sylfaen" w:eastAsia="Times New Roman" w:hAnsi="Sylfaen" w:cs="Calibri"/>
                <w:color w:val="002060"/>
                <w:sz w:val="20"/>
                <w:szCs w:val="20"/>
                <w:lang w:val="en-GB" w:eastAsia="en-GB"/>
              </w:rPr>
              <w:t> </w:t>
            </w:r>
          </w:p>
        </w:tc>
        <w:tc>
          <w:tcPr>
            <w:tcW w:w="2343" w:type="dxa"/>
            <w:shd w:val="clear" w:color="auto" w:fill="auto"/>
            <w:vAlign w:val="center"/>
            <w:hideMark/>
          </w:tcPr>
          <w:p w14:paraId="7B174B46" w14:textId="77777777" w:rsidR="003D2DEC" w:rsidRPr="003D2DEC" w:rsidRDefault="003D2DEC" w:rsidP="003D2DEC">
            <w:pPr>
              <w:spacing w:after="0" w:line="240" w:lineRule="auto"/>
              <w:jc w:val="right"/>
              <w:rPr>
                <w:rFonts w:ascii="Sylfaen" w:eastAsia="Times New Roman" w:hAnsi="Sylfaen" w:cs="Calibri"/>
                <w:color w:val="002060"/>
                <w:sz w:val="20"/>
                <w:szCs w:val="20"/>
                <w:lang w:val="en-GB" w:eastAsia="en-GB"/>
              </w:rPr>
            </w:pPr>
            <w:r w:rsidRPr="003D2DEC">
              <w:rPr>
                <w:rFonts w:ascii="Sylfaen" w:eastAsia="Times New Roman" w:hAnsi="Sylfaen" w:cs="Calibri"/>
                <w:color w:val="002060"/>
                <w:sz w:val="20"/>
                <w:szCs w:val="20"/>
                <w:lang w:val="en-GB" w:eastAsia="en-GB"/>
              </w:rPr>
              <w:t> </w:t>
            </w:r>
          </w:p>
        </w:tc>
      </w:tr>
      <w:tr w:rsidR="00247B16" w:rsidRPr="003D2DEC" w14:paraId="2D2C2805" w14:textId="77777777" w:rsidTr="00247B16">
        <w:trPr>
          <w:trHeight w:val="300"/>
        </w:trPr>
        <w:tc>
          <w:tcPr>
            <w:tcW w:w="4815" w:type="dxa"/>
            <w:shd w:val="clear" w:color="auto" w:fill="auto"/>
            <w:vAlign w:val="center"/>
            <w:hideMark/>
          </w:tcPr>
          <w:p w14:paraId="387A8BEA" w14:textId="77777777" w:rsidR="003D2DEC" w:rsidRPr="003D2DEC" w:rsidRDefault="003D2DEC" w:rsidP="003D2DEC">
            <w:pPr>
              <w:spacing w:after="0" w:line="240" w:lineRule="auto"/>
              <w:rPr>
                <w:rFonts w:ascii="Sylfaen" w:eastAsia="Times New Roman" w:hAnsi="Sylfaen" w:cs="Calibri"/>
                <w:b/>
                <w:bCs/>
                <w:color w:val="002060"/>
                <w:sz w:val="20"/>
                <w:szCs w:val="20"/>
                <w:lang w:val="en-GB" w:eastAsia="en-GB"/>
              </w:rPr>
            </w:pPr>
            <w:r w:rsidRPr="003D2DEC">
              <w:rPr>
                <w:rFonts w:ascii="Sylfaen" w:eastAsia="Times New Roman" w:hAnsi="Sylfaen" w:cs="Calibri"/>
                <w:b/>
                <w:bCs/>
                <w:color w:val="002060"/>
                <w:sz w:val="20"/>
                <w:szCs w:val="20"/>
                <w:lang w:val="en-GB" w:eastAsia="en-GB"/>
              </w:rPr>
              <w:t>სულ ჯამი</w:t>
            </w:r>
          </w:p>
        </w:tc>
        <w:tc>
          <w:tcPr>
            <w:tcW w:w="2410" w:type="dxa"/>
            <w:shd w:val="clear" w:color="auto" w:fill="auto"/>
            <w:vAlign w:val="center"/>
            <w:hideMark/>
          </w:tcPr>
          <w:p w14:paraId="5056632D" w14:textId="3236B5C7" w:rsidR="003D2DEC" w:rsidRPr="001F73CC" w:rsidRDefault="00D46AA2" w:rsidP="003D2DEC">
            <w:pPr>
              <w:spacing w:after="0" w:line="240" w:lineRule="auto"/>
              <w:jc w:val="center"/>
              <w:rPr>
                <w:rFonts w:ascii="Sylfaen" w:eastAsia="Times New Roman" w:hAnsi="Sylfaen" w:cs="Calibri"/>
                <w:b/>
                <w:bCs/>
                <w:color w:val="002060"/>
                <w:sz w:val="20"/>
                <w:szCs w:val="20"/>
                <w:lang w:val="en-GB" w:eastAsia="en-GB"/>
              </w:rPr>
            </w:pPr>
            <w:r w:rsidRPr="001F73CC">
              <w:rPr>
                <w:rFonts w:ascii="Sylfaen" w:eastAsia="Times New Roman" w:hAnsi="Sylfaen" w:cs="Calibri"/>
                <w:b/>
                <w:bCs/>
                <w:color w:val="002060"/>
                <w:sz w:val="20"/>
                <w:szCs w:val="20"/>
                <w:lang w:val="en-GB" w:eastAsia="en-GB"/>
              </w:rPr>
              <w:t>385000</w:t>
            </w:r>
          </w:p>
        </w:tc>
        <w:tc>
          <w:tcPr>
            <w:tcW w:w="2409" w:type="dxa"/>
            <w:shd w:val="clear" w:color="auto" w:fill="auto"/>
            <w:vAlign w:val="center"/>
            <w:hideMark/>
          </w:tcPr>
          <w:p w14:paraId="1D27A704" w14:textId="77777777" w:rsidR="003D2DEC" w:rsidRPr="003D2DEC" w:rsidRDefault="003D2DEC" w:rsidP="003D2DEC">
            <w:pPr>
              <w:spacing w:after="0" w:line="240" w:lineRule="auto"/>
              <w:jc w:val="center"/>
              <w:rPr>
                <w:rFonts w:ascii="Sylfaen" w:eastAsia="Times New Roman" w:hAnsi="Sylfaen" w:cs="Calibri"/>
                <w:b/>
                <w:bCs/>
                <w:color w:val="002060"/>
                <w:sz w:val="20"/>
                <w:szCs w:val="20"/>
                <w:lang w:val="en-GB" w:eastAsia="en-GB"/>
              </w:rPr>
            </w:pPr>
            <w:r w:rsidRPr="003D2DEC">
              <w:rPr>
                <w:rFonts w:ascii="Sylfaen" w:eastAsia="Times New Roman" w:hAnsi="Sylfaen" w:cs="Calibri"/>
                <w:b/>
                <w:bCs/>
                <w:color w:val="002060"/>
                <w:sz w:val="20"/>
                <w:szCs w:val="20"/>
                <w:lang w:val="en-GB" w:eastAsia="en-GB"/>
              </w:rPr>
              <w:t>325000</w:t>
            </w:r>
          </w:p>
        </w:tc>
        <w:tc>
          <w:tcPr>
            <w:tcW w:w="2243" w:type="dxa"/>
            <w:shd w:val="clear" w:color="auto" w:fill="auto"/>
            <w:vAlign w:val="center"/>
            <w:hideMark/>
          </w:tcPr>
          <w:p w14:paraId="153F0CFD" w14:textId="77777777" w:rsidR="003D2DEC" w:rsidRPr="003D2DEC" w:rsidRDefault="003D2DEC" w:rsidP="003D2DEC">
            <w:pPr>
              <w:spacing w:after="0" w:line="240" w:lineRule="auto"/>
              <w:jc w:val="center"/>
              <w:rPr>
                <w:rFonts w:ascii="Sylfaen" w:eastAsia="Times New Roman" w:hAnsi="Sylfaen" w:cs="Calibri"/>
                <w:b/>
                <w:bCs/>
                <w:color w:val="002060"/>
                <w:sz w:val="20"/>
                <w:szCs w:val="20"/>
                <w:lang w:val="en-GB" w:eastAsia="en-GB"/>
              </w:rPr>
            </w:pPr>
            <w:r w:rsidRPr="003D2DEC">
              <w:rPr>
                <w:rFonts w:ascii="Sylfaen" w:eastAsia="Times New Roman" w:hAnsi="Sylfaen" w:cs="Calibri"/>
                <w:b/>
                <w:bCs/>
                <w:color w:val="002060"/>
                <w:sz w:val="20"/>
                <w:szCs w:val="20"/>
                <w:lang w:val="en-GB" w:eastAsia="en-GB"/>
              </w:rPr>
              <w:t>325000</w:t>
            </w:r>
          </w:p>
        </w:tc>
        <w:tc>
          <w:tcPr>
            <w:tcW w:w="2343" w:type="dxa"/>
            <w:shd w:val="clear" w:color="auto" w:fill="auto"/>
            <w:vAlign w:val="center"/>
            <w:hideMark/>
          </w:tcPr>
          <w:p w14:paraId="2EE1F2CB" w14:textId="77777777" w:rsidR="003D2DEC" w:rsidRPr="003D2DEC" w:rsidRDefault="003D2DEC" w:rsidP="003D2DEC">
            <w:pPr>
              <w:spacing w:after="0" w:line="240" w:lineRule="auto"/>
              <w:jc w:val="center"/>
              <w:rPr>
                <w:rFonts w:ascii="Sylfaen" w:eastAsia="Times New Roman" w:hAnsi="Sylfaen" w:cs="Calibri"/>
                <w:b/>
                <w:bCs/>
                <w:color w:val="002060"/>
                <w:sz w:val="20"/>
                <w:szCs w:val="20"/>
                <w:lang w:val="en-GB" w:eastAsia="en-GB"/>
              </w:rPr>
            </w:pPr>
            <w:r w:rsidRPr="003D2DEC">
              <w:rPr>
                <w:rFonts w:ascii="Sylfaen" w:eastAsia="Times New Roman" w:hAnsi="Sylfaen" w:cs="Calibri"/>
                <w:b/>
                <w:bCs/>
                <w:color w:val="002060"/>
                <w:sz w:val="20"/>
                <w:szCs w:val="20"/>
                <w:lang w:val="en-GB" w:eastAsia="en-GB"/>
              </w:rPr>
              <w:t>325000</w:t>
            </w:r>
          </w:p>
        </w:tc>
      </w:tr>
      <w:tr w:rsidR="00247B16" w:rsidRPr="003D2DEC" w14:paraId="2D8BBE5F" w14:textId="77777777" w:rsidTr="00247B16">
        <w:trPr>
          <w:trHeight w:val="300"/>
        </w:trPr>
        <w:tc>
          <w:tcPr>
            <w:tcW w:w="4815" w:type="dxa"/>
            <w:shd w:val="clear" w:color="auto" w:fill="auto"/>
            <w:noWrap/>
            <w:vAlign w:val="center"/>
            <w:hideMark/>
          </w:tcPr>
          <w:p w14:paraId="12080C3B" w14:textId="77777777" w:rsidR="003D2DEC" w:rsidRPr="003D2DEC" w:rsidRDefault="003D2DEC" w:rsidP="003D2DEC">
            <w:pPr>
              <w:spacing w:after="0" w:line="240" w:lineRule="auto"/>
              <w:rPr>
                <w:rFonts w:ascii="Sylfaen" w:eastAsia="Times New Roman" w:hAnsi="Sylfaen" w:cs="Calibri"/>
                <w:b/>
                <w:bCs/>
                <w:i/>
                <w:iCs/>
                <w:color w:val="002060"/>
                <w:sz w:val="20"/>
                <w:szCs w:val="20"/>
                <w:lang w:val="en-GB" w:eastAsia="en-GB"/>
              </w:rPr>
            </w:pPr>
            <w:r w:rsidRPr="003D2DEC">
              <w:rPr>
                <w:rFonts w:ascii="Sylfaen" w:eastAsia="Times New Roman" w:hAnsi="Sylfaen" w:cs="Calibri"/>
                <w:b/>
                <w:bCs/>
                <w:i/>
                <w:iCs/>
                <w:color w:val="002060"/>
                <w:sz w:val="20"/>
                <w:szCs w:val="20"/>
                <w:lang w:val="en-GB" w:eastAsia="en-GB"/>
              </w:rPr>
              <w:t>მ.შ. კაპიტალური პროექტები</w:t>
            </w:r>
          </w:p>
        </w:tc>
        <w:tc>
          <w:tcPr>
            <w:tcW w:w="2410" w:type="dxa"/>
            <w:shd w:val="clear" w:color="auto" w:fill="auto"/>
            <w:vAlign w:val="center"/>
            <w:hideMark/>
          </w:tcPr>
          <w:p w14:paraId="59C9E0B0" w14:textId="77777777" w:rsidR="003D2DEC" w:rsidRPr="003D2DEC" w:rsidRDefault="003D2DEC" w:rsidP="003D2DEC">
            <w:pPr>
              <w:spacing w:after="0" w:line="240" w:lineRule="auto"/>
              <w:jc w:val="right"/>
              <w:rPr>
                <w:rFonts w:ascii="Sylfaen" w:eastAsia="Times New Roman" w:hAnsi="Sylfaen" w:cs="Calibri"/>
                <w:i/>
                <w:iCs/>
                <w:color w:val="002060"/>
                <w:sz w:val="20"/>
                <w:szCs w:val="20"/>
                <w:lang w:val="en-GB" w:eastAsia="en-GB"/>
              </w:rPr>
            </w:pPr>
            <w:r w:rsidRPr="003D2DEC">
              <w:rPr>
                <w:rFonts w:ascii="Sylfaen" w:eastAsia="Times New Roman" w:hAnsi="Sylfaen" w:cs="Calibri"/>
                <w:i/>
                <w:iCs/>
                <w:color w:val="002060"/>
                <w:sz w:val="20"/>
                <w:szCs w:val="20"/>
                <w:lang w:val="en-GB" w:eastAsia="en-GB"/>
              </w:rPr>
              <w:t> </w:t>
            </w:r>
          </w:p>
        </w:tc>
        <w:tc>
          <w:tcPr>
            <w:tcW w:w="2409" w:type="dxa"/>
            <w:shd w:val="clear" w:color="auto" w:fill="auto"/>
            <w:vAlign w:val="center"/>
            <w:hideMark/>
          </w:tcPr>
          <w:p w14:paraId="30BDB50D" w14:textId="77777777" w:rsidR="003D2DEC" w:rsidRPr="003D2DEC" w:rsidRDefault="003D2DEC" w:rsidP="003D2DEC">
            <w:pPr>
              <w:spacing w:after="0" w:line="240" w:lineRule="auto"/>
              <w:jc w:val="right"/>
              <w:rPr>
                <w:rFonts w:ascii="Sylfaen" w:eastAsia="Times New Roman" w:hAnsi="Sylfaen" w:cs="Calibri"/>
                <w:i/>
                <w:iCs/>
                <w:color w:val="002060"/>
                <w:sz w:val="20"/>
                <w:szCs w:val="20"/>
                <w:lang w:val="en-GB" w:eastAsia="en-GB"/>
              </w:rPr>
            </w:pPr>
            <w:r w:rsidRPr="003D2DEC">
              <w:rPr>
                <w:rFonts w:ascii="Sylfaen" w:eastAsia="Times New Roman" w:hAnsi="Sylfaen" w:cs="Calibri"/>
                <w:i/>
                <w:iCs/>
                <w:color w:val="002060"/>
                <w:sz w:val="20"/>
                <w:szCs w:val="20"/>
                <w:lang w:val="en-GB" w:eastAsia="en-GB"/>
              </w:rPr>
              <w:t> </w:t>
            </w:r>
          </w:p>
        </w:tc>
        <w:tc>
          <w:tcPr>
            <w:tcW w:w="2243" w:type="dxa"/>
            <w:shd w:val="clear" w:color="auto" w:fill="auto"/>
            <w:vAlign w:val="center"/>
            <w:hideMark/>
          </w:tcPr>
          <w:p w14:paraId="78D789E3" w14:textId="77777777" w:rsidR="003D2DEC" w:rsidRPr="003D2DEC" w:rsidRDefault="003D2DEC" w:rsidP="003D2DEC">
            <w:pPr>
              <w:spacing w:after="0" w:line="240" w:lineRule="auto"/>
              <w:jc w:val="right"/>
              <w:rPr>
                <w:rFonts w:ascii="Sylfaen" w:eastAsia="Times New Roman" w:hAnsi="Sylfaen" w:cs="Calibri"/>
                <w:i/>
                <w:iCs/>
                <w:color w:val="002060"/>
                <w:sz w:val="20"/>
                <w:szCs w:val="20"/>
                <w:lang w:val="en-GB" w:eastAsia="en-GB"/>
              </w:rPr>
            </w:pPr>
            <w:r w:rsidRPr="003D2DEC">
              <w:rPr>
                <w:rFonts w:ascii="Sylfaen" w:eastAsia="Times New Roman" w:hAnsi="Sylfaen" w:cs="Calibri"/>
                <w:i/>
                <w:iCs/>
                <w:color w:val="002060"/>
                <w:sz w:val="20"/>
                <w:szCs w:val="20"/>
                <w:lang w:val="en-GB" w:eastAsia="en-GB"/>
              </w:rPr>
              <w:t> </w:t>
            </w:r>
          </w:p>
        </w:tc>
        <w:tc>
          <w:tcPr>
            <w:tcW w:w="2343" w:type="dxa"/>
            <w:shd w:val="clear" w:color="auto" w:fill="auto"/>
            <w:vAlign w:val="center"/>
            <w:hideMark/>
          </w:tcPr>
          <w:p w14:paraId="7FD1C551" w14:textId="77777777" w:rsidR="003D2DEC" w:rsidRPr="003D2DEC" w:rsidRDefault="003D2DEC" w:rsidP="003D2DEC">
            <w:pPr>
              <w:spacing w:after="0" w:line="240" w:lineRule="auto"/>
              <w:jc w:val="right"/>
              <w:rPr>
                <w:rFonts w:ascii="Sylfaen" w:eastAsia="Times New Roman" w:hAnsi="Sylfaen" w:cs="Calibri"/>
                <w:i/>
                <w:iCs/>
                <w:color w:val="002060"/>
                <w:sz w:val="20"/>
                <w:szCs w:val="20"/>
                <w:lang w:val="en-GB" w:eastAsia="en-GB"/>
              </w:rPr>
            </w:pPr>
            <w:r w:rsidRPr="003D2DEC">
              <w:rPr>
                <w:rFonts w:ascii="Sylfaen" w:eastAsia="Times New Roman" w:hAnsi="Sylfaen" w:cs="Calibri"/>
                <w:i/>
                <w:iCs/>
                <w:color w:val="002060"/>
                <w:sz w:val="20"/>
                <w:szCs w:val="20"/>
                <w:lang w:val="en-GB" w:eastAsia="en-GB"/>
              </w:rPr>
              <w:t> </w:t>
            </w:r>
          </w:p>
        </w:tc>
      </w:tr>
      <w:tr w:rsidR="003D2DEC" w:rsidRPr="003D2DEC" w14:paraId="66BFAEFE" w14:textId="77777777" w:rsidTr="00D46AA2">
        <w:trPr>
          <w:trHeight w:val="4533"/>
        </w:trPr>
        <w:tc>
          <w:tcPr>
            <w:tcW w:w="4815" w:type="dxa"/>
            <w:shd w:val="clear" w:color="auto" w:fill="auto"/>
            <w:vAlign w:val="center"/>
            <w:hideMark/>
          </w:tcPr>
          <w:p w14:paraId="6513056C" w14:textId="77777777" w:rsidR="003D2DEC" w:rsidRPr="003D2DEC" w:rsidRDefault="003D2DEC" w:rsidP="003D2DEC">
            <w:pPr>
              <w:spacing w:after="0" w:line="240" w:lineRule="auto"/>
              <w:rPr>
                <w:rFonts w:ascii="Sylfaen" w:eastAsia="Times New Roman" w:hAnsi="Sylfaen" w:cs="Calibri"/>
                <w:b/>
                <w:bCs/>
                <w:color w:val="002060"/>
                <w:sz w:val="20"/>
                <w:szCs w:val="20"/>
                <w:lang w:val="en-GB" w:eastAsia="en-GB"/>
              </w:rPr>
            </w:pPr>
            <w:r w:rsidRPr="003D2DEC">
              <w:rPr>
                <w:rFonts w:ascii="Sylfaen" w:eastAsia="Times New Roman" w:hAnsi="Sylfaen" w:cs="Calibri"/>
                <w:b/>
                <w:bCs/>
                <w:color w:val="002060"/>
                <w:sz w:val="20"/>
                <w:szCs w:val="20"/>
                <w:lang w:val="en-GB" w:eastAsia="en-GB"/>
              </w:rPr>
              <w:lastRenderedPageBreak/>
              <w:t>მიზანი და აღწერა</w:t>
            </w:r>
          </w:p>
        </w:tc>
        <w:tc>
          <w:tcPr>
            <w:tcW w:w="9405" w:type="dxa"/>
            <w:gridSpan w:val="4"/>
            <w:shd w:val="clear" w:color="auto" w:fill="auto"/>
            <w:hideMark/>
          </w:tcPr>
          <w:p w14:paraId="62B97BDA" w14:textId="77777777" w:rsidR="003D2DEC" w:rsidRDefault="003D2DEC" w:rsidP="003D2DEC">
            <w:pPr>
              <w:spacing w:after="0" w:line="240" w:lineRule="auto"/>
              <w:jc w:val="both"/>
              <w:rPr>
                <w:rFonts w:ascii="Sylfaen" w:eastAsia="Times New Roman" w:hAnsi="Sylfaen" w:cs="Calibri"/>
                <w:color w:val="002060"/>
                <w:sz w:val="20"/>
                <w:szCs w:val="20"/>
                <w:lang w:val="en-GB" w:eastAsia="en-GB"/>
              </w:rPr>
            </w:pPr>
            <w:r w:rsidRPr="003D2DEC">
              <w:rPr>
                <w:rFonts w:ascii="Sylfaen" w:eastAsia="Times New Roman" w:hAnsi="Sylfaen" w:cs="Calibri"/>
                <w:color w:val="002060"/>
                <w:sz w:val="20"/>
                <w:szCs w:val="20"/>
                <w:lang w:val="en-GB" w:eastAsia="en-GB"/>
              </w:rPr>
              <w:br/>
              <w:t xml:space="preserve"> სამოქალაქო ინტეგრაცია წარმოადგენს ერთ-ერთ პრიორიტეტულ მიმართულებას სამშვიდობო პროცესებში. მისი მიზანია კონფლიქტით გაყოფილი საზოგადოების ჩართულობისა და შერიგების პოლიტიკის მხარდაჭერა, დაზარალებული ადამიანებისთვის თანასწორუფლებიანი და ღირსეული პირობების შექმნა, გაუცხოების დაძლევა და ნდობის აღდგენის პროცესების ხელშეწყობა.</w:t>
            </w:r>
          </w:p>
          <w:p w14:paraId="0E223E7A" w14:textId="77777777" w:rsidR="00247B16" w:rsidRDefault="003D2DEC" w:rsidP="003D2DEC">
            <w:pPr>
              <w:spacing w:after="0" w:line="240" w:lineRule="auto"/>
              <w:jc w:val="both"/>
              <w:rPr>
                <w:rFonts w:ascii="Sylfaen" w:eastAsia="Times New Roman" w:hAnsi="Sylfaen" w:cs="Calibri"/>
                <w:color w:val="002060"/>
                <w:sz w:val="20"/>
                <w:szCs w:val="20"/>
                <w:lang w:val="ka-GE" w:eastAsia="en-GB"/>
              </w:rPr>
            </w:pPr>
            <w:r w:rsidRPr="003D2DEC">
              <w:rPr>
                <w:rFonts w:ascii="Sylfaen" w:eastAsia="Times New Roman" w:hAnsi="Sylfaen" w:cs="Calibri"/>
                <w:color w:val="002060"/>
                <w:sz w:val="20"/>
                <w:szCs w:val="20"/>
                <w:lang w:val="en-GB" w:eastAsia="en-GB"/>
              </w:rPr>
              <w:t>ქვეპროგრამა ითვალისწინებს აფხაზეთის საკითხებზე მომუშავე სამთავრობო და არასამთავრობო საერთაშორისო ორგანიზაციების, ექსპერტების, აკადემიური წრეების, სხვადასხვა პროფესიული ჯგუფების, ახალგაზრდებისა და მედიის, საქართველოში აკრედიტებული დიპლომატიური კორპუსის წარმომადგენლების ჩართულობით იმ საჭიროებებსა და ინტერესებზე ორიენტირებული ღონისძიებების დაგეგმვას და განხორციელებას, რომლებიც ხელს შეუწყობს აფხაზეთიდან დევნილი და აფხაზეთის ოკუპირებულ ტერიტორიებზე ლეგიტიმურად მცხოვრები პირების სამოქალაქო ინტეგრაციის მხარდაჭერას.ხოლო უცხოეთში მცხოვრები დევნილი თანამემამულეები და დიასპორული ორგანიზაციები კი, იმ ადამიანურ რესურსთაგანია, რომელთა დახმარებით შესაძლებელია ქართულ-აფხაზური საერთო კულტურის წინ წამოწევა, საერთო კულტურული ტრადიციებისა და ფასეულობების პოპულარიზაცია, ქართულ-აფხაზური დიალოგის ხელშეწყობა და ნდობის აღდგენისა და შერიგების პროცესების მხარდაჭერა.</w:t>
            </w:r>
            <w:r w:rsidR="00247B16">
              <w:rPr>
                <w:rFonts w:ascii="Sylfaen" w:eastAsia="Times New Roman" w:hAnsi="Sylfaen" w:cs="Calibri"/>
                <w:color w:val="002060"/>
                <w:sz w:val="20"/>
                <w:szCs w:val="20"/>
                <w:lang w:val="ka-GE" w:eastAsia="en-GB"/>
              </w:rPr>
              <w:t xml:space="preserve"> </w:t>
            </w:r>
          </w:p>
          <w:p w14:paraId="3A8504C6" w14:textId="6829294C" w:rsidR="003D2DEC" w:rsidRDefault="003D2DEC" w:rsidP="003D2DEC">
            <w:pPr>
              <w:spacing w:after="0" w:line="240" w:lineRule="auto"/>
              <w:jc w:val="both"/>
              <w:rPr>
                <w:rFonts w:ascii="Sylfaen" w:eastAsia="Times New Roman" w:hAnsi="Sylfaen" w:cs="Calibri"/>
                <w:color w:val="002060"/>
                <w:sz w:val="20"/>
                <w:szCs w:val="20"/>
                <w:lang w:val="en-GB" w:eastAsia="en-GB"/>
              </w:rPr>
            </w:pPr>
            <w:r w:rsidRPr="003D2DEC">
              <w:rPr>
                <w:rFonts w:ascii="Sylfaen" w:eastAsia="Times New Roman" w:hAnsi="Sylfaen" w:cs="Calibri"/>
                <w:color w:val="002060"/>
                <w:sz w:val="20"/>
                <w:szCs w:val="20"/>
                <w:lang w:val="en-GB" w:eastAsia="en-GB"/>
              </w:rPr>
              <w:t>მიზნები:</w:t>
            </w:r>
          </w:p>
          <w:p w14:paraId="25C3E1F1" w14:textId="009A4CE8" w:rsidR="003D2DEC" w:rsidRPr="003D2DEC" w:rsidRDefault="003D2DEC" w:rsidP="003D2DEC">
            <w:pPr>
              <w:spacing w:after="0" w:line="240" w:lineRule="auto"/>
              <w:jc w:val="both"/>
              <w:rPr>
                <w:rFonts w:ascii="Sylfaen" w:eastAsia="Times New Roman" w:hAnsi="Sylfaen" w:cs="Calibri"/>
                <w:color w:val="002060"/>
                <w:sz w:val="20"/>
                <w:szCs w:val="20"/>
                <w:lang w:val="en-GB" w:eastAsia="en-GB"/>
              </w:rPr>
            </w:pPr>
            <w:r w:rsidRPr="003D2DEC">
              <w:rPr>
                <w:rFonts w:ascii="Sylfaen" w:eastAsia="Times New Roman" w:hAnsi="Sylfaen" w:cs="Calibri"/>
                <w:color w:val="002060"/>
                <w:sz w:val="20"/>
                <w:szCs w:val="20"/>
                <w:lang w:val="en-GB" w:eastAsia="en-GB"/>
              </w:rPr>
              <w:t xml:space="preserve">• აფხაზეთიდან დევნილი და ოკუპირებულ ტერიტორიებზე ლეგიტიმურად მცხოვრები პირების სამოქალაქო ინტეგრაციის მხარდაჭერა; ჩართულობის სტრატეგიის სამოქმედო გეგმით განსაზღვრული მიზნებისა და ამოცანების ფარგლებში სამოქალაქო ინტეგრაციის ხელშეწყობა; ბენეფიციართა შესაძლებლობების გაძლიერება კომპეტენციის ამაღლების, აქტიური მოქალაქეობისათვის საჭირო უნარ-ჩვევების განვითარების გზით; ადამიანის უფლებათა დაცვის შესახებ ცნობიერების ამაღლება; დევნილის სტატუსის მქონე და დროებით ოკუპირებულ ტერიტორიაზე ლეგიტიმურად მცხოვრები პირების სამართლებრივი საკითხების უზრუნველყოფის მხარდაჭერა;საინფორმაციო და სოციალური მხარდაჭერა კონკრეტული სამიზნე ჯგუფებისათვის; ცნობიერების ამაღლება ევროპულ და ევროატლანტიკურ საკითხებზე; სახალხო და ციფრული დიპლომატიის რ; ესურსის გააქტიურება ნდობის აღდგენისა და შერიგებისთვის; დეზინფორმაციის წინააღმდეგ ბრძოლადევნილის სტატუსის მქონე, აფხაზეთის დროებით ოკუპირებულ ტერიტორიაზე ლეგიტიმურად მცხოვრები და ემიგრაციაში მყოფი აფხაზეთის თემატიკით დაინტერესებული პირების ინიციატივებისა და საქმიანობის მხარდაჭერა; დევნილ ქალთა როლის გაძლიერება ინტეგრაციისა და ნდობის აღდგენის პროცესში; მოხალისეობრივი საქმიანობის ხელშეწყობა; </w:t>
            </w:r>
            <w:r w:rsidRPr="003D2DEC">
              <w:rPr>
                <w:rFonts w:ascii="Sylfaen" w:eastAsia="Times New Roman" w:hAnsi="Sylfaen" w:cs="Calibri"/>
                <w:color w:val="002060"/>
                <w:sz w:val="20"/>
                <w:szCs w:val="20"/>
                <w:lang w:val="en-GB" w:eastAsia="en-GB"/>
              </w:rPr>
              <w:lastRenderedPageBreak/>
              <w:t>აფხაზეთიდან დევნილ ემიგრანტთა საჭიროებების განსაზღვრა და მხარდაჭერა; დიასპორულ ორგანიზაციებთან ურთიერთობის გაღრმავება და ერთობლივი ღონისძიებების განხორციელება; აფხაზეთის თემატიკის პოპულარიზაცია და აფხაზეთის არაღიარების პოლიტიკის ხელშეწყობა</w:t>
            </w:r>
          </w:p>
        </w:tc>
      </w:tr>
      <w:tr w:rsidR="00247B16" w:rsidRPr="003D2DEC" w14:paraId="413ADAE4" w14:textId="77777777" w:rsidTr="00247B16">
        <w:trPr>
          <w:trHeight w:val="780"/>
        </w:trPr>
        <w:tc>
          <w:tcPr>
            <w:tcW w:w="4815" w:type="dxa"/>
            <w:shd w:val="clear" w:color="000000" w:fill="F2F2F2"/>
            <w:vAlign w:val="center"/>
            <w:hideMark/>
          </w:tcPr>
          <w:p w14:paraId="62A93B4F" w14:textId="77777777" w:rsidR="003D2DEC" w:rsidRPr="003D2DEC" w:rsidRDefault="003D2DEC" w:rsidP="003D2DEC">
            <w:pPr>
              <w:spacing w:after="0" w:line="240" w:lineRule="auto"/>
              <w:rPr>
                <w:rFonts w:ascii="Sylfaen" w:eastAsia="Times New Roman" w:hAnsi="Sylfaen" w:cs="Calibri"/>
                <w:b/>
                <w:bCs/>
                <w:color w:val="002060"/>
                <w:sz w:val="20"/>
                <w:szCs w:val="20"/>
                <w:lang w:val="en-GB" w:eastAsia="en-GB"/>
              </w:rPr>
            </w:pPr>
            <w:r w:rsidRPr="003D2DEC">
              <w:rPr>
                <w:rFonts w:ascii="Sylfaen" w:eastAsia="Times New Roman" w:hAnsi="Sylfaen" w:cs="Calibri"/>
                <w:b/>
                <w:bCs/>
                <w:color w:val="002060"/>
                <w:sz w:val="20"/>
                <w:szCs w:val="20"/>
                <w:lang w:val="en-GB" w:eastAsia="en-GB"/>
              </w:rPr>
              <w:lastRenderedPageBreak/>
              <w:t>ღონისძიების დასახელება</w:t>
            </w:r>
          </w:p>
        </w:tc>
        <w:tc>
          <w:tcPr>
            <w:tcW w:w="2410" w:type="dxa"/>
            <w:shd w:val="clear" w:color="000000" w:fill="F2F2F2"/>
            <w:vAlign w:val="center"/>
            <w:hideMark/>
          </w:tcPr>
          <w:p w14:paraId="11553B44" w14:textId="77777777" w:rsidR="003D2DEC" w:rsidRPr="003D2DEC" w:rsidRDefault="003D2DEC" w:rsidP="003D2DEC">
            <w:pPr>
              <w:spacing w:after="0" w:line="240" w:lineRule="auto"/>
              <w:jc w:val="center"/>
              <w:rPr>
                <w:rFonts w:ascii="Sylfaen" w:eastAsia="Times New Roman" w:hAnsi="Sylfaen" w:cs="Calibri"/>
                <w:color w:val="002060"/>
                <w:sz w:val="20"/>
                <w:szCs w:val="20"/>
                <w:lang w:val="en-GB" w:eastAsia="en-GB"/>
              </w:rPr>
            </w:pPr>
            <w:r w:rsidRPr="003D2DEC">
              <w:rPr>
                <w:rFonts w:ascii="Sylfaen" w:eastAsia="Times New Roman" w:hAnsi="Sylfaen" w:cs="Calibri"/>
                <w:color w:val="002060"/>
                <w:sz w:val="20"/>
                <w:szCs w:val="20"/>
                <w:lang w:val="en-GB" w:eastAsia="en-GB"/>
              </w:rPr>
              <w:t xml:space="preserve">რაოდენობა </w:t>
            </w:r>
          </w:p>
        </w:tc>
        <w:tc>
          <w:tcPr>
            <w:tcW w:w="2409" w:type="dxa"/>
            <w:shd w:val="clear" w:color="000000" w:fill="F2F2F2"/>
            <w:vAlign w:val="center"/>
            <w:hideMark/>
          </w:tcPr>
          <w:p w14:paraId="0DCF52F5" w14:textId="77777777" w:rsidR="003D2DEC" w:rsidRPr="003D2DEC" w:rsidRDefault="003D2DEC" w:rsidP="003D2DEC">
            <w:pPr>
              <w:spacing w:after="0" w:line="240" w:lineRule="auto"/>
              <w:jc w:val="center"/>
              <w:rPr>
                <w:rFonts w:ascii="Sylfaen" w:eastAsia="Times New Roman" w:hAnsi="Sylfaen" w:cs="Calibri"/>
                <w:color w:val="002060"/>
                <w:sz w:val="20"/>
                <w:szCs w:val="20"/>
                <w:lang w:val="en-GB" w:eastAsia="en-GB"/>
              </w:rPr>
            </w:pPr>
            <w:r w:rsidRPr="003D2DEC">
              <w:rPr>
                <w:rFonts w:ascii="Sylfaen" w:eastAsia="Times New Roman" w:hAnsi="Sylfaen" w:cs="Calibri"/>
                <w:color w:val="002060"/>
                <w:sz w:val="20"/>
                <w:szCs w:val="20"/>
                <w:lang w:val="en-GB" w:eastAsia="en-GB"/>
              </w:rPr>
              <w:t>ერთ. საშ. ფასი</w:t>
            </w:r>
          </w:p>
        </w:tc>
        <w:tc>
          <w:tcPr>
            <w:tcW w:w="2243" w:type="dxa"/>
            <w:shd w:val="clear" w:color="000000" w:fill="F2F2F2"/>
            <w:vAlign w:val="center"/>
            <w:hideMark/>
          </w:tcPr>
          <w:p w14:paraId="65AE3DC5" w14:textId="77777777" w:rsidR="003D2DEC" w:rsidRPr="003D2DEC" w:rsidRDefault="003D2DEC" w:rsidP="003D2DEC">
            <w:pPr>
              <w:spacing w:after="0" w:line="240" w:lineRule="auto"/>
              <w:jc w:val="center"/>
              <w:rPr>
                <w:rFonts w:ascii="Sylfaen" w:eastAsia="Times New Roman" w:hAnsi="Sylfaen" w:cs="Calibri"/>
                <w:color w:val="002060"/>
                <w:sz w:val="20"/>
                <w:szCs w:val="20"/>
                <w:lang w:val="en-GB" w:eastAsia="en-GB"/>
              </w:rPr>
            </w:pPr>
            <w:r w:rsidRPr="003D2DEC">
              <w:rPr>
                <w:rFonts w:ascii="Sylfaen" w:eastAsia="Times New Roman" w:hAnsi="Sylfaen" w:cs="Calibri"/>
                <w:color w:val="002060"/>
                <w:sz w:val="20"/>
                <w:szCs w:val="20"/>
                <w:lang w:val="en-GB" w:eastAsia="en-GB"/>
              </w:rPr>
              <w:t>სულ (ლარი)</w:t>
            </w:r>
          </w:p>
        </w:tc>
        <w:tc>
          <w:tcPr>
            <w:tcW w:w="2343" w:type="dxa"/>
            <w:shd w:val="clear" w:color="000000" w:fill="F2F2F2"/>
            <w:vAlign w:val="center"/>
            <w:hideMark/>
          </w:tcPr>
          <w:p w14:paraId="68849451" w14:textId="77777777" w:rsidR="003D2DEC" w:rsidRPr="003D2DEC" w:rsidRDefault="003D2DEC" w:rsidP="003D2DEC">
            <w:pPr>
              <w:spacing w:after="0" w:line="240" w:lineRule="auto"/>
              <w:jc w:val="center"/>
              <w:rPr>
                <w:rFonts w:ascii="Sylfaen" w:eastAsia="Times New Roman" w:hAnsi="Sylfaen" w:cs="Calibri"/>
                <w:color w:val="002060"/>
                <w:sz w:val="20"/>
                <w:szCs w:val="20"/>
                <w:lang w:val="en-GB" w:eastAsia="en-GB"/>
              </w:rPr>
            </w:pPr>
            <w:r w:rsidRPr="003D2DEC">
              <w:rPr>
                <w:rFonts w:ascii="Sylfaen" w:eastAsia="Times New Roman" w:hAnsi="Sylfaen" w:cs="Calibri"/>
                <w:color w:val="002060"/>
                <w:sz w:val="20"/>
                <w:szCs w:val="20"/>
                <w:lang w:val="en-GB" w:eastAsia="en-GB"/>
              </w:rPr>
              <w:t>ეკონომიკური კლასიფიკაციის მუხლი</w:t>
            </w:r>
          </w:p>
        </w:tc>
      </w:tr>
      <w:tr w:rsidR="00247B16" w:rsidRPr="003D2DEC" w14:paraId="4B7B0D27" w14:textId="77777777" w:rsidTr="00D46AA2">
        <w:trPr>
          <w:trHeight w:val="570"/>
        </w:trPr>
        <w:tc>
          <w:tcPr>
            <w:tcW w:w="4815" w:type="dxa"/>
            <w:vAlign w:val="center"/>
            <w:hideMark/>
          </w:tcPr>
          <w:p w14:paraId="225707B0" w14:textId="037DD6A8" w:rsidR="003D2DEC" w:rsidRPr="003D2DEC" w:rsidRDefault="00D46AA2" w:rsidP="003D2DEC">
            <w:pPr>
              <w:spacing w:after="0" w:line="240" w:lineRule="auto"/>
              <w:rPr>
                <w:rFonts w:ascii="Sylfaen" w:eastAsia="Times New Roman" w:hAnsi="Sylfaen" w:cs="Calibri"/>
                <w:color w:val="002060"/>
                <w:sz w:val="20"/>
                <w:szCs w:val="20"/>
                <w:lang w:val="en-GB" w:eastAsia="en-GB"/>
              </w:rPr>
            </w:pPr>
            <w:r w:rsidRPr="003D2DEC">
              <w:rPr>
                <w:rFonts w:ascii="Sylfaen" w:eastAsia="Times New Roman" w:hAnsi="Sylfaen" w:cs="Calibri"/>
                <w:color w:val="002060"/>
                <w:sz w:val="20"/>
                <w:szCs w:val="20"/>
                <w:lang w:val="en-GB" w:eastAsia="en-GB"/>
              </w:rPr>
              <w:t>სამოქალაქო ინტეგრაცია და დევნილ ემიგრანტთა მხრდაჭერა</w:t>
            </w:r>
          </w:p>
        </w:tc>
        <w:tc>
          <w:tcPr>
            <w:tcW w:w="2410" w:type="dxa"/>
            <w:shd w:val="clear" w:color="auto" w:fill="auto"/>
            <w:vAlign w:val="center"/>
          </w:tcPr>
          <w:p w14:paraId="7FCEAF0B" w14:textId="245F50C3" w:rsidR="003D2DEC" w:rsidRPr="007C0FDE" w:rsidRDefault="007C0FDE" w:rsidP="003D2DEC">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 xml:space="preserve">15 </w:t>
            </w:r>
          </w:p>
        </w:tc>
        <w:tc>
          <w:tcPr>
            <w:tcW w:w="2409" w:type="dxa"/>
            <w:shd w:val="clear" w:color="auto" w:fill="auto"/>
            <w:vAlign w:val="center"/>
          </w:tcPr>
          <w:p w14:paraId="371E3D78" w14:textId="1659CDED" w:rsidR="003D2DEC" w:rsidRPr="007C0FDE" w:rsidRDefault="007C0FDE" w:rsidP="003D2DEC">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25700</w:t>
            </w:r>
          </w:p>
        </w:tc>
        <w:tc>
          <w:tcPr>
            <w:tcW w:w="2243" w:type="dxa"/>
            <w:shd w:val="clear" w:color="auto" w:fill="auto"/>
            <w:vAlign w:val="center"/>
            <w:hideMark/>
          </w:tcPr>
          <w:p w14:paraId="1E2903D4" w14:textId="44352D81" w:rsidR="003D2DEC" w:rsidRPr="00573D67" w:rsidRDefault="00D46AA2" w:rsidP="003D2DEC">
            <w:pPr>
              <w:spacing w:after="0" w:line="240" w:lineRule="auto"/>
              <w:jc w:val="center"/>
              <w:rPr>
                <w:rFonts w:ascii="Sylfaen" w:eastAsia="Times New Roman" w:hAnsi="Sylfaen" w:cs="Calibri"/>
                <w:b/>
                <w:bCs/>
                <w:color w:val="002060"/>
                <w:sz w:val="20"/>
                <w:szCs w:val="20"/>
                <w:lang w:val="ka-GE" w:eastAsia="en-GB"/>
              </w:rPr>
            </w:pPr>
            <w:r w:rsidRPr="00573D67">
              <w:rPr>
                <w:rFonts w:ascii="Sylfaen" w:eastAsia="Times New Roman" w:hAnsi="Sylfaen" w:cs="Calibri"/>
                <w:b/>
                <w:bCs/>
                <w:color w:val="002060"/>
                <w:sz w:val="20"/>
                <w:szCs w:val="20"/>
                <w:lang w:val="ka-GE" w:eastAsia="en-GB"/>
              </w:rPr>
              <w:t>385000</w:t>
            </w:r>
          </w:p>
        </w:tc>
        <w:tc>
          <w:tcPr>
            <w:tcW w:w="2343" w:type="dxa"/>
            <w:shd w:val="clear" w:color="auto" w:fill="auto"/>
            <w:vAlign w:val="center"/>
            <w:hideMark/>
          </w:tcPr>
          <w:p w14:paraId="2684B0B0" w14:textId="77777777" w:rsidR="003D2DEC" w:rsidRPr="00573D67" w:rsidRDefault="003D2DEC" w:rsidP="003D2DEC">
            <w:pPr>
              <w:spacing w:after="0" w:line="240" w:lineRule="auto"/>
              <w:jc w:val="center"/>
              <w:rPr>
                <w:rFonts w:ascii="Sylfaen" w:eastAsia="Times New Roman" w:hAnsi="Sylfaen" w:cs="Calibri"/>
                <w:b/>
                <w:bCs/>
                <w:color w:val="002060"/>
                <w:sz w:val="20"/>
                <w:szCs w:val="20"/>
                <w:lang w:val="ka-GE" w:eastAsia="en-GB"/>
              </w:rPr>
            </w:pPr>
            <w:r w:rsidRPr="00573D67">
              <w:rPr>
                <w:rFonts w:ascii="Sylfaen" w:eastAsia="Times New Roman" w:hAnsi="Sylfaen" w:cs="Calibri"/>
                <w:b/>
                <w:bCs/>
                <w:color w:val="002060"/>
                <w:sz w:val="20"/>
                <w:szCs w:val="20"/>
                <w:lang w:val="ka-GE" w:eastAsia="en-GB"/>
              </w:rPr>
              <w:t>28</w:t>
            </w:r>
          </w:p>
        </w:tc>
      </w:tr>
      <w:tr w:rsidR="003D2DEC" w:rsidRPr="003D2DEC" w14:paraId="08C742E4" w14:textId="77777777" w:rsidTr="003D2DEC">
        <w:trPr>
          <w:trHeight w:val="615"/>
        </w:trPr>
        <w:tc>
          <w:tcPr>
            <w:tcW w:w="0" w:type="auto"/>
            <w:gridSpan w:val="5"/>
            <w:shd w:val="clear" w:color="000000" w:fill="F2F2F2"/>
            <w:vAlign w:val="center"/>
            <w:hideMark/>
          </w:tcPr>
          <w:p w14:paraId="4AB47A5E" w14:textId="77777777" w:rsidR="003D2DEC" w:rsidRPr="003D2DEC" w:rsidRDefault="003D2DEC" w:rsidP="003D2DEC">
            <w:pPr>
              <w:spacing w:after="0" w:line="240" w:lineRule="auto"/>
              <w:jc w:val="center"/>
              <w:rPr>
                <w:rFonts w:ascii="Sylfaen" w:eastAsia="Times New Roman" w:hAnsi="Sylfaen" w:cs="Calibri"/>
                <w:b/>
                <w:bCs/>
                <w:color w:val="002060"/>
                <w:sz w:val="20"/>
                <w:szCs w:val="20"/>
                <w:lang w:val="en-GB" w:eastAsia="en-GB"/>
              </w:rPr>
            </w:pPr>
            <w:r w:rsidRPr="003D2DEC">
              <w:rPr>
                <w:rFonts w:ascii="Sylfaen" w:eastAsia="Times New Roman" w:hAnsi="Sylfaen" w:cs="Calibri"/>
                <w:b/>
                <w:bCs/>
                <w:color w:val="002060"/>
                <w:sz w:val="20"/>
                <w:szCs w:val="20"/>
                <w:lang w:val="en-GB" w:eastAsia="en-GB"/>
              </w:rPr>
              <w:t xml:space="preserve">ღონისძიების განხორციელების დროითი გეგმა </w:t>
            </w:r>
          </w:p>
        </w:tc>
      </w:tr>
      <w:tr w:rsidR="00247B16" w:rsidRPr="003D2DEC" w14:paraId="16500BCF" w14:textId="77777777" w:rsidTr="00247B16">
        <w:trPr>
          <w:trHeight w:val="615"/>
        </w:trPr>
        <w:tc>
          <w:tcPr>
            <w:tcW w:w="4815" w:type="dxa"/>
            <w:shd w:val="clear" w:color="000000" w:fill="F2F2F2"/>
            <w:vAlign w:val="center"/>
            <w:hideMark/>
          </w:tcPr>
          <w:p w14:paraId="5F5DD707" w14:textId="77777777" w:rsidR="003D2DEC" w:rsidRPr="003D2DEC" w:rsidRDefault="003D2DEC" w:rsidP="003D2DEC">
            <w:pPr>
              <w:spacing w:after="0" w:line="240" w:lineRule="auto"/>
              <w:rPr>
                <w:rFonts w:ascii="Sylfaen" w:eastAsia="Times New Roman" w:hAnsi="Sylfaen" w:cs="Calibri"/>
                <w:b/>
                <w:bCs/>
                <w:color w:val="002060"/>
                <w:sz w:val="20"/>
                <w:szCs w:val="20"/>
                <w:lang w:val="en-GB" w:eastAsia="en-GB"/>
              </w:rPr>
            </w:pPr>
            <w:r w:rsidRPr="003D2DEC">
              <w:rPr>
                <w:rFonts w:ascii="Sylfaen" w:eastAsia="Times New Roman" w:hAnsi="Sylfaen" w:cs="Calibri"/>
                <w:b/>
                <w:bCs/>
                <w:color w:val="002060"/>
                <w:sz w:val="20"/>
                <w:szCs w:val="20"/>
                <w:lang w:val="en-GB" w:eastAsia="en-GB"/>
              </w:rPr>
              <w:t>ღონისძიების დასახელება</w:t>
            </w:r>
          </w:p>
        </w:tc>
        <w:tc>
          <w:tcPr>
            <w:tcW w:w="2410" w:type="dxa"/>
            <w:shd w:val="clear" w:color="000000" w:fill="F2F2F2"/>
            <w:vAlign w:val="center"/>
            <w:hideMark/>
          </w:tcPr>
          <w:p w14:paraId="2E0F1C35" w14:textId="77777777" w:rsidR="003D2DEC" w:rsidRPr="003D2DEC" w:rsidRDefault="003D2DEC" w:rsidP="003D2DEC">
            <w:pPr>
              <w:spacing w:after="0" w:line="240" w:lineRule="auto"/>
              <w:jc w:val="center"/>
              <w:rPr>
                <w:rFonts w:ascii="Sylfaen" w:eastAsia="Times New Roman" w:hAnsi="Sylfaen" w:cs="Calibri"/>
                <w:b/>
                <w:bCs/>
                <w:color w:val="002060"/>
                <w:sz w:val="20"/>
                <w:szCs w:val="20"/>
                <w:lang w:val="en-GB" w:eastAsia="en-GB"/>
              </w:rPr>
            </w:pPr>
            <w:r w:rsidRPr="003D2DEC">
              <w:rPr>
                <w:rFonts w:ascii="Sylfaen" w:eastAsia="Times New Roman" w:hAnsi="Sylfaen" w:cs="Calibri"/>
                <w:b/>
                <w:bCs/>
                <w:color w:val="002060"/>
                <w:sz w:val="20"/>
                <w:szCs w:val="20"/>
                <w:lang w:val="en-GB" w:eastAsia="en-GB"/>
              </w:rPr>
              <w:t>1 კვარტალი</w:t>
            </w:r>
          </w:p>
        </w:tc>
        <w:tc>
          <w:tcPr>
            <w:tcW w:w="2409" w:type="dxa"/>
            <w:shd w:val="clear" w:color="000000" w:fill="F2F2F2"/>
            <w:vAlign w:val="center"/>
            <w:hideMark/>
          </w:tcPr>
          <w:p w14:paraId="14B9EFFA" w14:textId="77777777" w:rsidR="003D2DEC" w:rsidRPr="003D2DEC" w:rsidRDefault="003D2DEC" w:rsidP="003D2DEC">
            <w:pPr>
              <w:spacing w:after="0" w:line="240" w:lineRule="auto"/>
              <w:jc w:val="center"/>
              <w:rPr>
                <w:rFonts w:ascii="Sylfaen" w:eastAsia="Times New Roman" w:hAnsi="Sylfaen" w:cs="Calibri"/>
                <w:b/>
                <w:bCs/>
                <w:color w:val="002060"/>
                <w:sz w:val="20"/>
                <w:szCs w:val="20"/>
                <w:lang w:val="en-GB" w:eastAsia="en-GB"/>
              </w:rPr>
            </w:pPr>
            <w:r w:rsidRPr="003D2DEC">
              <w:rPr>
                <w:rFonts w:ascii="Sylfaen" w:eastAsia="Times New Roman" w:hAnsi="Sylfaen" w:cs="Calibri"/>
                <w:b/>
                <w:bCs/>
                <w:color w:val="002060"/>
                <w:sz w:val="20"/>
                <w:szCs w:val="20"/>
                <w:lang w:val="en-GB" w:eastAsia="en-GB"/>
              </w:rPr>
              <w:t>2 კვარტალი</w:t>
            </w:r>
          </w:p>
        </w:tc>
        <w:tc>
          <w:tcPr>
            <w:tcW w:w="2243" w:type="dxa"/>
            <w:shd w:val="clear" w:color="000000" w:fill="F2F2F2"/>
            <w:vAlign w:val="center"/>
            <w:hideMark/>
          </w:tcPr>
          <w:p w14:paraId="3C3811AD" w14:textId="77777777" w:rsidR="003D2DEC" w:rsidRPr="003D2DEC" w:rsidRDefault="003D2DEC" w:rsidP="003D2DEC">
            <w:pPr>
              <w:spacing w:after="0" w:line="240" w:lineRule="auto"/>
              <w:jc w:val="center"/>
              <w:rPr>
                <w:rFonts w:ascii="Sylfaen" w:eastAsia="Times New Roman" w:hAnsi="Sylfaen" w:cs="Calibri"/>
                <w:b/>
                <w:bCs/>
                <w:color w:val="002060"/>
                <w:sz w:val="20"/>
                <w:szCs w:val="20"/>
                <w:lang w:val="en-GB" w:eastAsia="en-GB"/>
              </w:rPr>
            </w:pPr>
            <w:r w:rsidRPr="003D2DEC">
              <w:rPr>
                <w:rFonts w:ascii="Sylfaen" w:eastAsia="Times New Roman" w:hAnsi="Sylfaen" w:cs="Calibri"/>
                <w:b/>
                <w:bCs/>
                <w:color w:val="002060"/>
                <w:sz w:val="20"/>
                <w:szCs w:val="20"/>
                <w:lang w:val="en-GB" w:eastAsia="en-GB"/>
              </w:rPr>
              <w:t>3 კვარტალი</w:t>
            </w:r>
          </w:p>
        </w:tc>
        <w:tc>
          <w:tcPr>
            <w:tcW w:w="2343" w:type="dxa"/>
            <w:shd w:val="clear" w:color="000000" w:fill="F2F2F2"/>
            <w:vAlign w:val="center"/>
            <w:hideMark/>
          </w:tcPr>
          <w:p w14:paraId="4E0AFB1B" w14:textId="77777777" w:rsidR="003D2DEC" w:rsidRPr="003D2DEC" w:rsidRDefault="003D2DEC" w:rsidP="003D2DEC">
            <w:pPr>
              <w:spacing w:after="0" w:line="240" w:lineRule="auto"/>
              <w:jc w:val="center"/>
              <w:rPr>
                <w:rFonts w:ascii="Sylfaen" w:eastAsia="Times New Roman" w:hAnsi="Sylfaen" w:cs="Calibri"/>
                <w:b/>
                <w:bCs/>
                <w:color w:val="002060"/>
                <w:sz w:val="20"/>
                <w:szCs w:val="20"/>
                <w:lang w:val="en-GB" w:eastAsia="en-GB"/>
              </w:rPr>
            </w:pPr>
            <w:r w:rsidRPr="003D2DEC">
              <w:rPr>
                <w:rFonts w:ascii="Sylfaen" w:eastAsia="Times New Roman" w:hAnsi="Sylfaen" w:cs="Calibri"/>
                <w:b/>
                <w:bCs/>
                <w:color w:val="002060"/>
                <w:sz w:val="20"/>
                <w:szCs w:val="20"/>
                <w:lang w:val="en-GB" w:eastAsia="en-GB"/>
              </w:rPr>
              <w:t>4 კვარტალი</w:t>
            </w:r>
          </w:p>
        </w:tc>
      </w:tr>
      <w:tr w:rsidR="00247B16" w:rsidRPr="003D2DEC" w14:paraId="31195A3B" w14:textId="77777777" w:rsidTr="00247B16">
        <w:trPr>
          <w:trHeight w:val="930"/>
        </w:trPr>
        <w:tc>
          <w:tcPr>
            <w:tcW w:w="4815" w:type="dxa"/>
            <w:shd w:val="clear" w:color="auto" w:fill="auto"/>
            <w:vAlign w:val="center"/>
            <w:hideMark/>
          </w:tcPr>
          <w:p w14:paraId="17E1C53D" w14:textId="77777777" w:rsidR="003D2DEC" w:rsidRPr="003D2DEC" w:rsidRDefault="003D2DEC" w:rsidP="003D2DEC">
            <w:pPr>
              <w:spacing w:after="0" w:line="240" w:lineRule="auto"/>
              <w:rPr>
                <w:rFonts w:ascii="Sylfaen" w:eastAsia="Times New Roman" w:hAnsi="Sylfaen" w:cs="Calibri"/>
                <w:color w:val="002060"/>
                <w:sz w:val="20"/>
                <w:szCs w:val="20"/>
                <w:lang w:val="en-GB" w:eastAsia="en-GB"/>
              </w:rPr>
            </w:pPr>
            <w:r w:rsidRPr="003D2DEC">
              <w:rPr>
                <w:rFonts w:ascii="Sylfaen" w:eastAsia="Times New Roman" w:hAnsi="Sylfaen" w:cs="Calibri"/>
                <w:color w:val="002060"/>
                <w:sz w:val="20"/>
                <w:szCs w:val="20"/>
                <w:lang w:val="en-GB" w:eastAsia="en-GB"/>
              </w:rPr>
              <w:t>სამოქალაქო ინტეგრაცია და დევნილ ემიგრანტთა მხრდაჭერა</w:t>
            </w:r>
          </w:p>
        </w:tc>
        <w:tc>
          <w:tcPr>
            <w:tcW w:w="2410" w:type="dxa"/>
            <w:shd w:val="clear" w:color="auto" w:fill="auto"/>
            <w:vAlign w:val="center"/>
            <w:hideMark/>
          </w:tcPr>
          <w:p w14:paraId="4B58821C" w14:textId="77777777" w:rsidR="003D2DEC" w:rsidRPr="003D2DEC" w:rsidRDefault="003D2DEC" w:rsidP="003D2DEC">
            <w:pPr>
              <w:spacing w:after="0" w:line="240" w:lineRule="auto"/>
              <w:jc w:val="center"/>
              <w:rPr>
                <w:rFonts w:ascii="Sylfaen" w:eastAsia="Times New Roman" w:hAnsi="Sylfaen" w:cs="Calibri"/>
                <w:b/>
                <w:bCs/>
                <w:color w:val="002060"/>
                <w:sz w:val="20"/>
                <w:szCs w:val="20"/>
                <w:lang w:val="en-GB" w:eastAsia="en-GB"/>
              </w:rPr>
            </w:pPr>
            <w:r w:rsidRPr="003D2DEC">
              <w:rPr>
                <w:rFonts w:ascii="Sylfaen" w:eastAsia="Times New Roman" w:hAnsi="Sylfaen" w:cs="Calibri"/>
                <w:b/>
                <w:bCs/>
                <w:color w:val="002060"/>
                <w:sz w:val="20"/>
                <w:szCs w:val="20"/>
                <w:lang w:val="en-GB" w:eastAsia="en-GB"/>
              </w:rPr>
              <w:t>X</w:t>
            </w:r>
          </w:p>
        </w:tc>
        <w:tc>
          <w:tcPr>
            <w:tcW w:w="2409" w:type="dxa"/>
            <w:shd w:val="clear" w:color="auto" w:fill="auto"/>
            <w:vAlign w:val="center"/>
            <w:hideMark/>
          </w:tcPr>
          <w:p w14:paraId="1D845AEB" w14:textId="77777777" w:rsidR="003D2DEC" w:rsidRPr="003D2DEC" w:rsidRDefault="003D2DEC" w:rsidP="003D2DEC">
            <w:pPr>
              <w:spacing w:after="0" w:line="240" w:lineRule="auto"/>
              <w:jc w:val="center"/>
              <w:rPr>
                <w:rFonts w:ascii="Sylfaen" w:eastAsia="Times New Roman" w:hAnsi="Sylfaen" w:cs="Calibri"/>
                <w:b/>
                <w:bCs/>
                <w:color w:val="002060"/>
                <w:sz w:val="20"/>
                <w:szCs w:val="20"/>
                <w:lang w:val="en-GB" w:eastAsia="en-GB"/>
              </w:rPr>
            </w:pPr>
            <w:r w:rsidRPr="003D2DEC">
              <w:rPr>
                <w:rFonts w:ascii="Sylfaen" w:eastAsia="Times New Roman" w:hAnsi="Sylfaen" w:cs="Calibri"/>
                <w:b/>
                <w:bCs/>
                <w:color w:val="002060"/>
                <w:sz w:val="20"/>
                <w:szCs w:val="20"/>
                <w:lang w:val="en-GB" w:eastAsia="en-GB"/>
              </w:rPr>
              <w:t>X</w:t>
            </w:r>
          </w:p>
        </w:tc>
        <w:tc>
          <w:tcPr>
            <w:tcW w:w="2243" w:type="dxa"/>
            <w:shd w:val="clear" w:color="auto" w:fill="auto"/>
            <w:vAlign w:val="center"/>
            <w:hideMark/>
          </w:tcPr>
          <w:p w14:paraId="79A0AEAD" w14:textId="77777777" w:rsidR="003D2DEC" w:rsidRPr="003D2DEC" w:rsidRDefault="003D2DEC" w:rsidP="003D2DEC">
            <w:pPr>
              <w:spacing w:after="0" w:line="240" w:lineRule="auto"/>
              <w:jc w:val="center"/>
              <w:rPr>
                <w:rFonts w:ascii="Sylfaen" w:eastAsia="Times New Roman" w:hAnsi="Sylfaen" w:cs="Calibri"/>
                <w:b/>
                <w:bCs/>
                <w:color w:val="002060"/>
                <w:sz w:val="20"/>
                <w:szCs w:val="20"/>
                <w:lang w:val="en-GB" w:eastAsia="en-GB"/>
              </w:rPr>
            </w:pPr>
            <w:r w:rsidRPr="003D2DEC">
              <w:rPr>
                <w:rFonts w:ascii="Sylfaen" w:eastAsia="Times New Roman" w:hAnsi="Sylfaen" w:cs="Calibri"/>
                <w:b/>
                <w:bCs/>
                <w:color w:val="002060"/>
                <w:sz w:val="20"/>
                <w:szCs w:val="20"/>
                <w:lang w:val="en-GB" w:eastAsia="en-GB"/>
              </w:rPr>
              <w:t>X</w:t>
            </w:r>
          </w:p>
        </w:tc>
        <w:tc>
          <w:tcPr>
            <w:tcW w:w="2343" w:type="dxa"/>
            <w:shd w:val="clear" w:color="auto" w:fill="auto"/>
            <w:vAlign w:val="center"/>
            <w:hideMark/>
          </w:tcPr>
          <w:p w14:paraId="245A23BA" w14:textId="77777777" w:rsidR="003D2DEC" w:rsidRPr="003D2DEC" w:rsidRDefault="003D2DEC" w:rsidP="003D2DEC">
            <w:pPr>
              <w:spacing w:after="0" w:line="240" w:lineRule="auto"/>
              <w:jc w:val="center"/>
              <w:rPr>
                <w:rFonts w:ascii="Sylfaen" w:eastAsia="Times New Roman" w:hAnsi="Sylfaen" w:cs="Calibri"/>
                <w:b/>
                <w:bCs/>
                <w:color w:val="002060"/>
                <w:sz w:val="20"/>
                <w:szCs w:val="20"/>
                <w:lang w:val="en-GB" w:eastAsia="en-GB"/>
              </w:rPr>
            </w:pPr>
            <w:r w:rsidRPr="003D2DEC">
              <w:rPr>
                <w:rFonts w:ascii="Sylfaen" w:eastAsia="Times New Roman" w:hAnsi="Sylfaen" w:cs="Calibri"/>
                <w:b/>
                <w:bCs/>
                <w:color w:val="002060"/>
                <w:sz w:val="20"/>
                <w:szCs w:val="20"/>
                <w:lang w:val="en-GB" w:eastAsia="en-GB"/>
              </w:rPr>
              <w:t>X</w:t>
            </w:r>
          </w:p>
        </w:tc>
      </w:tr>
      <w:tr w:rsidR="003D2DEC" w:rsidRPr="003D2DEC" w14:paraId="14B7E4AF" w14:textId="77777777" w:rsidTr="003D2DEC">
        <w:trPr>
          <w:trHeight w:val="570"/>
        </w:trPr>
        <w:tc>
          <w:tcPr>
            <w:tcW w:w="0" w:type="auto"/>
            <w:gridSpan w:val="5"/>
            <w:shd w:val="clear" w:color="000000" w:fill="F2F2F2"/>
            <w:noWrap/>
            <w:vAlign w:val="center"/>
            <w:hideMark/>
          </w:tcPr>
          <w:p w14:paraId="34A76419" w14:textId="77777777" w:rsidR="003D2DEC" w:rsidRPr="003D2DEC" w:rsidRDefault="003D2DEC" w:rsidP="003D2DEC">
            <w:pPr>
              <w:spacing w:after="0" w:line="240" w:lineRule="auto"/>
              <w:jc w:val="center"/>
              <w:rPr>
                <w:rFonts w:ascii="Sylfaen" w:eastAsia="Times New Roman" w:hAnsi="Sylfaen" w:cs="Calibri"/>
                <w:b/>
                <w:bCs/>
                <w:color w:val="002060"/>
                <w:sz w:val="20"/>
                <w:szCs w:val="20"/>
                <w:lang w:val="en-GB" w:eastAsia="en-GB"/>
              </w:rPr>
            </w:pPr>
            <w:r w:rsidRPr="003D2DEC">
              <w:rPr>
                <w:rFonts w:ascii="Sylfaen" w:eastAsia="Times New Roman" w:hAnsi="Sylfaen" w:cs="Calibri"/>
                <w:b/>
                <w:bCs/>
                <w:color w:val="002060"/>
                <w:sz w:val="20"/>
                <w:szCs w:val="20"/>
                <w:lang w:val="en-GB" w:eastAsia="en-GB"/>
              </w:rPr>
              <w:lastRenderedPageBreak/>
              <w:t>შეფასების ინდიკატორი</w:t>
            </w:r>
          </w:p>
        </w:tc>
      </w:tr>
      <w:tr w:rsidR="00247B16" w:rsidRPr="003D2DEC" w14:paraId="6946AA81" w14:textId="77777777" w:rsidTr="00247B16">
        <w:trPr>
          <w:trHeight w:val="570"/>
        </w:trPr>
        <w:tc>
          <w:tcPr>
            <w:tcW w:w="4815" w:type="dxa"/>
            <w:shd w:val="clear" w:color="000000" w:fill="F2F2F2"/>
            <w:vAlign w:val="center"/>
            <w:hideMark/>
          </w:tcPr>
          <w:p w14:paraId="6DCCB9A1" w14:textId="77777777" w:rsidR="003D2DEC" w:rsidRPr="003D2DEC" w:rsidRDefault="003D2DEC" w:rsidP="003D2DEC">
            <w:pPr>
              <w:spacing w:after="0" w:line="240" w:lineRule="auto"/>
              <w:rPr>
                <w:rFonts w:ascii="Sylfaen" w:eastAsia="Times New Roman" w:hAnsi="Sylfaen" w:cs="Calibri"/>
                <w:b/>
                <w:bCs/>
                <w:color w:val="002060"/>
                <w:sz w:val="20"/>
                <w:szCs w:val="20"/>
                <w:lang w:val="en-GB" w:eastAsia="en-GB"/>
              </w:rPr>
            </w:pPr>
            <w:r w:rsidRPr="003D2DEC">
              <w:rPr>
                <w:rFonts w:ascii="Sylfaen" w:eastAsia="Times New Roman" w:hAnsi="Sylfaen" w:cs="Calibri"/>
                <w:b/>
                <w:bCs/>
                <w:color w:val="002060"/>
                <w:sz w:val="20"/>
                <w:szCs w:val="20"/>
                <w:lang w:val="en-GB" w:eastAsia="en-GB"/>
              </w:rPr>
              <w:t>შუალედური შედეგი</w:t>
            </w:r>
          </w:p>
        </w:tc>
        <w:tc>
          <w:tcPr>
            <w:tcW w:w="2410" w:type="dxa"/>
            <w:shd w:val="clear" w:color="000000" w:fill="F2F2F2"/>
            <w:vAlign w:val="center"/>
            <w:hideMark/>
          </w:tcPr>
          <w:p w14:paraId="61FA4E32" w14:textId="77777777" w:rsidR="003D2DEC" w:rsidRPr="003D2DEC" w:rsidRDefault="003D2DEC" w:rsidP="003D2DEC">
            <w:pPr>
              <w:spacing w:after="0" w:line="240" w:lineRule="auto"/>
              <w:jc w:val="center"/>
              <w:rPr>
                <w:rFonts w:ascii="Sylfaen" w:eastAsia="Times New Roman" w:hAnsi="Sylfaen" w:cs="Calibri"/>
                <w:b/>
                <w:bCs/>
                <w:color w:val="002060"/>
                <w:sz w:val="20"/>
                <w:szCs w:val="20"/>
                <w:lang w:val="en-GB" w:eastAsia="en-GB"/>
              </w:rPr>
            </w:pPr>
            <w:r w:rsidRPr="003D2DEC">
              <w:rPr>
                <w:rFonts w:ascii="Sylfaen" w:eastAsia="Times New Roman" w:hAnsi="Sylfaen" w:cs="Calibri"/>
                <w:b/>
                <w:bCs/>
                <w:color w:val="002060"/>
                <w:sz w:val="20"/>
                <w:szCs w:val="20"/>
                <w:lang w:val="en-GB" w:eastAsia="en-GB"/>
              </w:rPr>
              <w:t>2025 წელი საბაზისო</w:t>
            </w:r>
          </w:p>
        </w:tc>
        <w:tc>
          <w:tcPr>
            <w:tcW w:w="2409" w:type="dxa"/>
            <w:shd w:val="clear" w:color="000000" w:fill="F2F2F2"/>
            <w:vAlign w:val="center"/>
            <w:hideMark/>
          </w:tcPr>
          <w:p w14:paraId="5A96C5FB" w14:textId="77777777" w:rsidR="003D2DEC" w:rsidRPr="003D2DEC" w:rsidRDefault="003D2DEC" w:rsidP="003D2DEC">
            <w:pPr>
              <w:spacing w:after="0" w:line="240" w:lineRule="auto"/>
              <w:jc w:val="center"/>
              <w:rPr>
                <w:rFonts w:ascii="Sylfaen" w:eastAsia="Times New Roman" w:hAnsi="Sylfaen" w:cs="Calibri"/>
                <w:b/>
                <w:bCs/>
                <w:color w:val="002060"/>
                <w:sz w:val="20"/>
                <w:szCs w:val="20"/>
                <w:lang w:val="en-GB" w:eastAsia="en-GB"/>
              </w:rPr>
            </w:pPr>
            <w:r w:rsidRPr="003D2DEC">
              <w:rPr>
                <w:rFonts w:ascii="Sylfaen" w:eastAsia="Times New Roman" w:hAnsi="Sylfaen" w:cs="Calibri"/>
                <w:b/>
                <w:bCs/>
                <w:color w:val="002060"/>
                <w:sz w:val="20"/>
                <w:szCs w:val="20"/>
                <w:lang w:val="en-GB" w:eastAsia="en-GB"/>
              </w:rPr>
              <w:t>2026 წელი</w:t>
            </w:r>
          </w:p>
        </w:tc>
        <w:tc>
          <w:tcPr>
            <w:tcW w:w="2243" w:type="dxa"/>
            <w:shd w:val="clear" w:color="000000" w:fill="F2F2F2"/>
            <w:vAlign w:val="center"/>
            <w:hideMark/>
          </w:tcPr>
          <w:p w14:paraId="653604A6" w14:textId="77777777" w:rsidR="003D2DEC" w:rsidRPr="003D2DEC" w:rsidRDefault="003D2DEC" w:rsidP="003D2DEC">
            <w:pPr>
              <w:spacing w:after="0" w:line="240" w:lineRule="auto"/>
              <w:jc w:val="center"/>
              <w:rPr>
                <w:rFonts w:ascii="Sylfaen" w:eastAsia="Times New Roman" w:hAnsi="Sylfaen" w:cs="Calibri"/>
                <w:b/>
                <w:bCs/>
                <w:color w:val="002060"/>
                <w:sz w:val="20"/>
                <w:szCs w:val="20"/>
                <w:lang w:val="en-GB" w:eastAsia="en-GB"/>
              </w:rPr>
            </w:pPr>
            <w:r w:rsidRPr="003D2DEC">
              <w:rPr>
                <w:rFonts w:ascii="Sylfaen" w:eastAsia="Times New Roman" w:hAnsi="Sylfaen" w:cs="Calibri"/>
                <w:b/>
                <w:bCs/>
                <w:color w:val="002060"/>
                <w:sz w:val="20"/>
                <w:szCs w:val="20"/>
                <w:lang w:val="en-GB" w:eastAsia="en-GB"/>
              </w:rPr>
              <w:t xml:space="preserve"> ცდომილების ალბათობა (%)</w:t>
            </w:r>
          </w:p>
        </w:tc>
        <w:tc>
          <w:tcPr>
            <w:tcW w:w="2343" w:type="dxa"/>
            <w:shd w:val="clear" w:color="000000" w:fill="F2F2F2"/>
            <w:vAlign w:val="center"/>
            <w:hideMark/>
          </w:tcPr>
          <w:p w14:paraId="645D45AB" w14:textId="77777777" w:rsidR="003D2DEC" w:rsidRPr="003D2DEC" w:rsidRDefault="003D2DEC" w:rsidP="003D2DEC">
            <w:pPr>
              <w:spacing w:after="0" w:line="240" w:lineRule="auto"/>
              <w:jc w:val="center"/>
              <w:rPr>
                <w:rFonts w:ascii="Sylfaen" w:eastAsia="Times New Roman" w:hAnsi="Sylfaen" w:cs="Calibri"/>
                <w:b/>
                <w:bCs/>
                <w:color w:val="002060"/>
                <w:sz w:val="20"/>
                <w:szCs w:val="20"/>
                <w:lang w:val="en-GB" w:eastAsia="en-GB"/>
              </w:rPr>
            </w:pPr>
            <w:r w:rsidRPr="003D2DEC">
              <w:rPr>
                <w:rFonts w:ascii="Sylfaen" w:eastAsia="Times New Roman" w:hAnsi="Sylfaen" w:cs="Calibri"/>
                <w:b/>
                <w:bCs/>
                <w:color w:val="002060"/>
                <w:sz w:val="20"/>
                <w:szCs w:val="20"/>
                <w:lang w:val="en-GB" w:eastAsia="en-GB"/>
              </w:rPr>
              <w:t>რისკი</w:t>
            </w:r>
          </w:p>
        </w:tc>
      </w:tr>
      <w:tr w:rsidR="00247B16" w:rsidRPr="003D2DEC" w14:paraId="678C7B4B" w14:textId="77777777" w:rsidTr="00CE0532">
        <w:trPr>
          <w:trHeight w:val="1122"/>
        </w:trPr>
        <w:tc>
          <w:tcPr>
            <w:tcW w:w="4815" w:type="dxa"/>
            <w:shd w:val="clear" w:color="auto" w:fill="auto"/>
            <w:vAlign w:val="center"/>
            <w:hideMark/>
          </w:tcPr>
          <w:p w14:paraId="5707FA97" w14:textId="77777777" w:rsidR="003D2DEC" w:rsidRPr="003D2DEC" w:rsidRDefault="003D2DEC" w:rsidP="003D2DEC">
            <w:pPr>
              <w:spacing w:after="0" w:line="240" w:lineRule="auto"/>
              <w:rPr>
                <w:rFonts w:ascii="Sylfaen" w:eastAsia="Times New Roman" w:hAnsi="Sylfaen" w:cs="Calibri"/>
                <w:color w:val="002060"/>
                <w:sz w:val="20"/>
                <w:szCs w:val="20"/>
                <w:lang w:val="en-GB" w:eastAsia="en-GB"/>
              </w:rPr>
            </w:pPr>
            <w:r w:rsidRPr="003D2DEC">
              <w:rPr>
                <w:rFonts w:ascii="Sylfaen" w:eastAsia="Times New Roman" w:hAnsi="Sylfaen" w:cs="Calibri"/>
                <w:color w:val="002060"/>
                <w:sz w:val="20"/>
                <w:szCs w:val="20"/>
                <w:lang w:val="en-GB" w:eastAsia="en-GB"/>
              </w:rPr>
              <w:t>პროექტის ბენეფიციარები</w:t>
            </w:r>
          </w:p>
        </w:tc>
        <w:tc>
          <w:tcPr>
            <w:tcW w:w="2410" w:type="dxa"/>
            <w:shd w:val="clear" w:color="auto" w:fill="auto"/>
            <w:noWrap/>
            <w:vAlign w:val="center"/>
            <w:hideMark/>
          </w:tcPr>
          <w:p w14:paraId="682569FD" w14:textId="77777777" w:rsidR="003D2DEC" w:rsidRPr="003D2DEC" w:rsidRDefault="003D2DEC" w:rsidP="003D2DEC">
            <w:pPr>
              <w:spacing w:after="0" w:line="240" w:lineRule="auto"/>
              <w:jc w:val="center"/>
              <w:rPr>
                <w:rFonts w:ascii="Sylfaen" w:eastAsia="Times New Roman" w:hAnsi="Sylfaen" w:cs="Calibri"/>
                <w:color w:val="002060"/>
                <w:sz w:val="20"/>
                <w:szCs w:val="20"/>
                <w:lang w:val="en-GB" w:eastAsia="en-GB"/>
              </w:rPr>
            </w:pPr>
            <w:r w:rsidRPr="003D2DEC">
              <w:rPr>
                <w:rFonts w:ascii="Sylfaen" w:eastAsia="Times New Roman" w:hAnsi="Sylfaen" w:cs="Calibri"/>
                <w:color w:val="002060"/>
                <w:sz w:val="20"/>
                <w:szCs w:val="20"/>
                <w:lang w:val="en-GB" w:eastAsia="en-GB"/>
              </w:rPr>
              <w:t> </w:t>
            </w:r>
          </w:p>
        </w:tc>
        <w:tc>
          <w:tcPr>
            <w:tcW w:w="2409" w:type="dxa"/>
            <w:shd w:val="clear" w:color="000000" w:fill="FFFFFF"/>
            <w:noWrap/>
            <w:vAlign w:val="center"/>
            <w:hideMark/>
          </w:tcPr>
          <w:p w14:paraId="7E6007C4" w14:textId="471F8FCB" w:rsidR="003D2DEC" w:rsidRPr="003D2DEC" w:rsidRDefault="003D2DEC" w:rsidP="003D2DEC">
            <w:pPr>
              <w:spacing w:after="0" w:line="240" w:lineRule="auto"/>
              <w:jc w:val="center"/>
              <w:rPr>
                <w:rFonts w:ascii="Sylfaen" w:eastAsia="Times New Roman" w:hAnsi="Sylfaen" w:cs="Calibri"/>
                <w:color w:val="002060"/>
                <w:sz w:val="20"/>
                <w:szCs w:val="20"/>
                <w:lang w:val="en-GB" w:eastAsia="en-GB"/>
              </w:rPr>
            </w:pPr>
          </w:p>
        </w:tc>
        <w:tc>
          <w:tcPr>
            <w:tcW w:w="2243" w:type="dxa"/>
            <w:shd w:val="clear" w:color="auto" w:fill="auto"/>
            <w:noWrap/>
            <w:vAlign w:val="center"/>
            <w:hideMark/>
          </w:tcPr>
          <w:p w14:paraId="4516E9E2" w14:textId="77777777" w:rsidR="003D2DEC" w:rsidRPr="003D2DEC" w:rsidRDefault="003D2DEC" w:rsidP="003D2DEC">
            <w:pPr>
              <w:spacing w:after="0" w:line="240" w:lineRule="auto"/>
              <w:jc w:val="center"/>
              <w:rPr>
                <w:rFonts w:ascii="Sylfaen" w:eastAsia="Times New Roman" w:hAnsi="Sylfaen" w:cs="Calibri"/>
                <w:color w:val="002060"/>
                <w:sz w:val="20"/>
                <w:szCs w:val="20"/>
                <w:lang w:val="en-GB" w:eastAsia="en-GB"/>
              </w:rPr>
            </w:pPr>
            <w:r w:rsidRPr="003D2DEC">
              <w:rPr>
                <w:rFonts w:ascii="Sylfaen" w:eastAsia="Times New Roman" w:hAnsi="Sylfaen" w:cs="Calibri"/>
                <w:color w:val="002060"/>
                <w:sz w:val="20"/>
                <w:szCs w:val="20"/>
                <w:lang w:val="en-GB" w:eastAsia="en-GB"/>
              </w:rPr>
              <w:t>30%</w:t>
            </w:r>
          </w:p>
        </w:tc>
        <w:tc>
          <w:tcPr>
            <w:tcW w:w="2343" w:type="dxa"/>
            <w:vMerge w:val="restart"/>
            <w:shd w:val="clear" w:color="auto" w:fill="auto"/>
            <w:vAlign w:val="center"/>
            <w:hideMark/>
          </w:tcPr>
          <w:p w14:paraId="1B174A5C" w14:textId="4513179F" w:rsidR="003D2DEC" w:rsidRPr="003D2DEC" w:rsidRDefault="003D2DEC" w:rsidP="00CE0532">
            <w:pPr>
              <w:spacing w:after="0" w:line="240" w:lineRule="auto"/>
              <w:rPr>
                <w:rFonts w:ascii="Sylfaen" w:eastAsia="Times New Roman" w:hAnsi="Sylfaen" w:cs="Calibri"/>
                <w:color w:val="002060"/>
                <w:sz w:val="18"/>
                <w:szCs w:val="18"/>
                <w:lang w:val="en-GB" w:eastAsia="en-GB"/>
              </w:rPr>
            </w:pPr>
            <w:r w:rsidRPr="003D2DEC">
              <w:rPr>
                <w:rFonts w:ascii="Sylfaen" w:eastAsia="Times New Roman" w:hAnsi="Sylfaen" w:cs="Calibri"/>
                <w:color w:val="002060"/>
                <w:sz w:val="18"/>
                <w:szCs w:val="18"/>
                <w:lang w:val="en-GB" w:eastAsia="en-GB"/>
              </w:rPr>
              <w:t>სხვადასხვა ფორსმაჟორული სიტუაციები, სამიზნე ჯგუფების დაბალი მოტივაცია, შიში პერსონალური ინფორმაციის გასაჯაროების; საკომუნიკაციო საშუალებების (ტელეფონი, ინტერნეტი და ა.შ.) გამოყენების შეზღუდვა, ეროვნული ვალუტის ინფლაცია, სხვადასხვა პოლიტიკური ფაქტორები, რეგიონში მიმდინარე გაუთვალისწინებელი მოვლენები</w:t>
            </w:r>
          </w:p>
        </w:tc>
      </w:tr>
      <w:tr w:rsidR="00247B16" w:rsidRPr="003D2DEC" w14:paraId="22D9A73F" w14:textId="77777777" w:rsidTr="00247B16">
        <w:trPr>
          <w:trHeight w:val="1860"/>
        </w:trPr>
        <w:tc>
          <w:tcPr>
            <w:tcW w:w="4815" w:type="dxa"/>
            <w:shd w:val="clear" w:color="auto" w:fill="auto"/>
            <w:vAlign w:val="center"/>
            <w:hideMark/>
          </w:tcPr>
          <w:p w14:paraId="1362DE37" w14:textId="77777777" w:rsidR="003D2DEC" w:rsidRPr="003D2DEC" w:rsidRDefault="003D2DEC" w:rsidP="003D2DEC">
            <w:pPr>
              <w:spacing w:after="0" w:line="240" w:lineRule="auto"/>
              <w:rPr>
                <w:rFonts w:ascii="Sylfaen" w:eastAsia="Times New Roman" w:hAnsi="Sylfaen" w:cs="Calibri"/>
                <w:color w:val="002060"/>
                <w:sz w:val="20"/>
                <w:szCs w:val="20"/>
                <w:lang w:val="en-GB" w:eastAsia="en-GB"/>
              </w:rPr>
            </w:pPr>
            <w:r w:rsidRPr="003D2DEC">
              <w:rPr>
                <w:rFonts w:ascii="Sylfaen" w:eastAsia="Times New Roman" w:hAnsi="Sylfaen" w:cs="Calibri"/>
                <w:color w:val="002060"/>
                <w:sz w:val="20"/>
                <w:szCs w:val="20"/>
                <w:lang w:val="en-GB" w:eastAsia="en-GB"/>
              </w:rPr>
              <w:t>ინიცირებული პროექტები/ღონისძიებები</w:t>
            </w:r>
          </w:p>
        </w:tc>
        <w:tc>
          <w:tcPr>
            <w:tcW w:w="2410" w:type="dxa"/>
            <w:shd w:val="clear" w:color="auto" w:fill="auto"/>
            <w:noWrap/>
            <w:vAlign w:val="center"/>
            <w:hideMark/>
          </w:tcPr>
          <w:p w14:paraId="52F3A205" w14:textId="77777777" w:rsidR="003D2DEC" w:rsidRPr="003D2DEC" w:rsidRDefault="003D2DEC" w:rsidP="003D2DEC">
            <w:pPr>
              <w:spacing w:after="0" w:line="240" w:lineRule="auto"/>
              <w:jc w:val="center"/>
              <w:rPr>
                <w:rFonts w:ascii="Sylfaen" w:eastAsia="Times New Roman" w:hAnsi="Sylfaen" w:cs="Calibri"/>
                <w:color w:val="002060"/>
                <w:sz w:val="20"/>
                <w:szCs w:val="20"/>
                <w:lang w:val="en-GB" w:eastAsia="en-GB"/>
              </w:rPr>
            </w:pPr>
            <w:r w:rsidRPr="003D2DEC">
              <w:rPr>
                <w:rFonts w:ascii="Sylfaen" w:eastAsia="Times New Roman" w:hAnsi="Sylfaen" w:cs="Calibri"/>
                <w:color w:val="002060"/>
                <w:sz w:val="20"/>
                <w:szCs w:val="20"/>
                <w:lang w:val="en-GB" w:eastAsia="en-GB"/>
              </w:rPr>
              <w:t> </w:t>
            </w:r>
          </w:p>
        </w:tc>
        <w:tc>
          <w:tcPr>
            <w:tcW w:w="2409" w:type="dxa"/>
            <w:shd w:val="clear" w:color="auto" w:fill="auto"/>
            <w:noWrap/>
            <w:vAlign w:val="center"/>
            <w:hideMark/>
          </w:tcPr>
          <w:p w14:paraId="679B82F0" w14:textId="20DC4819" w:rsidR="003D2DEC" w:rsidRPr="003D2DEC" w:rsidRDefault="003D2DEC" w:rsidP="003D2DEC">
            <w:pPr>
              <w:spacing w:after="0" w:line="240" w:lineRule="auto"/>
              <w:jc w:val="center"/>
              <w:rPr>
                <w:rFonts w:ascii="Sylfaen" w:eastAsia="Times New Roman" w:hAnsi="Sylfaen" w:cs="Calibri"/>
                <w:color w:val="002060"/>
                <w:sz w:val="20"/>
                <w:szCs w:val="20"/>
                <w:lang w:val="en-GB" w:eastAsia="en-GB"/>
              </w:rPr>
            </w:pPr>
          </w:p>
        </w:tc>
        <w:tc>
          <w:tcPr>
            <w:tcW w:w="2243" w:type="dxa"/>
            <w:shd w:val="clear" w:color="auto" w:fill="auto"/>
            <w:noWrap/>
            <w:vAlign w:val="center"/>
            <w:hideMark/>
          </w:tcPr>
          <w:p w14:paraId="53FB2B52" w14:textId="77777777" w:rsidR="003D2DEC" w:rsidRPr="003D2DEC" w:rsidRDefault="003D2DEC" w:rsidP="003D2DEC">
            <w:pPr>
              <w:spacing w:after="0" w:line="240" w:lineRule="auto"/>
              <w:jc w:val="center"/>
              <w:rPr>
                <w:rFonts w:ascii="Sylfaen" w:eastAsia="Times New Roman" w:hAnsi="Sylfaen" w:cs="Calibri"/>
                <w:color w:val="002060"/>
                <w:sz w:val="20"/>
                <w:szCs w:val="20"/>
                <w:lang w:val="en-GB" w:eastAsia="en-GB"/>
              </w:rPr>
            </w:pPr>
            <w:r w:rsidRPr="003D2DEC">
              <w:rPr>
                <w:rFonts w:ascii="Sylfaen" w:eastAsia="Times New Roman" w:hAnsi="Sylfaen" w:cs="Calibri"/>
                <w:color w:val="002060"/>
                <w:sz w:val="20"/>
                <w:szCs w:val="20"/>
                <w:lang w:val="en-GB" w:eastAsia="en-GB"/>
              </w:rPr>
              <w:t>30%</w:t>
            </w:r>
          </w:p>
        </w:tc>
        <w:tc>
          <w:tcPr>
            <w:tcW w:w="2343" w:type="dxa"/>
            <w:vMerge/>
            <w:vAlign w:val="center"/>
            <w:hideMark/>
          </w:tcPr>
          <w:p w14:paraId="65B9C579" w14:textId="77777777" w:rsidR="003D2DEC" w:rsidRPr="003D2DEC" w:rsidRDefault="003D2DEC" w:rsidP="003D2DEC">
            <w:pPr>
              <w:spacing w:after="0" w:line="240" w:lineRule="auto"/>
              <w:rPr>
                <w:rFonts w:ascii="Sylfaen" w:eastAsia="Times New Roman" w:hAnsi="Sylfaen" w:cs="Calibri"/>
                <w:color w:val="002060"/>
                <w:sz w:val="20"/>
                <w:szCs w:val="20"/>
                <w:lang w:val="en-GB" w:eastAsia="en-GB"/>
              </w:rPr>
            </w:pPr>
          </w:p>
        </w:tc>
      </w:tr>
    </w:tbl>
    <w:p w14:paraId="60F47C9C" w14:textId="1043A971" w:rsidR="003D2DEC" w:rsidRDefault="003D2DEC" w:rsidP="00E068BC">
      <w:pPr>
        <w:jc w:val="right"/>
        <w:rPr>
          <w:rFonts w:ascii="Sylfaen" w:hAnsi="Sylfaen"/>
          <w:color w:val="002060"/>
          <w:sz w:val="20"/>
          <w:szCs w:val="20"/>
          <w:lang w:val="ka-GE"/>
        </w:rPr>
      </w:pPr>
    </w:p>
    <w:p w14:paraId="527D90CE" w14:textId="3DC6A965" w:rsidR="00BB0CE1" w:rsidRDefault="00BB0CE1" w:rsidP="00BB0CE1">
      <w:pPr>
        <w:rPr>
          <w:rFonts w:ascii="Sylfaen" w:hAnsi="Sylfaen"/>
          <w:color w:val="002060"/>
        </w:rPr>
      </w:pPr>
    </w:p>
    <w:p w14:paraId="095D5805" w14:textId="5D066080" w:rsidR="00D46AA2" w:rsidRDefault="00D46AA2" w:rsidP="00BB0CE1">
      <w:pPr>
        <w:rPr>
          <w:rFonts w:ascii="Sylfaen" w:hAnsi="Sylfaen"/>
          <w:color w:val="002060"/>
        </w:rPr>
      </w:pPr>
    </w:p>
    <w:p w14:paraId="58B1008A" w14:textId="196E9982" w:rsidR="00D46AA2" w:rsidRDefault="00D46AA2" w:rsidP="00BB0CE1">
      <w:pPr>
        <w:rPr>
          <w:rFonts w:ascii="Sylfaen" w:hAnsi="Sylfaen"/>
          <w:color w:val="002060"/>
        </w:rPr>
      </w:pPr>
    </w:p>
    <w:p w14:paraId="4303CEDE" w14:textId="0423EECC" w:rsidR="00D46AA2" w:rsidRDefault="00D46AA2" w:rsidP="00BB0CE1">
      <w:pPr>
        <w:rPr>
          <w:rFonts w:ascii="Sylfaen" w:hAnsi="Sylfaen"/>
          <w:color w:val="002060"/>
        </w:rPr>
      </w:pPr>
    </w:p>
    <w:p w14:paraId="718CBAE8" w14:textId="3EEB5C54" w:rsidR="00D46AA2" w:rsidRDefault="00D46AA2" w:rsidP="00BB0CE1">
      <w:pPr>
        <w:rPr>
          <w:rFonts w:ascii="Sylfaen" w:hAnsi="Sylfaen"/>
          <w:color w:val="002060"/>
        </w:rPr>
      </w:pPr>
    </w:p>
    <w:p w14:paraId="6641DAB4" w14:textId="77777777" w:rsidR="00D46AA2" w:rsidRPr="005C45DC" w:rsidRDefault="00D46AA2" w:rsidP="00BB0CE1">
      <w:pPr>
        <w:rPr>
          <w:rFonts w:ascii="Sylfaen" w:hAnsi="Sylfaen"/>
          <w:color w:val="002060"/>
        </w:rPr>
      </w:pPr>
    </w:p>
    <w:p w14:paraId="362912B7" w14:textId="77777777" w:rsidR="00BB0CE1" w:rsidRPr="00064C97" w:rsidRDefault="00BB0CE1" w:rsidP="00BB0CE1">
      <w:pPr>
        <w:jc w:val="right"/>
        <w:rPr>
          <w:rFonts w:ascii="Sylfaen" w:hAnsi="Sylfaen"/>
          <w:b/>
          <w:bCs/>
          <w:color w:val="002060"/>
          <w:lang w:val="ka-GE"/>
        </w:rPr>
      </w:pPr>
      <w:r w:rsidRPr="00064C97">
        <w:rPr>
          <w:rFonts w:ascii="Sylfaen" w:hAnsi="Sylfaen"/>
          <w:b/>
          <w:bCs/>
          <w:color w:val="002060"/>
          <w:lang w:val="ka-GE"/>
        </w:rPr>
        <w:t>დანართი N2</w:t>
      </w:r>
    </w:p>
    <w:p w14:paraId="4C65CDE1" w14:textId="77777777" w:rsidR="00BB0CE1" w:rsidRPr="005C45DC" w:rsidRDefault="00BB0CE1" w:rsidP="00BB0CE1">
      <w:pPr>
        <w:rPr>
          <w:rFonts w:ascii="Sylfaen" w:hAnsi="Sylfaen"/>
          <w:b/>
          <w:bCs/>
          <w:color w:val="002060"/>
          <w:sz w:val="24"/>
          <w:szCs w:val="24"/>
          <w:lang w:val="ka-GE"/>
        </w:rPr>
      </w:pPr>
      <w:r w:rsidRPr="005C45DC">
        <w:rPr>
          <w:rFonts w:ascii="Sylfaen" w:hAnsi="Sylfaen"/>
          <w:b/>
          <w:bCs/>
          <w:color w:val="002060"/>
          <w:sz w:val="24"/>
          <w:szCs w:val="24"/>
          <w:lang w:val="ka-GE"/>
        </w:rPr>
        <w:t>პრიორიტეტი 5 - საარქივო ფონდის დაცულობის და დოკუმენტების ხელმისაწვდომობის უზრუნველყოფა</w:t>
      </w:r>
    </w:p>
    <w:p w14:paraId="1A42D074" w14:textId="2C69AD1E" w:rsidR="00B263B9" w:rsidRDefault="00B263B9" w:rsidP="00BB0CE1">
      <w:pPr>
        <w:jc w:val="right"/>
        <w:rPr>
          <w:rFonts w:ascii="Sylfaen" w:hAnsi="Sylfaen"/>
          <w:color w:val="002060"/>
          <w:sz w:val="20"/>
          <w:szCs w:val="20"/>
          <w:lang w:val="ka-GE"/>
        </w:rPr>
      </w:pPr>
    </w:p>
    <w:tbl>
      <w:tblPr>
        <w:tblW w:w="5000" w:type="pct"/>
        <w:tblBorders>
          <w:top w:val="dotted" w:sz="4" w:space="0" w:color="002060"/>
          <w:left w:val="dotted" w:sz="4" w:space="0" w:color="002060"/>
          <w:bottom w:val="dotted" w:sz="4" w:space="0" w:color="002060"/>
          <w:right w:val="dotted" w:sz="4" w:space="0" w:color="002060"/>
          <w:insideH w:val="dotted" w:sz="4" w:space="0" w:color="002060"/>
          <w:insideV w:val="dotted" w:sz="4" w:space="0" w:color="002060"/>
        </w:tblBorders>
        <w:tblLook w:val="04A0" w:firstRow="1" w:lastRow="0" w:firstColumn="1" w:lastColumn="0" w:noHBand="0" w:noVBand="1"/>
      </w:tblPr>
      <w:tblGrid>
        <w:gridCol w:w="806"/>
        <w:gridCol w:w="3780"/>
        <w:gridCol w:w="1669"/>
        <w:gridCol w:w="1442"/>
        <w:gridCol w:w="1305"/>
        <w:gridCol w:w="1305"/>
        <w:gridCol w:w="1305"/>
        <w:gridCol w:w="1305"/>
        <w:gridCol w:w="1303"/>
      </w:tblGrid>
      <w:tr w:rsidR="00A0596D" w:rsidRPr="00A0596D" w14:paraId="5116D10E" w14:textId="77777777" w:rsidTr="00A0596D">
        <w:trPr>
          <w:trHeight w:val="900"/>
        </w:trPr>
        <w:tc>
          <w:tcPr>
            <w:tcW w:w="283" w:type="pct"/>
            <w:shd w:val="clear" w:color="000000" w:fill="FFFFCC"/>
            <w:vAlign w:val="center"/>
            <w:hideMark/>
          </w:tcPr>
          <w:p w14:paraId="09DFCF11" w14:textId="77777777" w:rsidR="00A0596D" w:rsidRPr="00A0596D" w:rsidRDefault="00A0596D" w:rsidP="00A0596D">
            <w:pPr>
              <w:spacing w:after="0" w:line="240" w:lineRule="auto"/>
              <w:jc w:val="center"/>
              <w:rPr>
                <w:rFonts w:ascii="Sylfaen" w:eastAsia="Times New Roman" w:hAnsi="Sylfaen" w:cs="Calibri"/>
                <w:b/>
                <w:bCs/>
                <w:color w:val="002060"/>
                <w:lang w:val="en-GB" w:eastAsia="en-GB"/>
              </w:rPr>
            </w:pPr>
            <w:r w:rsidRPr="00A0596D">
              <w:rPr>
                <w:rFonts w:ascii="Sylfaen" w:eastAsia="Times New Roman" w:hAnsi="Sylfaen" w:cs="Calibri"/>
                <w:b/>
                <w:bCs/>
                <w:color w:val="002060"/>
                <w:lang w:val="en-GB" w:eastAsia="en-GB"/>
              </w:rPr>
              <w:t>კოდი</w:t>
            </w:r>
          </w:p>
        </w:tc>
        <w:tc>
          <w:tcPr>
            <w:tcW w:w="1329" w:type="pct"/>
            <w:shd w:val="clear" w:color="000000" w:fill="FFFFCC"/>
            <w:vAlign w:val="center"/>
            <w:hideMark/>
          </w:tcPr>
          <w:p w14:paraId="6A1764B6" w14:textId="77777777" w:rsidR="00A0596D" w:rsidRPr="00A0596D" w:rsidRDefault="00A0596D" w:rsidP="00A0596D">
            <w:pPr>
              <w:spacing w:after="0" w:line="240" w:lineRule="auto"/>
              <w:jc w:val="center"/>
              <w:rPr>
                <w:rFonts w:ascii="Sylfaen" w:eastAsia="Times New Roman" w:hAnsi="Sylfaen" w:cs="Calibri"/>
                <w:b/>
                <w:bCs/>
                <w:color w:val="002060"/>
                <w:lang w:val="en-GB" w:eastAsia="en-GB"/>
              </w:rPr>
            </w:pPr>
            <w:r w:rsidRPr="00A0596D">
              <w:rPr>
                <w:rFonts w:ascii="Sylfaen" w:eastAsia="Times New Roman" w:hAnsi="Sylfaen" w:cs="Calibri"/>
                <w:b/>
                <w:bCs/>
                <w:color w:val="002060"/>
                <w:lang w:val="en-GB" w:eastAsia="en-GB"/>
              </w:rPr>
              <w:t>პრიორიტეტებისა და მათში შემავალი პროგრამების/ღონისძიებების დასახელება</w:t>
            </w:r>
          </w:p>
        </w:tc>
        <w:tc>
          <w:tcPr>
            <w:tcW w:w="587" w:type="pct"/>
            <w:shd w:val="clear" w:color="000000" w:fill="FFFFCC"/>
            <w:vAlign w:val="center"/>
            <w:hideMark/>
          </w:tcPr>
          <w:p w14:paraId="1E7F9A66" w14:textId="77777777" w:rsidR="00A0596D" w:rsidRPr="00A0596D" w:rsidRDefault="00A0596D" w:rsidP="00A0596D">
            <w:pPr>
              <w:spacing w:after="0" w:line="240" w:lineRule="auto"/>
              <w:jc w:val="center"/>
              <w:rPr>
                <w:rFonts w:ascii="Sylfaen" w:eastAsia="Times New Roman" w:hAnsi="Sylfaen" w:cs="Calibri"/>
                <w:b/>
                <w:bCs/>
                <w:color w:val="002060"/>
                <w:lang w:val="en-GB" w:eastAsia="en-GB"/>
              </w:rPr>
            </w:pPr>
            <w:r w:rsidRPr="00A0596D">
              <w:rPr>
                <w:rFonts w:ascii="Sylfaen" w:eastAsia="Times New Roman" w:hAnsi="Sylfaen" w:cs="Calibri"/>
                <w:b/>
                <w:bCs/>
                <w:color w:val="002060"/>
                <w:lang w:val="en-GB" w:eastAsia="en-GB"/>
              </w:rPr>
              <w:t>სულ 2024-2029 წწ.</w:t>
            </w:r>
          </w:p>
        </w:tc>
        <w:tc>
          <w:tcPr>
            <w:tcW w:w="507" w:type="pct"/>
            <w:shd w:val="clear" w:color="000000" w:fill="FFFFCC"/>
            <w:vAlign w:val="center"/>
            <w:hideMark/>
          </w:tcPr>
          <w:p w14:paraId="2052ED55" w14:textId="77777777" w:rsidR="00A0596D" w:rsidRPr="00A0596D" w:rsidRDefault="00A0596D" w:rsidP="00A0596D">
            <w:pPr>
              <w:spacing w:after="0" w:line="240" w:lineRule="auto"/>
              <w:jc w:val="center"/>
              <w:rPr>
                <w:rFonts w:ascii="Sylfaen" w:eastAsia="Times New Roman" w:hAnsi="Sylfaen" w:cs="Calibri"/>
                <w:b/>
                <w:bCs/>
                <w:color w:val="002060"/>
                <w:lang w:val="en-GB" w:eastAsia="en-GB"/>
              </w:rPr>
            </w:pPr>
            <w:r w:rsidRPr="00A0596D">
              <w:rPr>
                <w:rFonts w:ascii="Sylfaen" w:eastAsia="Times New Roman" w:hAnsi="Sylfaen" w:cs="Calibri"/>
                <w:b/>
                <w:bCs/>
                <w:color w:val="002060"/>
                <w:lang w:val="en-GB" w:eastAsia="en-GB"/>
              </w:rPr>
              <w:t xml:space="preserve">2024 წლის ფაქტი </w:t>
            </w:r>
          </w:p>
        </w:tc>
        <w:tc>
          <w:tcPr>
            <w:tcW w:w="459" w:type="pct"/>
            <w:shd w:val="clear" w:color="000000" w:fill="FFFFCC"/>
            <w:vAlign w:val="center"/>
            <w:hideMark/>
          </w:tcPr>
          <w:p w14:paraId="2867AB26" w14:textId="77777777" w:rsidR="00A0596D" w:rsidRPr="00A0596D" w:rsidRDefault="00A0596D" w:rsidP="00A0596D">
            <w:pPr>
              <w:spacing w:after="0" w:line="240" w:lineRule="auto"/>
              <w:jc w:val="center"/>
              <w:rPr>
                <w:rFonts w:ascii="Sylfaen" w:eastAsia="Times New Roman" w:hAnsi="Sylfaen" w:cs="Calibri"/>
                <w:b/>
                <w:bCs/>
                <w:color w:val="002060"/>
                <w:lang w:val="en-GB" w:eastAsia="en-GB"/>
              </w:rPr>
            </w:pPr>
            <w:r w:rsidRPr="00A0596D">
              <w:rPr>
                <w:rFonts w:ascii="Sylfaen" w:eastAsia="Times New Roman" w:hAnsi="Sylfaen" w:cs="Calibri"/>
                <w:b/>
                <w:bCs/>
                <w:color w:val="002060"/>
                <w:lang w:val="en-GB" w:eastAsia="en-GB"/>
              </w:rPr>
              <w:t xml:space="preserve">2025 წლის პროგნოზი </w:t>
            </w:r>
          </w:p>
        </w:tc>
        <w:tc>
          <w:tcPr>
            <w:tcW w:w="459" w:type="pct"/>
            <w:shd w:val="clear" w:color="000000" w:fill="FFFFCC"/>
            <w:vAlign w:val="center"/>
            <w:hideMark/>
          </w:tcPr>
          <w:p w14:paraId="2C1D9F68" w14:textId="77777777" w:rsidR="00A0596D" w:rsidRPr="00A0596D" w:rsidRDefault="00A0596D" w:rsidP="00A0596D">
            <w:pPr>
              <w:spacing w:after="0" w:line="240" w:lineRule="auto"/>
              <w:jc w:val="center"/>
              <w:rPr>
                <w:rFonts w:ascii="Sylfaen" w:eastAsia="Times New Roman" w:hAnsi="Sylfaen" w:cs="Calibri"/>
                <w:b/>
                <w:bCs/>
                <w:color w:val="002060"/>
                <w:lang w:val="en-GB" w:eastAsia="en-GB"/>
              </w:rPr>
            </w:pPr>
            <w:r w:rsidRPr="00A0596D">
              <w:rPr>
                <w:rFonts w:ascii="Sylfaen" w:eastAsia="Times New Roman" w:hAnsi="Sylfaen" w:cs="Calibri"/>
                <w:b/>
                <w:bCs/>
                <w:color w:val="002060"/>
                <w:lang w:val="en-GB" w:eastAsia="en-GB"/>
              </w:rPr>
              <w:t>2026 წელი</w:t>
            </w:r>
            <w:r w:rsidRPr="00A0596D">
              <w:rPr>
                <w:rFonts w:ascii="Sylfaen" w:eastAsia="Times New Roman" w:hAnsi="Sylfaen" w:cs="Calibri"/>
                <w:b/>
                <w:bCs/>
                <w:color w:val="002060"/>
                <w:lang w:val="en-GB" w:eastAsia="en-GB"/>
              </w:rPr>
              <w:br/>
              <w:t>პროგნოზი</w:t>
            </w:r>
          </w:p>
        </w:tc>
        <w:tc>
          <w:tcPr>
            <w:tcW w:w="459" w:type="pct"/>
            <w:shd w:val="clear" w:color="000000" w:fill="FFFFCC"/>
            <w:vAlign w:val="center"/>
            <w:hideMark/>
          </w:tcPr>
          <w:p w14:paraId="07792104" w14:textId="77777777" w:rsidR="00A0596D" w:rsidRPr="00A0596D" w:rsidRDefault="00A0596D" w:rsidP="00A0596D">
            <w:pPr>
              <w:spacing w:after="0" w:line="240" w:lineRule="auto"/>
              <w:jc w:val="center"/>
              <w:rPr>
                <w:rFonts w:ascii="Sylfaen" w:eastAsia="Times New Roman" w:hAnsi="Sylfaen" w:cs="Calibri"/>
                <w:b/>
                <w:bCs/>
                <w:color w:val="002060"/>
                <w:lang w:val="en-GB" w:eastAsia="en-GB"/>
              </w:rPr>
            </w:pPr>
            <w:r w:rsidRPr="00A0596D">
              <w:rPr>
                <w:rFonts w:ascii="Sylfaen" w:eastAsia="Times New Roman" w:hAnsi="Sylfaen" w:cs="Calibri"/>
                <w:b/>
                <w:bCs/>
                <w:color w:val="002060"/>
                <w:lang w:val="en-GB" w:eastAsia="en-GB"/>
              </w:rPr>
              <w:t>2027 წელი</w:t>
            </w:r>
            <w:r w:rsidRPr="00A0596D">
              <w:rPr>
                <w:rFonts w:ascii="Sylfaen" w:eastAsia="Times New Roman" w:hAnsi="Sylfaen" w:cs="Calibri"/>
                <w:b/>
                <w:bCs/>
                <w:color w:val="002060"/>
                <w:lang w:val="en-GB" w:eastAsia="en-GB"/>
              </w:rPr>
              <w:br/>
              <w:t>პროგნოზი</w:t>
            </w:r>
          </w:p>
        </w:tc>
        <w:tc>
          <w:tcPr>
            <w:tcW w:w="459" w:type="pct"/>
            <w:shd w:val="clear" w:color="000000" w:fill="FFFFCC"/>
            <w:vAlign w:val="center"/>
            <w:hideMark/>
          </w:tcPr>
          <w:p w14:paraId="4CF44DD3" w14:textId="77777777" w:rsidR="00A0596D" w:rsidRPr="00A0596D" w:rsidRDefault="00A0596D" w:rsidP="00A0596D">
            <w:pPr>
              <w:spacing w:after="0" w:line="240" w:lineRule="auto"/>
              <w:jc w:val="center"/>
              <w:rPr>
                <w:rFonts w:ascii="Sylfaen" w:eastAsia="Times New Roman" w:hAnsi="Sylfaen" w:cs="Calibri"/>
                <w:b/>
                <w:bCs/>
                <w:color w:val="002060"/>
                <w:lang w:val="en-GB" w:eastAsia="en-GB"/>
              </w:rPr>
            </w:pPr>
            <w:r w:rsidRPr="00A0596D">
              <w:rPr>
                <w:rFonts w:ascii="Sylfaen" w:eastAsia="Times New Roman" w:hAnsi="Sylfaen" w:cs="Calibri"/>
                <w:b/>
                <w:bCs/>
                <w:color w:val="002060"/>
                <w:lang w:val="en-GB" w:eastAsia="en-GB"/>
              </w:rPr>
              <w:t>2028 წელი</w:t>
            </w:r>
            <w:r w:rsidRPr="00A0596D">
              <w:rPr>
                <w:rFonts w:ascii="Sylfaen" w:eastAsia="Times New Roman" w:hAnsi="Sylfaen" w:cs="Calibri"/>
                <w:b/>
                <w:bCs/>
                <w:color w:val="002060"/>
                <w:lang w:val="en-GB" w:eastAsia="en-GB"/>
              </w:rPr>
              <w:br/>
              <w:t>პროგნოზი</w:t>
            </w:r>
          </w:p>
        </w:tc>
        <w:tc>
          <w:tcPr>
            <w:tcW w:w="459" w:type="pct"/>
            <w:shd w:val="clear" w:color="000000" w:fill="FFFFCC"/>
            <w:vAlign w:val="center"/>
            <w:hideMark/>
          </w:tcPr>
          <w:p w14:paraId="535A7A68" w14:textId="77777777" w:rsidR="00A0596D" w:rsidRPr="00A0596D" w:rsidRDefault="00A0596D" w:rsidP="00A0596D">
            <w:pPr>
              <w:spacing w:after="0" w:line="240" w:lineRule="auto"/>
              <w:jc w:val="center"/>
              <w:rPr>
                <w:rFonts w:ascii="Sylfaen" w:eastAsia="Times New Roman" w:hAnsi="Sylfaen" w:cs="Calibri"/>
                <w:b/>
                <w:bCs/>
                <w:color w:val="002060"/>
                <w:lang w:val="en-GB" w:eastAsia="en-GB"/>
              </w:rPr>
            </w:pPr>
            <w:r w:rsidRPr="00A0596D">
              <w:rPr>
                <w:rFonts w:ascii="Sylfaen" w:eastAsia="Times New Roman" w:hAnsi="Sylfaen" w:cs="Calibri"/>
                <w:b/>
                <w:bCs/>
                <w:color w:val="002060"/>
                <w:lang w:val="en-GB" w:eastAsia="en-GB"/>
              </w:rPr>
              <w:t>2029 წელი</w:t>
            </w:r>
            <w:r w:rsidRPr="00A0596D">
              <w:rPr>
                <w:rFonts w:ascii="Sylfaen" w:eastAsia="Times New Roman" w:hAnsi="Sylfaen" w:cs="Calibri"/>
                <w:b/>
                <w:bCs/>
                <w:color w:val="002060"/>
                <w:lang w:val="en-GB" w:eastAsia="en-GB"/>
              </w:rPr>
              <w:br/>
              <w:t>პროგნოზი</w:t>
            </w:r>
          </w:p>
        </w:tc>
      </w:tr>
      <w:tr w:rsidR="00A0596D" w:rsidRPr="00A0596D" w14:paraId="1CD25822" w14:textId="77777777" w:rsidTr="00A0596D">
        <w:trPr>
          <w:trHeight w:val="1005"/>
        </w:trPr>
        <w:tc>
          <w:tcPr>
            <w:tcW w:w="283" w:type="pct"/>
            <w:shd w:val="clear" w:color="000000" w:fill="D9D9D9"/>
            <w:vAlign w:val="center"/>
            <w:hideMark/>
          </w:tcPr>
          <w:p w14:paraId="735EE7CA" w14:textId="77777777" w:rsidR="00A0596D" w:rsidRPr="00A0596D" w:rsidRDefault="00A0596D" w:rsidP="00A0596D">
            <w:pPr>
              <w:spacing w:after="0" w:line="240" w:lineRule="auto"/>
              <w:jc w:val="center"/>
              <w:rPr>
                <w:rFonts w:ascii="Sylfaen" w:eastAsia="Times New Roman" w:hAnsi="Sylfaen" w:cs="Calibri"/>
                <w:b/>
                <w:bCs/>
                <w:color w:val="002060"/>
                <w:lang w:val="en-GB" w:eastAsia="en-GB"/>
              </w:rPr>
            </w:pPr>
            <w:r w:rsidRPr="00A0596D">
              <w:rPr>
                <w:rFonts w:ascii="Sylfaen" w:eastAsia="Times New Roman" w:hAnsi="Sylfaen" w:cs="Calibri"/>
                <w:b/>
                <w:bCs/>
                <w:color w:val="002060"/>
                <w:lang w:val="en-GB" w:eastAsia="en-GB"/>
              </w:rPr>
              <w:t> </w:t>
            </w:r>
          </w:p>
        </w:tc>
        <w:tc>
          <w:tcPr>
            <w:tcW w:w="1329" w:type="pct"/>
            <w:shd w:val="clear" w:color="000000" w:fill="D9D9D9"/>
            <w:vAlign w:val="center"/>
            <w:hideMark/>
          </w:tcPr>
          <w:p w14:paraId="1AEF2B31" w14:textId="77777777" w:rsidR="00A0596D" w:rsidRPr="00A0596D" w:rsidRDefault="00A0596D" w:rsidP="00A0596D">
            <w:pPr>
              <w:spacing w:after="0" w:line="240" w:lineRule="auto"/>
              <w:rPr>
                <w:rFonts w:ascii="Sylfaen" w:eastAsia="Times New Roman" w:hAnsi="Sylfaen" w:cs="Calibri"/>
                <w:b/>
                <w:bCs/>
                <w:color w:val="002060"/>
                <w:lang w:val="en-GB" w:eastAsia="en-GB"/>
              </w:rPr>
            </w:pPr>
            <w:r w:rsidRPr="00A0596D">
              <w:rPr>
                <w:rFonts w:ascii="Sylfaen" w:eastAsia="Times New Roman" w:hAnsi="Sylfaen" w:cs="Calibri"/>
                <w:b/>
                <w:bCs/>
                <w:color w:val="002060"/>
                <w:lang w:val="en-GB" w:eastAsia="en-GB"/>
              </w:rPr>
              <w:t xml:space="preserve">საარქივო ფონდის დაცულობის და დოკუმენტების ხელმისაწვდომობის უზრუნველყოფა </w:t>
            </w:r>
          </w:p>
        </w:tc>
        <w:tc>
          <w:tcPr>
            <w:tcW w:w="587" w:type="pct"/>
            <w:shd w:val="clear" w:color="000000" w:fill="D9D9D9"/>
            <w:noWrap/>
            <w:vAlign w:val="center"/>
            <w:hideMark/>
          </w:tcPr>
          <w:p w14:paraId="6458C58C" w14:textId="77777777" w:rsidR="00A0596D" w:rsidRPr="00A0596D" w:rsidRDefault="00A0596D" w:rsidP="00A0596D">
            <w:pPr>
              <w:spacing w:after="0" w:line="240" w:lineRule="auto"/>
              <w:jc w:val="center"/>
              <w:rPr>
                <w:rFonts w:ascii="Sylfaen" w:eastAsia="Times New Roman" w:hAnsi="Sylfaen" w:cs="Calibri"/>
                <w:b/>
                <w:bCs/>
                <w:color w:val="002060"/>
                <w:lang w:val="en-GB" w:eastAsia="en-GB"/>
              </w:rPr>
            </w:pPr>
            <w:r w:rsidRPr="00A0596D">
              <w:rPr>
                <w:rFonts w:ascii="Sylfaen" w:eastAsia="Times New Roman" w:hAnsi="Sylfaen" w:cs="Calibri"/>
                <w:b/>
                <w:bCs/>
                <w:color w:val="002060"/>
                <w:lang w:val="en-GB" w:eastAsia="en-GB"/>
              </w:rPr>
              <w:t>1819744</w:t>
            </w:r>
          </w:p>
        </w:tc>
        <w:tc>
          <w:tcPr>
            <w:tcW w:w="507" w:type="pct"/>
            <w:shd w:val="clear" w:color="000000" w:fill="D9D9D9"/>
            <w:noWrap/>
            <w:vAlign w:val="center"/>
            <w:hideMark/>
          </w:tcPr>
          <w:p w14:paraId="3C9F8864" w14:textId="77777777" w:rsidR="00A0596D" w:rsidRPr="00A0596D" w:rsidRDefault="00A0596D" w:rsidP="00A0596D">
            <w:pPr>
              <w:spacing w:after="0" w:line="240" w:lineRule="auto"/>
              <w:jc w:val="center"/>
              <w:rPr>
                <w:rFonts w:ascii="Sylfaen" w:eastAsia="Times New Roman" w:hAnsi="Sylfaen" w:cs="Calibri"/>
                <w:b/>
                <w:bCs/>
                <w:color w:val="002060"/>
                <w:lang w:val="en-GB" w:eastAsia="en-GB"/>
              </w:rPr>
            </w:pPr>
            <w:r w:rsidRPr="00A0596D">
              <w:rPr>
                <w:rFonts w:ascii="Sylfaen" w:eastAsia="Times New Roman" w:hAnsi="Sylfaen" w:cs="Calibri"/>
                <w:b/>
                <w:bCs/>
                <w:color w:val="002060"/>
                <w:lang w:val="en-GB" w:eastAsia="en-GB"/>
              </w:rPr>
              <w:t>242305</w:t>
            </w:r>
          </w:p>
        </w:tc>
        <w:tc>
          <w:tcPr>
            <w:tcW w:w="459" w:type="pct"/>
            <w:shd w:val="clear" w:color="000000" w:fill="D9D9D9"/>
            <w:noWrap/>
            <w:vAlign w:val="center"/>
            <w:hideMark/>
          </w:tcPr>
          <w:p w14:paraId="4F4039D2" w14:textId="77777777" w:rsidR="00A0596D" w:rsidRPr="00A0596D" w:rsidRDefault="00A0596D" w:rsidP="00A0596D">
            <w:pPr>
              <w:spacing w:after="0" w:line="240" w:lineRule="auto"/>
              <w:jc w:val="center"/>
              <w:rPr>
                <w:rFonts w:ascii="Sylfaen" w:eastAsia="Times New Roman" w:hAnsi="Sylfaen" w:cs="Calibri"/>
                <w:b/>
                <w:bCs/>
                <w:color w:val="002060"/>
                <w:lang w:val="en-GB" w:eastAsia="en-GB"/>
              </w:rPr>
            </w:pPr>
            <w:r w:rsidRPr="00A0596D">
              <w:rPr>
                <w:rFonts w:ascii="Sylfaen" w:eastAsia="Times New Roman" w:hAnsi="Sylfaen" w:cs="Calibri"/>
                <w:b/>
                <w:bCs/>
                <w:color w:val="002060"/>
                <w:lang w:val="en-GB" w:eastAsia="en-GB"/>
              </w:rPr>
              <w:t>252761</w:t>
            </w:r>
          </w:p>
        </w:tc>
        <w:tc>
          <w:tcPr>
            <w:tcW w:w="459" w:type="pct"/>
            <w:shd w:val="clear" w:color="000000" w:fill="D9D9D9"/>
            <w:noWrap/>
            <w:vAlign w:val="center"/>
            <w:hideMark/>
          </w:tcPr>
          <w:p w14:paraId="6DF710CB" w14:textId="77777777" w:rsidR="00A0596D" w:rsidRPr="00A0596D" w:rsidRDefault="00A0596D" w:rsidP="00A0596D">
            <w:pPr>
              <w:spacing w:after="0" w:line="240" w:lineRule="auto"/>
              <w:jc w:val="center"/>
              <w:rPr>
                <w:rFonts w:ascii="Sylfaen" w:eastAsia="Times New Roman" w:hAnsi="Sylfaen" w:cs="Calibri"/>
                <w:b/>
                <w:bCs/>
                <w:color w:val="002060"/>
                <w:lang w:val="en-GB" w:eastAsia="en-GB"/>
              </w:rPr>
            </w:pPr>
            <w:r w:rsidRPr="00A0596D">
              <w:rPr>
                <w:rFonts w:ascii="Sylfaen" w:eastAsia="Times New Roman" w:hAnsi="Sylfaen" w:cs="Calibri"/>
                <w:b/>
                <w:bCs/>
                <w:color w:val="002060"/>
                <w:lang w:val="en-GB" w:eastAsia="en-GB"/>
              </w:rPr>
              <w:t>359398</w:t>
            </w:r>
          </w:p>
        </w:tc>
        <w:tc>
          <w:tcPr>
            <w:tcW w:w="459" w:type="pct"/>
            <w:shd w:val="clear" w:color="000000" w:fill="D9D9D9"/>
            <w:noWrap/>
            <w:vAlign w:val="center"/>
            <w:hideMark/>
          </w:tcPr>
          <w:p w14:paraId="3A4C1DFA" w14:textId="77777777" w:rsidR="00A0596D" w:rsidRPr="00A0596D" w:rsidRDefault="00A0596D" w:rsidP="00A0596D">
            <w:pPr>
              <w:spacing w:after="0" w:line="240" w:lineRule="auto"/>
              <w:jc w:val="center"/>
              <w:rPr>
                <w:rFonts w:ascii="Sylfaen" w:eastAsia="Times New Roman" w:hAnsi="Sylfaen" w:cs="Calibri"/>
                <w:b/>
                <w:bCs/>
                <w:color w:val="002060"/>
                <w:lang w:val="en-GB" w:eastAsia="en-GB"/>
              </w:rPr>
            </w:pPr>
            <w:r w:rsidRPr="00A0596D">
              <w:rPr>
                <w:rFonts w:ascii="Sylfaen" w:eastAsia="Times New Roman" w:hAnsi="Sylfaen" w:cs="Calibri"/>
                <w:b/>
                <w:bCs/>
                <w:color w:val="002060"/>
                <w:lang w:val="en-GB" w:eastAsia="en-GB"/>
              </w:rPr>
              <w:t>321760</w:t>
            </w:r>
          </w:p>
        </w:tc>
        <w:tc>
          <w:tcPr>
            <w:tcW w:w="459" w:type="pct"/>
            <w:shd w:val="clear" w:color="000000" w:fill="D9D9D9"/>
            <w:noWrap/>
            <w:vAlign w:val="center"/>
            <w:hideMark/>
          </w:tcPr>
          <w:p w14:paraId="1526DEC2" w14:textId="77777777" w:rsidR="00A0596D" w:rsidRPr="00A0596D" w:rsidRDefault="00A0596D" w:rsidP="00A0596D">
            <w:pPr>
              <w:spacing w:after="0" w:line="240" w:lineRule="auto"/>
              <w:jc w:val="center"/>
              <w:rPr>
                <w:rFonts w:ascii="Sylfaen" w:eastAsia="Times New Roman" w:hAnsi="Sylfaen" w:cs="Calibri"/>
                <w:b/>
                <w:bCs/>
                <w:color w:val="002060"/>
                <w:lang w:val="en-GB" w:eastAsia="en-GB"/>
              </w:rPr>
            </w:pPr>
            <w:r w:rsidRPr="00A0596D">
              <w:rPr>
                <w:rFonts w:ascii="Sylfaen" w:eastAsia="Times New Roman" w:hAnsi="Sylfaen" w:cs="Calibri"/>
                <w:b/>
                <w:bCs/>
                <w:color w:val="002060"/>
                <w:lang w:val="en-GB" w:eastAsia="en-GB"/>
              </w:rPr>
              <w:t>321760</w:t>
            </w:r>
          </w:p>
        </w:tc>
        <w:tc>
          <w:tcPr>
            <w:tcW w:w="459" w:type="pct"/>
            <w:shd w:val="clear" w:color="000000" w:fill="D9D9D9"/>
            <w:noWrap/>
            <w:vAlign w:val="center"/>
            <w:hideMark/>
          </w:tcPr>
          <w:p w14:paraId="0F3C7147" w14:textId="77777777" w:rsidR="00A0596D" w:rsidRPr="00A0596D" w:rsidRDefault="00A0596D" w:rsidP="00A0596D">
            <w:pPr>
              <w:spacing w:after="0" w:line="240" w:lineRule="auto"/>
              <w:jc w:val="center"/>
              <w:rPr>
                <w:rFonts w:ascii="Sylfaen" w:eastAsia="Times New Roman" w:hAnsi="Sylfaen" w:cs="Calibri"/>
                <w:b/>
                <w:bCs/>
                <w:color w:val="002060"/>
                <w:lang w:val="en-GB" w:eastAsia="en-GB"/>
              </w:rPr>
            </w:pPr>
            <w:r w:rsidRPr="00A0596D">
              <w:rPr>
                <w:rFonts w:ascii="Sylfaen" w:eastAsia="Times New Roman" w:hAnsi="Sylfaen" w:cs="Calibri"/>
                <w:b/>
                <w:bCs/>
                <w:color w:val="002060"/>
                <w:lang w:val="en-GB" w:eastAsia="en-GB"/>
              </w:rPr>
              <w:t>321760</w:t>
            </w:r>
          </w:p>
        </w:tc>
      </w:tr>
      <w:tr w:rsidR="00A0596D" w:rsidRPr="00A0596D" w14:paraId="71959724" w14:textId="77777777" w:rsidTr="00A0596D">
        <w:trPr>
          <w:trHeight w:val="840"/>
        </w:trPr>
        <w:tc>
          <w:tcPr>
            <w:tcW w:w="283" w:type="pct"/>
            <w:shd w:val="clear" w:color="000000" w:fill="F2F2F2"/>
            <w:vAlign w:val="center"/>
            <w:hideMark/>
          </w:tcPr>
          <w:p w14:paraId="4C8BD1B0" w14:textId="77777777" w:rsidR="00A0596D" w:rsidRPr="00A0596D" w:rsidRDefault="00A0596D" w:rsidP="00A0596D">
            <w:pPr>
              <w:spacing w:after="0" w:line="240" w:lineRule="auto"/>
              <w:jc w:val="center"/>
              <w:rPr>
                <w:rFonts w:ascii="Sylfaen" w:eastAsia="Times New Roman" w:hAnsi="Sylfaen" w:cs="Calibri"/>
                <w:b/>
                <w:bCs/>
                <w:color w:val="002060"/>
                <w:lang w:val="en-GB" w:eastAsia="en-GB"/>
              </w:rPr>
            </w:pPr>
            <w:r w:rsidRPr="00A0596D">
              <w:rPr>
                <w:rFonts w:ascii="Sylfaen" w:eastAsia="Times New Roman" w:hAnsi="Sylfaen" w:cs="Calibri"/>
                <w:b/>
                <w:bCs/>
                <w:color w:val="002060"/>
                <w:lang w:val="en-GB" w:eastAsia="en-GB"/>
              </w:rPr>
              <w:t>19 04</w:t>
            </w:r>
          </w:p>
        </w:tc>
        <w:tc>
          <w:tcPr>
            <w:tcW w:w="1329" w:type="pct"/>
            <w:shd w:val="clear" w:color="000000" w:fill="F2F2F2"/>
            <w:vAlign w:val="center"/>
            <w:hideMark/>
          </w:tcPr>
          <w:p w14:paraId="2AF835C4" w14:textId="77777777" w:rsidR="00A0596D" w:rsidRPr="00A0596D" w:rsidRDefault="00A0596D" w:rsidP="00A0596D">
            <w:pPr>
              <w:spacing w:after="0" w:line="240" w:lineRule="auto"/>
              <w:rPr>
                <w:rFonts w:ascii="Sylfaen" w:eastAsia="Times New Roman" w:hAnsi="Sylfaen" w:cs="Calibri"/>
                <w:b/>
                <w:bCs/>
                <w:color w:val="002060"/>
                <w:lang w:val="en-GB" w:eastAsia="en-GB"/>
              </w:rPr>
            </w:pPr>
            <w:r w:rsidRPr="00A0596D">
              <w:rPr>
                <w:rFonts w:ascii="Sylfaen" w:eastAsia="Times New Roman" w:hAnsi="Sylfaen" w:cs="Calibri"/>
                <w:b/>
                <w:bCs/>
                <w:color w:val="002060"/>
                <w:lang w:val="en-GB" w:eastAsia="en-GB"/>
              </w:rPr>
              <w:t>საარქივო საქმიანობის განხორციელება აფხაზეთის წყარო დაწესებულებებში</w:t>
            </w:r>
          </w:p>
        </w:tc>
        <w:tc>
          <w:tcPr>
            <w:tcW w:w="587" w:type="pct"/>
            <w:shd w:val="clear" w:color="000000" w:fill="F2F2F2"/>
            <w:vAlign w:val="center"/>
            <w:hideMark/>
          </w:tcPr>
          <w:p w14:paraId="0F33581A" w14:textId="77777777" w:rsidR="00A0596D" w:rsidRPr="00A0596D" w:rsidRDefault="00A0596D" w:rsidP="00A0596D">
            <w:pPr>
              <w:spacing w:after="0" w:line="240" w:lineRule="auto"/>
              <w:jc w:val="center"/>
              <w:rPr>
                <w:rFonts w:ascii="Sylfaen" w:eastAsia="Times New Roman" w:hAnsi="Sylfaen" w:cs="Calibri"/>
                <w:b/>
                <w:bCs/>
                <w:color w:val="002060"/>
                <w:lang w:val="en-GB" w:eastAsia="en-GB"/>
              </w:rPr>
            </w:pPr>
            <w:r w:rsidRPr="00A0596D">
              <w:rPr>
                <w:rFonts w:ascii="Sylfaen" w:eastAsia="Times New Roman" w:hAnsi="Sylfaen" w:cs="Calibri"/>
                <w:b/>
                <w:bCs/>
                <w:color w:val="002060"/>
                <w:lang w:val="en-GB" w:eastAsia="en-GB"/>
              </w:rPr>
              <w:t>1819744</w:t>
            </w:r>
          </w:p>
        </w:tc>
        <w:tc>
          <w:tcPr>
            <w:tcW w:w="507" w:type="pct"/>
            <w:shd w:val="clear" w:color="000000" w:fill="F2F2F2"/>
            <w:vAlign w:val="center"/>
            <w:hideMark/>
          </w:tcPr>
          <w:p w14:paraId="3FC7A441" w14:textId="77777777" w:rsidR="00A0596D" w:rsidRPr="00A0596D" w:rsidRDefault="00A0596D" w:rsidP="00A0596D">
            <w:pPr>
              <w:spacing w:after="0" w:line="240" w:lineRule="auto"/>
              <w:jc w:val="center"/>
              <w:rPr>
                <w:rFonts w:ascii="Sylfaen" w:eastAsia="Times New Roman" w:hAnsi="Sylfaen" w:cs="Calibri"/>
                <w:color w:val="002060"/>
                <w:lang w:val="en-GB" w:eastAsia="en-GB"/>
              </w:rPr>
            </w:pPr>
            <w:r w:rsidRPr="00A0596D">
              <w:rPr>
                <w:rFonts w:ascii="Sylfaen" w:eastAsia="Times New Roman" w:hAnsi="Sylfaen" w:cs="Calibri"/>
                <w:color w:val="002060"/>
                <w:lang w:val="en-GB" w:eastAsia="en-GB"/>
              </w:rPr>
              <w:t>242305</w:t>
            </w:r>
          </w:p>
        </w:tc>
        <w:tc>
          <w:tcPr>
            <w:tcW w:w="459" w:type="pct"/>
            <w:shd w:val="clear" w:color="000000" w:fill="F2F2F2"/>
            <w:vAlign w:val="center"/>
            <w:hideMark/>
          </w:tcPr>
          <w:p w14:paraId="68F51E0A" w14:textId="77777777" w:rsidR="00A0596D" w:rsidRPr="00A0596D" w:rsidRDefault="00A0596D" w:rsidP="00A0596D">
            <w:pPr>
              <w:spacing w:after="0" w:line="240" w:lineRule="auto"/>
              <w:jc w:val="center"/>
              <w:rPr>
                <w:rFonts w:ascii="Sylfaen" w:eastAsia="Times New Roman" w:hAnsi="Sylfaen" w:cs="Calibri"/>
                <w:color w:val="002060"/>
                <w:lang w:val="en-GB" w:eastAsia="en-GB"/>
              </w:rPr>
            </w:pPr>
            <w:r w:rsidRPr="00A0596D">
              <w:rPr>
                <w:rFonts w:ascii="Sylfaen" w:eastAsia="Times New Roman" w:hAnsi="Sylfaen" w:cs="Calibri"/>
                <w:color w:val="002060"/>
                <w:lang w:val="en-GB" w:eastAsia="en-GB"/>
              </w:rPr>
              <w:t>252761</w:t>
            </w:r>
          </w:p>
        </w:tc>
        <w:tc>
          <w:tcPr>
            <w:tcW w:w="459" w:type="pct"/>
            <w:shd w:val="clear" w:color="000000" w:fill="F2F2F2"/>
            <w:vAlign w:val="center"/>
            <w:hideMark/>
          </w:tcPr>
          <w:p w14:paraId="1E8E49F7" w14:textId="77777777" w:rsidR="00A0596D" w:rsidRPr="00A0596D" w:rsidRDefault="00A0596D" w:rsidP="00A0596D">
            <w:pPr>
              <w:spacing w:after="0" w:line="240" w:lineRule="auto"/>
              <w:jc w:val="center"/>
              <w:rPr>
                <w:rFonts w:ascii="Sylfaen" w:eastAsia="Times New Roman" w:hAnsi="Sylfaen" w:cs="Calibri"/>
                <w:color w:val="002060"/>
                <w:lang w:val="en-GB" w:eastAsia="en-GB"/>
              </w:rPr>
            </w:pPr>
            <w:r w:rsidRPr="00A0596D">
              <w:rPr>
                <w:rFonts w:ascii="Sylfaen" w:eastAsia="Times New Roman" w:hAnsi="Sylfaen" w:cs="Calibri"/>
                <w:color w:val="002060"/>
                <w:lang w:val="en-GB" w:eastAsia="en-GB"/>
              </w:rPr>
              <w:t>359398</w:t>
            </w:r>
          </w:p>
        </w:tc>
        <w:tc>
          <w:tcPr>
            <w:tcW w:w="459" w:type="pct"/>
            <w:shd w:val="clear" w:color="000000" w:fill="F2F2F2"/>
            <w:vAlign w:val="center"/>
            <w:hideMark/>
          </w:tcPr>
          <w:p w14:paraId="53B84486" w14:textId="77777777" w:rsidR="00A0596D" w:rsidRPr="00A0596D" w:rsidRDefault="00A0596D" w:rsidP="00A0596D">
            <w:pPr>
              <w:spacing w:after="0" w:line="240" w:lineRule="auto"/>
              <w:jc w:val="center"/>
              <w:rPr>
                <w:rFonts w:ascii="Sylfaen" w:eastAsia="Times New Roman" w:hAnsi="Sylfaen" w:cs="Calibri"/>
                <w:color w:val="002060"/>
                <w:lang w:val="en-GB" w:eastAsia="en-GB"/>
              </w:rPr>
            </w:pPr>
            <w:r w:rsidRPr="00A0596D">
              <w:rPr>
                <w:rFonts w:ascii="Sylfaen" w:eastAsia="Times New Roman" w:hAnsi="Sylfaen" w:cs="Calibri"/>
                <w:color w:val="002060"/>
                <w:lang w:val="en-GB" w:eastAsia="en-GB"/>
              </w:rPr>
              <w:t>321760</w:t>
            </w:r>
          </w:p>
        </w:tc>
        <w:tc>
          <w:tcPr>
            <w:tcW w:w="459" w:type="pct"/>
            <w:shd w:val="clear" w:color="000000" w:fill="F2F2F2"/>
            <w:vAlign w:val="center"/>
            <w:hideMark/>
          </w:tcPr>
          <w:p w14:paraId="5F29A092" w14:textId="77777777" w:rsidR="00A0596D" w:rsidRPr="00A0596D" w:rsidRDefault="00A0596D" w:rsidP="00A0596D">
            <w:pPr>
              <w:spacing w:after="0" w:line="240" w:lineRule="auto"/>
              <w:jc w:val="center"/>
              <w:rPr>
                <w:rFonts w:ascii="Sylfaen" w:eastAsia="Times New Roman" w:hAnsi="Sylfaen" w:cs="Calibri"/>
                <w:color w:val="002060"/>
                <w:lang w:val="en-GB" w:eastAsia="en-GB"/>
              </w:rPr>
            </w:pPr>
            <w:r w:rsidRPr="00A0596D">
              <w:rPr>
                <w:rFonts w:ascii="Sylfaen" w:eastAsia="Times New Roman" w:hAnsi="Sylfaen" w:cs="Calibri"/>
                <w:color w:val="002060"/>
                <w:lang w:val="en-GB" w:eastAsia="en-GB"/>
              </w:rPr>
              <w:t>321760</w:t>
            </w:r>
          </w:p>
        </w:tc>
        <w:tc>
          <w:tcPr>
            <w:tcW w:w="459" w:type="pct"/>
            <w:shd w:val="clear" w:color="000000" w:fill="F2F2F2"/>
            <w:vAlign w:val="center"/>
            <w:hideMark/>
          </w:tcPr>
          <w:p w14:paraId="5B01DD59" w14:textId="77777777" w:rsidR="00A0596D" w:rsidRPr="00A0596D" w:rsidRDefault="00A0596D" w:rsidP="00A0596D">
            <w:pPr>
              <w:spacing w:after="0" w:line="240" w:lineRule="auto"/>
              <w:jc w:val="center"/>
              <w:rPr>
                <w:rFonts w:ascii="Sylfaen" w:eastAsia="Times New Roman" w:hAnsi="Sylfaen" w:cs="Calibri"/>
                <w:color w:val="002060"/>
                <w:lang w:val="en-GB" w:eastAsia="en-GB"/>
              </w:rPr>
            </w:pPr>
            <w:r w:rsidRPr="00A0596D">
              <w:rPr>
                <w:rFonts w:ascii="Sylfaen" w:eastAsia="Times New Roman" w:hAnsi="Sylfaen" w:cs="Calibri"/>
                <w:color w:val="002060"/>
                <w:lang w:val="en-GB" w:eastAsia="en-GB"/>
              </w:rPr>
              <w:t>321760</w:t>
            </w:r>
          </w:p>
        </w:tc>
      </w:tr>
    </w:tbl>
    <w:p w14:paraId="6D232BD1" w14:textId="7954DB8C" w:rsidR="00A0596D" w:rsidRDefault="00A0596D" w:rsidP="00BB0CE1">
      <w:pPr>
        <w:jc w:val="right"/>
        <w:rPr>
          <w:rFonts w:ascii="Sylfaen" w:hAnsi="Sylfaen"/>
          <w:color w:val="002060"/>
          <w:sz w:val="20"/>
          <w:szCs w:val="20"/>
          <w:lang w:val="ka-GE"/>
        </w:rPr>
      </w:pPr>
    </w:p>
    <w:p w14:paraId="477775FB" w14:textId="4CF5FC38" w:rsidR="00A0596D" w:rsidRDefault="00A0596D" w:rsidP="00BB0CE1">
      <w:pPr>
        <w:jc w:val="right"/>
        <w:rPr>
          <w:rFonts w:ascii="Sylfaen" w:hAnsi="Sylfaen"/>
          <w:color w:val="002060"/>
          <w:sz w:val="20"/>
          <w:szCs w:val="20"/>
          <w:lang w:val="ka-GE"/>
        </w:rPr>
      </w:pPr>
    </w:p>
    <w:p w14:paraId="13D9C89D" w14:textId="77777777" w:rsidR="00A0596D" w:rsidRDefault="00A0596D" w:rsidP="00BB0CE1">
      <w:pPr>
        <w:jc w:val="right"/>
        <w:rPr>
          <w:rFonts w:ascii="Sylfaen" w:hAnsi="Sylfaen"/>
          <w:color w:val="002060"/>
          <w:sz w:val="20"/>
          <w:szCs w:val="20"/>
          <w:lang w:val="ka-GE"/>
        </w:rPr>
      </w:pPr>
    </w:p>
    <w:p w14:paraId="6C329E59" w14:textId="73F5C01F" w:rsidR="00BB0CE1" w:rsidRDefault="00BB0CE1" w:rsidP="00BB0CE1">
      <w:pPr>
        <w:jc w:val="right"/>
        <w:rPr>
          <w:rFonts w:ascii="Sylfaen" w:hAnsi="Sylfaen"/>
          <w:color w:val="002060"/>
          <w:sz w:val="20"/>
          <w:szCs w:val="20"/>
          <w:lang w:val="ka-GE"/>
        </w:rPr>
      </w:pPr>
      <w:r w:rsidRPr="005C45DC">
        <w:rPr>
          <w:rFonts w:ascii="Sylfaen" w:hAnsi="Sylfaen"/>
          <w:color w:val="002060"/>
          <w:sz w:val="20"/>
          <w:szCs w:val="20"/>
          <w:lang w:val="ka-GE"/>
        </w:rPr>
        <w:t>დანართი N2-1</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63"/>
        <w:gridCol w:w="1569"/>
        <w:gridCol w:w="2377"/>
        <w:gridCol w:w="2503"/>
        <w:gridCol w:w="1399"/>
        <w:gridCol w:w="1343"/>
        <w:gridCol w:w="1412"/>
        <w:gridCol w:w="1377"/>
        <w:gridCol w:w="1377"/>
      </w:tblGrid>
      <w:tr w:rsidR="00A0596D" w:rsidRPr="00A0596D" w14:paraId="4D025335" w14:textId="77777777" w:rsidTr="00B263B9">
        <w:trPr>
          <w:trHeight w:val="645"/>
        </w:trPr>
        <w:tc>
          <w:tcPr>
            <w:tcW w:w="863" w:type="dxa"/>
            <w:shd w:val="clear" w:color="000000" w:fill="F2F2F2"/>
            <w:vAlign w:val="center"/>
            <w:hideMark/>
          </w:tcPr>
          <w:p w14:paraId="09C38753" w14:textId="77777777" w:rsidR="00B263B9" w:rsidRPr="00A0596D" w:rsidRDefault="00B263B9" w:rsidP="00B263B9">
            <w:pPr>
              <w:spacing w:after="0" w:line="240" w:lineRule="auto"/>
              <w:jc w:val="center"/>
              <w:rPr>
                <w:rFonts w:ascii="Sylfaen" w:eastAsia="Times New Roman" w:hAnsi="Sylfaen" w:cs="Calibri"/>
                <w:b/>
                <w:bCs/>
                <w:color w:val="002060"/>
                <w:sz w:val="20"/>
                <w:szCs w:val="20"/>
                <w:lang w:val="en-GB" w:eastAsia="en-GB"/>
              </w:rPr>
            </w:pPr>
            <w:r w:rsidRPr="00A0596D">
              <w:rPr>
                <w:rFonts w:ascii="Sylfaen" w:eastAsia="Times New Roman" w:hAnsi="Sylfaen" w:cs="Calibri"/>
                <w:b/>
                <w:bCs/>
                <w:color w:val="002060"/>
                <w:sz w:val="20"/>
                <w:szCs w:val="20"/>
                <w:lang w:val="en-GB" w:eastAsia="en-GB"/>
              </w:rPr>
              <w:t>კოდი</w:t>
            </w:r>
          </w:p>
        </w:tc>
        <w:tc>
          <w:tcPr>
            <w:tcW w:w="1569" w:type="dxa"/>
            <w:vMerge w:val="restart"/>
            <w:shd w:val="clear" w:color="000000" w:fill="F2F2F2"/>
            <w:vAlign w:val="center"/>
            <w:hideMark/>
          </w:tcPr>
          <w:p w14:paraId="2D2B3752" w14:textId="77777777" w:rsidR="00B263B9" w:rsidRPr="00A0596D" w:rsidRDefault="00B263B9" w:rsidP="00B263B9">
            <w:pPr>
              <w:spacing w:after="0" w:line="240" w:lineRule="auto"/>
              <w:jc w:val="center"/>
              <w:rPr>
                <w:rFonts w:ascii="Sylfaen" w:eastAsia="Times New Roman" w:hAnsi="Sylfaen" w:cs="Calibri"/>
                <w:b/>
                <w:bCs/>
                <w:color w:val="002060"/>
                <w:sz w:val="20"/>
                <w:szCs w:val="20"/>
                <w:lang w:val="en-GB" w:eastAsia="en-GB"/>
              </w:rPr>
            </w:pPr>
            <w:r w:rsidRPr="00A0596D">
              <w:rPr>
                <w:rFonts w:ascii="Sylfaen" w:eastAsia="Times New Roman" w:hAnsi="Sylfaen" w:cs="Calibri"/>
                <w:b/>
                <w:bCs/>
                <w:color w:val="002060"/>
                <w:sz w:val="20"/>
                <w:szCs w:val="20"/>
                <w:lang w:val="en-GB" w:eastAsia="en-GB"/>
              </w:rPr>
              <w:t xml:space="preserve">პროგრამის დასახელება </w:t>
            </w:r>
          </w:p>
        </w:tc>
        <w:tc>
          <w:tcPr>
            <w:tcW w:w="2363" w:type="dxa"/>
            <w:vMerge w:val="restart"/>
            <w:shd w:val="clear" w:color="000000" w:fill="F2F2F2"/>
            <w:vAlign w:val="center"/>
            <w:hideMark/>
          </w:tcPr>
          <w:p w14:paraId="6DF61928" w14:textId="77777777" w:rsidR="00B263B9" w:rsidRPr="00A0596D" w:rsidRDefault="00B263B9" w:rsidP="00B263B9">
            <w:pPr>
              <w:spacing w:after="0" w:line="240" w:lineRule="auto"/>
              <w:jc w:val="center"/>
              <w:rPr>
                <w:rFonts w:ascii="Sylfaen" w:eastAsia="Times New Roman" w:hAnsi="Sylfaen" w:cs="Calibri"/>
                <w:b/>
                <w:bCs/>
                <w:color w:val="002060"/>
                <w:sz w:val="20"/>
                <w:szCs w:val="20"/>
                <w:lang w:val="en-GB" w:eastAsia="en-GB"/>
              </w:rPr>
            </w:pPr>
            <w:r w:rsidRPr="00A0596D">
              <w:rPr>
                <w:rFonts w:ascii="Sylfaen" w:eastAsia="Times New Roman" w:hAnsi="Sylfaen" w:cs="Calibri"/>
                <w:b/>
                <w:bCs/>
                <w:color w:val="002060"/>
                <w:sz w:val="20"/>
                <w:szCs w:val="20"/>
                <w:lang w:val="en-GB" w:eastAsia="en-GB"/>
              </w:rPr>
              <w:t xml:space="preserve">საარქივო საქმიანობის განხორციელება </w:t>
            </w:r>
            <w:r w:rsidRPr="00A0596D">
              <w:rPr>
                <w:rFonts w:ascii="Sylfaen" w:eastAsia="Times New Roman" w:hAnsi="Sylfaen" w:cs="Calibri"/>
                <w:b/>
                <w:bCs/>
                <w:color w:val="002060"/>
                <w:sz w:val="20"/>
                <w:szCs w:val="20"/>
                <w:lang w:val="en-GB" w:eastAsia="en-GB"/>
              </w:rPr>
              <w:lastRenderedPageBreak/>
              <w:t>აფხაზეთის წყარო დაწესებულებებში</w:t>
            </w:r>
          </w:p>
        </w:tc>
        <w:tc>
          <w:tcPr>
            <w:tcW w:w="2448" w:type="dxa"/>
            <w:shd w:val="clear" w:color="000000" w:fill="F2F2F2"/>
            <w:vAlign w:val="center"/>
            <w:hideMark/>
          </w:tcPr>
          <w:p w14:paraId="1530019B" w14:textId="77777777" w:rsidR="00B263B9" w:rsidRPr="00A0596D" w:rsidRDefault="00B263B9" w:rsidP="00B263B9">
            <w:pPr>
              <w:spacing w:after="0" w:line="240" w:lineRule="auto"/>
              <w:jc w:val="center"/>
              <w:rPr>
                <w:rFonts w:ascii="Sylfaen" w:eastAsia="Times New Roman" w:hAnsi="Sylfaen" w:cs="Calibri"/>
                <w:b/>
                <w:bCs/>
                <w:color w:val="002060"/>
                <w:sz w:val="20"/>
                <w:szCs w:val="20"/>
                <w:lang w:val="en-GB" w:eastAsia="en-GB"/>
              </w:rPr>
            </w:pPr>
            <w:r w:rsidRPr="00A0596D">
              <w:rPr>
                <w:rFonts w:ascii="Sylfaen" w:eastAsia="Times New Roman" w:hAnsi="Sylfaen" w:cs="Calibri"/>
                <w:b/>
                <w:bCs/>
                <w:color w:val="002060"/>
                <w:sz w:val="20"/>
                <w:szCs w:val="20"/>
                <w:lang w:val="en-GB" w:eastAsia="en-GB"/>
              </w:rPr>
              <w:lastRenderedPageBreak/>
              <w:t xml:space="preserve">2024 წლის ფაქტი </w:t>
            </w:r>
          </w:p>
        </w:tc>
        <w:tc>
          <w:tcPr>
            <w:tcW w:w="1481" w:type="dxa"/>
            <w:shd w:val="clear" w:color="000000" w:fill="F2F2F2"/>
            <w:vAlign w:val="center"/>
            <w:hideMark/>
          </w:tcPr>
          <w:p w14:paraId="6DBA4457" w14:textId="77777777" w:rsidR="00B263B9" w:rsidRPr="00A0596D" w:rsidRDefault="00B263B9" w:rsidP="00B263B9">
            <w:pPr>
              <w:spacing w:after="0" w:line="240" w:lineRule="auto"/>
              <w:jc w:val="center"/>
              <w:rPr>
                <w:rFonts w:ascii="Sylfaen" w:eastAsia="Times New Roman" w:hAnsi="Sylfaen" w:cs="Calibri"/>
                <w:b/>
                <w:bCs/>
                <w:color w:val="002060"/>
                <w:sz w:val="20"/>
                <w:szCs w:val="20"/>
                <w:lang w:val="en-GB" w:eastAsia="en-GB"/>
              </w:rPr>
            </w:pPr>
            <w:r w:rsidRPr="00A0596D">
              <w:rPr>
                <w:rFonts w:ascii="Sylfaen" w:eastAsia="Times New Roman" w:hAnsi="Sylfaen" w:cs="Calibri"/>
                <w:b/>
                <w:bCs/>
                <w:color w:val="002060"/>
                <w:sz w:val="20"/>
                <w:szCs w:val="20"/>
                <w:lang w:val="en-GB" w:eastAsia="en-GB"/>
              </w:rPr>
              <w:t xml:space="preserve">2025 წლის პროგნოზი </w:t>
            </w:r>
          </w:p>
        </w:tc>
        <w:tc>
          <w:tcPr>
            <w:tcW w:w="1194" w:type="dxa"/>
            <w:shd w:val="clear" w:color="000000" w:fill="F2F2F2"/>
            <w:vAlign w:val="center"/>
            <w:hideMark/>
          </w:tcPr>
          <w:p w14:paraId="1DDC9DD1" w14:textId="77777777" w:rsidR="00B263B9" w:rsidRPr="00A0596D" w:rsidRDefault="00B263B9" w:rsidP="00B263B9">
            <w:pPr>
              <w:spacing w:after="0" w:line="240" w:lineRule="auto"/>
              <w:jc w:val="center"/>
              <w:rPr>
                <w:rFonts w:ascii="Sylfaen" w:eastAsia="Times New Roman" w:hAnsi="Sylfaen" w:cs="Calibri"/>
                <w:color w:val="002060"/>
                <w:sz w:val="20"/>
                <w:szCs w:val="20"/>
                <w:lang w:val="en-GB" w:eastAsia="en-GB"/>
              </w:rPr>
            </w:pPr>
            <w:r w:rsidRPr="00A0596D">
              <w:rPr>
                <w:rFonts w:ascii="Sylfaen" w:eastAsia="Times New Roman" w:hAnsi="Sylfaen" w:cs="Calibri"/>
                <w:color w:val="002060"/>
                <w:sz w:val="20"/>
                <w:szCs w:val="20"/>
                <w:lang w:val="en-GB" w:eastAsia="en-GB"/>
              </w:rPr>
              <w:t>2026 წელი</w:t>
            </w:r>
            <w:r w:rsidRPr="00A0596D">
              <w:rPr>
                <w:rFonts w:ascii="Sylfaen" w:eastAsia="Times New Roman" w:hAnsi="Sylfaen" w:cs="Calibri"/>
                <w:color w:val="002060"/>
                <w:sz w:val="20"/>
                <w:szCs w:val="20"/>
                <w:lang w:val="en-GB" w:eastAsia="en-GB"/>
              </w:rPr>
              <w:br/>
              <w:t>პროგნოზი</w:t>
            </w:r>
          </w:p>
        </w:tc>
        <w:tc>
          <w:tcPr>
            <w:tcW w:w="1554" w:type="dxa"/>
            <w:shd w:val="clear" w:color="000000" w:fill="F2F2F2"/>
            <w:vAlign w:val="center"/>
            <w:hideMark/>
          </w:tcPr>
          <w:p w14:paraId="339F1718" w14:textId="77777777" w:rsidR="00B263B9" w:rsidRPr="00A0596D" w:rsidRDefault="00B263B9" w:rsidP="00B263B9">
            <w:pPr>
              <w:spacing w:after="0" w:line="240" w:lineRule="auto"/>
              <w:jc w:val="center"/>
              <w:rPr>
                <w:rFonts w:ascii="Sylfaen" w:eastAsia="Times New Roman" w:hAnsi="Sylfaen" w:cs="Calibri"/>
                <w:color w:val="002060"/>
                <w:sz w:val="20"/>
                <w:szCs w:val="20"/>
                <w:lang w:val="en-GB" w:eastAsia="en-GB"/>
              </w:rPr>
            </w:pPr>
            <w:r w:rsidRPr="00A0596D">
              <w:rPr>
                <w:rFonts w:ascii="Sylfaen" w:eastAsia="Times New Roman" w:hAnsi="Sylfaen" w:cs="Calibri"/>
                <w:color w:val="002060"/>
                <w:sz w:val="20"/>
                <w:szCs w:val="20"/>
                <w:lang w:val="en-GB" w:eastAsia="en-GB"/>
              </w:rPr>
              <w:t>2027 წელი</w:t>
            </w:r>
            <w:r w:rsidRPr="00A0596D">
              <w:rPr>
                <w:rFonts w:ascii="Sylfaen" w:eastAsia="Times New Roman" w:hAnsi="Sylfaen" w:cs="Calibri"/>
                <w:color w:val="002060"/>
                <w:sz w:val="20"/>
                <w:szCs w:val="20"/>
                <w:lang w:val="en-GB" w:eastAsia="en-GB"/>
              </w:rPr>
              <w:br/>
              <w:t>პროგნოზი</w:t>
            </w:r>
          </w:p>
        </w:tc>
        <w:tc>
          <w:tcPr>
            <w:tcW w:w="1374" w:type="dxa"/>
            <w:shd w:val="clear" w:color="000000" w:fill="F2F2F2"/>
            <w:vAlign w:val="center"/>
            <w:hideMark/>
          </w:tcPr>
          <w:p w14:paraId="7945C816" w14:textId="77777777" w:rsidR="00B263B9" w:rsidRPr="00A0596D" w:rsidRDefault="00B263B9" w:rsidP="00B263B9">
            <w:pPr>
              <w:spacing w:after="0" w:line="240" w:lineRule="auto"/>
              <w:jc w:val="center"/>
              <w:rPr>
                <w:rFonts w:ascii="Sylfaen" w:eastAsia="Times New Roman" w:hAnsi="Sylfaen" w:cs="Calibri"/>
                <w:color w:val="002060"/>
                <w:sz w:val="20"/>
                <w:szCs w:val="20"/>
                <w:lang w:val="en-GB" w:eastAsia="en-GB"/>
              </w:rPr>
            </w:pPr>
            <w:r w:rsidRPr="00A0596D">
              <w:rPr>
                <w:rFonts w:ascii="Sylfaen" w:eastAsia="Times New Roman" w:hAnsi="Sylfaen" w:cs="Calibri"/>
                <w:color w:val="002060"/>
                <w:sz w:val="20"/>
                <w:szCs w:val="20"/>
                <w:lang w:val="en-GB" w:eastAsia="en-GB"/>
              </w:rPr>
              <w:t>2028 წელი</w:t>
            </w:r>
            <w:r w:rsidRPr="00A0596D">
              <w:rPr>
                <w:rFonts w:ascii="Sylfaen" w:eastAsia="Times New Roman" w:hAnsi="Sylfaen" w:cs="Calibri"/>
                <w:color w:val="002060"/>
                <w:sz w:val="20"/>
                <w:szCs w:val="20"/>
                <w:lang w:val="en-GB" w:eastAsia="en-GB"/>
              </w:rPr>
              <w:br/>
              <w:t>პროგნოზი</w:t>
            </w:r>
          </w:p>
        </w:tc>
        <w:tc>
          <w:tcPr>
            <w:tcW w:w="1374" w:type="dxa"/>
            <w:shd w:val="clear" w:color="000000" w:fill="F2F2F2"/>
            <w:vAlign w:val="center"/>
            <w:hideMark/>
          </w:tcPr>
          <w:p w14:paraId="0519E211" w14:textId="77777777" w:rsidR="00B263B9" w:rsidRPr="00A0596D" w:rsidRDefault="00B263B9" w:rsidP="00B263B9">
            <w:pPr>
              <w:spacing w:after="0" w:line="240" w:lineRule="auto"/>
              <w:jc w:val="center"/>
              <w:rPr>
                <w:rFonts w:ascii="Sylfaen" w:eastAsia="Times New Roman" w:hAnsi="Sylfaen" w:cs="Calibri"/>
                <w:color w:val="002060"/>
                <w:sz w:val="20"/>
                <w:szCs w:val="20"/>
                <w:lang w:val="en-GB" w:eastAsia="en-GB"/>
              </w:rPr>
            </w:pPr>
            <w:r w:rsidRPr="00A0596D">
              <w:rPr>
                <w:rFonts w:ascii="Sylfaen" w:eastAsia="Times New Roman" w:hAnsi="Sylfaen" w:cs="Calibri"/>
                <w:color w:val="002060"/>
                <w:sz w:val="20"/>
                <w:szCs w:val="20"/>
                <w:lang w:val="en-GB" w:eastAsia="en-GB"/>
              </w:rPr>
              <w:t>2029 წელი</w:t>
            </w:r>
            <w:r w:rsidRPr="00A0596D">
              <w:rPr>
                <w:rFonts w:ascii="Sylfaen" w:eastAsia="Times New Roman" w:hAnsi="Sylfaen" w:cs="Calibri"/>
                <w:color w:val="002060"/>
                <w:sz w:val="20"/>
                <w:szCs w:val="20"/>
                <w:lang w:val="en-GB" w:eastAsia="en-GB"/>
              </w:rPr>
              <w:br/>
              <w:t>პროგნოზი</w:t>
            </w:r>
          </w:p>
        </w:tc>
      </w:tr>
      <w:tr w:rsidR="00A0596D" w:rsidRPr="00A0596D" w14:paraId="57F1C59E" w14:textId="77777777" w:rsidTr="00B263B9">
        <w:trPr>
          <w:trHeight w:val="345"/>
        </w:trPr>
        <w:tc>
          <w:tcPr>
            <w:tcW w:w="863" w:type="dxa"/>
            <w:shd w:val="clear" w:color="000000" w:fill="F2F2F2"/>
            <w:vAlign w:val="center"/>
            <w:hideMark/>
          </w:tcPr>
          <w:p w14:paraId="6D3EF876" w14:textId="77777777" w:rsidR="00B263B9" w:rsidRPr="00A0596D" w:rsidRDefault="00B263B9" w:rsidP="00B263B9">
            <w:pPr>
              <w:spacing w:after="0" w:line="240" w:lineRule="auto"/>
              <w:jc w:val="center"/>
              <w:rPr>
                <w:rFonts w:ascii="Sylfaen" w:eastAsia="Times New Roman" w:hAnsi="Sylfaen" w:cs="Calibri"/>
                <w:b/>
                <w:bCs/>
                <w:color w:val="002060"/>
                <w:sz w:val="20"/>
                <w:szCs w:val="20"/>
                <w:lang w:val="en-GB" w:eastAsia="en-GB"/>
              </w:rPr>
            </w:pPr>
            <w:r w:rsidRPr="00A0596D">
              <w:rPr>
                <w:rFonts w:ascii="Sylfaen" w:eastAsia="Times New Roman" w:hAnsi="Sylfaen" w:cs="Calibri"/>
                <w:b/>
                <w:bCs/>
                <w:color w:val="002060"/>
                <w:sz w:val="20"/>
                <w:szCs w:val="20"/>
                <w:lang w:val="en-GB" w:eastAsia="en-GB"/>
              </w:rPr>
              <w:lastRenderedPageBreak/>
              <w:t>19 04</w:t>
            </w:r>
          </w:p>
        </w:tc>
        <w:tc>
          <w:tcPr>
            <w:tcW w:w="1569" w:type="dxa"/>
            <w:vMerge/>
            <w:vAlign w:val="center"/>
            <w:hideMark/>
          </w:tcPr>
          <w:p w14:paraId="23CEA966" w14:textId="77777777" w:rsidR="00B263B9" w:rsidRPr="00A0596D" w:rsidRDefault="00B263B9" w:rsidP="00B263B9">
            <w:pPr>
              <w:spacing w:after="0" w:line="240" w:lineRule="auto"/>
              <w:rPr>
                <w:rFonts w:ascii="Sylfaen" w:eastAsia="Times New Roman" w:hAnsi="Sylfaen" w:cs="Calibri"/>
                <w:b/>
                <w:bCs/>
                <w:color w:val="002060"/>
                <w:sz w:val="20"/>
                <w:szCs w:val="20"/>
                <w:lang w:val="en-GB" w:eastAsia="en-GB"/>
              </w:rPr>
            </w:pPr>
          </w:p>
        </w:tc>
        <w:tc>
          <w:tcPr>
            <w:tcW w:w="2363" w:type="dxa"/>
            <w:vMerge/>
            <w:vAlign w:val="center"/>
            <w:hideMark/>
          </w:tcPr>
          <w:p w14:paraId="4A458280" w14:textId="77777777" w:rsidR="00B263B9" w:rsidRPr="00A0596D" w:rsidRDefault="00B263B9" w:rsidP="00B263B9">
            <w:pPr>
              <w:spacing w:after="0" w:line="240" w:lineRule="auto"/>
              <w:rPr>
                <w:rFonts w:ascii="Sylfaen" w:eastAsia="Times New Roman" w:hAnsi="Sylfaen" w:cs="Calibri"/>
                <w:b/>
                <w:bCs/>
                <w:color w:val="002060"/>
                <w:sz w:val="20"/>
                <w:szCs w:val="20"/>
                <w:lang w:val="en-GB" w:eastAsia="en-GB"/>
              </w:rPr>
            </w:pPr>
          </w:p>
        </w:tc>
        <w:tc>
          <w:tcPr>
            <w:tcW w:w="2448" w:type="dxa"/>
            <w:shd w:val="clear" w:color="000000" w:fill="F2F2F2"/>
            <w:vAlign w:val="center"/>
            <w:hideMark/>
          </w:tcPr>
          <w:p w14:paraId="67AC372C" w14:textId="77777777" w:rsidR="00B263B9" w:rsidRPr="00A0596D" w:rsidRDefault="00B263B9" w:rsidP="00B263B9">
            <w:pPr>
              <w:spacing w:after="0" w:line="240" w:lineRule="auto"/>
              <w:jc w:val="center"/>
              <w:rPr>
                <w:rFonts w:ascii="Sylfaen" w:eastAsia="Times New Roman" w:hAnsi="Sylfaen" w:cs="Calibri"/>
                <w:b/>
                <w:bCs/>
                <w:color w:val="002060"/>
                <w:sz w:val="20"/>
                <w:szCs w:val="20"/>
                <w:lang w:val="en-GB" w:eastAsia="en-GB"/>
              </w:rPr>
            </w:pPr>
            <w:r w:rsidRPr="00A0596D">
              <w:rPr>
                <w:rFonts w:ascii="Sylfaen" w:eastAsia="Times New Roman" w:hAnsi="Sylfaen" w:cs="Calibri"/>
                <w:b/>
                <w:bCs/>
                <w:color w:val="002060"/>
                <w:sz w:val="20"/>
                <w:szCs w:val="20"/>
                <w:lang w:val="en-GB" w:eastAsia="en-GB"/>
              </w:rPr>
              <w:t xml:space="preserve">242305 </w:t>
            </w:r>
          </w:p>
        </w:tc>
        <w:tc>
          <w:tcPr>
            <w:tcW w:w="1481" w:type="dxa"/>
            <w:shd w:val="clear" w:color="000000" w:fill="F2F2F2"/>
            <w:vAlign w:val="center"/>
            <w:hideMark/>
          </w:tcPr>
          <w:p w14:paraId="54CD888C" w14:textId="77777777" w:rsidR="00B263B9" w:rsidRPr="00A0596D" w:rsidRDefault="00B263B9" w:rsidP="00B263B9">
            <w:pPr>
              <w:spacing w:after="0" w:line="240" w:lineRule="auto"/>
              <w:jc w:val="center"/>
              <w:rPr>
                <w:rFonts w:ascii="Sylfaen" w:eastAsia="Times New Roman" w:hAnsi="Sylfaen" w:cs="Calibri"/>
                <w:b/>
                <w:bCs/>
                <w:color w:val="002060"/>
                <w:sz w:val="20"/>
                <w:szCs w:val="20"/>
                <w:lang w:val="en-GB" w:eastAsia="en-GB"/>
              </w:rPr>
            </w:pPr>
            <w:r w:rsidRPr="00A0596D">
              <w:rPr>
                <w:rFonts w:ascii="Sylfaen" w:eastAsia="Times New Roman" w:hAnsi="Sylfaen" w:cs="Calibri"/>
                <w:b/>
                <w:bCs/>
                <w:color w:val="002060"/>
                <w:sz w:val="20"/>
                <w:szCs w:val="20"/>
                <w:lang w:val="en-GB" w:eastAsia="en-GB"/>
              </w:rPr>
              <w:t xml:space="preserve">252761 </w:t>
            </w:r>
          </w:p>
        </w:tc>
        <w:tc>
          <w:tcPr>
            <w:tcW w:w="1194" w:type="dxa"/>
            <w:shd w:val="clear" w:color="000000" w:fill="F2F2F2"/>
            <w:vAlign w:val="center"/>
            <w:hideMark/>
          </w:tcPr>
          <w:p w14:paraId="6BFC3C79" w14:textId="47819680" w:rsidR="00B263B9" w:rsidRPr="00A0596D" w:rsidRDefault="0045201A" w:rsidP="00B263B9">
            <w:pPr>
              <w:spacing w:after="0" w:line="240" w:lineRule="auto"/>
              <w:jc w:val="center"/>
              <w:rPr>
                <w:rFonts w:ascii="Sylfaen" w:eastAsia="Times New Roman" w:hAnsi="Sylfaen" w:cs="Calibri"/>
                <w:color w:val="002060"/>
                <w:sz w:val="20"/>
                <w:szCs w:val="20"/>
                <w:lang w:val="en-GB" w:eastAsia="en-GB"/>
              </w:rPr>
            </w:pPr>
            <w:r w:rsidRPr="00A0596D">
              <w:rPr>
                <w:rFonts w:ascii="Sylfaen" w:eastAsia="Times New Roman" w:hAnsi="Sylfaen" w:cs="Calibri"/>
                <w:color w:val="002060"/>
                <w:sz w:val="20"/>
                <w:szCs w:val="20"/>
                <w:lang w:val="en-GB" w:eastAsia="en-GB"/>
              </w:rPr>
              <w:t>359398</w:t>
            </w:r>
          </w:p>
        </w:tc>
        <w:tc>
          <w:tcPr>
            <w:tcW w:w="1554" w:type="dxa"/>
            <w:shd w:val="clear" w:color="000000" w:fill="F2F2F2"/>
            <w:vAlign w:val="center"/>
            <w:hideMark/>
          </w:tcPr>
          <w:p w14:paraId="46A8D116" w14:textId="77777777" w:rsidR="00B263B9" w:rsidRPr="00A0596D" w:rsidRDefault="00B263B9" w:rsidP="00B263B9">
            <w:pPr>
              <w:spacing w:after="0" w:line="240" w:lineRule="auto"/>
              <w:jc w:val="center"/>
              <w:rPr>
                <w:rFonts w:ascii="Sylfaen" w:eastAsia="Times New Roman" w:hAnsi="Sylfaen" w:cs="Calibri"/>
                <w:color w:val="002060"/>
                <w:sz w:val="20"/>
                <w:szCs w:val="20"/>
                <w:lang w:val="en-GB" w:eastAsia="en-GB"/>
              </w:rPr>
            </w:pPr>
            <w:r w:rsidRPr="00A0596D">
              <w:rPr>
                <w:rFonts w:ascii="Sylfaen" w:eastAsia="Times New Roman" w:hAnsi="Sylfaen" w:cs="Calibri"/>
                <w:color w:val="002060"/>
                <w:sz w:val="20"/>
                <w:szCs w:val="20"/>
                <w:lang w:val="en-GB" w:eastAsia="en-GB"/>
              </w:rPr>
              <w:t xml:space="preserve">321760 </w:t>
            </w:r>
          </w:p>
        </w:tc>
        <w:tc>
          <w:tcPr>
            <w:tcW w:w="1374" w:type="dxa"/>
            <w:shd w:val="clear" w:color="000000" w:fill="F2F2F2"/>
            <w:vAlign w:val="center"/>
            <w:hideMark/>
          </w:tcPr>
          <w:p w14:paraId="556A1ED2" w14:textId="77777777" w:rsidR="00B263B9" w:rsidRPr="00A0596D" w:rsidRDefault="00B263B9" w:rsidP="00B263B9">
            <w:pPr>
              <w:spacing w:after="0" w:line="240" w:lineRule="auto"/>
              <w:jc w:val="center"/>
              <w:rPr>
                <w:rFonts w:ascii="Sylfaen" w:eastAsia="Times New Roman" w:hAnsi="Sylfaen" w:cs="Calibri"/>
                <w:color w:val="002060"/>
                <w:sz w:val="20"/>
                <w:szCs w:val="20"/>
                <w:lang w:val="en-GB" w:eastAsia="en-GB"/>
              </w:rPr>
            </w:pPr>
            <w:r w:rsidRPr="00A0596D">
              <w:rPr>
                <w:rFonts w:ascii="Sylfaen" w:eastAsia="Times New Roman" w:hAnsi="Sylfaen" w:cs="Calibri"/>
                <w:color w:val="002060"/>
                <w:sz w:val="20"/>
                <w:szCs w:val="20"/>
                <w:lang w:val="en-GB" w:eastAsia="en-GB"/>
              </w:rPr>
              <w:t xml:space="preserve">321760 </w:t>
            </w:r>
          </w:p>
        </w:tc>
        <w:tc>
          <w:tcPr>
            <w:tcW w:w="1374" w:type="dxa"/>
            <w:shd w:val="clear" w:color="000000" w:fill="F2F2F2"/>
            <w:vAlign w:val="center"/>
            <w:hideMark/>
          </w:tcPr>
          <w:p w14:paraId="632D325B" w14:textId="77777777" w:rsidR="00B263B9" w:rsidRPr="00A0596D" w:rsidRDefault="00B263B9" w:rsidP="00B263B9">
            <w:pPr>
              <w:spacing w:after="0" w:line="240" w:lineRule="auto"/>
              <w:jc w:val="center"/>
              <w:rPr>
                <w:rFonts w:ascii="Sylfaen" w:eastAsia="Times New Roman" w:hAnsi="Sylfaen" w:cs="Calibri"/>
                <w:color w:val="002060"/>
                <w:sz w:val="20"/>
                <w:szCs w:val="20"/>
                <w:lang w:val="en-GB" w:eastAsia="en-GB"/>
              </w:rPr>
            </w:pPr>
            <w:r w:rsidRPr="00A0596D">
              <w:rPr>
                <w:rFonts w:ascii="Sylfaen" w:eastAsia="Times New Roman" w:hAnsi="Sylfaen" w:cs="Calibri"/>
                <w:color w:val="002060"/>
                <w:sz w:val="20"/>
                <w:szCs w:val="20"/>
                <w:lang w:val="en-GB" w:eastAsia="en-GB"/>
              </w:rPr>
              <w:t xml:space="preserve">321760 </w:t>
            </w:r>
          </w:p>
        </w:tc>
      </w:tr>
      <w:tr w:rsidR="00A0596D" w:rsidRPr="00A0596D" w14:paraId="1B925C5C" w14:textId="77777777" w:rsidTr="00B263B9">
        <w:trPr>
          <w:trHeight w:val="2550"/>
        </w:trPr>
        <w:tc>
          <w:tcPr>
            <w:tcW w:w="0" w:type="auto"/>
            <w:gridSpan w:val="2"/>
            <w:shd w:val="clear" w:color="000000" w:fill="FFFFFF"/>
            <w:vAlign w:val="center"/>
            <w:hideMark/>
          </w:tcPr>
          <w:p w14:paraId="71372233" w14:textId="77777777" w:rsidR="00B263B9" w:rsidRPr="00A0596D" w:rsidRDefault="00B263B9" w:rsidP="00B263B9">
            <w:pPr>
              <w:spacing w:after="0" w:line="240" w:lineRule="auto"/>
              <w:jc w:val="center"/>
              <w:rPr>
                <w:rFonts w:ascii="Sylfaen" w:eastAsia="Times New Roman" w:hAnsi="Sylfaen" w:cs="Calibri"/>
                <w:b/>
                <w:bCs/>
                <w:color w:val="002060"/>
                <w:sz w:val="20"/>
                <w:szCs w:val="20"/>
                <w:lang w:val="en-GB" w:eastAsia="en-GB"/>
              </w:rPr>
            </w:pPr>
            <w:r w:rsidRPr="00A0596D">
              <w:rPr>
                <w:rFonts w:ascii="Sylfaen" w:eastAsia="Times New Roman" w:hAnsi="Sylfaen" w:cs="Calibri"/>
                <w:b/>
                <w:bCs/>
                <w:color w:val="002060"/>
                <w:sz w:val="20"/>
                <w:szCs w:val="20"/>
                <w:lang w:val="en-GB" w:eastAsia="en-GB"/>
              </w:rPr>
              <w:t>პრიორიტეტის დასახელება, რომლის ფარგლებშიც ხორციელდება პროგრამა</w:t>
            </w:r>
          </w:p>
        </w:tc>
        <w:tc>
          <w:tcPr>
            <w:tcW w:w="2363" w:type="dxa"/>
            <w:shd w:val="clear" w:color="000000" w:fill="FFFFFF"/>
            <w:vAlign w:val="center"/>
            <w:hideMark/>
          </w:tcPr>
          <w:p w14:paraId="6B27FCA1" w14:textId="77777777" w:rsidR="00B263B9" w:rsidRPr="00A0596D" w:rsidRDefault="00B263B9" w:rsidP="00B263B9">
            <w:pPr>
              <w:spacing w:after="0" w:line="240" w:lineRule="auto"/>
              <w:jc w:val="center"/>
              <w:rPr>
                <w:rFonts w:ascii="Sylfaen" w:eastAsia="Times New Roman" w:hAnsi="Sylfaen" w:cs="Calibri"/>
                <w:b/>
                <w:bCs/>
                <w:color w:val="002060"/>
                <w:sz w:val="20"/>
                <w:szCs w:val="20"/>
                <w:lang w:val="en-GB" w:eastAsia="en-GB"/>
              </w:rPr>
            </w:pPr>
            <w:r w:rsidRPr="00A0596D">
              <w:rPr>
                <w:rFonts w:ascii="Sylfaen" w:eastAsia="Times New Roman" w:hAnsi="Sylfaen" w:cs="Calibri"/>
                <w:b/>
                <w:bCs/>
                <w:color w:val="002060"/>
                <w:sz w:val="20"/>
                <w:szCs w:val="20"/>
                <w:lang w:val="en-GB" w:eastAsia="en-GB"/>
              </w:rPr>
              <w:t xml:space="preserve">საარქივო ფონდის დაცულობის და დოკუმენტების ხელმისაწვდომობის უზრუნველყოფა </w:t>
            </w:r>
          </w:p>
        </w:tc>
        <w:tc>
          <w:tcPr>
            <w:tcW w:w="2448" w:type="dxa"/>
            <w:shd w:val="clear" w:color="000000" w:fill="FFFFFF"/>
            <w:vAlign w:val="center"/>
            <w:hideMark/>
          </w:tcPr>
          <w:p w14:paraId="7813A14C" w14:textId="77777777" w:rsidR="00B263B9" w:rsidRPr="00A0596D" w:rsidRDefault="00B263B9" w:rsidP="00B263B9">
            <w:pPr>
              <w:spacing w:after="0" w:line="240" w:lineRule="auto"/>
              <w:jc w:val="center"/>
              <w:rPr>
                <w:rFonts w:ascii="Sylfaen" w:eastAsia="Times New Roman" w:hAnsi="Sylfaen" w:cs="Calibri"/>
                <w:b/>
                <w:bCs/>
                <w:color w:val="002060"/>
                <w:sz w:val="20"/>
                <w:szCs w:val="20"/>
                <w:lang w:val="en-GB" w:eastAsia="en-GB"/>
              </w:rPr>
            </w:pPr>
            <w:r w:rsidRPr="00A0596D">
              <w:rPr>
                <w:rFonts w:ascii="Sylfaen" w:eastAsia="Times New Roman" w:hAnsi="Sylfaen" w:cs="Calibri"/>
                <w:b/>
                <w:bCs/>
                <w:color w:val="002060"/>
                <w:sz w:val="20"/>
                <w:szCs w:val="20"/>
                <w:lang w:val="en-GB" w:eastAsia="en-GB"/>
              </w:rPr>
              <w:t xml:space="preserve">პროგრამის განმახორციელებელი </w:t>
            </w:r>
          </w:p>
        </w:tc>
        <w:tc>
          <w:tcPr>
            <w:tcW w:w="2675" w:type="dxa"/>
            <w:gridSpan w:val="2"/>
            <w:shd w:val="clear" w:color="000000" w:fill="FFFFFF"/>
            <w:vAlign w:val="center"/>
            <w:hideMark/>
          </w:tcPr>
          <w:p w14:paraId="241FE7B5" w14:textId="77777777" w:rsidR="00B263B9" w:rsidRPr="00A0596D" w:rsidRDefault="00B263B9" w:rsidP="00B263B9">
            <w:pPr>
              <w:spacing w:after="0" w:line="240" w:lineRule="auto"/>
              <w:jc w:val="center"/>
              <w:rPr>
                <w:rFonts w:ascii="Sylfaen" w:eastAsia="Times New Roman" w:hAnsi="Sylfaen" w:cs="Calibri"/>
                <w:b/>
                <w:bCs/>
                <w:color w:val="002060"/>
                <w:sz w:val="20"/>
                <w:szCs w:val="20"/>
                <w:lang w:val="en-GB" w:eastAsia="en-GB"/>
              </w:rPr>
            </w:pPr>
            <w:r w:rsidRPr="00A0596D">
              <w:rPr>
                <w:rFonts w:ascii="Sylfaen" w:eastAsia="Times New Roman" w:hAnsi="Sylfaen" w:cs="Calibri"/>
                <w:b/>
                <w:bCs/>
                <w:color w:val="002060"/>
                <w:sz w:val="20"/>
                <w:szCs w:val="20"/>
                <w:lang w:val="en-GB" w:eastAsia="en-GB"/>
              </w:rPr>
              <w:t xml:space="preserve"> აფხაზეთის ავტონომიური რესპუბლიკის იუსტიციისა და სამოქალაქო ინტეგრაციის სამინისტროს საქვეუწყებო დაწესებულება-აფხაზეთის ავტონომიური რესპუბლიკის არქივის სამმათველო</w:t>
            </w:r>
          </w:p>
        </w:tc>
        <w:tc>
          <w:tcPr>
            <w:tcW w:w="2928" w:type="dxa"/>
            <w:gridSpan w:val="2"/>
            <w:shd w:val="clear" w:color="000000" w:fill="FFFFFF"/>
            <w:vAlign w:val="center"/>
            <w:hideMark/>
          </w:tcPr>
          <w:p w14:paraId="7708D169" w14:textId="77777777" w:rsidR="00B263B9" w:rsidRPr="00A0596D" w:rsidRDefault="00B263B9" w:rsidP="00B263B9">
            <w:pPr>
              <w:spacing w:after="0" w:line="240" w:lineRule="auto"/>
              <w:jc w:val="center"/>
              <w:rPr>
                <w:rFonts w:ascii="Sylfaen" w:eastAsia="Times New Roman" w:hAnsi="Sylfaen" w:cs="Calibri"/>
                <w:b/>
                <w:bCs/>
                <w:color w:val="002060"/>
                <w:sz w:val="20"/>
                <w:szCs w:val="20"/>
                <w:lang w:val="en-GB" w:eastAsia="en-GB"/>
              </w:rPr>
            </w:pPr>
            <w:r w:rsidRPr="00A0596D">
              <w:rPr>
                <w:rFonts w:ascii="Sylfaen" w:eastAsia="Times New Roman" w:hAnsi="Sylfaen" w:cs="Calibri"/>
                <w:b/>
                <w:bCs/>
                <w:color w:val="002060"/>
                <w:sz w:val="20"/>
                <w:szCs w:val="20"/>
                <w:lang w:val="en-GB" w:eastAsia="en-GB"/>
              </w:rPr>
              <w:t>პროგრამის განხორციელების ვადა</w:t>
            </w:r>
          </w:p>
        </w:tc>
        <w:tc>
          <w:tcPr>
            <w:tcW w:w="1374" w:type="dxa"/>
            <w:shd w:val="clear" w:color="000000" w:fill="FFFFFF"/>
            <w:vAlign w:val="center"/>
            <w:hideMark/>
          </w:tcPr>
          <w:p w14:paraId="28568E00" w14:textId="77777777" w:rsidR="00B263B9" w:rsidRPr="00A0596D" w:rsidRDefault="00B263B9" w:rsidP="00B263B9">
            <w:pPr>
              <w:spacing w:after="0" w:line="240" w:lineRule="auto"/>
              <w:jc w:val="right"/>
              <w:rPr>
                <w:rFonts w:ascii="Sylfaen" w:eastAsia="Times New Roman" w:hAnsi="Sylfaen" w:cs="Calibri"/>
                <w:b/>
                <w:bCs/>
                <w:color w:val="002060"/>
                <w:sz w:val="20"/>
                <w:szCs w:val="20"/>
                <w:lang w:val="en-GB" w:eastAsia="en-GB"/>
              </w:rPr>
            </w:pPr>
            <w:r w:rsidRPr="00A0596D">
              <w:rPr>
                <w:rFonts w:ascii="Sylfaen" w:eastAsia="Times New Roman" w:hAnsi="Sylfaen" w:cs="Calibri"/>
                <w:b/>
                <w:bCs/>
                <w:color w:val="002060"/>
                <w:sz w:val="20"/>
                <w:szCs w:val="20"/>
                <w:lang w:val="en-GB" w:eastAsia="en-GB"/>
              </w:rPr>
              <w:t>2026-2029 წწ.</w:t>
            </w:r>
          </w:p>
        </w:tc>
      </w:tr>
      <w:tr w:rsidR="00A0596D" w:rsidRPr="00A0596D" w14:paraId="301CEE15" w14:textId="77777777" w:rsidTr="00B263B9">
        <w:trPr>
          <w:trHeight w:val="1080"/>
        </w:trPr>
        <w:tc>
          <w:tcPr>
            <w:tcW w:w="0" w:type="auto"/>
            <w:gridSpan w:val="2"/>
            <w:shd w:val="clear" w:color="000000" w:fill="FFFFFF"/>
            <w:vAlign w:val="center"/>
            <w:hideMark/>
          </w:tcPr>
          <w:p w14:paraId="58EDFE67" w14:textId="77777777" w:rsidR="00B263B9" w:rsidRPr="00A0596D" w:rsidRDefault="00B263B9" w:rsidP="00B263B9">
            <w:pPr>
              <w:spacing w:after="0" w:line="240" w:lineRule="auto"/>
              <w:jc w:val="center"/>
              <w:rPr>
                <w:rFonts w:ascii="Sylfaen" w:eastAsia="Times New Roman" w:hAnsi="Sylfaen" w:cs="Calibri"/>
                <w:b/>
                <w:bCs/>
                <w:color w:val="002060"/>
                <w:sz w:val="20"/>
                <w:szCs w:val="20"/>
                <w:lang w:val="en-GB" w:eastAsia="en-GB"/>
              </w:rPr>
            </w:pPr>
            <w:r w:rsidRPr="00A0596D">
              <w:rPr>
                <w:rFonts w:ascii="Sylfaen" w:eastAsia="Times New Roman" w:hAnsi="Sylfaen" w:cs="Calibri"/>
                <w:b/>
                <w:bCs/>
                <w:color w:val="002060"/>
                <w:sz w:val="20"/>
                <w:szCs w:val="20"/>
                <w:lang w:val="en-GB" w:eastAsia="en-GB"/>
              </w:rPr>
              <w:t xml:space="preserve">პროგრამის აღწერა </w:t>
            </w:r>
          </w:p>
        </w:tc>
        <w:tc>
          <w:tcPr>
            <w:tcW w:w="0" w:type="auto"/>
            <w:gridSpan w:val="7"/>
            <w:shd w:val="clear" w:color="auto" w:fill="auto"/>
            <w:vAlign w:val="center"/>
            <w:hideMark/>
          </w:tcPr>
          <w:p w14:paraId="3D458C1C" w14:textId="737E3BBB" w:rsidR="00B263B9" w:rsidRPr="00A0596D" w:rsidRDefault="00B263B9" w:rsidP="00B263B9">
            <w:pPr>
              <w:spacing w:after="0" w:line="240" w:lineRule="auto"/>
              <w:jc w:val="both"/>
              <w:rPr>
                <w:rFonts w:ascii="Sylfaen" w:eastAsia="Times New Roman" w:hAnsi="Sylfaen" w:cs="Calibri"/>
                <w:color w:val="002060"/>
                <w:sz w:val="20"/>
                <w:szCs w:val="20"/>
                <w:lang w:val="en-GB" w:eastAsia="en-GB"/>
              </w:rPr>
            </w:pPr>
            <w:r w:rsidRPr="00A0596D">
              <w:rPr>
                <w:rFonts w:ascii="Sylfaen" w:eastAsia="Times New Roman" w:hAnsi="Sylfaen" w:cs="Calibri"/>
                <w:color w:val="002060"/>
                <w:sz w:val="20"/>
                <w:szCs w:val="20"/>
                <w:lang w:val="en-GB" w:eastAsia="en-GB"/>
              </w:rPr>
              <w:t>აფხაზეთის ავტონომიური რესპუბლიკის საარქივო ფონდის შევსება, განვითარება, აღწერა, ცენტრალიზებული წესით აღრიცხვა, დაცვა და გამოყენება. საარქივო ფონდის დოკუმენტებით სარგებლობა. დაზიანებული დოკუმენტების რესტავრაცია, დოკუმენტების მეცნიერულ-ტექნიკური დამუშავება, განსაკუთრებული ღირებულების მქონე დოკუმენტებზე სადაზღვევო და ელექტრონული საარქივო ფონდის შექმნა.</w:t>
            </w:r>
            <w:r w:rsidR="0013752D" w:rsidRPr="00A0596D">
              <w:rPr>
                <w:rFonts w:ascii="Sylfaen" w:eastAsia="Times New Roman" w:hAnsi="Sylfaen" w:cs="Calibri"/>
                <w:color w:val="002060"/>
                <w:sz w:val="20"/>
                <w:szCs w:val="20"/>
                <w:lang w:val="en-GB" w:eastAsia="en-GB"/>
              </w:rPr>
              <w:t xml:space="preserve"> </w:t>
            </w:r>
            <w:r w:rsidRPr="00A0596D">
              <w:rPr>
                <w:rFonts w:ascii="Sylfaen" w:eastAsia="Times New Roman" w:hAnsi="Sylfaen" w:cs="Calibri"/>
                <w:color w:val="002060"/>
                <w:sz w:val="20"/>
                <w:szCs w:val="20"/>
                <w:lang w:val="en-GB" w:eastAsia="en-GB"/>
              </w:rPr>
              <w:t>სხვა საარქივო კანონმდებლობის დაცვა</w:t>
            </w:r>
          </w:p>
        </w:tc>
      </w:tr>
      <w:tr w:rsidR="00A0596D" w:rsidRPr="00A0596D" w14:paraId="459E7C15" w14:textId="77777777" w:rsidTr="00B263B9">
        <w:trPr>
          <w:trHeight w:val="615"/>
        </w:trPr>
        <w:tc>
          <w:tcPr>
            <w:tcW w:w="0" w:type="auto"/>
            <w:gridSpan w:val="2"/>
            <w:shd w:val="clear" w:color="000000" w:fill="FFFFFF"/>
            <w:vAlign w:val="center"/>
            <w:hideMark/>
          </w:tcPr>
          <w:p w14:paraId="60E66249" w14:textId="77777777" w:rsidR="00B263B9" w:rsidRPr="00A0596D" w:rsidRDefault="00B263B9" w:rsidP="00B263B9">
            <w:pPr>
              <w:spacing w:after="0" w:line="240" w:lineRule="auto"/>
              <w:jc w:val="center"/>
              <w:rPr>
                <w:rFonts w:ascii="Sylfaen" w:eastAsia="Times New Roman" w:hAnsi="Sylfaen" w:cs="Calibri"/>
                <w:b/>
                <w:bCs/>
                <w:color w:val="002060"/>
                <w:sz w:val="20"/>
                <w:szCs w:val="20"/>
                <w:lang w:val="en-GB" w:eastAsia="en-GB"/>
              </w:rPr>
            </w:pPr>
            <w:r w:rsidRPr="00A0596D">
              <w:rPr>
                <w:rFonts w:ascii="Sylfaen" w:eastAsia="Times New Roman" w:hAnsi="Sylfaen" w:cs="Calibri"/>
                <w:b/>
                <w:bCs/>
                <w:color w:val="002060"/>
                <w:sz w:val="20"/>
                <w:szCs w:val="20"/>
                <w:lang w:val="en-GB" w:eastAsia="en-GB"/>
              </w:rPr>
              <w:t>პროგრამის მიზანი და მოსალოდნელი შედეგი</w:t>
            </w:r>
          </w:p>
        </w:tc>
        <w:tc>
          <w:tcPr>
            <w:tcW w:w="0" w:type="auto"/>
            <w:gridSpan w:val="7"/>
            <w:shd w:val="clear" w:color="auto" w:fill="auto"/>
            <w:vAlign w:val="center"/>
            <w:hideMark/>
          </w:tcPr>
          <w:p w14:paraId="01556F61" w14:textId="77777777" w:rsidR="00B263B9" w:rsidRPr="00A0596D" w:rsidRDefault="00B263B9" w:rsidP="00B263B9">
            <w:pPr>
              <w:spacing w:after="0" w:line="240" w:lineRule="auto"/>
              <w:jc w:val="both"/>
              <w:rPr>
                <w:rFonts w:ascii="Sylfaen" w:eastAsia="Times New Roman" w:hAnsi="Sylfaen" w:cs="Calibri"/>
                <w:color w:val="002060"/>
                <w:sz w:val="20"/>
                <w:szCs w:val="20"/>
                <w:lang w:val="en-GB" w:eastAsia="en-GB"/>
              </w:rPr>
            </w:pPr>
            <w:r w:rsidRPr="00A0596D">
              <w:rPr>
                <w:rFonts w:ascii="Sylfaen" w:eastAsia="Times New Roman" w:hAnsi="Sylfaen" w:cs="Calibri"/>
                <w:color w:val="002060"/>
                <w:sz w:val="20"/>
                <w:szCs w:val="20"/>
                <w:lang w:val="en-GB" w:eastAsia="en-GB"/>
              </w:rPr>
              <w:t>არქივში დაცულია საარქივო მასალები, საბიუეტო ორგანიზაციებში დაცულია საარქივო კანონმდებლობის შესაბამისად საქმისწარმოება</w:t>
            </w:r>
          </w:p>
        </w:tc>
      </w:tr>
      <w:tr w:rsidR="00A0596D" w:rsidRPr="00A0596D" w14:paraId="78CD809D" w14:textId="77777777" w:rsidTr="00B263B9">
        <w:trPr>
          <w:trHeight w:val="810"/>
        </w:trPr>
        <w:tc>
          <w:tcPr>
            <w:tcW w:w="863" w:type="dxa"/>
            <w:shd w:val="clear" w:color="000000" w:fill="F2F2F2"/>
            <w:vAlign w:val="center"/>
            <w:hideMark/>
          </w:tcPr>
          <w:p w14:paraId="6C0B1309" w14:textId="77777777" w:rsidR="00B263B9" w:rsidRPr="00A0596D" w:rsidRDefault="00B263B9" w:rsidP="00B263B9">
            <w:pPr>
              <w:spacing w:after="0" w:line="240" w:lineRule="auto"/>
              <w:jc w:val="center"/>
              <w:rPr>
                <w:rFonts w:ascii="Sylfaen" w:eastAsia="Times New Roman" w:hAnsi="Sylfaen" w:cs="Calibri"/>
                <w:b/>
                <w:bCs/>
                <w:color w:val="002060"/>
                <w:sz w:val="20"/>
                <w:szCs w:val="20"/>
                <w:lang w:val="en-GB" w:eastAsia="en-GB"/>
              </w:rPr>
            </w:pPr>
            <w:r w:rsidRPr="00A0596D">
              <w:rPr>
                <w:rFonts w:ascii="Sylfaen" w:eastAsia="Times New Roman" w:hAnsi="Sylfaen" w:cs="Calibri"/>
                <w:b/>
                <w:bCs/>
                <w:color w:val="002060"/>
                <w:sz w:val="20"/>
                <w:szCs w:val="20"/>
                <w:lang w:val="en-GB" w:eastAsia="en-GB"/>
              </w:rPr>
              <w:t>კოდი</w:t>
            </w:r>
          </w:p>
        </w:tc>
        <w:tc>
          <w:tcPr>
            <w:tcW w:w="3932" w:type="dxa"/>
            <w:gridSpan w:val="2"/>
            <w:shd w:val="clear" w:color="000000" w:fill="F2F2F2"/>
            <w:vAlign w:val="center"/>
            <w:hideMark/>
          </w:tcPr>
          <w:p w14:paraId="7FE62AAA" w14:textId="77777777" w:rsidR="00B263B9" w:rsidRPr="00A0596D" w:rsidRDefault="00B263B9" w:rsidP="00B263B9">
            <w:pPr>
              <w:spacing w:after="0" w:line="240" w:lineRule="auto"/>
              <w:jc w:val="center"/>
              <w:rPr>
                <w:rFonts w:ascii="Sylfaen" w:eastAsia="Times New Roman" w:hAnsi="Sylfaen" w:cs="Calibri"/>
                <w:b/>
                <w:bCs/>
                <w:color w:val="002060"/>
                <w:sz w:val="20"/>
                <w:szCs w:val="20"/>
                <w:lang w:val="en-GB" w:eastAsia="en-GB"/>
              </w:rPr>
            </w:pPr>
            <w:r w:rsidRPr="00A0596D">
              <w:rPr>
                <w:rFonts w:ascii="Sylfaen" w:eastAsia="Times New Roman" w:hAnsi="Sylfaen" w:cs="Calibri"/>
                <w:b/>
                <w:bCs/>
                <w:color w:val="002060"/>
                <w:sz w:val="20"/>
                <w:szCs w:val="20"/>
                <w:lang w:val="en-GB" w:eastAsia="en-GB"/>
              </w:rPr>
              <w:t>ქვეპროგრამის დასახელება</w:t>
            </w:r>
          </w:p>
        </w:tc>
        <w:tc>
          <w:tcPr>
            <w:tcW w:w="2448" w:type="dxa"/>
            <w:shd w:val="clear" w:color="000000" w:fill="F2F2F2"/>
            <w:vAlign w:val="center"/>
            <w:hideMark/>
          </w:tcPr>
          <w:p w14:paraId="3BFFB943" w14:textId="77777777" w:rsidR="00B263B9" w:rsidRPr="00A0596D" w:rsidRDefault="00B263B9" w:rsidP="00B263B9">
            <w:pPr>
              <w:spacing w:after="0" w:line="240" w:lineRule="auto"/>
              <w:jc w:val="center"/>
              <w:rPr>
                <w:rFonts w:ascii="Sylfaen" w:eastAsia="Times New Roman" w:hAnsi="Sylfaen" w:cs="Calibri"/>
                <w:b/>
                <w:bCs/>
                <w:color w:val="002060"/>
                <w:sz w:val="20"/>
                <w:szCs w:val="20"/>
                <w:lang w:val="en-GB" w:eastAsia="en-GB"/>
              </w:rPr>
            </w:pPr>
            <w:r w:rsidRPr="00A0596D">
              <w:rPr>
                <w:rFonts w:ascii="Sylfaen" w:eastAsia="Times New Roman" w:hAnsi="Sylfaen" w:cs="Calibri"/>
                <w:b/>
                <w:bCs/>
                <w:color w:val="002060"/>
                <w:sz w:val="20"/>
                <w:szCs w:val="20"/>
                <w:lang w:val="en-GB" w:eastAsia="en-GB"/>
              </w:rPr>
              <w:t xml:space="preserve">2024 წლის ფაქტი </w:t>
            </w:r>
          </w:p>
        </w:tc>
        <w:tc>
          <w:tcPr>
            <w:tcW w:w="1481" w:type="dxa"/>
            <w:shd w:val="clear" w:color="000000" w:fill="F2F2F2"/>
            <w:vAlign w:val="center"/>
            <w:hideMark/>
          </w:tcPr>
          <w:p w14:paraId="5C7322C5" w14:textId="77777777" w:rsidR="00B263B9" w:rsidRPr="00A0596D" w:rsidRDefault="00B263B9" w:rsidP="00B263B9">
            <w:pPr>
              <w:spacing w:after="0" w:line="240" w:lineRule="auto"/>
              <w:jc w:val="center"/>
              <w:rPr>
                <w:rFonts w:ascii="Sylfaen" w:eastAsia="Times New Roman" w:hAnsi="Sylfaen" w:cs="Calibri"/>
                <w:b/>
                <w:bCs/>
                <w:color w:val="002060"/>
                <w:sz w:val="20"/>
                <w:szCs w:val="20"/>
                <w:lang w:val="en-GB" w:eastAsia="en-GB"/>
              </w:rPr>
            </w:pPr>
            <w:r w:rsidRPr="00A0596D">
              <w:rPr>
                <w:rFonts w:ascii="Sylfaen" w:eastAsia="Times New Roman" w:hAnsi="Sylfaen" w:cs="Calibri"/>
                <w:b/>
                <w:bCs/>
                <w:color w:val="002060"/>
                <w:sz w:val="20"/>
                <w:szCs w:val="20"/>
                <w:lang w:val="en-GB" w:eastAsia="en-GB"/>
              </w:rPr>
              <w:t xml:space="preserve">2025 წლის პროგნოზი </w:t>
            </w:r>
          </w:p>
        </w:tc>
        <w:tc>
          <w:tcPr>
            <w:tcW w:w="1194" w:type="dxa"/>
            <w:shd w:val="clear" w:color="000000" w:fill="F2F2F2"/>
            <w:vAlign w:val="center"/>
            <w:hideMark/>
          </w:tcPr>
          <w:p w14:paraId="4809BAD4" w14:textId="77777777" w:rsidR="00B263B9" w:rsidRPr="00A0596D" w:rsidRDefault="00B263B9" w:rsidP="00B263B9">
            <w:pPr>
              <w:spacing w:after="0" w:line="240" w:lineRule="auto"/>
              <w:jc w:val="center"/>
              <w:rPr>
                <w:rFonts w:ascii="Sylfaen" w:eastAsia="Times New Roman" w:hAnsi="Sylfaen" w:cs="Calibri"/>
                <w:color w:val="002060"/>
                <w:sz w:val="20"/>
                <w:szCs w:val="20"/>
                <w:lang w:val="en-GB" w:eastAsia="en-GB"/>
              </w:rPr>
            </w:pPr>
            <w:r w:rsidRPr="00A0596D">
              <w:rPr>
                <w:rFonts w:ascii="Sylfaen" w:eastAsia="Times New Roman" w:hAnsi="Sylfaen" w:cs="Calibri"/>
                <w:color w:val="002060"/>
                <w:sz w:val="20"/>
                <w:szCs w:val="20"/>
                <w:lang w:val="en-GB" w:eastAsia="en-GB"/>
              </w:rPr>
              <w:t>2026 წელი</w:t>
            </w:r>
            <w:r w:rsidRPr="00A0596D">
              <w:rPr>
                <w:rFonts w:ascii="Sylfaen" w:eastAsia="Times New Roman" w:hAnsi="Sylfaen" w:cs="Calibri"/>
                <w:color w:val="002060"/>
                <w:sz w:val="20"/>
                <w:szCs w:val="20"/>
                <w:lang w:val="en-GB" w:eastAsia="en-GB"/>
              </w:rPr>
              <w:br/>
              <w:t>პროგნოზი</w:t>
            </w:r>
          </w:p>
        </w:tc>
        <w:tc>
          <w:tcPr>
            <w:tcW w:w="1554" w:type="dxa"/>
            <w:shd w:val="clear" w:color="000000" w:fill="F2F2F2"/>
            <w:vAlign w:val="center"/>
            <w:hideMark/>
          </w:tcPr>
          <w:p w14:paraId="385139FF" w14:textId="77777777" w:rsidR="00B263B9" w:rsidRPr="00A0596D" w:rsidRDefault="00B263B9" w:rsidP="00B263B9">
            <w:pPr>
              <w:spacing w:after="0" w:line="240" w:lineRule="auto"/>
              <w:jc w:val="center"/>
              <w:rPr>
                <w:rFonts w:ascii="Sylfaen" w:eastAsia="Times New Roman" w:hAnsi="Sylfaen" w:cs="Calibri"/>
                <w:color w:val="002060"/>
                <w:sz w:val="20"/>
                <w:szCs w:val="20"/>
                <w:lang w:val="en-GB" w:eastAsia="en-GB"/>
              </w:rPr>
            </w:pPr>
            <w:r w:rsidRPr="00A0596D">
              <w:rPr>
                <w:rFonts w:ascii="Sylfaen" w:eastAsia="Times New Roman" w:hAnsi="Sylfaen" w:cs="Calibri"/>
                <w:color w:val="002060"/>
                <w:sz w:val="20"/>
                <w:szCs w:val="20"/>
                <w:lang w:val="en-GB" w:eastAsia="en-GB"/>
              </w:rPr>
              <w:t>2027 წელი</w:t>
            </w:r>
            <w:r w:rsidRPr="00A0596D">
              <w:rPr>
                <w:rFonts w:ascii="Sylfaen" w:eastAsia="Times New Roman" w:hAnsi="Sylfaen" w:cs="Calibri"/>
                <w:color w:val="002060"/>
                <w:sz w:val="20"/>
                <w:szCs w:val="20"/>
                <w:lang w:val="en-GB" w:eastAsia="en-GB"/>
              </w:rPr>
              <w:br/>
              <w:t>პროგნოზი</w:t>
            </w:r>
          </w:p>
        </w:tc>
        <w:tc>
          <w:tcPr>
            <w:tcW w:w="1374" w:type="dxa"/>
            <w:shd w:val="clear" w:color="000000" w:fill="F2F2F2"/>
            <w:vAlign w:val="center"/>
            <w:hideMark/>
          </w:tcPr>
          <w:p w14:paraId="1F2AC374" w14:textId="77777777" w:rsidR="00B263B9" w:rsidRPr="00A0596D" w:rsidRDefault="00B263B9" w:rsidP="00B263B9">
            <w:pPr>
              <w:spacing w:after="0" w:line="240" w:lineRule="auto"/>
              <w:jc w:val="center"/>
              <w:rPr>
                <w:rFonts w:ascii="Sylfaen" w:eastAsia="Times New Roman" w:hAnsi="Sylfaen" w:cs="Calibri"/>
                <w:color w:val="002060"/>
                <w:sz w:val="20"/>
                <w:szCs w:val="20"/>
                <w:lang w:val="en-GB" w:eastAsia="en-GB"/>
              </w:rPr>
            </w:pPr>
            <w:r w:rsidRPr="00A0596D">
              <w:rPr>
                <w:rFonts w:ascii="Sylfaen" w:eastAsia="Times New Roman" w:hAnsi="Sylfaen" w:cs="Calibri"/>
                <w:color w:val="002060"/>
                <w:sz w:val="20"/>
                <w:szCs w:val="20"/>
                <w:lang w:val="en-GB" w:eastAsia="en-GB"/>
              </w:rPr>
              <w:t>2028 წელი</w:t>
            </w:r>
            <w:r w:rsidRPr="00A0596D">
              <w:rPr>
                <w:rFonts w:ascii="Sylfaen" w:eastAsia="Times New Roman" w:hAnsi="Sylfaen" w:cs="Calibri"/>
                <w:color w:val="002060"/>
                <w:sz w:val="20"/>
                <w:szCs w:val="20"/>
                <w:lang w:val="en-GB" w:eastAsia="en-GB"/>
              </w:rPr>
              <w:br/>
              <w:t>პროგნოზი</w:t>
            </w:r>
          </w:p>
        </w:tc>
        <w:tc>
          <w:tcPr>
            <w:tcW w:w="1374" w:type="dxa"/>
            <w:shd w:val="clear" w:color="000000" w:fill="F2F2F2"/>
            <w:vAlign w:val="center"/>
            <w:hideMark/>
          </w:tcPr>
          <w:p w14:paraId="46990E7C" w14:textId="77777777" w:rsidR="00B263B9" w:rsidRPr="00A0596D" w:rsidRDefault="00B263B9" w:rsidP="00B263B9">
            <w:pPr>
              <w:spacing w:after="0" w:line="240" w:lineRule="auto"/>
              <w:jc w:val="center"/>
              <w:rPr>
                <w:rFonts w:ascii="Sylfaen" w:eastAsia="Times New Roman" w:hAnsi="Sylfaen" w:cs="Calibri"/>
                <w:color w:val="002060"/>
                <w:sz w:val="20"/>
                <w:szCs w:val="20"/>
                <w:lang w:val="en-GB" w:eastAsia="en-GB"/>
              </w:rPr>
            </w:pPr>
            <w:r w:rsidRPr="00A0596D">
              <w:rPr>
                <w:rFonts w:ascii="Sylfaen" w:eastAsia="Times New Roman" w:hAnsi="Sylfaen" w:cs="Calibri"/>
                <w:color w:val="002060"/>
                <w:sz w:val="20"/>
                <w:szCs w:val="20"/>
                <w:lang w:val="en-GB" w:eastAsia="en-GB"/>
              </w:rPr>
              <w:t>2029 წელი</w:t>
            </w:r>
            <w:r w:rsidRPr="00A0596D">
              <w:rPr>
                <w:rFonts w:ascii="Sylfaen" w:eastAsia="Times New Roman" w:hAnsi="Sylfaen" w:cs="Calibri"/>
                <w:color w:val="002060"/>
                <w:sz w:val="20"/>
                <w:szCs w:val="20"/>
                <w:lang w:val="en-GB" w:eastAsia="en-GB"/>
              </w:rPr>
              <w:br/>
              <w:t>პროგნოზი</w:t>
            </w:r>
          </w:p>
        </w:tc>
      </w:tr>
      <w:tr w:rsidR="00A0596D" w:rsidRPr="00A0596D" w14:paraId="2EFFE825" w14:textId="77777777" w:rsidTr="00B263B9">
        <w:trPr>
          <w:trHeight w:val="660"/>
        </w:trPr>
        <w:tc>
          <w:tcPr>
            <w:tcW w:w="863" w:type="dxa"/>
            <w:shd w:val="clear" w:color="000000" w:fill="FFFFFF"/>
            <w:vAlign w:val="center"/>
            <w:hideMark/>
          </w:tcPr>
          <w:p w14:paraId="7ECBF181" w14:textId="77777777" w:rsidR="00B263B9" w:rsidRPr="00A0596D" w:rsidRDefault="00B263B9" w:rsidP="00B263B9">
            <w:pPr>
              <w:spacing w:after="0" w:line="240" w:lineRule="auto"/>
              <w:jc w:val="center"/>
              <w:rPr>
                <w:rFonts w:ascii="Sylfaen" w:eastAsia="Times New Roman" w:hAnsi="Sylfaen" w:cs="Calibri"/>
                <w:b/>
                <w:bCs/>
                <w:color w:val="002060"/>
                <w:sz w:val="20"/>
                <w:szCs w:val="20"/>
                <w:lang w:val="en-GB" w:eastAsia="en-GB"/>
              </w:rPr>
            </w:pPr>
            <w:r w:rsidRPr="00A0596D">
              <w:rPr>
                <w:rFonts w:ascii="Sylfaen" w:eastAsia="Times New Roman" w:hAnsi="Sylfaen" w:cs="Calibri"/>
                <w:b/>
                <w:bCs/>
                <w:color w:val="002060"/>
                <w:sz w:val="20"/>
                <w:szCs w:val="20"/>
                <w:lang w:val="en-GB" w:eastAsia="en-GB"/>
              </w:rPr>
              <w:t>19 04</w:t>
            </w:r>
          </w:p>
        </w:tc>
        <w:tc>
          <w:tcPr>
            <w:tcW w:w="3932" w:type="dxa"/>
            <w:gridSpan w:val="2"/>
            <w:shd w:val="clear" w:color="000000" w:fill="FFFFFF"/>
            <w:vAlign w:val="center"/>
            <w:hideMark/>
          </w:tcPr>
          <w:p w14:paraId="70FCE669" w14:textId="77777777" w:rsidR="00B263B9" w:rsidRPr="00A0596D" w:rsidRDefault="00B263B9" w:rsidP="00B263B9">
            <w:pPr>
              <w:spacing w:after="0" w:line="240" w:lineRule="auto"/>
              <w:rPr>
                <w:rFonts w:ascii="Sylfaen" w:eastAsia="Times New Roman" w:hAnsi="Sylfaen" w:cs="Calibri"/>
                <w:b/>
                <w:bCs/>
                <w:color w:val="002060"/>
                <w:sz w:val="20"/>
                <w:szCs w:val="20"/>
                <w:lang w:val="en-GB" w:eastAsia="en-GB"/>
              </w:rPr>
            </w:pPr>
            <w:r w:rsidRPr="00A0596D">
              <w:rPr>
                <w:rFonts w:ascii="Sylfaen" w:eastAsia="Times New Roman" w:hAnsi="Sylfaen" w:cs="Calibri"/>
                <w:b/>
                <w:bCs/>
                <w:color w:val="002060"/>
                <w:sz w:val="20"/>
                <w:szCs w:val="20"/>
                <w:lang w:val="en-GB" w:eastAsia="en-GB"/>
              </w:rPr>
              <w:t>საარქივო საქმიანობის განხორციელება აფხაზეთის წყარო დაწესებულებებში</w:t>
            </w:r>
          </w:p>
        </w:tc>
        <w:tc>
          <w:tcPr>
            <w:tcW w:w="2448" w:type="dxa"/>
            <w:shd w:val="clear" w:color="auto" w:fill="auto"/>
            <w:vAlign w:val="center"/>
            <w:hideMark/>
          </w:tcPr>
          <w:p w14:paraId="3120306C" w14:textId="77777777" w:rsidR="00B263B9" w:rsidRPr="00A0596D" w:rsidRDefault="00B263B9" w:rsidP="00B263B9">
            <w:pPr>
              <w:spacing w:after="0" w:line="240" w:lineRule="auto"/>
              <w:jc w:val="center"/>
              <w:rPr>
                <w:rFonts w:ascii="Sylfaen" w:eastAsia="Times New Roman" w:hAnsi="Sylfaen" w:cs="Calibri"/>
                <w:b/>
                <w:bCs/>
                <w:color w:val="002060"/>
                <w:sz w:val="20"/>
                <w:szCs w:val="20"/>
                <w:lang w:val="en-GB" w:eastAsia="en-GB"/>
              </w:rPr>
            </w:pPr>
            <w:r w:rsidRPr="00A0596D">
              <w:rPr>
                <w:rFonts w:ascii="Sylfaen" w:eastAsia="Times New Roman" w:hAnsi="Sylfaen" w:cs="Calibri"/>
                <w:b/>
                <w:bCs/>
                <w:color w:val="002060"/>
                <w:sz w:val="20"/>
                <w:szCs w:val="20"/>
                <w:lang w:val="en-GB" w:eastAsia="en-GB"/>
              </w:rPr>
              <w:t>242305</w:t>
            </w:r>
          </w:p>
        </w:tc>
        <w:tc>
          <w:tcPr>
            <w:tcW w:w="1481" w:type="dxa"/>
            <w:shd w:val="clear" w:color="auto" w:fill="auto"/>
            <w:vAlign w:val="center"/>
            <w:hideMark/>
          </w:tcPr>
          <w:p w14:paraId="3AEE76D4" w14:textId="77777777" w:rsidR="00B263B9" w:rsidRPr="00A0596D" w:rsidRDefault="00B263B9" w:rsidP="00B263B9">
            <w:pPr>
              <w:spacing w:after="0" w:line="240" w:lineRule="auto"/>
              <w:jc w:val="center"/>
              <w:rPr>
                <w:rFonts w:ascii="Sylfaen" w:eastAsia="Times New Roman" w:hAnsi="Sylfaen" w:cs="Calibri"/>
                <w:b/>
                <w:bCs/>
                <w:color w:val="002060"/>
                <w:sz w:val="20"/>
                <w:szCs w:val="20"/>
                <w:lang w:val="en-GB" w:eastAsia="en-GB"/>
              </w:rPr>
            </w:pPr>
            <w:r w:rsidRPr="00A0596D">
              <w:rPr>
                <w:rFonts w:ascii="Sylfaen" w:eastAsia="Times New Roman" w:hAnsi="Sylfaen" w:cs="Calibri"/>
                <w:b/>
                <w:bCs/>
                <w:color w:val="002060"/>
                <w:sz w:val="20"/>
                <w:szCs w:val="20"/>
                <w:lang w:val="en-GB" w:eastAsia="en-GB"/>
              </w:rPr>
              <w:t>252761</w:t>
            </w:r>
          </w:p>
        </w:tc>
        <w:tc>
          <w:tcPr>
            <w:tcW w:w="1194" w:type="dxa"/>
            <w:shd w:val="clear" w:color="auto" w:fill="auto"/>
            <w:vAlign w:val="center"/>
            <w:hideMark/>
          </w:tcPr>
          <w:p w14:paraId="69516374" w14:textId="2EBDA075" w:rsidR="00B263B9" w:rsidRPr="00A0596D" w:rsidRDefault="0045201A" w:rsidP="00B263B9">
            <w:pPr>
              <w:spacing w:after="0" w:line="240" w:lineRule="auto"/>
              <w:jc w:val="center"/>
              <w:rPr>
                <w:rFonts w:ascii="Sylfaen" w:eastAsia="Times New Roman" w:hAnsi="Sylfaen" w:cs="Calibri"/>
                <w:color w:val="002060"/>
                <w:sz w:val="20"/>
                <w:szCs w:val="20"/>
                <w:lang w:val="en-GB" w:eastAsia="en-GB"/>
              </w:rPr>
            </w:pPr>
            <w:r w:rsidRPr="00A0596D">
              <w:rPr>
                <w:rFonts w:ascii="Sylfaen" w:eastAsia="Times New Roman" w:hAnsi="Sylfaen" w:cs="Calibri"/>
                <w:color w:val="002060"/>
                <w:sz w:val="20"/>
                <w:szCs w:val="20"/>
                <w:lang w:val="en-GB" w:eastAsia="en-GB"/>
              </w:rPr>
              <w:t>359398</w:t>
            </w:r>
          </w:p>
        </w:tc>
        <w:tc>
          <w:tcPr>
            <w:tcW w:w="1554" w:type="dxa"/>
            <w:shd w:val="clear" w:color="auto" w:fill="auto"/>
            <w:vAlign w:val="center"/>
            <w:hideMark/>
          </w:tcPr>
          <w:p w14:paraId="72613B12" w14:textId="77777777" w:rsidR="00B263B9" w:rsidRPr="00A0596D" w:rsidRDefault="00B263B9" w:rsidP="00B263B9">
            <w:pPr>
              <w:spacing w:after="0" w:line="240" w:lineRule="auto"/>
              <w:jc w:val="center"/>
              <w:rPr>
                <w:rFonts w:ascii="Sylfaen" w:eastAsia="Times New Roman" w:hAnsi="Sylfaen" w:cs="Calibri"/>
                <w:color w:val="002060"/>
                <w:sz w:val="20"/>
                <w:szCs w:val="20"/>
                <w:lang w:val="en-GB" w:eastAsia="en-GB"/>
              </w:rPr>
            </w:pPr>
            <w:r w:rsidRPr="00A0596D">
              <w:rPr>
                <w:rFonts w:ascii="Sylfaen" w:eastAsia="Times New Roman" w:hAnsi="Sylfaen" w:cs="Calibri"/>
                <w:color w:val="002060"/>
                <w:sz w:val="20"/>
                <w:szCs w:val="20"/>
                <w:lang w:val="en-GB" w:eastAsia="en-GB"/>
              </w:rPr>
              <w:t>321760</w:t>
            </w:r>
          </w:p>
        </w:tc>
        <w:tc>
          <w:tcPr>
            <w:tcW w:w="1374" w:type="dxa"/>
            <w:shd w:val="clear" w:color="auto" w:fill="auto"/>
            <w:vAlign w:val="center"/>
            <w:hideMark/>
          </w:tcPr>
          <w:p w14:paraId="17240AE4" w14:textId="77777777" w:rsidR="00B263B9" w:rsidRPr="00A0596D" w:rsidRDefault="00B263B9" w:rsidP="00B263B9">
            <w:pPr>
              <w:spacing w:after="0" w:line="240" w:lineRule="auto"/>
              <w:jc w:val="center"/>
              <w:rPr>
                <w:rFonts w:ascii="Sylfaen" w:eastAsia="Times New Roman" w:hAnsi="Sylfaen" w:cs="Calibri"/>
                <w:color w:val="002060"/>
                <w:sz w:val="20"/>
                <w:szCs w:val="20"/>
                <w:lang w:val="en-GB" w:eastAsia="en-GB"/>
              </w:rPr>
            </w:pPr>
            <w:r w:rsidRPr="00A0596D">
              <w:rPr>
                <w:rFonts w:ascii="Sylfaen" w:eastAsia="Times New Roman" w:hAnsi="Sylfaen" w:cs="Calibri"/>
                <w:color w:val="002060"/>
                <w:sz w:val="20"/>
                <w:szCs w:val="20"/>
                <w:lang w:val="en-GB" w:eastAsia="en-GB"/>
              </w:rPr>
              <w:t>321760</w:t>
            </w:r>
          </w:p>
        </w:tc>
        <w:tc>
          <w:tcPr>
            <w:tcW w:w="1374" w:type="dxa"/>
            <w:shd w:val="clear" w:color="auto" w:fill="auto"/>
            <w:vAlign w:val="center"/>
            <w:hideMark/>
          </w:tcPr>
          <w:p w14:paraId="5CC28F4A" w14:textId="77777777" w:rsidR="00B263B9" w:rsidRPr="00A0596D" w:rsidRDefault="00B263B9" w:rsidP="00B263B9">
            <w:pPr>
              <w:spacing w:after="0" w:line="240" w:lineRule="auto"/>
              <w:jc w:val="center"/>
              <w:rPr>
                <w:rFonts w:ascii="Sylfaen" w:eastAsia="Times New Roman" w:hAnsi="Sylfaen" w:cs="Calibri"/>
                <w:color w:val="002060"/>
                <w:sz w:val="20"/>
                <w:szCs w:val="20"/>
                <w:lang w:val="en-GB" w:eastAsia="en-GB"/>
              </w:rPr>
            </w:pPr>
            <w:r w:rsidRPr="00A0596D">
              <w:rPr>
                <w:rFonts w:ascii="Sylfaen" w:eastAsia="Times New Roman" w:hAnsi="Sylfaen" w:cs="Calibri"/>
                <w:color w:val="002060"/>
                <w:sz w:val="20"/>
                <w:szCs w:val="20"/>
                <w:lang w:val="en-GB" w:eastAsia="en-GB"/>
              </w:rPr>
              <w:t>321760</w:t>
            </w:r>
          </w:p>
        </w:tc>
      </w:tr>
    </w:tbl>
    <w:p w14:paraId="35D853C8" w14:textId="01BE71A2" w:rsidR="00B263B9" w:rsidRDefault="00B263B9" w:rsidP="00BB0CE1">
      <w:pPr>
        <w:jc w:val="right"/>
        <w:rPr>
          <w:rFonts w:ascii="Sylfaen" w:hAnsi="Sylfaen"/>
          <w:color w:val="002060"/>
          <w:sz w:val="20"/>
          <w:szCs w:val="20"/>
          <w:lang w:val="ka-GE"/>
        </w:rPr>
      </w:pPr>
    </w:p>
    <w:p w14:paraId="0219F9D8" w14:textId="23A0B23F" w:rsidR="00842C04" w:rsidRDefault="00842C04" w:rsidP="00BB0CE1">
      <w:pPr>
        <w:jc w:val="right"/>
        <w:rPr>
          <w:rFonts w:ascii="Sylfaen" w:hAnsi="Sylfaen"/>
          <w:color w:val="002060"/>
          <w:sz w:val="20"/>
          <w:szCs w:val="20"/>
          <w:lang w:val="ka-GE"/>
        </w:rPr>
      </w:pPr>
    </w:p>
    <w:p w14:paraId="66E2D6C1" w14:textId="275588F9" w:rsidR="00504A0A" w:rsidRDefault="00504A0A" w:rsidP="00BB0CE1">
      <w:pPr>
        <w:jc w:val="right"/>
        <w:rPr>
          <w:rFonts w:ascii="Sylfaen" w:hAnsi="Sylfaen"/>
          <w:color w:val="002060"/>
          <w:sz w:val="20"/>
          <w:szCs w:val="20"/>
          <w:lang w:val="ka-GE"/>
        </w:rPr>
      </w:pPr>
    </w:p>
    <w:p w14:paraId="177490A7" w14:textId="6DDE0220" w:rsidR="00504A0A" w:rsidRDefault="00504A0A" w:rsidP="00BB0CE1">
      <w:pPr>
        <w:jc w:val="right"/>
        <w:rPr>
          <w:rFonts w:ascii="Sylfaen" w:hAnsi="Sylfaen"/>
          <w:color w:val="002060"/>
          <w:sz w:val="20"/>
          <w:szCs w:val="20"/>
          <w:lang w:val="ka-GE"/>
        </w:rPr>
      </w:pPr>
    </w:p>
    <w:p w14:paraId="79046CF3" w14:textId="77777777" w:rsidR="00504A0A" w:rsidRPr="005C45DC" w:rsidRDefault="00504A0A" w:rsidP="00BB0CE1">
      <w:pPr>
        <w:jc w:val="right"/>
        <w:rPr>
          <w:rFonts w:ascii="Sylfaen" w:hAnsi="Sylfaen"/>
          <w:color w:val="002060"/>
          <w:sz w:val="20"/>
          <w:szCs w:val="20"/>
          <w:lang w:val="ka-GE"/>
        </w:rPr>
      </w:pPr>
    </w:p>
    <w:p w14:paraId="1DF69FBB" w14:textId="51180B96" w:rsidR="00C26142" w:rsidRDefault="00C26142" w:rsidP="00BB0CE1">
      <w:pPr>
        <w:jc w:val="right"/>
        <w:rPr>
          <w:rFonts w:ascii="Sylfaen" w:hAnsi="Sylfaen"/>
          <w:color w:val="002060"/>
          <w:sz w:val="24"/>
          <w:szCs w:val="24"/>
          <w:lang w:val="ka-GE"/>
        </w:rPr>
      </w:pPr>
    </w:p>
    <w:p w14:paraId="769EDCFE" w14:textId="56378DFA" w:rsidR="00C26142" w:rsidRPr="00064C97" w:rsidRDefault="00C26142" w:rsidP="00C26142">
      <w:pPr>
        <w:jc w:val="right"/>
        <w:rPr>
          <w:rFonts w:ascii="Sylfaen" w:hAnsi="Sylfaen"/>
          <w:b/>
          <w:bCs/>
          <w:color w:val="002060"/>
          <w:lang w:val="ka-GE"/>
        </w:rPr>
      </w:pPr>
      <w:r w:rsidRPr="00064C97">
        <w:rPr>
          <w:rFonts w:ascii="Sylfaen" w:hAnsi="Sylfaen"/>
          <w:b/>
          <w:bCs/>
          <w:color w:val="002060"/>
          <w:lang w:val="ka-GE"/>
        </w:rPr>
        <w:t>დანართი N2</w:t>
      </w:r>
    </w:p>
    <w:p w14:paraId="5A9081C2" w14:textId="4CEBDCEA" w:rsidR="00C26142" w:rsidRDefault="00C26142" w:rsidP="00C26142">
      <w:pPr>
        <w:rPr>
          <w:rFonts w:ascii="Sylfaen" w:hAnsi="Sylfaen"/>
          <w:b/>
          <w:bCs/>
          <w:color w:val="002060"/>
          <w:sz w:val="24"/>
          <w:szCs w:val="24"/>
          <w:lang w:val="ka-GE"/>
        </w:rPr>
      </w:pPr>
      <w:r w:rsidRPr="005C45DC">
        <w:rPr>
          <w:rFonts w:ascii="Sylfaen" w:hAnsi="Sylfaen"/>
          <w:b/>
          <w:bCs/>
          <w:color w:val="002060"/>
          <w:sz w:val="24"/>
          <w:szCs w:val="24"/>
          <w:lang w:val="ka-GE"/>
        </w:rPr>
        <w:t>პრიორიტეტი 6 - მოსახლეობის დასაქმების და ეკონომიკური საქმიანობის მხარდაჭერა</w:t>
      </w:r>
    </w:p>
    <w:tbl>
      <w:tblPr>
        <w:tblW w:w="5000" w:type="pct"/>
        <w:tblBorders>
          <w:top w:val="dotted" w:sz="4" w:space="0" w:color="002060"/>
          <w:left w:val="dotted" w:sz="4" w:space="0" w:color="002060"/>
          <w:bottom w:val="dotted" w:sz="4" w:space="0" w:color="002060"/>
          <w:right w:val="dotted" w:sz="4" w:space="0" w:color="002060"/>
          <w:insideH w:val="dotted" w:sz="4" w:space="0" w:color="002060"/>
          <w:insideV w:val="dotted" w:sz="4" w:space="0" w:color="002060"/>
        </w:tblBorders>
        <w:tblLook w:val="04A0" w:firstRow="1" w:lastRow="0" w:firstColumn="1" w:lastColumn="0" w:noHBand="0" w:noVBand="1"/>
      </w:tblPr>
      <w:tblGrid>
        <w:gridCol w:w="1165"/>
        <w:gridCol w:w="4208"/>
        <w:gridCol w:w="1182"/>
        <w:gridCol w:w="1182"/>
        <w:gridCol w:w="1296"/>
        <w:gridCol w:w="1297"/>
        <w:gridCol w:w="1297"/>
        <w:gridCol w:w="1297"/>
        <w:gridCol w:w="1296"/>
      </w:tblGrid>
      <w:tr w:rsidR="00FB672C" w:rsidRPr="00FB672C" w14:paraId="060445E8" w14:textId="77777777" w:rsidTr="00FB672C">
        <w:trPr>
          <w:trHeight w:val="990"/>
        </w:trPr>
        <w:tc>
          <w:tcPr>
            <w:tcW w:w="410" w:type="pct"/>
            <w:shd w:val="clear" w:color="000000" w:fill="FFFFCC"/>
            <w:vAlign w:val="center"/>
            <w:hideMark/>
          </w:tcPr>
          <w:p w14:paraId="001879A1"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კოდი</w:t>
            </w:r>
          </w:p>
        </w:tc>
        <w:tc>
          <w:tcPr>
            <w:tcW w:w="1480" w:type="pct"/>
            <w:shd w:val="clear" w:color="000000" w:fill="FFFFCC"/>
            <w:vAlign w:val="center"/>
            <w:hideMark/>
          </w:tcPr>
          <w:p w14:paraId="45FEBF60"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პრიორიტეტებისა და მათში შემავალი პროგრამების/ღონისძიებების დასახელება</w:t>
            </w:r>
          </w:p>
        </w:tc>
        <w:tc>
          <w:tcPr>
            <w:tcW w:w="416" w:type="pct"/>
            <w:shd w:val="clear" w:color="000000" w:fill="FFFFCC"/>
            <w:vAlign w:val="center"/>
            <w:hideMark/>
          </w:tcPr>
          <w:p w14:paraId="59008DF5"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 xml:space="preserve">სულ 2024-2029 </w:t>
            </w:r>
          </w:p>
        </w:tc>
        <w:tc>
          <w:tcPr>
            <w:tcW w:w="416" w:type="pct"/>
            <w:shd w:val="clear" w:color="000000" w:fill="FFFFCC"/>
            <w:vAlign w:val="center"/>
            <w:hideMark/>
          </w:tcPr>
          <w:p w14:paraId="0552CD72" w14:textId="6A689AF4"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2024 წლის ფაქტი</w:t>
            </w:r>
            <w:r w:rsidR="00883000">
              <w:rPr>
                <w:rFonts w:ascii="Sylfaen" w:eastAsia="Times New Roman" w:hAnsi="Sylfaen" w:cs="Calibri"/>
                <w:b/>
                <w:bCs/>
                <w:color w:val="002060"/>
                <w:lang w:val="en-GB" w:eastAsia="en-GB"/>
              </w:rPr>
              <w:t xml:space="preserve"> </w:t>
            </w:r>
          </w:p>
        </w:tc>
        <w:tc>
          <w:tcPr>
            <w:tcW w:w="456" w:type="pct"/>
            <w:shd w:val="clear" w:color="000000" w:fill="FFFFCC"/>
            <w:vAlign w:val="center"/>
            <w:hideMark/>
          </w:tcPr>
          <w:p w14:paraId="54A02EEF"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 xml:space="preserve">2025 წლის პროგნოზი </w:t>
            </w:r>
          </w:p>
        </w:tc>
        <w:tc>
          <w:tcPr>
            <w:tcW w:w="456" w:type="pct"/>
            <w:shd w:val="clear" w:color="000000" w:fill="FFFFCC"/>
            <w:vAlign w:val="center"/>
            <w:hideMark/>
          </w:tcPr>
          <w:p w14:paraId="20355A39"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 xml:space="preserve">2026 წლის პროგნოზი </w:t>
            </w:r>
          </w:p>
        </w:tc>
        <w:tc>
          <w:tcPr>
            <w:tcW w:w="456" w:type="pct"/>
            <w:shd w:val="clear" w:color="000000" w:fill="FFFFCC"/>
            <w:vAlign w:val="center"/>
            <w:hideMark/>
          </w:tcPr>
          <w:p w14:paraId="39D2F68D"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 xml:space="preserve">2027 წლის პროგნოზი </w:t>
            </w:r>
          </w:p>
        </w:tc>
        <w:tc>
          <w:tcPr>
            <w:tcW w:w="456" w:type="pct"/>
            <w:shd w:val="clear" w:color="000000" w:fill="FFFFCC"/>
            <w:vAlign w:val="center"/>
            <w:hideMark/>
          </w:tcPr>
          <w:p w14:paraId="6D4961C0"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 xml:space="preserve">2028 წლის პროგნოზი </w:t>
            </w:r>
          </w:p>
        </w:tc>
        <w:tc>
          <w:tcPr>
            <w:tcW w:w="456" w:type="pct"/>
            <w:shd w:val="clear" w:color="000000" w:fill="FFFFCC"/>
            <w:vAlign w:val="center"/>
            <w:hideMark/>
          </w:tcPr>
          <w:p w14:paraId="3337FD7C"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 xml:space="preserve">2029 წლის პროგნოზი </w:t>
            </w:r>
          </w:p>
        </w:tc>
      </w:tr>
      <w:tr w:rsidR="00FB672C" w:rsidRPr="00FB672C" w14:paraId="60D27548" w14:textId="77777777" w:rsidTr="00FB672C">
        <w:trPr>
          <w:trHeight w:val="855"/>
        </w:trPr>
        <w:tc>
          <w:tcPr>
            <w:tcW w:w="410" w:type="pct"/>
            <w:shd w:val="clear" w:color="000000" w:fill="D9D9D9"/>
            <w:vAlign w:val="center"/>
            <w:hideMark/>
          </w:tcPr>
          <w:p w14:paraId="6CFA902C"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 </w:t>
            </w:r>
          </w:p>
        </w:tc>
        <w:tc>
          <w:tcPr>
            <w:tcW w:w="1480" w:type="pct"/>
            <w:shd w:val="clear" w:color="000000" w:fill="D9D9D9"/>
            <w:vAlign w:val="center"/>
            <w:hideMark/>
          </w:tcPr>
          <w:p w14:paraId="6379DF58" w14:textId="51CAC6C3"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მოსახლეობის დასაქმების და</w:t>
            </w:r>
            <w:r w:rsidR="00883000">
              <w:rPr>
                <w:rFonts w:ascii="Sylfaen" w:eastAsia="Times New Roman" w:hAnsi="Sylfaen" w:cs="Calibri"/>
                <w:b/>
                <w:bCs/>
                <w:color w:val="002060"/>
                <w:lang w:val="en-GB" w:eastAsia="en-GB"/>
              </w:rPr>
              <w:t xml:space="preserve"> </w:t>
            </w:r>
            <w:r w:rsidRPr="00FB672C">
              <w:rPr>
                <w:rFonts w:ascii="Sylfaen" w:eastAsia="Times New Roman" w:hAnsi="Sylfaen" w:cs="Calibri"/>
                <w:b/>
                <w:bCs/>
                <w:color w:val="002060"/>
                <w:lang w:val="en-GB" w:eastAsia="en-GB"/>
              </w:rPr>
              <w:t>ეკონომიკური საქმიანობის</w:t>
            </w:r>
            <w:r w:rsidR="00883000">
              <w:rPr>
                <w:rFonts w:ascii="Sylfaen" w:eastAsia="Times New Roman" w:hAnsi="Sylfaen" w:cs="Calibri"/>
                <w:b/>
                <w:bCs/>
                <w:color w:val="002060"/>
                <w:lang w:val="en-GB" w:eastAsia="en-GB"/>
              </w:rPr>
              <w:t xml:space="preserve"> </w:t>
            </w:r>
            <w:r w:rsidRPr="00FB672C">
              <w:rPr>
                <w:rFonts w:ascii="Sylfaen" w:eastAsia="Times New Roman" w:hAnsi="Sylfaen" w:cs="Calibri"/>
                <w:b/>
                <w:bCs/>
                <w:color w:val="002060"/>
                <w:lang w:val="en-GB" w:eastAsia="en-GB"/>
              </w:rPr>
              <w:t>მხარდაჭერა</w:t>
            </w:r>
            <w:r w:rsidR="00883000">
              <w:rPr>
                <w:rFonts w:ascii="Sylfaen" w:eastAsia="Times New Roman" w:hAnsi="Sylfaen" w:cs="Calibri"/>
                <w:b/>
                <w:bCs/>
                <w:color w:val="002060"/>
                <w:lang w:val="en-GB" w:eastAsia="en-GB"/>
              </w:rPr>
              <w:t xml:space="preserve"> </w:t>
            </w:r>
          </w:p>
        </w:tc>
        <w:tc>
          <w:tcPr>
            <w:tcW w:w="416" w:type="pct"/>
            <w:shd w:val="clear" w:color="000000" w:fill="D9D9D9"/>
            <w:noWrap/>
            <w:vAlign w:val="center"/>
            <w:hideMark/>
          </w:tcPr>
          <w:p w14:paraId="557A1A72"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6036767</w:t>
            </w:r>
          </w:p>
        </w:tc>
        <w:tc>
          <w:tcPr>
            <w:tcW w:w="416" w:type="pct"/>
            <w:shd w:val="clear" w:color="000000" w:fill="D9D9D9"/>
            <w:noWrap/>
            <w:vAlign w:val="center"/>
            <w:hideMark/>
          </w:tcPr>
          <w:p w14:paraId="48555B55"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839872</w:t>
            </w:r>
          </w:p>
        </w:tc>
        <w:tc>
          <w:tcPr>
            <w:tcW w:w="456" w:type="pct"/>
            <w:shd w:val="clear" w:color="000000" w:fill="D9D9D9"/>
            <w:noWrap/>
            <w:vAlign w:val="center"/>
            <w:hideMark/>
          </w:tcPr>
          <w:p w14:paraId="0D9DB681"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806895</w:t>
            </w:r>
          </w:p>
        </w:tc>
        <w:tc>
          <w:tcPr>
            <w:tcW w:w="456" w:type="pct"/>
            <w:shd w:val="clear" w:color="000000" w:fill="D9D9D9"/>
            <w:noWrap/>
            <w:vAlign w:val="center"/>
            <w:hideMark/>
          </w:tcPr>
          <w:p w14:paraId="766F388B"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1103000</w:t>
            </w:r>
          </w:p>
        </w:tc>
        <w:tc>
          <w:tcPr>
            <w:tcW w:w="456" w:type="pct"/>
            <w:shd w:val="clear" w:color="000000" w:fill="D9D9D9"/>
            <w:noWrap/>
            <w:vAlign w:val="center"/>
            <w:hideMark/>
          </w:tcPr>
          <w:p w14:paraId="23D929DA"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1037000</w:t>
            </w:r>
          </w:p>
        </w:tc>
        <w:tc>
          <w:tcPr>
            <w:tcW w:w="456" w:type="pct"/>
            <w:shd w:val="clear" w:color="000000" w:fill="D9D9D9"/>
            <w:noWrap/>
            <w:vAlign w:val="center"/>
            <w:hideMark/>
          </w:tcPr>
          <w:p w14:paraId="5D2765B0"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1125000</w:t>
            </w:r>
          </w:p>
        </w:tc>
        <w:tc>
          <w:tcPr>
            <w:tcW w:w="456" w:type="pct"/>
            <w:shd w:val="clear" w:color="000000" w:fill="D9D9D9"/>
            <w:noWrap/>
            <w:vAlign w:val="center"/>
            <w:hideMark/>
          </w:tcPr>
          <w:p w14:paraId="4B74F471"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1125000</w:t>
            </w:r>
          </w:p>
        </w:tc>
      </w:tr>
      <w:tr w:rsidR="00FB672C" w:rsidRPr="00FB672C" w14:paraId="1396742F" w14:textId="77777777" w:rsidTr="00FB672C">
        <w:trPr>
          <w:trHeight w:val="630"/>
        </w:trPr>
        <w:tc>
          <w:tcPr>
            <w:tcW w:w="410" w:type="pct"/>
            <w:shd w:val="clear" w:color="000000" w:fill="F2F2F2"/>
            <w:vAlign w:val="center"/>
            <w:hideMark/>
          </w:tcPr>
          <w:p w14:paraId="04EA2A05"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 xml:space="preserve"> 11 14 02 </w:t>
            </w:r>
          </w:p>
        </w:tc>
        <w:tc>
          <w:tcPr>
            <w:tcW w:w="1480" w:type="pct"/>
            <w:shd w:val="clear" w:color="000000" w:fill="F2F2F2"/>
            <w:vAlign w:val="center"/>
            <w:hideMark/>
          </w:tcPr>
          <w:p w14:paraId="265AB3A5" w14:textId="60AF6BAA" w:rsidR="00FB672C" w:rsidRPr="00FB672C" w:rsidRDefault="00FB672C" w:rsidP="00FB672C">
            <w:pPr>
              <w:spacing w:after="0" w:line="240" w:lineRule="auto"/>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 xml:space="preserve"> ეკონომიკური სერვისების მიწოდება</w:t>
            </w:r>
            <w:r w:rsidR="00883000">
              <w:rPr>
                <w:rFonts w:ascii="Sylfaen" w:eastAsia="Times New Roman" w:hAnsi="Sylfaen" w:cs="Calibri"/>
                <w:b/>
                <w:bCs/>
                <w:color w:val="002060"/>
                <w:lang w:val="en-GB" w:eastAsia="en-GB"/>
              </w:rPr>
              <w:t xml:space="preserve"> </w:t>
            </w:r>
          </w:p>
        </w:tc>
        <w:tc>
          <w:tcPr>
            <w:tcW w:w="416" w:type="pct"/>
            <w:shd w:val="clear" w:color="000000" w:fill="F2F2F2"/>
            <w:noWrap/>
            <w:vAlign w:val="center"/>
            <w:hideMark/>
          </w:tcPr>
          <w:p w14:paraId="00AA92C4"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138462</w:t>
            </w:r>
          </w:p>
        </w:tc>
        <w:tc>
          <w:tcPr>
            <w:tcW w:w="416" w:type="pct"/>
            <w:shd w:val="clear" w:color="000000" w:fill="F2F2F2"/>
            <w:noWrap/>
            <w:vAlign w:val="center"/>
            <w:hideMark/>
          </w:tcPr>
          <w:p w14:paraId="2ACD2A2B"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138462</w:t>
            </w:r>
          </w:p>
        </w:tc>
        <w:tc>
          <w:tcPr>
            <w:tcW w:w="456" w:type="pct"/>
            <w:shd w:val="clear" w:color="000000" w:fill="F2F2F2"/>
            <w:noWrap/>
            <w:vAlign w:val="center"/>
            <w:hideMark/>
          </w:tcPr>
          <w:p w14:paraId="1BD7799C"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0</w:t>
            </w:r>
          </w:p>
        </w:tc>
        <w:tc>
          <w:tcPr>
            <w:tcW w:w="456" w:type="pct"/>
            <w:shd w:val="clear" w:color="000000" w:fill="F2F2F2"/>
            <w:noWrap/>
            <w:vAlign w:val="center"/>
            <w:hideMark/>
          </w:tcPr>
          <w:p w14:paraId="34610750"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0</w:t>
            </w:r>
          </w:p>
        </w:tc>
        <w:tc>
          <w:tcPr>
            <w:tcW w:w="456" w:type="pct"/>
            <w:shd w:val="clear" w:color="000000" w:fill="F2F2F2"/>
            <w:noWrap/>
            <w:vAlign w:val="center"/>
            <w:hideMark/>
          </w:tcPr>
          <w:p w14:paraId="09625BA6"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0</w:t>
            </w:r>
          </w:p>
        </w:tc>
        <w:tc>
          <w:tcPr>
            <w:tcW w:w="456" w:type="pct"/>
            <w:shd w:val="clear" w:color="000000" w:fill="F2F2F2"/>
            <w:noWrap/>
            <w:vAlign w:val="center"/>
            <w:hideMark/>
          </w:tcPr>
          <w:p w14:paraId="1D62A764"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0</w:t>
            </w:r>
          </w:p>
        </w:tc>
        <w:tc>
          <w:tcPr>
            <w:tcW w:w="456" w:type="pct"/>
            <w:shd w:val="clear" w:color="000000" w:fill="F2F2F2"/>
            <w:noWrap/>
            <w:vAlign w:val="center"/>
            <w:hideMark/>
          </w:tcPr>
          <w:p w14:paraId="6CBC6C5F"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0</w:t>
            </w:r>
          </w:p>
        </w:tc>
      </w:tr>
      <w:tr w:rsidR="00FB672C" w:rsidRPr="00FB672C" w14:paraId="04795A20" w14:textId="77777777" w:rsidTr="00FB672C">
        <w:trPr>
          <w:trHeight w:val="630"/>
        </w:trPr>
        <w:tc>
          <w:tcPr>
            <w:tcW w:w="410" w:type="pct"/>
            <w:shd w:val="clear" w:color="000000" w:fill="FFFFFF"/>
            <w:vAlign w:val="center"/>
            <w:hideMark/>
          </w:tcPr>
          <w:p w14:paraId="0DF3EE18"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 xml:space="preserve"> 11 14 02 01 </w:t>
            </w:r>
          </w:p>
        </w:tc>
        <w:tc>
          <w:tcPr>
            <w:tcW w:w="1480" w:type="pct"/>
            <w:shd w:val="clear" w:color="000000" w:fill="FFFFFF"/>
            <w:vAlign w:val="center"/>
            <w:hideMark/>
          </w:tcPr>
          <w:p w14:paraId="6201B8FA" w14:textId="77777777" w:rsidR="00FB672C" w:rsidRPr="00FB672C" w:rsidRDefault="00FB672C" w:rsidP="00FB672C">
            <w:pPr>
              <w:spacing w:after="0" w:line="240" w:lineRule="auto"/>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 xml:space="preserve"> „დასაქმების ხელშეწყობა“ </w:t>
            </w:r>
          </w:p>
        </w:tc>
        <w:tc>
          <w:tcPr>
            <w:tcW w:w="416" w:type="pct"/>
            <w:shd w:val="clear" w:color="000000" w:fill="FFFFFF"/>
            <w:noWrap/>
            <w:vAlign w:val="center"/>
            <w:hideMark/>
          </w:tcPr>
          <w:p w14:paraId="772239BD"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48545</w:t>
            </w:r>
          </w:p>
        </w:tc>
        <w:tc>
          <w:tcPr>
            <w:tcW w:w="416" w:type="pct"/>
            <w:shd w:val="clear" w:color="000000" w:fill="FFFFFF"/>
            <w:noWrap/>
            <w:vAlign w:val="center"/>
            <w:hideMark/>
          </w:tcPr>
          <w:p w14:paraId="770E0F94"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48545</w:t>
            </w:r>
          </w:p>
        </w:tc>
        <w:tc>
          <w:tcPr>
            <w:tcW w:w="456" w:type="pct"/>
            <w:shd w:val="clear" w:color="000000" w:fill="FFFFFF"/>
            <w:noWrap/>
            <w:vAlign w:val="center"/>
            <w:hideMark/>
          </w:tcPr>
          <w:p w14:paraId="71788DC9"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000000" w:fill="FFFFFF"/>
            <w:noWrap/>
            <w:vAlign w:val="center"/>
            <w:hideMark/>
          </w:tcPr>
          <w:p w14:paraId="38E43CF3"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000000" w:fill="FFFFFF"/>
            <w:noWrap/>
            <w:vAlign w:val="center"/>
            <w:hideMark/>
          </w:tcPr>
          <w:p w14:paraId="27030388"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000000" w:fill="FFFFFF"/>
            <w:noWrap/>
            <w:vAlign w:val="center"/>
            <w:hideMark/>
          </w:tcPr>
          <w:p w14:paraId="39AB364C"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000000" w:fill="FFFFFF"/>
            <w:noWrap/>
            <w:vAlign w:val="center"/>
            <w:hideMark/>
          </w:tcPr>
          <w:p w14:paraId="784EDCCB"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r>
      <w:tr w:rsidR="00FB672C" w:rsidRPr="00FB672C" w14:paraId="2D438593" w14:textId="77777777" w:rsidTr="00FB672C">
        <w:trPr>
          <w:trHeight w:val="630"/>
        </w:trPr>
        <w:tc>
          <w:tcPr>
            <w:tcW w:w="410" w:type="pct"/>
            <w:shd w:val="clear" w:color="000000" w:fill="FFFFFF"/>
            <w:vAlign w:val="center"/>
            <w:hideMark/>
          </w:tcPr>
          <w:p w14:paraId="3E833333"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 xml:space="preserve"> 11 14 02 02 </w:t>
            </w:r>
          </w:p>
        </w:tc>
        <w:tc>
          <w:tcPr>
            <w:tcW w:w="1480" w:type="pct"/>
            <w:shd w:val="clear" w:color="000000" w:fill="FFFFFF"/>
            <w:vAlign w:val="center"/>
            <w:hideMark/>
          </w:tcPr>
          <w:p w14:paraId="4A50007F" w14:textId="77777777" w:rsidR="00FB672C" w:rsidRPr="00FB672C" w:rsidRDefault="00FB672C" w:rsidP="00FB672C">
            <w:pPr>
              <w:spacing w:after="0" w:line="240" w:lineRule="auto"/>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 xml:space="preserve"> „ეკონომიკური საქმიანობის მომსახურეობა“ </w:t>
            </w:r>
          </w:p>
        </w:tc>
        <w:tc>
          <w:tcPr>
            <w:tcW w:w="416" w:type="pct"/>
            <w:shd w:val="clear" w:color="000000" w:fill="FFFFFF"/>
            <w:noWrap/>
            <w:vAlign w:val="center"/>
            <w:hideMark/>
          </w:tcPr>
          <w:p w14:paraId="7A2FE139"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26957</w:t>
            </w:r>
          </w:p>
        </w:tc>
        <w:tc>
          <w:tcPr>
            <w:tcW w:w="416" w:type="pct"/>
            <w:shd w:val="clear" w:color="000000" w:fill="FFFFFF"/>
            <w:noWrap/>
            <w:vAlign w:val="center"/>
            <w:hideMark/>
          </w:tcPr>
          <w:p w14:paraId="19E046CA"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26957</w:t>
            </w:r>
          </w:p>
        </w:tc>
        <w:tc>
          <w:tcPr>
            <w:tcW w:w="456" w:type="pct"/>
            <w:shd w:val="clear" w:color="000000" w:fill="FFFFFF"/>
            <w:noWrap/>
            <w:vAlign w:val="center"/>
            <w:hideMark/>
          </w:tcPr>
          <w:p w14:paraId="4C086941"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000000" w:fill="FFFFFF"/>
            <w:noWrap/>
            <w:vAlign w:val="center"/>
            <w:hideMark/>
          </w:tcPr>
          <w:p w14:paraId="79BAD374"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000000" w:fill="FFFFFF"/>
            <w:noWrap/>
            <w:vAlign w:val="center"/>
            <w:hideMark/>
          </w:tcPr>
          <w:p w14:paraId="0F4EF81D"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000000" w:fill="FFFFFF"/>
            <w:noWrap/>
            <w:vAlign w:val="center"/>
            <w:hideMark/>
          </w:tcPr>
          <w:p w14:paraId="63912475"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000000" w:fill="FFFFFF"/>
            <w:noWrap/>
            <w:vAlign w:val="center"/>
            <w:hideMark/>
          </w:tcPr>
          <w:p w14:paraId="523097FC"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r>
      <w:tr w:rsidR="00FB672C" w:rsidRPr="00FB672C" w14:paraId="2BAAD586" w14:textId="77777777" w:rsidTr="00FB672C">
        <w:trPr>
          <w:trHeight w:val="630"/>
        </w:trPr>
        <w:tc>
          <w:tcPr>
            <w:tcW w:w="410" w:type="pct"/>
            <w:shd w:val="clear" w:color="000000" w:fill="FFFFFF"/>
            <w:vAlign w:val="center"/>
            <w:hideMark/>
          </w:tcPr>
          <w:p w14:paraId="126828E1"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 xml:space="preserve"> 11 14 02 03 </w:t>
            </w:r>
          </w:p>
        </w:tc>
        <w:tc>
          <w:tcPr>
            <w:tcW w:w="1480" w:type="pct"/>
            <w:shd w:val="clear" w:color="000000" w:fill="FFFFFF"/>
            <w:vAlign w:val="center"/>
            <w:hideMark/>
          </w:tcPr>
          <w:p w14:paraId="40F4F65C" w14:textId="77777777" w:rsidR="00FB672C" w:rsidRPr="00FB672C" w:rsidRDefault="00FB672C" w:rsidP="00FB672C">
            <w:pPr>
              <w:spacing w:after="0" w:line="240" w:lineRule="auto"/>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 xml:space="preserve"> „ეკონომიკური მომსახურეობა აფხაზეთის ოკუპირებულ ტერიტორიაზე“ </w:t>
            </w:r>
          </w:p>
        </w:tc>
        <w:tc>
          <w:tcPr>
            <w:tcW w:w="416" w:type="pct"/>
            <w:shd w:val="clear" w:color="000000" w:fill="FFFFFF"/>
            <w:noWrap/>
            <w:vAlign w:val="center"/>
            <w:hideMark/>
          </w:tcPr>
          <w:p w14:paraId="109C1139"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49630</w:t>
            </w:r>
          </w:p>
        </w:tc>
        <w:tc>
          <w:tcPr>
            <w:tcW w:w="416" w:type="pct"/>
            <w:shd w:val="clear" w:color="000000" w:fill="FFFFFF"/>
            <w:noWrap/>
            <w:vAlign w:val="center"/>
            <w:hideMark/>
          </w:tcPr>
          <w:p w14:paraId="4E4D7D77"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49630</w:t>
            </w:r>
          </w:p>
        </w:tc>
        <w:tc>
          <w:tcPr>
            <w:tcW w:w="456" w:type="pct"/>
            <w:shd w:val="clear" w:color="000000" w:fill="FFFFFF"/>
            <w:noWrap/>
            <w:vAlign w:val="center"/>
            <w:hideMark/>
          </w:tcPr>
          <w:p w14:paraId="0DD31C32"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000000" w:fill="FFFFFF"/>
            <w:noWrap/>
            <w:vAlign w:val="center"/>
            <w:hideMark/>
          </w:tcPr>
          <w:p w14:paraId="76ED5518"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000000" w:fill="FFFFFF"/>
            <w:noWrap/>
            <w:vAlign w:val="center"/>
            <w:hideMark/>
          </w:tcPr>
          <w:p w14:paraId="09E67CFF"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000000" w:fill="FFFFFF"/>
            <w:noWrap/>
            <w:vAlign w:val="center"/>
            <w:hideMark/>
          </w:tcPr>
          <w:p w14:paraId="6A55FF1A"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000000" w:fill="FFFFFF"/>
            <w:noWrap/>
            <w:vAlign w:val="center"/>
            <w:hideMark/>
          </w:tcPr>
          <w:p w14:paraId="002878B1"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r>
      <w:tr w:rsidR="00FB672C" w:rsidRPr="00FB672C" w14:paraId="2AFB4627" w14:textId="77777777" w:rsidTr="00FB672C">
        <w:trPr>
          <w:trHeight w:val="630"/>
        </w:trPr>
        <w:tc>
          <w:tcPr>
            <w:tcW w:w="410" w:type="pct"/>
            <w:shd w:val="clear" w:color="000000" w:fill="FFFFFF"/>
            <w:vAlign w:val="center"/>
            <w:hideMark/>
          </w:tcPr>
          <w:p w14:paraId="53CE4A80"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 xml:space="preserve"> 11 14 02 04 </w:t>
            </w:r>
          </w:p>
        </w:tc>
        <w:tc>
          <w:tcPr>
            <w:tcW w:w="1480" w:type="pct"/>
            <w:shd w:val="clear" w:color="000000" w:fill="FFFFFF"/>
            <w:vAlign w:val="center"/>
            <w:hideMark/>
          </w:tcPr>
          <w:p w14:paraId="2C0CEA0A" w14:textId="695B2668" w:rsidR="00FB672C" w:rsidRPr="00FB672C" w:rsidRDefault="00FB672C" w:rsidP="00FB672C">
            <w:pPr>
              <w:spacing w:after="0" w:line="240" w:lineRule="auto"/>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 xml:space="preserve"> ინფრასტრუქტურული პროექტების მომზადების მომსახურეობა</w:t>
            </w:r>
            <w:r w:rsidR="00883000">
              <w:rPr>
                <w:rFonts w:ascii="Sylfaen" w:eastAsia="Times New Roman" w:hAnsi="Sylfaen" w:cs="Calibri"/>
                <w:color w:val="002060"/>
                <w:lang w:val="en-GB" w:eastAsia="en-GB"/>
              </w:rPr>
              <w:t xml:space="preserve"> </w:t>
            </w:r>
          </w:p>
        </w:tc>
        <w:tc>
          <w:tcPr>
            <w:tcW w:w="416" w:type="pct"/>
            <w:shd w:val="clear" w:color="000000" w:fill="FFFFFF"/>
            <w:noWrap/>
            <w:vAlign w:val="center"/>
            <w:hideMark/>
          </w:tcPr>
          <w:p w14:paraId="067B5DCC"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13330</w:t>
            </w:r>
          </w:p>
        </w:tc>
        <w:tc>
          <w:tcPr>
            <w:tcW w:w="416" w:type="pct"/>
            <w:shd w:val="clear" w:color="000000" w:fill="FFFFFF"/>
            <w:noWrap/>
            <w:vAlign w:val="center"/>
            <w:hideMark/>
          </w:tcPr>
          <w:p w14:paraId="45CA1E9F"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13330</w:t>
            </w:r>
          </w:p>
        </w:tc>
        <w:tc>
          <w:tcPr>
            <w:tcW w:w="456" w:type="pct"/>
            <w:shd w:val="clear" w:color="000000" w:fill="FFFFFF"/>
            <w:noWrap/>
            <w:vAlign w:val="center"/>
            <w:hideMark/>
          </w:tcPr>
          <w:p w14:paraId="7605867C"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000000" w:fill="FFFFFF"/>
            <w:noWrap/>
            <w:vAlign w:val="center"/>
            <w:hideMark/>
          </w:tcPr>
          <w:p w14:paraId="4D054340"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000000" w:fill="FFFFFF"/>
            <w:noWrap/>
            <w:vAlign w:val="center"/>
            <w:hideMark/>
          </w:tcPr>
          <w:p w14:paraId="5DF1BFFF"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000000" w:fill="FFFFFF"/>
            <w:noWrap/>
            <w:vAlign w:val="center"/>
            <w:hideMark/>
          </w:tcPr>
          <w:p w14:paraId="1E5F79FF"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000000" w:fill="FFFFFF"/>
            <w:noWrap/>
            <w:vAlign w:val="center"/>
            <w:hideMark/>
          </w:tcPr>
          <w:p w14:paraId="4FD7F5BD"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r>
      <w:tr w:rsidR="00FB672C" w:rsidRPr="00FB672C" w14:paraId="4ED6D75B" w14:textId="77777777" w:rsidTr="00FB672C">
        <w:trPr>
          <w:trHeight w:val="630"/>
        </w:trPr>
        <w:tc>
          <w:tcPr>
            <w:tcW w:w="410" w:type="pct"/>
            <w:shd w:val="clear" w:color="000000" w:fill="F2F2F2"/>
            <w:vAlign w:val="center"/>
            <w:hideMark/>
          </w:tcPr>
          <w:p w14:paraId="04BF0EA1"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 xml:space="preserve"> 11 14 03 </w:t>
            </w:r>
          </w:p>
        </w:tc>
        <w:tc>
          <w:tcPr>
            <w:tcW w:w="1480" w:type="pct"/>
            <w:shd w:val="clear" w:color="000000" w:fill="F2F2F2"/>
            <w:vAlign w:val="center"/>
            <w:hideMark/>
          </w:tcPr>
          <w:p w14:paraId="30A0DC67" w14:textId="77777777" w:rsidR="00FB672C" w:rsidRPr="00FB672C" w:rsidRDefault="00FB672C" w:rsidP="00FB672C">
            <w:pPr>
              <w:spacing w:after="0" w:line="240" w:lineRule="auto"/>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 xml:space="preserve"> ეკონომიკური საქმიანობის მხარდაჭერა </w:t>
            </w:r>
          </w:p>
        </w:tc>
        <w:tc>
          <w:tcPr>
            <w:tcW w:w="416" w:type="pct"/>
            <w:shd w:val="clear" w:color="000000" w:fill="F2F2F2"/>
            <w:noWrap/>
            <w:vAlign w:val="center"/>
            <w:hideMark/>
          </w:tcPr>
          <w:p w14:paraId="263431D0"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103389</w:t>
            </w:r>
          </w:p>
        </w:tc>
        <w:tc>
          <w:tcPr>
            <w:tcW w:w="416" w:type="pct"/>
            <w:shd w:val="clear" w:color="000000" w:fill="F2F2F2"/>
            <w:noWrap/>
            <w:vAlign w:val="center"/>
            <w:hideMark/>
          </w:tcPr>
          <w:p w14:paraId="3B67BC99"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103389</w:t>
            </w:r>
          </w:p>
        </w:tc>
        <w:tc>
          <w:tcPr>
            <w:tcW w:w="456" w:type="pct"/>
            <w:shd w:val="clear" w:color="000000" w:fill="F2F2F2"/>
            <w:noWrap/>
            <w:vAlign w:val="center"/>
            <w:hideMark/>
          </w:tcPr>
          <w:p w14:paraId="15BB10BA"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0</w:t>
            </w:r>
          </w:p>
        </w:tc>
        <w:tc>
          <w:tcPr>
            <w:tcW w:w="456" w:type="pct"/>
            <w:shd w:val="clear" w:color="000000" w:fill="F2F2F2"/>
            <w:noWrap/>
            <w:vAlign w:val="center"/>
            <w:hideMark/>
          </w:tcPr>
          <w:p w14:paraId="447D6C90"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0</w:t>
            </w:r>
          </w:p>
        </w:tc>
        <w:tc>
          <w:tcPr>
            <w:tcW w:w="456" w:type="pct"/>
            <w:shd w:val="clear" w:color="000000" w:fill="F2F2F2"/>
            <w:noWrap/>
            <w:vAlign w:val="center"/>
            <w:hideMark/>
          </w:tcPr>
          <w:p w14:paraId="1ABAA49C"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0</w:t>
            </w:r>
          </w:p>
        </w:tc>
        <w:tc>
          <w:tcPr>
            <w:tcW w:w="456" w:type="pct"/>
            <w:shd w:val="clear" w:color="000000" w:fill="F2F2F2"/>
            <w:noWrap/>
            <w:vAlign w:val="center"/>
            <w:hideMark/>
          </w:tcPr>
          <w:p w14:paraId="0549B56A"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0</w:t>
            </w:r>
          </w:p>
        </w:tc>
        <w:tc>
          <w:tcPr>
            <w:tcW w:w="456" w:type="pct"/>
            <w:shd w:val="clear" w:color="000000" w:fill="F2F2F2"/>
            <w:noWrap/>
            <w:vAlign w:val="center"/>
            <w:hideMark/>
          </w:tcPr>
          <w:p w14:paraId="77C15495"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0</w:t>
            </w:r>
          </w:p>
        </w:tc>
      </w:tr>
      <w:tr w:rsidR="00FB672C" w:rsidRPr="00FB672C" w14:paraId="21AEC893" w14:textId="77777777" w:rsidTr="00FB672C">
        <w:trPr>
          <w:trHeight w:val="630"/>
        </w:trPr>
        <w:tc>
          <w:tcPr>
            <w:tcW w:w="410" w:type="pct"/>
            <w:shd w:val="clear" w:color="000000" w:fill="FFFFFF"/>
            <w:vAlign w:val="center"/>
            <w:hideMark/>
          </w:tcPr>
          <w:p w14:paraId="2310A862"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lastRenderedPageBreak/>
              <w:t xml:space="preserve"> 11 14 03 01 </w:t>
            </w:r>
          </w:p>
        </w:tc>
        <w:tc>
          <w:tcPr>
            <w:tcW w:w="1480" w:type="pct"/>
            <w:shd w:val="clear" w:color="000000" w:fill="FFFFFF"/>
            <w:vAlign w:val="center"/>
            <w:hideMark/>
          </w:tcPr>
          <w:p w14:paraId="511887C6" w14:textId="77777777" w:rsidR="00FB672C" w:rsidRPr="00FB672C" w:rsidRDefault="00FB672C" w:rsidP="00FB672C">
            <w:pPr>
              <w:spacing w:after="0" w:line="240" w:lineRule="auto"/>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 xml:space="preserve"> „დევნილთა სამეწარმეო საქმიანობის გაძლიერება“ </w:t>
            </w:r>
          </w:p>
        </w:tc>
        <w:tc>
          <w:tcPr>
            <w:tcW w:w="416" w:type="pct"/>
            <w:shd w:val="clear" w:color="000000" w:fill="FFFFFF"/>
            <w:noWrap/>
            <w:vAlign w:val="center"/>
            <w:hideMark/>
          </w:tcPr>
          <w:p w14:paraId="351D9E68"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50670</w:t>
            </w:r>
          </w:p>
        </w:tc>
        <w:tc>
          <w:tcPr>
            <w:tcW w:w="416" w:type="pct"/>
            <w:shd w:val="clear" w:color="auto" w:fill="auto"/>
            <w:noWrap/>
            <w:vAlign w:val="center"/>
            <w:hideMark/>
          </w:tcPr>
          <w:p w14:paraId="4C52CFB3"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50670</w:t>
            </w:r>
          </w:p>
        </w:tc>
        <w:tc>
          <w:tcPr>
            <w:tcW w:w="456" w:type="pct"/>
            <w:shd w:val="clear" w:color="auto" w:fill="auto"/>
            <w:noWrap/>
            <w:vAlign w:val="center"/>
            <w:hideMark/>
          </w:tcPr>
          <w:p w14:paraId="1FF6F0A7"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5F7AFC5A"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0C2FDFB1"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23A5385C"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146FD799"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r>
      <w:tr w:rsidR="00FB672C" w:rsidRPr="00FB672C" w14:paraId="7E3D79C1" w14:textId="77777777" w:rsidTr="00FB672C">
        <w:trPr>
          <w:trHeight w:val="630"/>
        </w:trPr>
        <w:tc>
          <w:tcPr>
            <w:tcW w:w="410" w:type="pct"/>
            <w:shd w:val="clear" w:color="000000" w:fill="FFFFFF"/>
            <w:vAlign w:val="center"/>
            <w:hideMark/>
          </w:tcPr>
          <w:p w14:paraId="49516786"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 xml:space="preserve"> 11 14 03 02 </w:t>
            </w:r>
          </w:p>
        </w:tc>
        <w:tc>
          <w:tcPr>
            <w:tcW w:w="1480" w:type="pct"/>
            <w:shd w:val="clear" w:color="000000" w:fill="FFFFFF"/>
            <w:vAlign w:val="center"/>
            <w:hideMark/>
          </w:tcPr>
          <w:p w14:paraId="52FD5B64" w14:textId="0E29A50D" w:rsidR="00FB672C" w:rsidRPr="00FB672C" w:rsidRDefault="00FB672C" w:rsidP="00FB672C">
            <w:pPr>
              <w:spacing w:after="0" w:line="240" w:lineRule="auto"/>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 xml:space="preserve"> „სასოფლო - სამეურნეო და ენდემური კულტურების წარმოების</w:t>
            </w:r>
            <w:r w:rsidR="00883000">
              <w:rPr>
                <w:rFonts w:ascii="Sylfaen" w:eastAsia="Times New Roman" w:hAnsi="Sylfaen" w:cs="Calibri"/>
                <w:color w:val="002060"/>
                <w:lang w:val="en-GB" w:eastAsia="en-GB"/>
              </w:rPr>
              <w:t xml:space="preserve"> </w:t>
            </w:r>
            <w:r w:rsidRPr="00FB672C">
              <w:rPr>
                <w:rFonts w:ascii="Sylfaen" w:eastAsia="Times New Roman" w:hAnsi="Sylfaen" w:cs="Calibri"/>
                <w:color w:val="002060"/>
                <w:lang w:val="en-GB" w:eastAsia="en-GB"/>
              </w:rPr>
              <w:t xml:space="preserve">მხარდაჭერა“ </w:t>
            </w:r>
          </w:p>
        </w:tc>
        <w:tc>
          <w:tcPr>
            <w:tcW w:w="416" w:type="pct"/>
            <w:shd w:val="clear" w:color="000000" w:fill="FFFFFF"/>
            <w:noWrap/>
            <w:vAlign w:val="center"/>
            <w:hideMark/>
          </w:tcPr>
          <w:p w14:paraId="5CA7F1C1"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52719</w:t>
            </w:r>
          </w:p>
        </w:tc>
        <w:tc>
          <w:tcPr>
            <w:tcW w:w="416" w:type="pct"/>
            <w:shd w:val="clear" w:color="auto" w:fill="auto"/>
            <w:noWrap/>
            <w:vAlign w:val="center"/>
            <w:hideMark/>
          </w:tcPr>
          <w:p w14:paraId="31F25E91"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52719</w:t>
            </w:r>
          </w:p>
        </w:tc>
        <w:tc>
          <w:tcPr>
            <w:tcW w:w="456" w:type="pct"/>
            <w:shd w:val="clear" w:color="auto" w:fill="auto"/>
            <w:noWrap/>
            <w:vAlign w:val="center"/>
            <w:hideMark/>
          </w:tcPr>
          <w:p w14:paraId="3A22B845"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6103EF81"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6F0809CB"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226C9A19"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3B60738B"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r>
      <w:tr w:rsidR="00FB672C" w:rsidRPr="00FB672C" w14:paraId="407B766C" w14:textId="77777777" w:rsidTr="00FB672C">
        <w:trPr>
          <w:trHeight w:val="765"/>
        </w:trPr>
        <w:tc>
          <w:tcPr>
            <w:tcW w:w="410" w:type="pct"/>
            <w:shd w:val="clear" w:color="000000" w:fill="F2F2F2"/>
            <w:vAlign w:val="center"/>
            <w:hideMark/>
          </w:tcPr>
          <w:p w14:paraId="1774CE49"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 xml:space="preserve"> 11 13 14 </w:t>
            </w:r>
          </w:p>
        </w:tc>
        <w:tc>
          <w:tcPr>
            <w:tcW w:w="1480" w:type="pct"/>
            <w:shd w:val="clear" w:color="000000" w:fill="F2F2F2"/>
            <w:vAlign w:val="center"/>
            <w:hideMark/>
          </w:tcPr>
          <w:p w14:paraId="771A9305" w14:textId="77777777" w:rsidR="00FB672C" w:rsidRPr="00FB672C" w:rsidRDefault="00FB672C" w:rsidP="00FB672C">
            <w:pPr>
              <w:spacing w:after="0" w:line="240" w:lineRule="auto"/>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 xml:space="preserve"> ვეტერინარული მომსახურება აფხაზეთის ოკუპირებულ ტერიტორიაზე </w:t>
            </w:r>
          </w:p>
        </w:tc>
        <w:tc>
          <w:tcPr>
            <w:tcW w:w="416" w:type="pct"/>
            <w:shd w:val="clear" w:color="000000" w:fill="F2F2F2"/>
            <w:noWrap/>
            <w:vAlign w:val="center"/>
            <w:hideMark/>
          </w:tcPr>
          <w:p w14:paraId="5187121D"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91096</w:t>
            </w:r>
          </w:p>
        </w:tc>
        <w:tc>
          <w:tcPr>
            <w:tcW w:w="416" w:type="pct"/>
            <w:shd w:val="clear" w:color="000000" w:fill="F2F2F2"/>
            <w:noWrap/>
            <w:vAlign w:val="center"/>
            <w:hideMark/>
          </w:tcPr>
          <w:p w14:paraId="45CEC092"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0</w:t>
            </w:r>
          </w:p>
        </w:tc>
        <w:tc>
          <w:tcPr>
            <w:tcW w:w="456" w:type="pct"/>
            <w:shd w:val="clear" w:color="000000" w:fill="F2F2F2"/>
            <w:noWrap/>
            <w:vAlign w:val="center"/>
            <w:hideMark/>
          </w:tcPr>
          <w:p w14:paraId="27BE794E"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91096</w:t>
            </w:r>
          </w:p>
        </w:tc>
        <w:tc>
          <w:tcPr>
            <w:tcW w:w="456" w:type="pct"/>
            <w:shd w:val="clear" w:color="000000" w:fill="F2F2F2"/>
            <w:noWrap/>
            <w:vAlign w:val="center"/>
            <w:hideMark/>
          </w:tcPr>
          <w:p w14:paraId="51407E20"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0</w:t>
            </w:r>
          </w:p>
        </w:tc>
        <w:tc>
          <w:tcPr>
            <w:tcW w:w="456" w:type="pct"/>
            <w:shd w:val="clear" w:color="000000" w:fill="F2F2F2"/>
            <w:noWrap/>
            <w:vAlign w:val="center"/>
            <w:hideMark/>
          </w:tcPr>
          <w:p w14:paraId="323374D5"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0</w:t>
            </w:r>
          </w:p>
        </w:tc>
        <w:tc>
          <w:tcPr>
            <w:tcW w:w="456" w:type="pct"/>
            <w:shd w:val="clear" w:color="000000" w:fill="F2F2F2"/>
            <w:noWrap/>
            <w:vAlign w:val="center"/>
            <w:hideMark/>
          </w:tcPr>
          <w:p w14:paraId="7B15D5BC"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0</w:t>
            </w:r>
          </w:p>
        </w:tc>
        <w:tc>
          <w:tcPr>
            <w:tcW w:w="456" w:type="pct"/>
            <w:shd w:val="clear" w:color="000000" w:fill="F2F2F2"/>
            <w:noWrap/>
            <w:vAlign w:val="center"/>
            <w:hideMark/>
          </w:tcPr>
          <w:p w14:paraId="0FB57CA5"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0</w:t>
            </w:r>
          </w:p>
        </w:tc>
      </w:tr>
      <w:tr w:rsidR="00FB672C" w:rsidRPr="00FB672C" w14:paraId="780AC079" w14:textId="77777777" w:rsidTr="00FB672C">
        <w:trPr>
          <w:trHeight w:val="1005"/>
        </w:trPr>
        <w:tc>
          <w:tcPr>
            <w:tcW w:w="410" w:type="pct"/>
            <w:shd w:val="clear" w:color="000000" w:fill="F2F2F2"/>
            <w:vAlign w:val="center"/>
            <w:hideMark/>
          </w:tcPr>
          <w:p w14:paraId="5B7AD4B7"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 xml:space="preserve"> 18 03 </w:t>
            </w:r>
          </w:p>
        </w:tc>
        <w:tc>
          <w:tcPr>
            <w:tcW w:w="1480" w:type="pct"/>
            <w:shd w:val="clear" w:color="000000" w:fill="F2F2F2"/>
            <w:vAlign w:val="center"/>
            <w:hideMark/>
          </w:tcPr>
          <w:p w14:paraId="123F5543" w14:textId="1F384CB3" w:rsidR="00FB672C" w:rsidRPr="00FB672C" w:rsidRDefault="00FB672C" w:rsidP="00FB672C">
            <w:pPr>
              <w:spacing w:after="0" w:line="240" w:lineRule="auto"/>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 xml:space="preserve">აფხაზეთიდან იძულებით გადაადგილებული პირების სამეწარმეო და ეკონომიკური საქმიანობის ხელშეწყობა </w:t>
            </w:r>
          </w:p>
        </w:tc>
        <w:tc>
          <w:tcPr>
            <w:tcW w:w="416" w:type="pct"/>
            <w:shd w:val="clear" w:color="000000" w:fill="F2F2F2"/>
            <w:noWrap/>
            <w:vAlign w:val="center"/>
            <w:hideMark/>
          </w:tcPr>
          <w:p w14:paraId="22B6AA95"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4704048</w:t>
            </w:r>
          </w:p>
        </w:tc>
        <w:tc>
          <w:tcPr>
            <w:tcW w:w="416" w:type="pct"/>
            <w:shd w:val="clear" w:color="000000" w:fill="F2F2F2"/>
            <w:noWrap/>
            <w:vAlign w:val="center"/>
            <w:hideMark/>
          </w:tcPr>
          <w:p w14:paraId="54BAD54B"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0</w:t>
            </w:r>
          </w:p>
        </w:tc>
        <w:tc>
          <w:tcPr>
            <w:tcW w:w="456" w:type="pct"/>
            <w:shd w:val="clear" w:color="000000" w:fill="F2F2F2"/>
            <w:noWrap/>
            <w:vAlign w:val="center"/>
            <w:hideMark/>
          </w:tcPr>
          <w:p w14:paraId="1E957CCF"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314048</w:t>
            </w:r>
          </w:p>
        </w:tc>
        <w:tc>
          <w:tcPr>
            <w:tcW w:w="456" w:type="pct"/>
            <w:shd w:val="clear" w:color="000000" w:fill="F2F2F2"/>
            <w:noWrap/>
            <w:vAlign w:val="center"/>
            <w:hideMark/>
          </w:tcPr>
          <w:p w14:paraId="67E1CD84"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1103000</w:t>
            </w:r>
          </w:p>
        </w:tc>
        <w:tc>
          <w:tcPr>
            <w:tcW w:w="456" w:type="pct"/>
            <w:shd w:val="clear" w:color="000000" w:fill="F2F2F2"/>
            <w:noWrap/>
            <w:vAlign w:val="center"/>
            <w:hideMark/>
          </w:tcPr>
          <w:p w14:paraId="5C962342"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1037000</w:t>
            </w:r>
          </w:p>
        </w:tc>
        <w:tc>
          <w:tcPr>
            <w:tcW w:w="456" w:type="pct"/>
            <w:shd w:val="clear" w:color="000000" w:fill="F2F2F2"/>
            <w:noWrap/>
            <w:vAlign w:val="center"/>
            <w:hideMark/>
          </w:tcPr>
          <w:p w14:paraId="06D380CF"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1125000</w:t>
            </w:r>
          </w:p>
        </w:tc>
        <w:tc>
          <w:tcPr>
            <w:tcW w:w="456" w:type="pct"/>
            <w:shd w:val="clear" w:color="000000" w:fill="F2F2F2"/>
            <w:noWrap/>
            <w:vAlign w:val="center"/>
            <w:hideMark/>
          </w:tcPr>
          <w:p w14:paraId="7B0132E7"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1125000</w:t>
            </w:r>
          </w:p>
        </w:tc>
      </w:tr>
      <w:tr w:rsidR="00FB672C" w:rsidRPr="00FB672C" w14:paraId="717C5866" w14:textId="77777777" w:rsidTr="00FB672C">
        <w:trPr>
          <w:trHeight w:val="630"/>
        </w:trPr>
        <w:tc>
          <w:tcPr>
            <w:tcW w:w="410" w:type="pct"/>
            <w:shd w:val="clear" w:color="000000" w:fill="FFFFFF"/>
            <w:vAlign w:val="center"/>
            <w:hideMark/>
          </w:tcPr>
          <w:p w14:paraId="4F86EC33"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 xml:space="preserve"> 18 03 01 </w:t>
            </w:r>
          </w:p>
        </w:tc>
        <w:tc>
          <w:tcPr>
            <w:tcW w:w="1480" w:type="pct"/>
            <w:shd w:val="clear" w:color="000000" w:fill="FFFFFF"/>
            <w:vAlign w:val="center"/>
            <w:hideMark/>
          </w:tcPr>
          <w:p w14:paraId="06203F51" w14:textId="77777777" w:rsidR="00FB672C" w:rsidRPr="00FB672C" w:rsidRDefault="00FB672C" w:rsidP="00FB672C">
            <w:pPr>
              <w:spacing w:after="0" w:line="240" w:lineRule="auto"/>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 xml:space="preserve"> სოფლის მეურნეობის მხარდაჭერა </w:t>
            </w:r>
          </w:p>
        </w:tc>
        <w:tc>
          <w:tcPr>
            <w:tcW w:w="416" w:type="pct"/>
            <w:shd w:val="clear" w:color="000000" w:fill="F2F2F2"/>
            <w:noWrap/>
            <w:vAlign w:val="center"/>
            <w:hideMark/>
          </w:tcPr>
          <w:p w14:paraId="1E29B14A"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1918048</w:t>
            </w:r>
          </w:p>
        </w:tc>
        <w:tc>
          <w:tcPr>
            <w:tcW w:w="416" w:type="pct"/>
            <w:shd w:val="clear" w:color="auto" w:fill="auto"/>
            <w:noWrap/>
            <w:vAlign w:val="center"/>
            <w:hideMark/>
          </w:tcPr>
          <w:p w14:paraId="40831376"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7F8E7CD1"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224048</w:t>
            </w:r>
          </w:p>
        </w:tc>
        <w:tc>
          <w:tcPr>
            <w:tcW w:w="456" w:type="pct"/>
            <w:shd w:val="clear" w:color="auto" w:fill="auto"/>
            <w:noWrap/>
            <w:vAlign w:val="center"/>
            <w:hideMark/>
          </w:tcPr>
          <w:p w14:paraId="18574DCC"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519000</w:t>
            </w:r>
          </w:p>
        </w:tc>
        <w:tc>
          <w:tcPr>
            <w:tcW w:w="456" w:type="pct"/>
            <w:shd w:val="clear" w:color="auto" w:fill="auto"/>
            <w:noWrap/>
            <w:vAlign w:val="center"/>
            <w:hideMark/>
          </w:tcPr>
          <w:p w14:paraId="685045ED"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375000</w:t>
            </w:r>
          </w:p>
        </w:tc>
        <w:tc>
          <w:tcPr>
            <w:tcW w:w="456" w:type="pct"/>
            <w:shd w:val="clear" w:color="auto" w:fill="auto"/>
            <w:noWrap/>
            <w:vAlign w:val="center"/>
            <w:hideMark/>
          </w:tcPr>
          <w:p w14:paraId="6A97857D"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400000</w:t>
            </w:r>
          </w:p>
        </w:tc>
        <w:tc>
          <w:tcPr>
            <w:tcW w:w="456" w:type="pct"/>
            <w:shd w:val="clear" w:color="auto" w:fill="auto"/>
            <w:noWrap/>
            <w:vAlign w:val="center"/>
            <w:hideMark/>
          </w:tcPr>
          <w:p w14:paraId="51E8F7EE"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400000</w:t>
            </w:r>
          </w:p>
        </w:tc>
      </w:tr>
      <w:tr w:rsidR="00FB672C" w:rsidRPr="00FB672C" w14:paraId="04FE20F8" w14:textId="77777777" w:rsidTr="00FB672C">
        <w:trPr>
          <w:trHeight w:val="630"/>
        </w:trPr>
        <w:tc>
          <w:tcPr>
            <w:tcW w:w="410" w:type="pct"/>
            <w:shd w:val="clear" w:color="000000" w:fill="FFFFFF"/>
            <w:vAlign w:val="center"/>
            <w:hideMark/>
          </w:tcPr>
          <w:p w14:paraId="4A583352"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 xml:space="preserve"> 18 03 02 </w:t>
            </w:r>
          </w:p>
        </w:tc>
        <w:tc>
          <w:tcPr>
            <w:tcW w:w="1480" w:type="pct"/>
            <w:shd w:val="clear" w:color="000000" w:fill="FFFFFF"/>
            <w:vAlign w:val="center"/>
            <w:hideMark/>
          </w:tcPr>
          <w:p w14:paraId="34B5AAC7" w14:textId="77777777" w:rsidR="00FB672C" w:rsidRPr="00FB672C" w:rsidRDefault="00FB672C" w:rsidP="00FB672C">
            <w:pPr>
              <w:spacing w:after="0" w:line="240" w:lineRule="auto"/>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 xml:space="preserve"> სამეწარმეო/ბიზნეს სუბიექტების მხარდაჭერა </w:t>
            </w:r>
          </w:p>
        </w:tc>
        <w:tc>
          <w:tcPr>
            <w:tcW w:w="416" w:type="pct"/>
            <w:shd w:val="clear" w:color="000000" w:fill="F2F2F2"/>
            <w:noWrap/>
            <w:vAlign w:val="center"/>
            <w:hideMark/>
          </w:tcPr>
          <w:p w14:paraId="386573E7"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1634000</w:t>
            </w:r>
          </w:p>
        </w:tc>
        <w:tc>
          <w:tcPr>
            <w:tcW w:w="416" w:type="pct"/>
            <w:shd w:val="clear" w:color="auto" w:fill="auto"/>
            <w:noWrap/>
            <w:vAlign w:val="center"/>
            <w:hideMark/>
          </w:tcPr>
          <w:p w14:paraId="271C3611"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0052F928"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90000</w:t>
            </w:r>
          </w:p>
        </w:tc>
        <w:tc>
          <w:tcPr>
            <w:tcW w:w="456" w:type="pct"/>
            <w:shd w:val="clear" w:color="auto" w:fill="auto"/>
            <w:noWrap/>
            <w:vAlign w:val="center"/>
            <w:hideMark/>
          </w:tcPr>
          <w:p w14:paraId="0A2D11E1"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294000</w:t>
            </w:r>
          </w:p>
        </w:tc>
        <w:tc>
          <w:tcPr>
            <w:tcW w:w="456" w:type="pct"/>
            <w:shd w:val="clear" w:color="auto" w:fill="auto"/>
            <w:noWrap/>
            <w:vAlign w:val="center"/>
            <w:hideMark/>
          </w:tcPr>
          <w:p w14:paraId="7E13ADDE"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380000</w:t>
            </w:r>
          </w:p>
        </w:tc>
        <w:tc>
          <w:tcPr>
            <w:tcW w:w="456" w:type="pct"/>
            <w:shd w:val="clear" w:color="auto" w:fill="auto"/>
            <w:noWrap/>
            <w:vAlign w:val="center"/>
            <w:hideMark/>
          </w:tcPr>
          <w:p w14:paraId="540210A7"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435000</w:t>
            </w:r>
          </w:p>
        </w:tc>
        <w:tc>
          <w:tcPr>
            <w:tcW w:w="456" w:type="pct"/>
            <w:shd w:val="clear" w:color="auto" w:fill="auto"/>
            <w:noWrap/>
            <w:vAlign w:val="center"/>
            <w:hideMark/>
          </w:tcPr>
          <w:p w14:paraId="6E45C0B0"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435000</w:t>
            </w:r>
          </w:p>
        </w:tc>
      </w:tr>
      <w:tr w:rsidR="00FB672C" w:rsidRPr="00FB672C" w14:paraId="69AD119E" w14:textId="77777777" w:rsidTr="00FB672C">
        <w:trPr>
          <w:trHeight w:val="630"/>
        </w:trPr>
        <w:tc>
          <w:tcPr>
            <w:tcW w:w="410" w:type="pct"/>
            <w:shd w:val="clear" w:color="000000" w:fill="FFFFFF"/>
            <w:vAlign w:val="center"/>
            <w:hideMark/>
          </w:tcPr>
          <w:p w14:paraId="2443757B"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 xml:space="preserve"> 18 03 03 </w:t>
            </w:r>
          </w:p>
        </w:tc>
        <w:tc>
          <w:tcPr>
            <w:tcW w:w="1480" w:type="pct"/>
            <w:shd w:val="clear" w:color="000000" w:fill="FFFFFF"/>
            <w:vAlign w:val="center"/>
            <w:hideMark/>
          </w:tcPr>
          <w:p w14:paraId="4AFEA9AE" w14:textId="77777777" w:rsidR="00FB672C" w:rsidRPr="00FB672C" w:rsidRDefault="00FB672C" w:rsidP="00FB672C">
            <w:pPr>
              <w:spacing w:after="0" w:line="240" w:lineRule="auto"/>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 xml:space="preserve"> აფხაზეთიდან იგპ-ების საწარმოო უნარების გაძლიერება და დასაქმების ხელშეწყობა </w:t>
            </w:r>
          </w:p>
        </w:tc>
        <w:tc>
          <w:tcPr>
            <w:tcW w:w="416" w:type="pct"/>
            <w:shd w:val="clear" w:color="000000" w:fill="F2F2F2"/>
            <w:noWrap/>
            <w:vAlign w:val="center"/>
            <w:hideMark/>
          </w:tcPr>
          <w:p w14:paraId="26C04251"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630000</w:t>
            </w:r>
          </w:p>
        </w:tc>
        <w:tc>
          <w:tcPr>
            <w:tcW w:w="416" w:type="pct"/>
            <w:shd w:val="clear" w:color="auto" w:fill="auto"/>
            <w:noWrap/>
            <w:vAlign w:val="center"/>
            <w:hideMark/>
          </w:tcPr>
          <w:p w14:paraId="38BCE98E"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4258B50B"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60263345"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80000</w:t>
            </w:r>
          </w:p>
        </w:tc>
        <w:tc>
          <w:tcPr>
            <w:tcW w:w="456" w:type="pct"/>
            <w:shd w:val="clear" w:color="auto" w:fill="auto"/>
            <w:noWrap/>
            <w:vAlign w:val="center"/>
            <w:hideMark/>
          </w:tcPr>
          <w:p w14:paraId="3489DAD3"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150000</w:t>
            </w:r>
          </w:p>
        </w:tc>
        <w:tc>
          <w:tcPr>
            <w:tcW w:w="456" w:type="pct"/>
            <w:shd w:val="clear" w:color="auto" w:fill="auto"/>
            <w:noWrap/>
            <w:vAlign w:val="center"/>
            <w:hideMark/>
          </w:tcPr>
          <w:p w14:paraId="279C94B0"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200000</w:t>
            </w:r>
          </w:p>
        </w:tc>
        <w:tc>
          <w:tcPr>
            <w:tcW w:w="456" w:type="pct"/>
            <w:shd w:val="clear" w:color="auto" w:fill="auto"/>
            <w:noWrap/>
            <w:vAlign w:val="center"/>
            <w:hideMark/>
          </w:tcPr>
          <w:p w14:paraId="3D00FB14"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200000</w:t>
            </w:r>
          </w:p>
        </w:tc>
      </w:tr>
      <w:tr w:rsidR="00FB672C" w:rsidRPr="00FB672C" w14:paraId="02CE66B2" w14:textId="77777777" w:rsidTr="00FB672C">
        <w:trPr>
          <w:trHeight w:val="630"/>
        </w:trPr>
        <w:tc>
          <w:tcPr>
            <w:tcW w:w="410" w:type="pct"/>
            <w:shd w:val="clear" w:color="000000" w:fill="FFFFFF"/>
            <w:vAlign w:val="center"/>
            <w:hideMark/>
          </w:tcPr>
          <w:p w14:paraId="2F89D50F"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 xml:space="preserve"> 18 03 04 </w:t>
            </w:r>
          </w:p>
        </w:tc>
        <w:tc>
          <w:tcPr>
            <w:tcW w:w="1480" w:type="pct"/>
            <w:shd w:val="clear" w:color="000000" w:fill="FFFFFF"/>
            <w:vAlign w:val="center"/>
            <w:hideMark/>
          </w:tcPr>
          <w:p w14:paraId="55BF6130" w14:textId="77777777" w:rsidR="00FB672C" w:rsidRPr="00FB672C" w:rsidRDefault="00FB672C" w:rsidP="00FB672C">
            <w:pPr>
              <w:spacing w:after="0" w:line="240" w:lineRule="auto"/>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 xml:space="preserve"> სანერგე მეურნეობა </w:t>
            </w:r>
          </w:p>
        </w:tc>
        <w:tc>
          <w:tcPr>
            <w:tcW w:w="416" w:type="pct"/>
            <w:shd w:val="clear" w:color="000000" w:fill="F2F2F2"/>
            <w:noWrap/>
            <w:vAlign w:val="center"/>
            <w:hideMark/>
          </w:tcPr>
          <w:p w14:paraId="2A0045E1"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142000</w:t>
            </w:r>
          </w:p>
        </w:tc>
        <w:tc>
          <w:tcPr>
            <w:tcW w:w="416" w:type="pct"/>
            <w:shd w:val="clear" w:color="auto" w:fill="auto"/>
            <w:noWrap/>
            <w:vAlign w:val="center"/>
            <w:hideMark/>
          </w:tcPr>
          <w:p w14:paraId="6785A19A"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0C957B1F"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5DA1167F"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100000</w:t>
            </w:r>
          </w:p>
        </w:tc>
        <w:tc>
          <w:tcPr>
            <w:tcW w:w="456" w:type="pct"/>
            <w:shd w:val="clear" w:color="auto" w:fill="auto"/>
            <w:noWrap/>
            <w:vAlign w:val="center"/>
            <w:hideMark/>
          </w:tcPr>
          <w:p w14:paraId="07E8F5DC"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42000</w:t>
            </w:r>
          </w:p>
        </w:tc>
        <w:tc>
          <w:tcPr>
            <w:tcW w:w="456" w:type="pct"/>
            <w:shd w:val="clear" w:color="auto" w:fill="auto"/>
            <w:noWrap/>
            <w:vAlign w:val="center"/>
            <w:hideMark/>
          </w:tcPr>
          <w:p w14:paraId="0F2CA5BB"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3EDEC23D"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r>
      <w:tr w:rsidR="00FB672C" w:rsidRPr="00FB672C" w14:paraId="63B191F5" w14:textId="77777777" w:rsidTr="00FB672C">
        <w:trPr>
          <w:trHeight w:val="630"/>
        </w:trPr>
        <w:tc>
          <w:tcPr>
            <w:tcW w:w="410" w:type="pct"/>
            <w:shd w:val="clear" w:color="000000" w:fill="FFFFFF"/>
            <w:vAlign w:val="center"/>
            <w:hideMark/>
          </w:tcPr>
          <w:p w14:paraId="4346678C"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 xml:space="preserve"> 18 03 05 </w:t>
            </w:r>
          </w:p>
        </w:tc>
        <w:tc>
          <w:tcPr>
            <w:tcW w:w="1480" w:type="pct"/>
            <w:shd w:val="clear" w:color="000000" w:fill="FFFFFF"/>
            <w:vAlign w:val="center"/>
            <w:hideMark/>
          </w:tcPr>
          <w:p w14:paraId="7EFF3821" w14:textId="77777777" w:rsidR="00FB672C" w:rsidRPr="00FB672C" w:rsidRDefault="00FB672C" w:rsidP="00FB672C">
            <w:pPr>
              <w:spacing w:after="0" w:line="240" w:lineRule="auto"/>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 xml:space="preserve"> მცენარეთა დაცვისა და ვეტერინარული საშუალებებისა და მომსახურებების უზრუნველყოფა </w:t>
            </w:r>
          </w:p>
        </w:tc>
        <w:tc>
          <w:tcPr>
            <w:tcW w:w="416" w:type="pct"/>
            <w:shd w:val="clear" w:color="000000" w:fill="F2F2F2"/>
            <w:noWrap/>
            <w:vAlign w:val="center"/>
            <w:hideMark/>
          </w:tcPr>
          <w:p w14:paraId="20194BC4"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380000</w:t>
            </w:r>
          </w:p>
        </w:tc>
        <w:tc>
          <w:tcPr>
            <w:tcW w:w="416" w:type="pct"/>
            <w:shd w:val="clear" w:color="auto" w:fill="auto"/>
            <w:noWrap/>
            <w:vAlign w:val="center"/>
            <w:hideMark/>
          </w:tcPr>
          <w:p w14:paraId="057C68C3"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10CBAA0E"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70478AD0"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110000</w:t>
            </w:r>
          </w:p>
        </w:tc>
        <w:tc>
          <w:tcPr>
            <w:tcW w:w="456" w:type="pct"/>
            <w:shd w:val="clear" w:color="auto" w:fill="auto"/>
            <w:noWrap/>
            <w:vAlign w:val="center"/>
            <w:hideMark/>
          </w:tcPr>
          <w:p w14:paraId="03A54274"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90000</w:t>
            </w:r>
          </w:p>
        </w:tc>
        <w:tc>
          <w:tcPr>
            <w:tcW w:w="456" w:type="pct"/>
            <w:shd w:val="clear" w:color="auto" w:fill="auto"/>
            <w:noWrap/>
            <w:vAlign w:val="center"/>
            <w:hideMark/>
          </w:tcPr>
          <w:p w14:paraId="75F31D66"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90000</w:t>
            </w:r>
          </w:p>
        </w:tc>
        <w:tc>
          <w:tcPr>
            <w:tcW w:w="456" w:type="pct"/>
            <w:shd w:val="clear" w:color="auto" w:fill="auto"/>
            <w:noWrap/>
            <w:vAlign w:val="center"/>
            <w:hideMark/>
          </w:tcPr>
          <w:p w14:paraId="0ABBDA47"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90000</w:t>
            </w:r>
          </w:p>
        </w:tc>
      </w:tr>
      <w:tr w:rsidR="00FB672C" w:rsidRPr="00FB672C" w14:paraId="5CFD6BD9" w14:textId="77777777" w:rsidTr="00FB672C">
        <w:trPr>
          <w:trHeight w:val="630"/>
        </w:trPr>
        <w:tc>
          <w:tcPr>
            <w:tcW w:w="410" w:type="pct"/>
            <w:shd w:val="clear" w:color="000000" w:fill="FFFFFF"/>
            <w:vAlign w:val="center"/>
            <w:hideMark/>
          </w:tcPr>
          <w:p w14:paraId="2E395EBD"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18 07 23</w:t>
            </w:r>
          </w:p>
        </w:tc>
        <w:tc>
          <w:tcPr>
            <w:tcW w:w="1480" w:type="pct"/>
            <w:shd w:val="clear" w:color="000000" w:fill="F2F2F2"/>
            <w:vAlign w:val="center"/>
            <w:hideMark/>
          </w:tcPr>
          <w:p w14:paraId="69F4405D" w14:textId="1814E898" w:rsidR="00FB672C" w:rsidRPr="00FB672C" w:rsidRDefault="00FB672C" w:rsidP="00FB672C">
            <w:pPr>
              <w:spacing w:after="0" w:line="240" w:lineRule="auto"/>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 xml:space="preserve"> ეკონომიკური სერვისების მიწოდება</w:t>
            </w:r>
            <w:r w:rsidR="00883000">
              <w:rPr>
                <w:rFonts w:ascii="Sylfaen" w:eastAsia="Times New Roman" w:hAnsi="Sylfaen" w:cs="Calibri"/>
                <w:b/>
                <w:bCs/>
                <w:color w:val="002060"/>
                <w:lang w:val="en-GB" w:eastAsia="en-GB"/>
              </w:rPr>
              <w:t xml:space="preserve"> </w:t>
            </w:r>
          </w:p>
        </w:tc>
        <w:tc>
          <w:tcPr>
            <w:tcW w:w="416" w:type="pct"/>
            <w:shd w:val="clear" w:color="000000" w:fill="F2F2F2"/>
            <w:noWrap/>
            <w:vAlign w:val="center"/>
            <w:hideMark/>
          </w:tcPr>
          <w:p w14:paraId="5A562978"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199192</w:t>
            </w:r>
          </w:p>
        </w:tc>
        <w:tc>
          <w:tcPr>
            <w:tcW w:w="416" w:type="pct"/>
            <w:shd w:val="clear" w:color="000000" w:fill="F2F2F2"/>
            <w:noWrap/>
            <w:vAlign w:val="center"/>
            <w:hideMark/>
          </w:tcPr>
          <w:p w14:paraId="3681B9D6"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170630</w:t>
            </w:r>
          </w:p>
        </w:tc>
        <w:tc>
          <w:tcPr>
            <w:tcW w:w="456" w:type="pct"/>
            <w:shd w:val="clear" w:color="000000" w:fill="F2F2F2"/>
            <w:noWrap/>
            <w:vAlign w:val="center"/>
            <w:hideMark/>
          </w:tcPr>
          <w:p w14:paraId="29C30708"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28562</w:t>
            </w:r>
          </w:p>
        </w:tc>
        <w:tc>
          <w:tcPr>
            <w:tcW w:w="456" w:type="pct"/>
            <w:shd w:val="clear" w:color="000000" w:fill="F2F2F2"/>
            <w:noWrap/>
            <w:vAlign w:val="center"/>
            <w:hideMark/>
          </w:tcPr>
          <w:p w14:paraId="39F191E7"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0</w:t>
            </w:r>
          </w:p>
        </w:tc>
        <w:tc>
          <w:tcPr>
            <w:tcW w:w="456" w:type="pct"/>
            <w:shd w:val="clear" w:color="000000" w:fill="F2F2F2"/>
            <w:noWrap/>
            <w:vAlign w:val="center"/>
            <w:hideMark/>
          </w:tcPr>
          <w:p w14:paraId="03771626"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0</w:t>
            </w:r>
          </w:p>
        </w:tc>
        <w:tc>
          <w:tcPr>
            <w:tcW w:w="456" w:type="pct"/>
            <w:shd w:val="clear" w:color="000000" w:fill="F2F2F2"/>
            <w:noWrap/>
            <w:vAlign w:val="center"/>
            <w:hideMark/>
          </w:tcPr>
          <w:p w14:paraId="0A99715F"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0</w:t>
            </w:r>
          </w:p>
        </w:tc>
        <w:tc>
          <w:tcPr>
            <w:tcW w:w="456" w:type="pct"/>
            <w:shd w:val="clear" w:color="000000" w:fill="F2F2F2"/>
            <w:noWrap/>
            <w:vAlign w:val="center"/>
            <w:hideMark/>
          </w:tcPr>
          <w:p w14:paraId="3B9EFA84"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0</w:t>
            </w:r>
          </w:p>
        </w:tc>
      </w:tr>
      <w:tr w:rsidR="00FB672C" w:rsidRPr="00FB672C" w14:paraId="28EDD87B" w14:textId="77777777" w:rsidTr="00FB672C">
        <w:trPr>
          <w:trHeight w:val="630"/>
        </w:trPr>
        <w:tc>
          <w:tcPr>
            <w:tcW w:w="410" w:type="pct"/>
            <w:shd w:val="clear" w:color="000000" w:fill="FFFFFF"/>
            <w:vAlign w:val="center"/>
            <w:hideMark/>
          </w:tcPr>
          <w:p w14:paraId="011F5221"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lastRenderedPageBreak/>
              <w:t xml:space="preserve"> 18 07 23 01 </w:t>
            </w:r>
          </w:p>
        </w:tc>
        <w:tc>
          <w:tcPr>
            <w:tcW w:w="1480" w:type="pct"/>
            <w:shd w:val="clear" w:color="000000" w:fill="FFFFFF"/>
            <w:vAlign w:val="center"/>
            <w:hideMark/>
          </w:tcPr>
          <w:p w14:paraId="299E7DDA" w14:textId="77777777" w:rsidR="00FB672C" w:rsidRPr="00FB672C" w:rsidRDefault="00FB672C" w:rsidP="00FB672C">
            <w:pPr>
              <w:spacing w:after="0" w:line="240" w:lineRule="auto"/>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 xml:space="preserve"> „დასაქმების ხელშეწყობა“ </w:t>
            </w:r>
          </w:p>
        </w:tc>
        <w:tc>
          <w:tcPr>
            <w:tcW w:w="416" w:type="pct"/>
            <w:shd w:val="clear" w:color="000000" w:fill="FFFFFF"/>
            <w:noWrap/>
            <w:vAlign w:val="center"/>
            <w:hideMark/>
          </w:tcPr>
          <w:p w14:paraId="404EE113"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31430</w:t>
            </w:r>
          </w:p>
        </w:tc>
        <w:tc>
          <w:tcPr>
            <w:tcW w:w="416" w:type="pct"/>
            <w:shd w:val="clear" w:color="auto" w:fill="auto"/>
            <w:noWrap/>
            <w:vAlign w:val="center"/>
            <w:hideMark/>
          </w:tcPr>
          <w:p w14:paraId="2D1D62D1"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26030</w:t>
            </w:r>
          </w:p>
        </w:tc>
        <w:tc>
          <w:tcPr>
            <w:tcW w:w="456" w:type="pct"/>
            <w:shd w:val="clear" w:color="auto" w:fill="auto"/>
            <w:noWrap/>
            <w:vAlign w:val="center"/>
            <w:hideMark/>
          </w:tcPr>
          <w:p w14:paraId="5B64C40A"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5400</w:t>
            </w:r>
          </w:p>
        </w:tc>
        <w:tc>
          <w:tcPr>
            <w:tcW w:w="456" w:type="pct"/>
            <w:shd w:val="clear" w:color="auto" w:fill="auto"/>
            <w:noWrap/>
            <w:vAlign w:val="center"/>
            <w:hideMark/>
          </w:tcPr>
          <w:p w14:paraId="43C1A4D9"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76DE0447"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3E5703C4"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2B38464E"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r>
      <w:tr w:rsidR="00FB672C" w:rsidRPr="00FB672C" w14:paraId="47178ADE" w14:textId="77777777" w:rsidTr="00FB672C">
        <w:trPr>
          <w:trHeight w:val="630"/>
        </w:trPr>
        <w:tc>
          <w:tcPr>
            <w:tcW w:w="410" w:type="pct"/>
            <w:shd w:val="clear" w:color="000000" w:fill="FFFFFF"/>
            <w:vAlign w:val="center"/>
            <w:hideMark/>
          </w:tcPr>
          <w:p w14:paraId="4796BEB9"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 xml:space="preserve"> 18 07 23 02 </w:t>
            </w:r>
          </w:p>
        </w:tc>
        <w:tc>
          <w:tcPr>
            <w:tcW w:w="1480" w:type="pct"/>
            <w:shd w:val="clear" w:color="000000" w:fill="FFFFFF"/>
            <w:vAlign w:val="center"/>
            <w:hideMark/>
          </w:tcPr>
          <w:p w14:paraId="7D1FA974" w14:textId="77777777" w:rsidR="00FB672C" w:rsidRPr="00FB672C" w:rsidRDefault="00FB672C" w:rsidP="00FB672C">
            <w:pPr>
              <w:spacing w:after="0" w:line="240" w:lineRule="auto"/>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 xml:space="preserve"> „ეკონომიკური საქმიანობის მომსახურეობა“ </w:t>
            </w:r>
          </w:p>
        </w:tc>
        <w:tc>
          <w:tcPr>
            <w:tcW w:w="416" w:type="pct"/>
            <w:shd w:val="clear" w:color="000000" w:fill="FFFFFF"/>
            <w:noWrap/>
            <w:vAlign w:val="center"/>
            <w:hideMark/>
          </w:tcPr>
          <w:p w14:paraId="42B4B6B6"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48053</w:t>
            </w:r>
          </w:p>
        </w:tc>
        <w:tc>
          <w:tcPr>
            <w:tcW w:w="416" w:type="pct"/>
            <w:shd w:val="clear" w:color="auto" w:fill="auto"/>
            <w:noWrap/>
            <w:vAlign w:val="center"/>
            <w:hideMark/>
          </w:tcPr>
          <w:p w14:paraId="29D2296D"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33011</w:t>
            </w:r>
          </w:p>
        </w:tc>
        <w:tc>
          <w:tcPr>
            <w:tcW w:w="456" w:type="pct"/>
            <w:shd w:val="clear" w:color="auto" w:fill="auto"/>
            <w:noWrap/>
            <w:vAlign w:val="center"/>
            <w:hideMark/>
          </w:tcPr>
          <w:p w14:paraId="7E8C151C"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15042</w:t>
            </w:r>
          </w:p>
        </w:tc>
        <w:tc>
          <w:tcPr>
            <w:tcW w:w="456" w:type="pct"/>
            <w:shd w:val="clear" w:color="auto" w:fill="auto"/>
            <w:noWrap/>
            <w:vAlign w:val="center"/>
            <w:hideMark/>
          </w:tcPr>
          <w:p w14:paraId="5F12BD32"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6CF101E6"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74E2D37B"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3CD80A7F"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r>
      <w:tr w:rsidR="00FB672C" w:rsidRPr="00FB672C" w14:paraId="469A03E4" w14:textId="77777777" w:rsidTr="00FB672C">
        <w:trPr>
          <w:trHeight w:val="630"/>
        </w:trPr>
        <w:tc>
          <w:tcPr>
            <w:tcW w:w="410" w:type="pct"/>
            <w:shd w:val="clear" w:color="000000" w:fill="FFFFFF"/>
            <w:vAlign w:val="center"/>
            <w:hideMark/>
          </w:tcPr>
          <w:p w14:paraId="6D375397"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 xml:space="preserve"> 18 07 23 03 </w:t>
            </w:r>
          </w:p>
        </w:tc>
        <w:tc>
          <w:tcPr>
            <w:tcW w:w="1480" w:type="pct"/>
            <w:shd w:val="clear" w:color="000000" w:fill="FFFFFF"/>
            <w:vAlign w:val="center"/>
            <w:hideMark/>
          </w:tcPr>
          <w:p w14:paraId="7E8ECC1A" w14:textId="77777777" w:rsidR="00FB672C" w:rsidRPr="00FB672C" w:rsidRDefault="00FB672C" w:rsidP="00FB672C">
            <w:pPr>
              <w:spacing w:after="0" w:line="240" w:lineRule="auto"/>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 xml:space="preserve"> „ეკონომიკური მომსახურეობა აფხაზეთის ოკუპირებულ ტერიტორიაზე“ </w:t>
            </w:r>
          </w:p>
        </w:tc>
        <w:tc>
          <w:tcPr>
            <w:tcW w:w="416" w:type="pct"/>
            <w:shd w:val="clear" w:color="000000" w:fill="FFFFFF"/>
            <w:noWrap/>
            <w:vAlign w:val="center"/>
            <w:hideMark/>
          </w:tcPr>
          <w:p w14:paraId="4738F236"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91959</w:t>
            </w:r>
          </w:p>
        </w:tc>
        <w:tc>
          <w:tcPr>
            <w:tcW w:w="416" w:type="pct"/>
            <w:shd w:val="clear" w:color="auto" w:fill="auto"/>
            <w:noWrap/>
            <w:vAlign w:val="center"/>
            <w:hideMark/>
          </w:tcPr>
          <w:p w14:paraId="6EB0E9B1"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91959</w:t>
            </w:r>
          </w:p>
        </w:tc>
        <w:tc>
          <w:tcPr>
            <w:tcW w:w="456" w:type="pct"/>
            <w:shd w:val="clear" w:color="auto" w:fill="auto"/>
            <w:noWrap/>
            <w:vAlign w:val="center"/>
            <w:hideMark/>
          </w:tcPr>
          <w:p w14:paraId="1402109B"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2E43D3F7"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7B277368"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33836454"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52ACB49E"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r>
      <w:tr w:rsidR="00FB672C" w:rsidRPr="00FB672C" w14:paraId="1AE8C81E" w14:textId="77777777" w:rsidTr="00FB672C">
        <w:trPr>
          <w:trHeight w:val="630"/>
        </w:trPr>
        <w:tc>
          <w:tcPr>
            <w:tcW w:w="410" w:type="pct"/>
            <w:shd w:val="clear" w:color="000000" w:fill="FFFFFF"/>
            <w:vAlign w:val="center"/>
            <w:hideMark/>
          </w:tcPr>
          <w:p w14:paraId="1D940A49"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 xml:space="preserve"> 18 07 23 04 </w:t>
            </w:r>
          </w:p>
        </w:tc>
        <w:tc>
          <w:tcPr>
            <w:tcW w:w="1480" w:type="pct"/>
            <w:shd w:val="clear" w:color="000000" w:fill="FFFFFF"/>
            <w:vAlign w:val="center"/>
            <w:hideMark/>
          </w:tcPr>
          <w:p w14:paraId="535B5ECC" w14:textId="2C546744" w:rsidR="00FB672C" w:rsidRPr="00FB672C" w:rsidRDefault="00FB672C" w:rsidP="00FB672C">
            <w:pPr>
              <w:spacing w:after="0" w:line="240" w:lineRule="auto"/>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 xml:space="preserve"> ინფრასტრუქტურული პროექტების მომზადების მომსახურეობა</w:t>
            </w:r>
            <w:r w:rsidR="00883000">
              <w:rPr>
                <w:rFonts w:ascii="Sylfaen" w:eastAsia="Times New Roman" w:hAnsi="Sylfaen" w:cs="Calibri"/>
                <w:color w:val="002060"/>
                <w:lang w:val="en-GB" w:eastAsia="en-GB"/>
              </w:rPr>
              <w:t xml:space="preserve"> </w:t>
            </w:r>
          </w:p>
        </w:tc>
        <w:tc>
          <w:tcPr>
            <w:tcW w:w="416" w:type="pct"/>
            <w:shd w:val="clear" w:color="000000" w:fill="FFFFFF"/>
            <w:noWrap/>
            <w:vAlign w:val="center"/>
            <w:hideMark/>
          </w:tcPr>
          <w:p w14:paraId="73508E80"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27750</w:t>
            </w:r>
          </w:p>
        </w:tc>
        <w:tc>
          <w:tcPr>
            <w:tcW w:w="416" w:type="pct"/>
            <w:shd w:val="clear" w:color="auto" w:fill="auto"/>
            <w:noWrap/>
            <w:vAlign w:val="center"/>
            <w:hideMark/>
          </w:tcPr>
          <w:p w14:paraId="7477AEE5"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19630</w:t>
            </w:r>
          </w:p>
        </w:tc>
        <w:tc>
          <w:tcPr>
            <w:tcW w:w="456" w:type="pct"/>
            <w:shd w:val="clear" w:color="auto" w:fill="auto"/>
            <w:noWrap/>
            <w:vAlign w:val="center"/>
            <w:hideMark/>
          </w:tcPr>
          <w:p w14:paraId="2E7D84B3"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8120</w:t>
            </w:r>
          </w:p>
        </w:tc>
        <w:tc>
          <w:tcPr>
            <w:tcW w:w="456" w:type="pct"/>
            <w:shd w:val="clear" w:color="auto" w:fill="auto"/>
            <w:noWrap/>
            <w:vAlign w:val="center"/>
            <w:hideMark/>
          </w:tcPr>
          <w:p w14:paraId="20588419"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7ED067FA"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1C31EB2B"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42178226"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r>
      <w:tr w:rsidR="00FB672C" w:rsidRPr="00FB672C" w14:paraId="38B43774" w14:textId="77777777" w:rsidTr="00FB672C">
        <w:trPr>
          <w:trHeight w:val="630"/>
        </w:trPr>
        <w:tc>
          <w:tcPr>
            <w:tcW w:w="410" w:type="pct"/>
            <w:shd w:val="clear" w:color="000000" w:fill="F2F2F2"/>
            <w:vAlign w:val="center"/>
            <w:hideMark/>
          </w:tcPr>
          <w:p w14:paraId="6F51F858"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 xml:space="preserve"> 18 07 24 </w:t>
            </w:r>
          </w:p>
        </w:tc>
        <w:tc>
          <w:tcPr>
            <w:tcW w:w="1480" w:type="pct"/>
            <w:shd w:val="clear" w:color="000000" w:fill="F2F2F2"/>
            <w:vAlign w:val="center"/>
            <w:hideMark/>
          </w:tcPr>
          <w:p w14:paraId="36B132D1" w14:textId="77777777" w:rsidR="00FB672C" w:rsidRPr="00FB672C" w:rsidRDefault="00FB672C" w:rsidP="00FB672C">
            <w:pPr>
              <w:spacing w:after="0" w:line="240" w:lineRule="auto"/>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 xml:space="preserve"> ეკონომიკური საქმიანობის მხარდაჭერა </w:t>
            </w:r>
          </w:p>
        </w:tc>
        <w:tc>
          <w:tcPr>
            <w:tcW w:w="416" w:type="pct"/>
            <w:shd w:val="clear" w:color="000000" w:fill="F2F2F2"/>
            <w:noWrap/>
            <w:vAlign w:val="center"/>
            <w:hideMark/>
          </w:tcPr>
          <w:p w14:paraId="46F756AA"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132083</w:t>
            </w:r>
          </w:p>
        </w:tc>
        <w:tc>
          <w:tcPr>
            <w:tcW w:w="416" w:type="pct"/>
            <w:shd w:val="clear" w:color="000000" w:fill="F2F2F2"/>
            <w:noWrap/>
            <w:vAlign w:val="center"/>
            <w:hideMark/>
          </w:tcPr>
          <w:p w14:paraId="19C49053"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116703</w:t>
            </w:r>
          </w:p>
        </w:tc>
        <w:tc>
          <w:tcPr>
            <w:tcW w:w="456" w:type="pct"/>
            <w:shd w:val="clear" w:color="000000" w:fill="F2F2F2"/>
            <w:noWrap/>
            <w:vAlign w:val="center"/>
            <w:hideMark/>
          </w:tcPr>
          <w:p w14:paraId="24E18E74"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15380</w:t>
            </w:r>
          </w:p>
        </w:tc>
        <w:tc>
          <w:tcPr>
            <w:tcW w:w="456" w:type="pct"/>
            <w:shd w:val="clear" w:color="000000" w:fill="F2F2F2"/>
            <w:noWrap/>
            <w:vAlign w:val="center"/>
            <w:hideMark/>
          </w:tcPr>
          <w:p w14:paraId="7C22CADC"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0</w:t>
            </w:r>
          </w:p>
        </w:tc>
        <w:tc>
          <w:tcPr>
            <w:tcW w:w="456" w:type="pct"/>
            <w:shd w:val="clear" w:color="000000" w:fill="F2F2F2"/>
            <w:noWrap/>
            <w:vAlign w:val="center"/>
            <w:hideMark/>
          </w:tcPr>
          <w:p w14:paraId="5DCD4824"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0</w:t>
            </w:r>
          </w:p>
        </w:tc>
        <w:tc>
          <w:tcPr>
            <w:tcW w:w="456" w:type="pct"/>
            <w:shd w:val="clear" w:color="000000" w:fill="F2F2F2"/>
            <w:noWrap/>
            <w:vAlign w:val="center"/>
            <w:hideMark/>
          </w:tcPr>
          <w:p w14:paraId="27556E69"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0</w:t>
            </w:r>
          </w:p>
        </w:tc>
        <w:tc>
          <w:tcPr>
            <w:tcW w:w="456" w:type="pct"/>
            <w:shd w:val="clear" w:color="000000" w:fill="F2F2F2"/>
            <w:noWrap/>
            <w:vAlign w:val="center"/>
            <w:hideMark/>
          </w:tcPr>
          <w:p w14:paraId="13798A1D"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0</w:t>
            </w:r>
          </w:p>
        </w:tc>
      </w:tr>
      <w:tr w:rsidR="00FB672C" w:rsidRPr="00FB672C" w14:paraId="219AE8A8" w14:textId="77777777" w:rsidTr="00FB672C">
        <w:trPr>
          <w:trHeight w:val="630"/>
        </w:trPr>
        <w:tc>
          <w:tcPr>
            <w:tcW w:w="410" w:type="pct"/>
            <w:shd w:val="clear" w:color="000000" w:fill="FFFFFF"/>
            <w:vAlign w:val="center"/>
            <w:hideMark/>
          </w:tcPr>
          <w:p w14:paraId="74C02A77"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 xml:space="preserve"> 18 07 24 01 </w:t>
            </w:r>
          </w:p>
        </w:tc>
        <w:tc>
          <w:tcPr>
            <w:tcW w:w="1480" w:type="pct"/>
            <w:shd w:val="clear" w:color="000000" w:fill="FFFFFF"/>
            <w:vAlign w:val="center"/>
            <w:hideMark/>
          </w:tcPr>
          <w:p w14:paraId="0B2A0275" w14:textId="77777777" w:rsidR="00FB672C" w:rsidRPr="00FB672C" w:rsidRDefault="00FB672C" w:rsidP="00FB672C">
            <w:pPr>
              <w:spacing w:after="0" w:line="240" w:lineRule="auto"/>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 xml:space="preserve"> „დევნილთა სამეწარმეო საქმიანობის გაძლიერება“ </w:t>
            </w:r>
          </w:p>
        </w:tc>
        <w:tc>
          <w:tcPr>
            <w:tcW w:w="416" w:type="pct"/>
            <w:shd w:val="clear" w:color="000000" w:fill="FFFFFF"/>
            <w:noWrap/>
            <w:vAlign w:val="center"/>
            <w:hideMark/>
          </w:tcPr>
          <w:p w14:paraId="65ACF348"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87573</w:t>
            </w:r>
          </w:p>
        </w:tc>
        <w:tc>
          <w:tcPr>
            <w:tcW w:w="416" w:type="pct"/>
            <w:shd w:val="clear" w:color="auto" w:fill="auto"/>
            <w:noWrap/>
            <w:vAlign w:val="center"/>
            <w:hideMark/>
          </w:tcPr>
          <w:p w14:paraId="36FDF483"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81343</w:t>
            </w:r>
          </w:p>
        </w:tc>
        <w:tc>
          <w:tcPr>
            <w:tcW w:w="456" w:type="pct"/>
            <w:shd w:val="clear" w:color="auto" w:fill="auto"/>
            <w:noWrap/>
            <w:vAlign w:val="center"/>
            <w:hideMark/>
          </w:tcPr>
          <w:p w14:paraId="479A19E2"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6230</w:t>
            </w:r>
          </w:p>
        </w:tc>
        <w:tc>
          <w:tcPr>
            <w:tcW w:w="456" w:type="pct"/>
            <w:shd w:val="clear" w:color="auto" w:fill="auto"/>
            <w:noWrap/>
            <w:vAlign w:val="center"/>
            <w:hideMark/>
          </w:tcPr>
          <w:p w14:paraId="7DDFDA33"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0FC2D456"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405899D2"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2211D812"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r>
      <w:tr w:rsidR="00FB672C" w:rsidRPr="00FB672C" w14:paraId="3F97B275" w14:textId="77777777" w:rsidTr="00FB672C">
        <w:trPr>
          <w:trHeight w:val="630"/>
        </w:trPr>
        <w:tc>
          <w:tcPr>
            <w:tcW w:w="410" w:type="pct"/>
            <w:shd w:val="clear" w:color="000000" w:fill="FFFFFF"/>
            <w:vAlign w:val="center"/>
            <w:hideMark/>
          </w:tcPr>
          <w:p w14:paraId="4EDC3EC3"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 xml:space="preserve"> 18 07 24 02 </w:t>
            </w:r>
          </w:p>
        </w:tc>
        <w:tc>
          <w:tcPr>
            <w:tcW w:w="1480" w:type="pct"/>
            <w:shd w:val="clear" w:color="000000" w:fill="FFFFFF"/>
            <w:vAlign w:val="center"/>
            <w:hideMark/>
          </w:tcPr>
          <w:p w14:paraId="72608E7C" w14:textId="54383395" w:rsidR="00FB672C" w:rsidRPr="00FB672C" w:rsidRDefault="00FB672C" w:rsidP="00FB672C">
            <w:pPr>
              <w:spacing w:after="0" w:line="240" w:lineRule="auto"/>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 xml:space="preserve"> „სასოფლო - სამეურნეო და ენდემური კულტურების წარმოება -</w:t>
            </w:r>
            <w:r w:rsidR="00883000">
              <w:rPr>
                <w:rFonts w:ascii="Sylfaen" w:eastAsia="Times New Roman" w:hAnsi="Sylfaen" w:cs="Calibri"/>
                <w:color w:val="002060"/>
                <w:lang w:val="en-GB" w:eastAsia="en-GB"/>
              </w:rPr>
              <w:t xml:space="preserve"> </w:t>
            </w:r>
            <w:r w:rsidRPr="00FB672C">
              <w:rPr>
                <w:rFonts w:ascii="Sylfaen" w:eastAsia="Times New Roman" w:hAnsi="Sylfaen" w:cs="Calibri"/>
                <w:color w:val="002060"/>
                <w:lang w:val="en-GB" w:eastAsia="en-GB"/>
              </w:rPr>
              <w:t xml:space="preserve">მხარდაჭერა“ </w:t>
            </w:r>
          </w:p>
        </w:tc>
        <w:tc>
          <w:tcPr>
            <w:tcW w:w="416" w:type="pct"/>
            <w:shd w:val="clear" w:color="000000" w:fill="FFFFFF"/>
            <w:noWrap/>
            <w:vAlign w:val="center"/>
            <w:hideMark/>
          </w:tcPr>
          <w:p w14:paraId="7D472E78"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44510</w:t>
            </w:r>
          </w:p>
        </w:tc>
        <w:tc>
          <w:tcPr>
            <w:tcW w:w="416" w:type="pct"/>
            <w:shd w:val="clear" w:color="auto" w:fill="auto"/>
            <w:noWrap/>
            <w:vAlign w:val="center"/>
            <w:hideMark/>
          </w:tcPr>
          <w:p w14:paraId="2ECEA283"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35360</w:t>
            </w:r>
          </w:p>
        </w:tc>
        <w:tc>
          <w:tcPr>
            <w:tcW w:w="456" w:type="pct"/>
            <w:shd w:val="clear" w:color="auto" w:fill="auto"/>
            <w:noWrap/>
            <w:vAlign w:val="center"/>
            <w:hideMark/>
          </w:tcPr>
          <w:p w14:paraId="483D4B3D"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9150</w:t>
            </w:r>
          </w:p>
        </w:tc>
        <w:tc>
          <w:tcPr>
            <w:tcW w:w="456" w:type="pct"/>
            <w:shd w:val="clear" w:color="auto" w:fill="auto"/>
            <w:noWrap/>
            <w:vAlign w:val="center"/>
            <w:hideMark/>
          </w:tcPr>
          <w:p w14:paraId="727C4038"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23B8951D"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7B3D3B3E"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7716C530"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r>
      <w:tr w:rsidR="00FB672C" w:rsidRPr="00FB672C" w14:paraId="4BD2E924" w14:textId="77777777" w:rsidTr="00FB672C">
        <w:trPr>
          <w:trHeight w:val="630"/>
        </w:trPr>
        <w:tc>
          <w:tcPr>
            <w:tcW w:w="410" w:type="pct"/>
            <w:shd w:val="clear" w:color="000000" w:fill="F2F2F2"/>
            <w:vAlign w:val="center"/>
            <w:hideMark/>
          </w:tcPr>
          <w:p w14:paraId="39A5FB43"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 xml:space="preserve"> 18 10 </w:t>
            </w:r>
          </w:p>
        </w:tc>
        <w:tc>
          <w:tcPr>
            <w:tcW w:w="1480" w:type="pct"/>
            <w:shd w:val="clear" w:color="000000" w:fill="F2F2F2"/>
            <w:vAlign w:val="center"/>
            <w:hideMark/>
          </w:tcPr>
          <w:p w14:paraId="2FA4FB21" w14:textId="77777777" w:rsidR="00FB672C" w:rsidRPr="00FB672C" w:rsidRDefault="00FB672C" w:rsidP="00FB672C">
            <w:pPr>
              <w:spacing w:after="0" w:line="240" w:lineRule="auto"/>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 xml:space="preserve"> ა(ა)იპ „საერთაშორისო ინიციატივა განვითარებისა და თანადგომისათვის“ </w:t>
            </w:r>
          </w:p>
        </w:tc>
        <w:tc>
          <w:tcPr>
            <w:tcW w:w="416" w:type="pct"/>
            <w:shd w:val="clear" w:color="000000" w:fill="F2F2F2"/>
            <w:noWrap/>
            <w:vAlign w:val="center"/>
            <w:hideMark/>
          </w:tcPr>
          <w:p w14:paraId="6742E6E5"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503438</w:t>
            </w:r>
          </w:p>
        </w:tc>
        <w:tc>
          <w:tcPr>
            <w:tcW w:w="416" w:type="pct"/>
            <w:shd w:val="clear" w:color="000000" w:fill="F2F2F2"/>
            <w:noWrap/>
            <w:vAlign w:val="center"/>
            <w:hideMark/>
          </w:tcPr>
          <w:p w14:paraId="0CA0CB17"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145629</w:t>
            </w:r>
          </w:p>
        </w:tc>
        <w:tc>
          <w:tcPr>
            <w:tcW w:w="456" w:type="pct"/>
            <w:shd w:val="clear" w:color="000000" w:fill="F2F2F2"/>
            <w:noWrap/>
            <w:vAlign w:val="center"/>
            <w:hideMark/>
          </w:tcPr>
          <w:p w14:paraId="0F9BFA6A"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357809</w:t>
            </w:r>
          </w:p>
        </w:tc>
        <w:tc>
          <w:tcPr>
            <w:tcW w:w="456" w:type="pct"/>
            <w:shd w:val="clear" w:color="000000" w:fill="F2F2F2"/>
            <w:noWrap/>
            <w:vAlign w:val="center"/>
            <w:hideMark/>
          </w:tcPr>
          <w:p w14:paraId="6DE26BCD"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0</w:t>
            </w:r>
          </w:p>
        </w:tc>
        <w:tc>
          <w:tcPr>
            <w:tcW w:w="456" w:type="pct"/>
            <w:shd w:val="clear" w:color="000000" w:fill="F2F2F2"/>
            <w:noWrap/>
            <w:vAlign w:val="center"/>
            <w:hideMark/>
          </w:tcPr>
          <w:p w14:paraId="224E99A0"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0</w:t>
            </w:r>
          </w:p>
        </w:tc>
        <w:tc>
          <w:tcPr>
            <w:tcW w:w="456" w:type="pct"/>
            <w:shd w:val="clear" w:color="000000" w:fill="F2F2F2"/>
            <w:noWrap/>
            <w:vAlign w:val="center"/>
            <w:hideMark/>
          </w:tcPr>
          <w:p w14:paraId="3C68563C"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0</w:t>
            </w:r>
          </w:p>
        </w:tc>
        <w:tc>
          <w:tcPr>
            <w:tcW w:w="456" w:type="pct"/>
            <w:shd w:val="clear" w:color="000000" w:fill="F2F2F2"/>
            <w:noWrap/>
            <w:vAlign w:val="center"/>
            <w:hideMark/>
          </w:tcPr>
          <w:p w14:paraId="09C0FDBD"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0</w:t>
            </w:r>
          </w:p>
        </w:tc>
      </w:tr>
      <w:tr w:rsidR="00FB672C" w:rsidRPr="00FB672C" w14:paraId="3BF175A0" w14:textId="77777777" w:rsidTr="00FB672C">
        <w:trPr>
          <w:trHeight w:val="630"/>
        </w:trPr>
        <w:tc>
          <w:tcPr>
            <w:tcW w:w="410" w:type="pct"/>
            <w:shd w:val="clear" w:color="000000" w:fill="FFFFFF"/>
            <w:vAlign w:val="center"/>
            <w:hideMark/>
          </w:tcPr>
          <w:p w14:paraId="7546EDBB"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 xml:space="preserve"> 18 10 01 </w:t>
            </w:r>
          </w:p>
        </w:tc>
        <w:tc>
          <w:tcPr>
            <w:tcW w:w="1480" w:type="pct"/>
            <w:shd w:val="clear" w:color="000000" w:fill="FFFFFF"/>
            <w:vAlign w:val="center"/>
            <w:hideMark/>
          </w:tcPr>
          <w:p w14:paraId="3D1B0F1A" w14:textId="77777777" w:rsidR="00FB672C" w:rsidRPr="00FB672C" w:rsidRDefault="00FB672C" w:rsidP="00FB672C">
            <w:pPr>
              <w:spacing w:after="0" w:line="240" w:lineRule="auto"/>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 xml:space="preserve"> საერთაშორისო ინიციატივა განვითარებისა და თანადგომისათვის ხელშეწყობა </w:t>
            </w:r>
          </w:p>
        </w:tc>
        <w:tc>
          <w:tcPr>
            <w:tcW w:w="416" w:type="pct"/>
            <w:shd w:val="clear" w:color="000000" w:fill="FFFFFF"/>
            <w:noWrap/>
            <w:vAlign w:val="center"/>
            <w:hideMark/>
          </w:tcPr>
          <w:p w14:paraId="521F2F23"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393437</w:t>
            </w:r>
          </w:p>
        </w:tc>
        <w:tc>
          <w:tcPr>
            <w:tcW w:w="416" w:type="pct"/>
            <w:shd w:val="clear" w:color="000000" w:fill="FFFFFF"/>
            <w:noWrap/>
            <w:vAlign w:val="center"/>
            <w:hideMark/>
          </w:tcPr>
          <w:p w14:paraId="116031A0"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135230</w:t>
            </w:r>
          </w:p>
        </w:tc>
        <w:tc>
          <w:tcPr>
            <w:tcW w:w="456" w:type="pct"/>
            <w:shd w:val="clear" w:color="000000" w:fill="FFFFFF"/>
            <w:noWrap/>
            <w:vAlign w:val="center"/>
            <w:hideMark/>
          </w:tcPr>
          <w:p w14:paraId="325C8DC9"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258207</w:t>
            </w:r>
          </w:p>
        </w:tc>
        <w:tc>
          <w:tcPr>
            <w:tcW w:w="456" w:type="pct"/>
            <w:shd w:val="clear" w:color="000000" w:fill="FFFFFF"/>
            <w:noWrap/>
            <w:vAlign w:val="center"/>
            <w:hideMark/>
          </w:tcPr>
          <w:p w14:paraId="23B81683"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000000" w:fill="FFFFFF"/>
            <w:noWrap/>
            <w:vAlign w:val="center"/>
            <w:hideMark/>
          </w:tcPr>
          <w:p w14:paraId="684465CC"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000000" w:fill="FFFFFF"/>
            <w:noWrap/>
            <w:vAlign w:val="center"/>
            <w:hideMark/>
          </w:tcPr>
          <w:p w14:paraId="23022485"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000000" w:fill="FFFFFF"/>
            <w:noWrap/>
            <w:vAlign w:val="center"/>
            <w:hideMark/>
          </w:tcPr>
          <w:p w14:paraId="243FBAE4"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r>
      <w:tr w:rsidR="00FB672C" w:rsidRPr="00FB672C" w14:paraId="6FD21443" w14:textId="77777777" w:rsidTr="00FB672C">
        <w:trPr>
          <w:trHeight w:val="630"/>
        </w:trPr>
        <w:tc>
          <w:tcPr>
            <w:tcW w:w="410" w:type="pct"/>
            <w:shd w:val="clear" w:color="000000" w:fill="FFFFFF"/>
            <w:vAlign w:val="center"/>
            <w:hideMark/>
          </w:tcPr>
          <w:p w14:paraId="393A48D4"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 xml:space="preserve"> 18 10 02 </w:t>
            </w:r>
          </w:p>
        </w:tc>
        <w:tc>
          <w:tcPr>
            <w:tcW w:w="1480" w:type="pct"/>
            <w:shd w:val="clear" w:color="000000" w:fill="FFFFFF"/>
            <w:vAlign w:val="center"/>
            <w:hideMark/>
          </w:tcPr>
          <w:p w14:paraId="0C08AE5B" w14:textId="77777777" w:rsidR="00FB672C" w:rsidRPr="00FB672C" w:rsidRDefault="00FB672C" w:rsidP="00FB672C">
            <w:pPr>
              <w:spacing w:after="0" w:line="240" w:lineRule="auto"/>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 xml:space="preserve"> სინერგია - აფხაზეთიდან დევნილი და გამყოფ ხაზს მიღმა მცხოვრები მოსახლეობის კეთილდღეობისთვის </w:t>
            </w:r>
          </w:p>
        </w:tc>
        <w:tc>
          <w:tcPr>
            <w:tcW w:w="416" w:type="pct"/>
            <w:shd w:val="clear" w:color="000000" w:fill="FFFFFF"/>
            <w:noWrap/>
            <w:vAlign w:val="center"/>
            <w:hideMark/>
          </w:tcPr>
          <w:p w14:paraId="44159B85"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32399</w:t>
            </w:r>
          </w:p>
        </w:tc>
        <w:tc>
          <w:tcPr>
            <w:tcW w:w="416" w:type="pct"/>
            <w:shd w:val="clear" w:color="000000" w:fill="FFFFFF"/>
            <w:noWrap/>
            <w:vAlign w:val="center"/>
            <w:hideMark/>
          </w:tcPr>
          <w:p w14:paraId="0BFC1B94"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10399</w:t>
            </w:r>
          </w:p>
        </w:tc>
        <w:tc>
          <w:tcPr>
            <w:tcW w:w="456" w:type="pct"/>
            <w:shd w:val="clear" w:color="000000" w:fill="FFFFFF"/>
            <w:noWrap/>
            <w:vAlign w:val="center"/>
            <w:hideMark/>
          </w:tcPr>
          <w:p w14:paraId="61BAC392"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22000</w:t>
            </w:r>
          </w:p>
        </w:tc>
        <w:tc>
          <w:tcPr>
            <w:tcW w:w="456" w:type="pct"/>
            <w:shd w:val="clear" w:color="000000" w:fill="FFFFFF"/>
            <w:noWrap/>
            <w:vAlign w:val="center"/>
            <w:hideMark/>
          </w:tcPr>
          <w:p w14:paraId="54EDAAD4"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000000" w:fill="FFFFFF"/>
            <w:noWrap/>
            <w:vAlign w:val="center"/>
            <w:hideMark/>
          </w:tcPr>
          <w:p w14:paraId="3CBF6B58"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000000" w:fill="FFFFFF"/>
            <w:noWrap/>
            <w:vAlign w:val="center"/>
            <w:hideMark/>
          </w:tcPr>
          <w:p w14:paraId="1685F121"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000000" w:fill="FFFFFF"/>
            <w:noWrap/>
            <w:vAlign w:val="center"/>
            <w:hideMark/>
          </w:tcPr>
          <w:p w14:paraId="2B803084"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r>
      <w:tr w:rsidR="00FB672C" w:rsidRPr="00FB672C" w14:paraId="7433A719" w14:textId="77777777" w:rsidTr="00FB672C">
        <w:trPr>
          <w:trHeight w:val="630"/>
        </w:trPr>
        <w:tc>
          <w:tcPr>
            <w:tcW w:w="410" w:type="pct"/>
            <w:shd w:val="clear" w:color="000000" w:fill="FFFFFF"/>
            <w:vAlign w:val="center"/>
            <w:hideMark/>
          </w:tcPr>
          <w:p w14:paraId="69604626"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 xml:space="preserve"> 18 10 03 </w:t>
            </w:r>
          </w:p>
        </w:tc>
        <w:tc>
          <w:tcPr>
            <w:tcW w:w="1480" w:type="pct"/>
            <w:shd w:val="clear" w:color="000000" w:fill="FFFFFF"/>
            <w:vAlign w:val="center"/>
            <w:hideMark/>
          </w:tcPr>
          <w:p w14:paraId="2D700ABB" w14:textId="77777777" w:rsidR="00FB672C" w:rsidRPr="00FB672C" w:rsidRDefault="00FB672C" w:rsidP="00FB672C">
            <w:pPr>
              <w:spacing w:after="0" w:line="240" w:lineRule="auto"/>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 xml:space="preserve"> საპილოტე პროგრამა - სანერგე მეურნეობა </w:t>
            </w:r>
          </w:p>
        </w:tc>
        <w:tc>
          <w:tcPr>
            <w:tcW w:w="416" w:type="pct"/>
            <w:shd w:val="clear" w:color="000000" w:fill="FFFFFF"/>
            <w:noWrap/>
            <w:vAlign w:val="center"/>
            <w:hideMark/>
          </w:tcPr>
          <w:p w14:paraId="3E586321"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77602</w:t>
            </w:r>
          </w:p>
        </w:tc>
        <w:tc>
          <w:tcPr>
            <w:tcW w:w="416" w:type="pct"/>
            <w:shd w:val="clear" w:color="000000" w:fill="FFFFFF"/>
            <w:noWrap/>
            <w:vAlign w:val="center"/>
            <w:hideMark/>
          </w:tcPr>
          <w:p w14:paraId="5FDFAF7F"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000000" w:fill="FFFFFF"/>
            <w:noWrap/>
            <w:vAlign w:val="center"/>
            <w:hideMark/>
          </w:tcPr>
          <w:p w14:paraId="235C720E"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77602</w:t>
            </w:r>
          </w:p>
        </w:tc>
        <w:tc>
          <w:tcPr>
            <w:tcW w:w="456" w:type="pct"/>
            <w:shd w:val="clear" w:color="000000" w:fill="FFFFFF"/>
            <w:noWrap/>
            <w:vAlign w:val="center"/>
            <w:hideMark/>
          </w:tcPr>
          <w:p w14:paraId="2C90518A"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000000" w:fill="FFFFFF"/>
            <w:noWrap/>
            <w:vAlign w:val="center"/>
            <w:hideMark/>
          </w:tcPr>
          <w:p w14:paraId="3794D56E"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000000" w:fill="FFFFFF"/>
            <w:noWrap/>
            <w:vAlign w:val="center"/>
            <w:hideMark/>
          </w:tcPr>
          <w:p w14:paraId="63CC9C93"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000000" w:fill="FFFFFF"/>
            <w:noWrap/>
            <w:vAlign w:val="center"/>
            <w:hideMark/>
          </w:tcPr>
          <w:p w14:paraId="3B9F9569"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r>
      <w:tr w:rsidR="00FB672C" w:rsidRPr="00FB672C" w14:paraId="6B6E4F69" w14:textId="77777777" w:rsidTr="00FB672C">
        <w:trPr>
          <w:trHeight w:val="630"/>
        </w:trPr>
        <w:tc>
          <w:tcPr>
            <w:tcW w:w="410" w:type="pct"/>
            <w:shd w:val="clear" w:color="000000" w:fill="F2F2F2"/>
            <w:vAlign w:val="center"/>
            <w:hideMark/>
          </w:tcPr>
          <w:p w14:paraId="7C9E4EA2"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lastRenderedPageBreak/>
              <w:t xml:space="preserve"> 19 03 </w:t>
            </w:r>
          </w:p>
        </w:tc>
        <w:tc>
          <w:tcPr>
            <w:tcW w:w="1480" w:type="pct"/>
            <w:shd w:val="clear" w:color="000000" w:fill="F2F2F2"/>
            <w:vAlign w:val="center"/>
            <w:hideMark/>
          </w:tcPr>
          <w:p w14:paraId="603B9410" w14:textId="5C290BD9" w:rsidR="00FB672C" w:rsidRPr="00FB672C" w:rsidRDefault="00FB672C" w:rsidP="00FB672C">
            <w:pPr>
              <w:spacing w:after="0" w:line="240" w:lineRule="auto"/>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 xml:space="preserve"> ა(ა)იპ „საერთაშორისო ინიციატივა განვითარებისა და თანადგომისათვის“</w:t>
            </w:r>
            <w:r w:rsidR="00883000">
              <w:rPr>
                <w:rFonts w:ascii="Sylfaen" w:eastAsia="Times New Roman" w:hAnsi="Sylfaen" w:cs="Calibri"/>
                <w:b/>
                <w:bCs/>
                <w:color w:val="002060"/>
                <w:lang w:val="en-GB" w:eastAsia="en-GB"/>
              </w:rPr>
              <w:t xml:space="preserve"> </w:t>
            </w:r>
          </w:p>
        </w:tc>
        <w:tc>
          <w:tcPr>
            <w:tcW w:w="416" w:type="pct"/>
            <w:shd w:val="clear" w:color="000000" w:fill="F2F2F2"/>
            <w:noWrap/>
            <w:vAlign w:val="center"/>
            <w:hideMark/>
          </w:tcPr>
          <w:p w14:paraId="68AC035A"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165059</w:t>
            </w:r>
          </w:p>
        </w:tc>
        <w:tc>
          <w:tcPr>
            <w:tcW w:w="416" w:type="pct"/>
            <w:shd w:val="clear" w:color="000000" w:fill="F2F2F2"/>
            <w:noWrap/>
            <w:vAlign w:val="center"/>
            <w:hideMark/>
          </w:tcPr>
          <w:p w14:paraId="2A096FDC"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165059</w:t>
            </w:r>
          </w:p>
        </w:tc>
        <w:tc>
          <w:tcPr>
            <w:tcW w:w="456" w:type="pct"/>
            <w:shd w:val="clear" w:color="000000" w:fill="F2F2F2"/>
            <w:noWrap/>
            <w:vAlign w:val="center"/>
            <w:hideMark/>
          </w:tcPr>
          <w:p w14:paraId="47150E6F"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0</w:t>
            </w:r>
          </w:p>
        </w:tc>
        <w:tc>
          <w:tcPr>
            <w:tcW w:w="456" w:type="pct"/>
            <w:shd w:val="clear" w:color="000000" w:fill="F2F2F2"/>
            <w:noWrap/>
            <w:vAlign w:val="center"/>
            <w:hideMark/>
          </w:tcPr>
          <w:p w14:paraId="0DD7850E"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0</w:t>
            </w:r>
          </w:p>
        </w:tc>
        <w:tc>
          <w:tcPr>
            <w:tcW w:w="456" w:type="pct"/>
            <w:shd w:val="clear" w:color="000000" w:fill="F2F2F2"/>
            <w:noWrap/>
            <w:vAlign w:val="center"/>
            <w:hideMark/>
          </w:tcPr>
          <w:p w14:paraId="20181D90"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0</w:t>
            </w:r>
          </w:p>
        </w:tc>
        <w:tc>
          <w:tcPr>
            <w:tcW w:w="456" w:type="pct"/>
            <w:shd w:val="clear" w:color="000000" w:fill="F2F2F2"/>
            <w:noWrap/>
            <w:vAlign w:val="center"/>
            <w:hideMark/>
          </w:tcPr>
          <w:p w14:paraId="5832EEFC"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0</w:t>
            </w:r>
          </w:p>
        </w:tc>
        <w:tc>
          <w:tcPr>
            <w:tcW w:w="456" w:type="pct"/>
            <w:shd w:val="clear" w:color="000000" w:fill="F2F2F2"/>
            <w:noWrap/>
            <w:vAlign w:val="center"/>
            <w:hideMark/>
          </w:tcPr>
          <w:p w14:paraId="350712F0"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0</w:t>
            </w:r>
          </w:p>
        </w:tc>
      </w:tr>
      <w:tr w:rsidR="00FB672C" w:rsidRPr="00FB672C" w14:paraId="1E95BD69" w14:textId="77777777" w:rsidTr="00FB672C">
        <w:trPr>
          <w:trHeight w:val="630"/>
        </w:trPr>
        <w:tc>
          <w:tcPr>
            <w:tcW w:w="410" w:type="pct"/>
            <w:shd w:val="clear" w:color="000000" w:fill="FFFFFF"/>
            <w:vAlign w:val="center"/>
            <w:hideMark/>
          </w:tcPr>
          <w:p w14:paraId="01E96144"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 xml:space="preserve"> 19 03 01 </w:t>
            </w:r>
          </w:p>
        </w:tc>
        <w:tc>
          <w:tcPr>
            <w:tcW w:w="1480" w:type="pct"/>
            <w:shd w:val="clear" w:color="000000" w:fill="FFFFFF"/>
            <w:vAlign w:val="center"/>
            <w:hideMark/>
          </w:tcPr>
          <w:p w14:paraId="71451364" w14:textId="177DC3AC" w:rsidR="00FB672C" w:rsidRPr="00FB672C" w:rsidRDefault="00FB672C" w:rsidP="00FB672C">
            <w:pPr>
              <w:spacing w:after="0" w:line="240" w:lineRule="auto"/>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 xml:space="preserve"> საერთაშორისო ინიციატივა განვითარებისა და თანადგომისათვის ხელშეწყობა</w:t>
            </w:r>
            <w:r w:rsidR="00883000">
              <w:rPr>
                <w:rFonts w:ascii="Sylfaen" w:eastAsia="Times New Roman" w:hAnsi="Sylfaen" w:cs="Calibri"/>
                <w:color w:val="002060"/>
                <w:lang w:val="en-GB" w:eastAsia="en-GB"/>
              </w:rPr>
              <w:t xml:space="preserve"> </w:t>
            </w:r>
          </w:p>
        </w:tc>
        <w:tc>
          <w:tcPr>
            <w:tcW w:w="416" w:type="pct"/>
            <w:shd w:val="clear" w:color="000000" w:fill="FFFFFF"/>
            <w:noWrap/>
            <w:vAlign w:val="center"/>
            <w:hideMark/>
          </w:tcPr>
          <w:p w14:paraId="0205CB2F"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105407</w:t>
            </w:r>
          </w:p>
        </w:tc>
        <w:tc>
          <w:tcPr>
            <w:tcW w:w="416" w:type="pct"/>
            <w:shd w:val="clear" w:color="auto" w:fill="auto"/>
            <w:noWrap/>
            <w:vAlign w:val="center"/>
            <w:hideMark/>
          </w:tcPr>
          <w:p w14:paraId="33508B30"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105407</w:t>
            </w:r>
          </w:p>
        </w:tc>
        <w:tc>
          <w:tcPr>
            <w:tcW w:w="456" w:type="pct"/>
            <w:shd w:val="clear" w:color="auto" w:fill="auto"/>
            <w:noWrap/>
            <w:vAlign w:val="center"/>
            <w:hideMark/>
          </w:tcPr>
          <w:p w14:paraId="33F8845C"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5FFA98AF"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2BC0548E"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0C78A368"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0B217BC4"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r>
      <w:tr w:rsidR="00FB672C" w:rsidRPr="00FB672C" w14:paraId="469599AB" w14:textId="77777777" w:rsidTr="00FB672C">
        <w:trPr>
          <w:trHeight w:val="630"/>
        </w:trPr>
        <w:tc>
          <w:tcPr>
            <w:tcW w:w="410" w:type="pct"/>
            <w:shd w:val="clear" w:color="000000" w:fill="FFFFFF"/>
            <w:vAlign w:val="center"/>
            <w:hideMark/>
          </w:tcPr>
          <w:p w14:paraId="71902940"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 xml:space="preserve"> 19 03 02 </w:t>
            </w:r>
          </w:p>
        </w:tc>
        <w:tc>
          <w:tcPr>
            <w:tcW w:w="1480" w:type="pct"/>
            <w:shd w:val="clear" w:color="000000" w:fill="FFFFFF"/>
            <w:vAlign w:val="center"/>
            <w:hideMark/>
          </w:tcPr>
          <w:p w14:paraId="428B80B9" w14:textId="77777777" w:rsidR="00FB672C" w:rsidRPr="00FB672C" w:rsidRDefault="00FB672C" w:rsidP="00FB672C">
            <w:pPr>
              <w:spacing w:after="0" w:line="240" w:lineRule="auto"/>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 xml:space="preserve"> „მომავალი ჩვენია!“ </w:t>
            </w:r>
          </w:p>
        </w:tc>
        <w:tc>
          <w:tcPr>
            <w:tcW w:w="416" w:type="pct"/>
            <w:shd w:val="clear" w:color="000000" w:fill="FFFFFF"/>
            <w:noWrap/>
            <w:vAlign w:val="center"/>
            <w:hideMark/>
          </w:tcPr>
          <w:p w14:paraId="7CD61870" w14:textId="77777777" w:rsidR="00FB672C" w:rsidRPr="00FB672C" w:rsidRDefault="00FB672C" w:rsidP="00FB672C">
            <w:pPr>
              <w:spacing w:after="0" w:line="240" w:lineRule="auto"/>
              <w:jc w:val="center"/>
              <w:rPr>
                <w:rFonts w:ascii="Sylfaen" w:eastAsia="Times New Roman" w:hAnsi="Sylfaen" w:cs="Calibri"/>
                <w:b/>
                <w:bCs/>
                <w:color w:val="002060"/>
                <w:lang w:val="en-GB" w:eastAsia="en-GB"/>
              </w:rPr>
            </w:pPr>
            <w:r w:rsidRPr="00FB672C">
              <w:rPr>
                <w:rFonts w:ascii="Sylfaen" w:eastAsia="Times New Roman" w:hAnsi="Sylfaen" w:cs="Calibri"/>
                <w:b/>
                <w:bCs/>
                <w:color w:val="002060"/>
                <w:lang w:val="en-GB" w:eastAsia="en-GB"/>
              </w:rPr>
              <w:t>59652</w:t>
            </w:r>
          </w:p>
        </w:tc>
        <w:tc>
          <w:tcPr>
            <w:tcW w:w="416" w:type="pct"/>
            <w:shd w:val="clear" w:color="auto" w:fill="auto"/>
            <w:noWrap/>
            <w:vAlign w:val="center"/>
            <w:hideMark/>
          </w:tcPr>
          <w:p w14:paraId="3C747BB8"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59652</w:t>
            </w:r>
          </w:p>
        </w:tc>
        <w:tc>
          <w:tcPr>
            <w:tcW w:w="456" w:type="pct"/>
            <w:shd w:val="clear" w:color="auto" w:fill="auto"/>
            <w:noWrap/>
            <w:vAlign w:val="center"/>
            <w:hideMark/>
          </w:tcPr>
          <w:p w14:paraId="5BBB2592"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359D492D"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6E0D15D7"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070BD8C9"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c>
          <w:tcPr>
            <w:tcW w:w="456" w:type="pct"/>
            <w:shd w:val="clear" w:color="auto" w:fill="auto"/>
            <w:noWrap/>
            <w:vAlign w:val="center"/>
            <w:hideMark/>
          </w:tcPr>
          <w:p w14:paraId="6C885E46" w14:textId="77777777" w:rsidR="00FB672C" w:rsidRPr="00FB672C" w:rsidRDefault="00FB672C" w:rsidP="00FB672C">
            <w:pPr>
              <w:spacing w:after="0" w:line="240" w:lineRule="auto"/>
              <w:jc w:val="center"/>
              <w:rPr>
                <w:rFonts w:ascii="Sylfaen" w:eastAsia="Times New Roman" w:hAnsi="Sylfaen" w:cs="Calibri"/>
                <w:color w:val="002060"/>
                <w:lang w:val="en-GB" w:eastAsia="en-GB"/>
              </w:rPr>
            </w:pPr>
            <w:r w:rsidRPr="00FB672C">
              <w:rPr>
                <w:rFonts w:ascii="Sylfaen" w:eastAsia="Times New Roman" w:hAnsi="Sylfaen" w:cs="Calibri"/>
                <w:color w:val="002060"/>
                <w:lang w:val="en-GB" w:eastAsia="en-GB"/>
              </w:rPr>
              <w:t>0</w:t>
            </w:r>
          </w:p>
        </w:tc>
      </w:tr>
    </w:tbl>
    <w:p w14:paraId="6CDF7939" w14:textId="543A5F2A" w:rsidR="00FB672C" w:rsidRDefault="00FB672C" w:rsidP="00C26142">
      <w:pPr>
        <w:rPr>
          <w:rFonts w:ascii="Sylfaen" w:hAnsi="Sylfaen"/>
          <w:b/>
          <w:bCs/>
          <w:color w:val="002060"/>
          <w:sz w:val="24"/>
          <w:szCs w:val="24"/>
          <w:lang w:val="ka-GE"/>
        </w:rPr>
      </w:pPr>
    </w:p>
    <w:p w14:paraId="5E61B7FB" w14:textId="65DBFD56" w:rsidR="00FB672C" w:rsidRDefault="00FB672C" w:rsidP="00C26142">
      <w:pPr>
        <w:rPr>
          <w:rFonts w:ascii="Sylfaen" w:hAnsi="Sylfaen"/>
          <w:b/>
          <w:bCs/>
          <w:color w:val="002060"/>
          <w:sz w:val="24"/>
          <w:szCs w:val="24"/>
          <w:lang w:val="ka-GE"/>
        </w:rPr>
      </w:pPr>
    </w:p>
    <w:p w14:paraId="6CF19CFD" w14:textId="49B38EAD" w:rsidR="00BB0CE1" w:rsidRPr="005C45DC" w:rsidRDefault="00BB0CE1" w:rsidP="00BB0CE1">
      <w:pPr>
        <w:jc w:val="right"/>
        <w:rPr>
          <w:rFonts w:ascii="Sylfaen" w:hAnsi="Sylfaen"/>
          <w:color w:val="002060"/>
          <w:sz w:val="20"/>
          <w:szCs w:val="20"/>
          <w:lang w:val="ka-GE"/>
        </w:rPr>
      </w:pPr>
      <w:r w:rsidRPr="005C45DC">
        <w:rPr>
          <w:rFonts w:ascii="Sylfaen" w:hAnsi="Sylfaen"/>
          <w:color w:val="002060"/>
          <w:sz w:val="20"/>
          <w:szCs w:val="20"/>
          <w:lang w:val="ka-GE"/>
        </w:rPr>
        <w:t>დანართი N2-1</w:t>
      </w:r>
    </w:p>
    <w:tbl>
      <w:tblPr>
        <w:tblW w:w="14364" w:type="dxa"/>
        <w:tblInd w:w="93" w:type="dxa"/>
        <w:tblLayout w:type="fixed"/>
        <w:tblCellMar>
          <w:left w:w="0" w:type="dxa"/>
          <w:right w:w="0" w:type="dxa"/>
        </w:tblCellMar>
        <w:tblLook w:val="01E0" w:firstRow="1" w:lastRow="1" w:firstColumn="1" w:lastColumn="1" w:noHBand="0" w:noVBand="0"/>
      </w:tblPr>
      <w:tblGrid>
        <w:gridCol w:w="803"/>
        <w:gridCol w:w="1350"/>
        <w:gridCol w:w="2273"/>
        <w:gridCol w:w="1855"/>
        <w:gridCol w:w="1616"/>
        <w:gridCol w:w="1580"/>
        <w:gridCol w:w="1724"/>
        <w:gridCol w:w="1724"/>
        <w:gridCol w:w="1439"/>
      </w:tblGrid>
      <w:tr w:rsidR="003D46AE" w:rsidRPr="003D46AE" w14:paraId="308E9055" w14:textId="77777777" w:rsidTr="003D46AE">
        <w:trPr>
          <w:trHeight w:hRule="exact" w:val="1526"/>
        </w:trPr>
        <w:tc>
          <w:tcPr>
            <w:tcW w:w="803" w:type="dxa"/>
            <w:tcBorders>
              <w:top w:val="dotted" w:sz="4" w:space="0" w:color="000000"/>
              <w:left w:val="dotted" w:sz="4" w:space="0" w:color="000000"/>
              <w:bottom w:val="dotted" w:sz="4" w:space="0" w:color="000000"/>
              <w:right w:val="dotted" w:sz="4" w:space="0" w:color="000000"/>
            </w:tcBorders>
            <w:shd w:val="clear" w:color="auto" w:fill="F2F2F2"/>
            <w:vAlign w:val="center"/>
          </w:tcPr>
          <w:p w14:paraId="79C5D8E5" w14:textId="77777777" w:rsidR="003D46AE" w:rsidRPr="003D46AE" w:rsidRDefault="003D46AE" w:rsidP="003D46AE">
            <w:pPr>
              <w:rPr>
                <w:rFonts w:ascii="Sylfaen" w:hAnsi="Sylfaen"/>
                <w:sz w:val="20"/>
                <w:szCs w:val="20"/>
              </w:rPr>
            </w:pPr>
            <w:r w:rsidRPr="003D46AE">
              <w:rPr>
                <w:rFonts w:ascii="Sylfaen" w:hAnsi="Sylfaen"/>
                <w:b/>
                <w:color w:val="002060"/>
                <w:sz w:val="20"/>
                <w:szCs w:val="20"/>
              </w:rPr>
              <w:t>კოდი</w:t>
            </w:r>
          </w:p>
        </w:tc>
        <w:tc>
          <w:tcPr>
            <w:tcW w:w="1350" w:type="dxa"/>
            <w:vMerge w:val="restart"/>
            <w:tcBorders>
              <w:top w:val="dotted" w:sz="4" w:space="0" w:color="000000"/>
              <w:left w:val="dotted" w:sz="4" w:space="0" w:color="000000"/>
              <w:right w:val="dotted" w:sz="4" w:space="0" w:color="000000"/>
            </w:tcBorders>
            <w:shd w:val="clear" w:color="auto" w:fill="F2F2F2"/>
            <w:vAlign w:val="center"/>
          </w:tcPr>
          <w:p w14:paraId="361EC3ED" w14:textId="77777777" w:rsidR="003D46AE" w:rsidRPr="003D46AE" w:rsidRDefault="003D46AE" w:rsidP="006D2A41">
            <w:pPr>
              <w:spacing w:line="200" w:lineRule="exact"/>
              <w:rPr>
                <w:rFonts w:ascii="Sylfaen" w:hAnsi="Sylfaen"/>
                <w:sz w:val="20"/>
                <w:szCs w:val="20"/>
              </w:rPr>
            </w:pPr>
          </w:p>
          <w:p w14:paraId="1827078E" w14:textId="77777777" w:rsidR="003D46AE" w:rsidRPr="003D46AE" w:rsidRDefault="003D46AE" w:rsidP="003D46AE">
            <w:pPr>
              <w:spacing w:line="274" w:lineRule="auto"/>
              <w:ind w:right="65"/>
              <w:rPr>
                <w:rFonts w:ascii="Sylfaen" w:hAnsi="Sylfaen"/>
                <w:sz w:val="20"/>
                <w:szCs w:val="20"/>
              </w:rPr>
            </w:pPr>
            <w:r w:rsidRPr="003D46AE">
              <w:rPr>
                <w:rFonts w:ascii="Sylfaen" w:hAnsi="Sylfaen"/>
                <w:b/>
                <w:color w:val="002060"/>
                <w:sz w:val="20"/>
                <w:szCs w:val="20"/>
              </w:rPr>
              <w:t>პროგრამის დასახელება</w:t>
            </w:r>
          </w:p>
        </w:tc>
        <w:tc>
          <w:tcPr>
            <w:tcW w:w="2273" w:type="dxa"/>
            <w:vMerge w:val="restart"/>
            <w:tcBorders>
              <w:top w:val="dotted" w:sz="4" w:space="0" w:color="000000"/>
              <w:left w:val="dotted" w:sz="4" w:space="0" w:color="000000"/>
              <w:right w:val="dotted" w:sz="4" w:space="0" w:color="000000"/>
            </w:tcBorders>
            <w:shd w:val="clear" w:color="auto" w:fill="F2F2F2"/>
            <w:vAlign w:val="center"/>
          </w:tcPr>
          <w:p w14:paraId="2C5993A0" w14:textId="77777777" w:rsidR="003D46AE" w:rsidRPr="003D46AE" w:rsidRDefault="003D46AE" w:rsidP="006D2A41">
            <w:pPr>
              <w:spacing w:before="14" w:line="274" w:lineRule="auto"/>
              <w:ind w:left="108" w:right="249"/>
              <w:rPr>
                <w:rFonts w:ascii="Sylfaen" w:hAnsi="Sylfaen"/>
                <w:sz w:val="20"/>
                <w:szCs w:val="20"/>
              </w:rPr>
            </w:pPr>
            <w:r w:rsidRPr="003D46AE">
              <w:rPr>
                <w:rFonts w:ascii="Sylfaen" w:hAnsi="Sylfaen"/>
                <w:b/>
                <w:color w:val="002060"/>
                <w:sz w:val="20"/>
                <w:szCs w:val="20"/>
              </w:rPr>
              <w:t>აფხაზეთიდან იძულებით გადაადგილებული პირების სამეწარმეო და ეკონომიკური საქმიანობის ხელშეწყობა</w:t>
            </w:r>
          </w:p>
        </w:tc>
        <w:tc>
          <w:tcPr>
            <w:tcW w:w="1855" w:type="dxa"/>
            <w:tcBorders>
              <w:top w:val="dotted" w:sz="4" w:space="0" w:color="000000"/>
              <w:left w:val="dotted" w:sz="4" w:space="0" w:color="000000"/>
              <w:bottom w:val="dotted" w:sz="4" w:space="0" w:color="000000"/>
              <w:right w:val="dotted" w:sz="4" w:space="0" w:color="000000"/>
            </w:tcBorders>
            <w:shd w:val="clear" w:color="auto" w:fill="F2F2F2"/>
            <w:vAlign w:val="center"/>
          </w:tcPr>
          <w:p w14:paraId="03812E15" w14:textId="77777777" w:rsidR="003D46AE" w:rsidRPr="003D46AE" w:rsidRDefault="003D46AE" w:rsidP="003D46AE">
            <w:pPr>
              <w:spacing w:before="1" w:line="160" w:lineRule="exact"/>
              <w:jc w:val="center"/>
              <w:rPr>
                <w:rFonts w:ascii="Sylfaen" w:hAnsi="Sylfaen"/>
                <w:sz w:val="20"/>
                <w:szCs w:val="20"/>
              </w:rPr>
            </w:pPr>
          </w:p>
          <w:p w14:paraId="0DD17DA6" w14:textId="77777777" w:rsidR="003D46AE" w:rsidRPr="003D46AE" w:rsidRDefault="003D46AE" w:rsidP="003D46AE">
            <w:pPr>
              <w:spacing w:line="274" w:lineRule="auto"/>
              <w:ind w:right="341"/>
              <w:jc w:val="center"/>
              <w:rPr>
                <w:rFonts w:ascii="Sylfaen" w:hAnsi="Sylfaen"/>
                <w:sz w:val="20"/>
                <w:szCs w:val="20"/>
              </w:rPr>
            </w:pPr>
            <w:r w:rsidRPr="003D46AE">
              <w:rPr>
                <w:rFonts w:ascii="Sylfaen" w:hAnsi="Sylfaen"/>
                <w:b/>
                <w:color w:val="002060"/>
                <w:sz w:val="20"/>
                <w:szCs w:val="20"/>
              </w:rPr>
              <w:t>2024 წლის ფაქტი</w:t>
            </w:r>
          </w:p>
        </w:tc>
        <w:tc>
          <w:tcPr>
            <w:tcW w:w="1616" w:type="dxa"/>
            <w:tcBorders>
              <w:top w:val="dotted" w:sz="4" w:space="0" w:color="000000"/>
              <w:left w:val="dotted" w:sz="4" w:space="0" w:color="000000"/>
              <w:bottom w:val="dotted" w:sz="4" w:space="0" w:color="000000"/>
              <w:right w:val="dotted" w:sz="4" w:space="0" w:color="000000"/>
            </w:tcBorders>
            <w:shd w:val="clear" w:color="auto" w:fill="F2F2F2"/>
            <w:vAlign w:val="center"/>
          </w:tcPr>
          <w:p w14:paraId="38CE0E9D" w14:textId="77777777" w:rsidR="003D46AE" w:rsidRPr="003D46AE" w:rsidRDefault="003D46AE" w:rsidP="003D46AE">
            <w:pPr>
              <w:spacing w:before="1" w:line="160" w:lineRule="exact"/>
              <w:jc w:val="center"/>
              <w:rPr>
                <w:rFonts w:ascii="Sylfaen" w:hAnsi="Sylfaen"/>
                <w:sz w:val="20"/>
                <w:szCs w:val="20"/>
              </w:rPr>
            </w:pPr>
          </w:p>
          <w:p w14:paraId="5413778C" w14:textId="77777777" w:rsidR="003D46AE" w:rsidRPr="003D46AE" w:rsidRDefault="003D46AE" w:rsidP="003D46AE">
            <w:pPr>
              <w:spacing w:line="274" w:lineRule="auto"/>
              <w:ind w:right="316"/>
              <w:jc w:val="center"/>
              <w:rPr>
                <w:rFonts w:ascii="Sylfaen" w:hAnsi="Sylfaen"/>
                <w:sz w:val="20"/>
                <w:szCs w:val="20"/>
              </w:rPr>
            </w:pPr>
            <w:r w:rsidRPr="003D46AE">
              <w:rPr>
                <w:rFonts w:ascii="Sylfaen" w:hAnsi="Sylfaen"/>
                <w:b/>
                <w:color w:val="002060"/>
                <w:sz w:val="20"/>
                <w:szCs w:val="20"/>
              </w:rPr>
              <w:t>2025 წლის პროგნოზი</w:t>
            </w:r>
          </w:p>
        </w:tc>
        <w:tc>
          <w:tcPr>
            <w:tcW w:w="1580" w:type="dxa"/>
            <w:tcBorders>
              <w:top w:val="dotted" w:sz="4" w:space="0" w:color="000000"/>
              <w:left w:val="dotted" w:sz="4" w:space="0" w:color="000000"/>
              <w:bottom w:val="dotted" w:sz="4" w:space="0" w:color="000000"/>
              <w:right w:val="dotted" w:sz="4" w:space="0" w:color="000000"/>
            </w:tcBorders>
            <w:shd w:val="clear" w:color="auto" w:fill="F2F2F2"/>
            <w:vAlign w:val="center"/>
          </w:tcPr>
          <w:p w14:paraId="09DE1FE3" w14:textId="77777777" w:rsidR="003D46AE" w:rsidRPr="003D46AE" w:rsidRDefault="003D46AE" w:rsidP="003D46AE">
            <w:pPr>
              <w:spacing w:before="1" w:line="140" w:lineRule="exact"/>
              <w:jc w:val="center"/>
              <w:rPr>
                <w:rFonts w:ascii="Sylfaen" w:hAnsi="Sylfaen"/>
                <w:sz w:val="20"/>
                <w:szCs w:val="20"/>
              </w:rPr>
            </w:pPr>
          </w:p>
          <w:p w14:paraId="2979FBC4" w14:textId="77777777" w:rsidR="003D46AE" w:rsidRPr="003D46AE" w:rsidRDefault="003D46AE" w:rsidP="003D46AE">
            <w:pPr>
              <w:ind w:right="240"/>
              <w:jc w:val="center"/>
              <w:rPr>
                <w:rFonts w:ascii="Sylfaen" w:eastAsia="Sylfaen" w:hAnsi="Sylfaen" w:cs="Sylfaen"/>
                <w:sz w:val="20"/>
                <w:szCs w:val="20"/>
              </w:rPr>
            </w:pPr>
            <w:r w:rsidRPr="003D46AE">
              <w:rPr>
                <w:rFonts w:ascii="Sylfaen" w:eastAsia="Sylfaen" w:hAnsi="Sylfaen" w:cs="Sylfaen"/>
                <w:color w:val="002060"/>
                <w:sz w:val="20"/>
                <w:szCs w:val="20"/>
              </w:rPr>
              <w:t>2026 წელი პროგნოზი</w:t>
            </w:r>
          </w:p>
        </w:tc>
        <w:tc>
          <w:tcPr>
            <w:tcW w:w="1724" w:type="dxa"/>
            <w:tcBorders>
              <w:top w:val="dotted" w:sz="4" w:space="0" w:color="000000"/>
              <w:left w:val="dotted" w:sz="4" w:space="0" w:color="000000"/>
              <w:bottom w:val="dotted" w:sz="4" w:space="0" w:color="000000"/>
              <w:right w:val="dotted" w:sz="4" w:space="0" w:color="000000"/>
            </w:tcBorders>
            <w:shd w:val="clear" w:color="auto" w:fill="F2F2F2"/>
            <w:vAlign w:val="center"/>
          </w:tcPr>
          <w:p w14:paraId="47BC5FCD" w14:textId="77777777" w:rsidR="003D46AE" w:rsidRPr="003D46AE" w:rsidRDefault="003D46AE" w:rsidP="003D46AE">
            <w:pPr>
              <w:spacing w:before="1" w:line="140" w:lineRule="exact"/>
              <w:jc w:val="center"/>
              <w:rPr>
                <w:rFonts w:ascii="Sylfaen" w:hAnsi="Sylfaen"/>
                <w:sz w:val="20"/>
                <w:szCs w:val="20"/>
              </w:rPr>
            </w:pPr>
          </w:p>
          <w:p w14:paraId="20B40DE5" w14:textId="77777777" w:rsidR="003D46AE" w:rsidRPr="003D46AE" w:rsidRDefault="003D46AE" w:rsidP="003D46AE">
            <w:pPr>
              <w:ind w:right="311"/>
              <w:jc w:val="center"/>
              <w:rPr>
                <w:rFonts w:ascii="Sylfaen" w:eastAsia="Sylfaen" w:hAnsi="Sylfaen" w:cs="Sylfaen"/>
                <w:sz w:val="20"/>
                <w:szCs w:val="20"/>
              </w:rPr>
            </w:pPr>
            <w:r w:rsidRPr="003D46AE">
              <w:rPr>
                <w:rFonts w:ascii="Sylfaen" w:eastAsia="Sylfaen" w:hAnsi="Sylfaen" w:cs="Sylfaen"/>
                <w:color w:val="002060"/>
                <w:sz w:val="20"/>
                <w:szCs w:val="20"/>
              </w:rPr>
              <w:t>2027 წელი პროგნოზი</w:t>
            </w:r>
          </w:p>
        </w:tc>
        <w:tc>
          <w:tcPr>
            <w:tcW w:w="1724" w:type="dxa"/>
            <w:tcBorders>
              <w:top w:val="dotted" w:sz="4" w:space="0" w:color="000000"/>
              <w:left w:val="dotted" w:sz="4" w:space="0" w:color="000000"/>
              <w:bottom w:val="dotted" w:sz="4" w:space="0" w:color="000000"/>
              <w:right w:val="dotted" w:sz="4" w:space="0" w:color="000000"/>
            </w:tcBorders>
            <w:shd w:val="clear" w:color="auto" w:fill="F2F2F2"/>
            <w:vAlign w:val="center"/>
          </w:tcPr>
          <w:p w14:paraId="3685DC8A" w14:textId="77777777" w:rsidR="003D46AE" w:rsidRPr="003D46AE" w:rsidRDefault="003D46AE" w:rsidP="003D46AE">
            <w:pPr>
              <w:spacing w:before="1" w:line="140" w:lineRule="exact"/>
              <w:jc w:val="center"/>
              <w:rPr>
                <w:rFonts w:ascii="Sylfaen" w:hAnsi="Sylfaen"/>
                <w:sz w:val="20"/>
                <w:szCs w:val="20"/>
              </w:rPr>
            </w:pPr>
          </w:p>
          <w:p w14:paraId="486A6583" w14:textId="77777777" w:rsidR="003D46AE" w:rsidRPr="003D46AE" w:rsidRDefault="003D46AE" w:rsidP="003D46AE">
            <w:pPr>
              <w:ind w:right="311"/>
              <w:jc w:val="center"/>
              <w:rPr>
                <w:rFonts w:ascii="Sylfaen" w:eastAsia="Sylfaen" w:hAnsi="Sylfaen" w:cs="Sylfaen"/>
                <w:sz w:val="20"/>
                <w:szCs w:val="20"/>
              </w:rPr>
            </w:pPr>
            <w:r w:rsidRPr="003D46AE">
              <w:rPr>
                <w:rFonts w:ascii="Sylfaen" w:eastAsia="Sylfaen" w:hAnsi="Sylfaen" w:cs="Sylfaen"/>
                <w:color w:val="002060"/>
                <w:sz w:val="20"/>
                <w:szCs w:val="20"/>
              </w:rPr>
              <w:t>2028 წელი პროგნოზი</w:t>
            </w:r>
          </w:p>
        </w:tc>
        <w:tc>
          <w:tcPr>
            <w:tcW w:w="1439" w:type="dxa"/>
            <w:tcBorders>
              <w:top w:val="dotted" w:sz="4" w:space="0" w:color="000000"/>
              <w:left w:val="dotted" w:sz="4" w:space="0" w:color="000000"/>
              <w:bottom w:val="dotted" w:sz="4" w:space="0" w:color="000000"/>
              <w:right w:val="dotted" w:sz="4" w:space="0" w:color="000000"/>
            </w:tcBorders>
            <w:shd w:val="clear" w:color="auto" w:fill="F2F2F2"/>
            <w:vAlign w:val="center"/>
          </w:tcPr>
          <w:p w14:paraId="34C52217" w14:textId="77777777" w:rsidR="003D46AE" w:rsidRPr="003D46AE" w:rsidRDefault="003D46AE" w:rsidP="003D46AE">
            <w:pPr>
              <w:spacing w:before="1" w:line="140" w:lineRule="exact"/>
              <w:jc w:val="center"/>
              <w:rPr>
                <w:rFonts w:ascii="Sylfaen" w:hAnsi="Sylfaen"/>
                <w:sz w:val="20"/>
                <w:szCs w:val="20"/>
              </w:rPr>
            </w:pPr>
          </w:p>
          <w:p w14:paraId="09B99B7C" w14:textId="77777777" w:rsidR="003D46AE" w:rsidRPr="003D46AE" w:rsidRDefault="003D46AE" w:rsidP="003D46AE">
            <w:pPr>
              <w:ind w:right="158"/>
              <w:jc w:val="center"/>
              <w:rPr>
                <w:rFonts w:ascii="Sylfaen" w:eastAsia="Sylfaen" w:hAnsi="Sylfaen" w:cs="Sylfaen"/>
                <w:sz w:val="20"/>
                <w:szCs w:val="20"/>
              </w:rPr>
            </w:pPr>
            <w:r w:rsidRPr="003D46AE">
              <w:rPr>
                <w:rFonts w:ascii="Sylfaen" w:eastAsia="Sylfaen" w:hAnsi="Sylfaen" w:cs="Sylfaen"/>
                <w:color w:val="002060"/>
                <w:sz w:val="20"/>
                <w:szCs w:val="20"/>
              </w:rPr>
              <w:t>2029 წელი პროგნოზი</w:t>
            </w:r>
          </w:p>
        </w:tc>
      </w:tr>
      <w:tr w:rsidR="003D46AE" w:rsidRPr="003D46AE" w14:paraId="252C0D3F" w14:textId="77777777" w:rsidTr="003D46AE">
        <w:trPr>
          <w:trHeight w:hRule="exact" w:val="855"/>
        </w:trPr>
        <w:tc>
          <w:tcPr>
            <w:tcW w:w="803" w:type="dxa"/>
            <w:tcBorders>
              <w:top w:val="dotted" w:sz="4" w:space="0" w:color="000000"/>
              <w:left w:val="dotted" w:sz="4" w:space="0" w:color="000000"/>
              <w:bottom w:val="dotted" w:sz="4" w:space="0" w:color="000000"/>
              <w:right w:val="dotted" w:sz="4" w:space="0" w:color="000000"/>
            </w:tcBorders>
            <w:shd w:val="clear" w:color="auto" w:fill="F2F2F2"/>
            <w:vAlign w:val="center"/>
          </w:tcPr>
          <w:p w14:paraId="1E2ACDC1" w14:textId="77777777" w:rsidR="003D46AE" w:rsidRPr="003D46AE" w:rsidRDefault="003D46AE" w:rsidP="003D46AE">
            <w:pPr>
              <w:rPr>
                <w:rFonts w:ascii="Sylfaen" w:hAnsi="Sylfaen"/>
                <w:sz w:val="20"/>
                <w:szCs w:val="20"/>
              </w:rPr>
            </w:pPr>
            <w:r w:rsidRPr="003D46AE">
              <w:rPr>
                <w:rFonts w:ascii="Sylfaen" w:hAnsi="Sylfaen"/>
                <w:b/>
                <w:color w:val="002060"/>
                <w:sz w:val="20"/>
                <w:szCs w:val="20"/>
              </w:rPr>
              <w:t>18 03</w:t>
            </w:r>
          </w:p>
        </w:tc>
        <w:tc>
          <w:tcPr>
            <w:tcW w:w="1350" w:type="dxa"/>
            <w:vMerge/>
            <w:tcBorders>
              <w:left w:val="dotted" w:sz="4" w:space="0" w:color="000000"/>
              <w:bottom w:val="dotted" w:sz="4" w:space="0" w:color="000000"/>
              <w:right w:val="dotted" w:sz="4" w:space="0" w:color="000000"/>
            </w:tcBorders>
            <w:shd w:val="clear" w:color="auto" w:fill="F2F2F2"/>
            <w:vAlign w:val="center"/>
          </w:tcPr>
          <w:p w14:paraId="6B2429AC" w14:textId="77777777" w:rsidR="003D46AE" w:rsidRPr="003D46AE" w:rsidRDefault="003D46AE" w:rsidP="006D2A41">
            <w:pPr>
              <w:rPr>
                <w:rFonts w:ascii="Sylfaen" w:hAnsi="Sylfaen"/>
                <w:sz w:val="20"/>
                <w:szCs w:val="20"/>
              </w:rPr>
            </w:pPr>
          </w:p>
        </w:tc>
        <w:tc>
          <w:tcPr>
            <w:tcW w:w="2273" w:type="dxa"/>
            <w:vMerge/>
            <w:tcBorders>
              <w:left w:val="dotted" w:sz="4" w:space="0" w:color="000000"/>
              <w:bottom w:val="dotted" w:sz="4" w:space="0" w:color="000000"/>
              <w:right w:val="dotted" w:sz="4" w:space="0" w:color="000000"/>
            </w:tcBorders>
            <w:shd w:val="clear" w:color="auto" w:fill="F2F2F2"/>
            <w:vAlign w:val="center"/>
          </w:tcPr>
          <w:p w14:paraId="655F8D0A" w14:textId="77777777" w:rsidR="003D46AE" w:rsidRPr="003D46AE" w:rsidRDefault="003D46AE" w:rsidP="006D2A41">
            <w:pPr>
              <w:rPr>
                <w:rFonts w:ascii="Sylfaen" w:hAnsi="Sylfaen"/>
                <w:sz w:val="20"/>
                <w:szCs w:val="20"/>
              </w:rPr>
            </w:pPr>
          </w:p>
        </w:tc>
        <w:tc>
          <w:tcPr>
            <w:tcW w:w="1855" w:type="dxa"/>
            <w:tcBorders>
              <w:top w:val="dotted" w:sz="4" w:space="0" w:color="000000"/>
              <w:left w:val="dotted" w:sz="4" w:space="0" w:color="000000"/>
              <w:bottom w:val="dotted" w:sz="4" w:space="0" w:color="000000"/>
              <w:right w:val="dotted" w:sz="4" w:space="0" w:color="000000"/>
            </w:tcBorders>
            <w:shd w:val="clear" w:color="auto" w:fill="F2F2F2"/>
            <w:vAlign w:val="center"/>
          </w:tcPr>
          <w:p w14:paraId="68DDC6E3" w14:textId="77777777" w:rsidR="003D46AE" w:rsidRPr="003D46AE" w:rsidRDefault="003D46AE" w:rsidP="003D46AE">
            <w:pPr>
              <w:ind w:left="-4327" w:right="98" w:firstLine="4327"/>
              <w:jc w:val="center"/>
              <w:rPr>
                <w:rFonts w:ascii="Sylfaen" w:hAnsi="Sylfaen"/>
                <w:sz w:val="20"/>
                <w:szCs w:val="20"/>
              </w:rPr>
            </w:pPr>
            <w:r w:rsidRPr="003D46AE">
              <w:rPr>
                <w:rFonts w:ascii="Sylfaen" w:hAnsi="Sylfaen"/>
                <w:b/>
                <w:color w:val="002060"/>
                <w:sz w:val="20"/>
                <w:szCs w:val="20"/>
              </w:rPr>
              <w:t>0</w:t>
            </w:r>
          </w:p>
        </w:tc>
        <w:tc>
          <w:tcPr>
            <w:tcW w:w="1616" w:type="dxa"/>
            <w:tcBorders>
              <w:top w:val="dotted" w:sz="4" w:space="0" w:color="000000"/>
              <w:left w:val="dotted" w:sz="4" w:space="0" w:color="000000"/>
              <w:bottom w:val="dotted" w:sz="4" w:space="0" w:color="000000"/>
              <w:right w:val="dotted" w:sz="4" w:space="0" w:color="000000"/>
            </w:tcBorders>
            <w:shd w:val="clear" w:color="auto" w:fill="F2F2F2"/>
            <w:vAlign w:val="center"/>
          </w:tcPr>
          <w:p w14:paraId="2CBF5313" w14:textId="77777777" w:rsidR="003D46AE" w:rsidRPr="003D46AE" w:rsidRDefault="003D46AE" w:rsidP="003D46AE">
            <w:pPr>
              <w:ind w:left="-4327" w:right="98" w:firstLine="4327"/>
              <w:jc w:val="center"/>
              <w:rPr>
                <w:rFonts w:ascii="Sylfaen" w:hAnsi="Sylfaen"/>
                <w:sz w:val="20"/>
                <w:szCs w:val="20"/>
              </w:rPr>
            </w:pPr>
            <w:r w:rsidRPr="003D46AE">
              <w:rPr>
                <w:rFonts w:ascii="Sylfaen" w:hAnsi="Sylfaen"/>
                <w:b/>
                <w:color w:val="002060"/>
                <w:sz w:val="20"/>
                <w:szCs w:val="20"/>
              </w:rPr>
              <w:t>314048</w:t>
            </w:r>
          </w:p>
        </w:tc>
        <w:tc>
          <w:tcPr>
            <w:tcW w:w="1580" w:type="dxa"/>
            <w:tcBorders>
              <w:top w:val="dotted" w:sz="4" w:space="0" w:color="000000"/>
              <w:left w:val="dotted" w:sz="4" w:space="0" w:color="000000"/>
              <w:bottom w:val="dotted" w:sz="4" w:space="0" w:color="000000"/>
              <w:right w:val="dotted" w:sz="4" w:space="0" w:color="000000"/>
            </w:tcBorders>
            <w:shd w:val="clear" w:color="auto" w:fill="F2F2F2"/>
            <w:vAlign w:val="center"/>
          </w:tcPr>
          <w:p w14:paraId="36E5C6C4" w14:textId="77777777" w:rsidR="003D46AE" w:rsidRPr="003D46AE" w:rsidRDefault="003D46AE" w:rsidP="003D46AE">
            <w:pPr>
              <w:ind w:left="-4327" w:right="98" w:firstLine="4327"/>
              <w:jc w:val="center"/>
              <w:rPr>
                <w:rFonts w:ascii="Sylfaen" w:eastAsia="Sylfaen" w:hAnsi="Sylfaen" w:cs="Sylfaen"/>
                <w:sz w:val="20"/>
                <w:szCs w:val="20"/>
              </w:rPr>
            </w:pPr>
            <w:r w:rsidRPr="003D46AE">
              <w:rPr>
                <w:rFonts w:ascii="Sylfaen" w:eastAsia="Sylfaen" w:hAnsi="Sylfaen" w:cs="Sylfaen"/>
                <w:color w:val="002060"/>
                <w:sz w:val="20"/>
                <w:szCs w:val="20"/>
              </w:rPr>
              <w:t>1103000</w:t>
            </w:r>
          </w:p>
        </w:tc>
        <w:tc>
          <w:tcPr>
            <w:tcW w:w="1724" w:type="dxa"/>
            <w:tcBorders>
              <w:top w:val="dotted" w:sz="4" w:space="0" w:color="000000"/>
              <w:left w:val="dotted" w:sz="4" w:space="0" w:color="000000"/>
              <w:bottom w:val="dotted" w:sz="4" w:space="0" w:color="000000"/>
              <w:right w:val="dotted" w:sz="4" w:space="0" w:color="000000"/>
            </w:tcBorders>
            <w:shd w:val="clear" w:color="auto" w:fill="F2F2F2"/>
            <w:vAlign w:val="center"/>
          </w:tcPr>
          <w:p w14:paraId="4DB4BB0F" w14:textId="77777777" w:rsidR="003D46AE" w:rsidRPr="003D46AE" w:rsidRDefault="003D46AE" w:rsidP="003D46AE">
            <w:pPr>
              <w:ind w:left="-4327" w:right="98" w:firstLine="4327"/>
              <w:jc w:val="center"/>
              <w:rPr>
                <w:rFonts w:ascii="Sylfaen" w:eastAsia="Sylfaen" w:hAnsi="Sylfaen" w:cs="Sylfaen"/>
                <w:sz w:val="20"/>
                <w:szCs w:val="20"/>
              </w:rPr>
            </w:pPr>
            <w:r w:rsidRPr="003D46AE">
              <w:rPr>
                <w:rFonts w:ascii="Sylfaen" w:eastAsia="Sylfaen" w:hAnsi="Sylfaen" w:cs="Sylfaen"/>
                <w:color w:val="002060"/>
                <w:sz w:val="20"/>
                <w:szCs w:val="20"/>
              </w:rPr>
              <w:t>1037000</w:t>
            </w:r>
          </w:p>
        </w:tc>
        <w:tc>
          <w:tcPr>
            <w:tcW w:w="1724" w:type="dxa"/>
            <w:tcBorders>
              <w:top w:val="dotted" w:sz="4" w:space="0" w:color="000000"/>
              <w:left w:val="dotted" w:sz="4" w:space="0" w:color="000000"/>
              <w:bottom w:val="dotted" w:sz="4" w:space="0" w:color="000000"/>
              <w:right w:val="dotted" w:sz="4" w:space="0" w:color="000000"/>
            </w:tcBorders>
            <w:shd w:val="clear" w:color="auto" w:fill="F2F2F2"/>
            <w:vAlign w:val="center"/>
          </w:tcPr>
          <w:p w14:paraId="30B299AB" w14:textId="77777777" w:rsidR="003D46AE" w:rsidRPr="003D46AE" w:rsidRDefault="003D46AE" w:rsidP="003D46AE">
            <w:pPr>
              <w:ind w:left="-4327" w:right="98" w:firstLine="4327"/>
              <w:jc w:val="center"/>
              <w:rPr>
                <w:rFonts w:ascii="Sylfaen" w:eastAsia="Sylfaen" w:hAnsi="Sylfaen" w:cs="Sylfaen"/>
                <w:sz w:val="20"/>
                <w:szCs w:val="20"/>
              </w:rPr>
            </w:pPr>
            <w:r w:rsidRPr="003D46AE">
              <w:rPr>
                <w:rFonts w:ascii="Sylfaen" w:eastAsia="Sylfaen" w:hAnsi="Sylfaen" w:cs="Sylfaen"/>
                <w:color w:val="002060"/>
                <w:sz w:val="20"/>
                <w:szCs w:val="20"/>
              </w:rPr>
              <w:t>1125000</w:t>
            </w:r>
          </w:p>
        </w:tc>
        <w:tc>
          <w:tcPr>
            <w:tcW w:w="1439" w:type="dxa"/>
            <w:tcBorders>
              <w:top w:val="dotted" w:sz="4" w:space="0" w:color="000000"/>
              <w:left w:val="dotted" w:sz="4" w:space="0" w:color="000000"/>
              <w:bottom w:val="dotted" w:sz="4" w:space="0" w:color="000000"/>
              <w:right w:val="dotted" w:sz="4" w:space="0" w:color="000000"/>
            </w:tcBorders>
            <w:shd w:val="clear" w:color="auto" w:fill="F2F2F2"/>
            <w:vAlign w:val="center"/>
          </w:tcPr>
          <w:p w14:paraId="28B7906A" w14:textId="77777777" w:rsidR="003D46AE" w:rsidRPr="003D46AE" w:rsidRDefault="003D46AE" w:rsidP="003D46AE">
            <w:pPr>
              <w:ind w:left="-4327" w:right="98" w:firstLine="4327"/>
              <w:jc w:val="center"/>
              <w:rPr>
                <w:rFonts w:ascii="Sylfaen" w:eastAsia="Sylfaen" w:hAnsi="Sylfaen" w:cs="Sylfaen"/>
                <w:sz w:val="20"/>
                <w:szCs w:val="20"/>
              </w:rPr>
            </w:pPr>
            <w:r w:rsidRPr="003D46AE">
              <w:rPr>
                <w:rFonts w:ascii="Sylfaen" w:eastAsia="Sylfaen" w:hAnsi="Sylfaen" w:cs="Sylfaen"/>
                <w:color w:val="002060"/>
                <w:sz w:val="20"/>
                <w:szCs w:val="20"/>
              </w:rPr>
              <w:t>1125000</w:t>
            </w:r>
          </w:p>
        </w:tc>
      </w:tr>
      <w:tr w:rsidR="003D46AE" w:rsidRPr="003D46AE" w14:paraId="727DE1E2" w14:textId="77777777" w:rsidTr="003D46AE">
        <w:trPr>
          <w:trHeight w:hRule="exact" w:val="2539"/>
        </w:trPr>
        <w:tc>
          <w:tcPr>
            <w:tcW w:w="2153" w:type="dxa"/>
            <w:gridSpan w:val="2"/>
            <w:tcBorders>
              <w:top w:val="dotted" w:sz="4" w:space="0" w:color="000000"/>
              <w:left w:val="dotted" w:sz="4" w:space="0" w:color="000000"/>
              <w:bottom w:val="dotted" w:sz="4" w:space="0" w:color="000000"/>
              <w:right w:val="dotted" w:sz="4" w:space="0" w:color="000000"/>
            </w:tcBorders>
          </w:tcPr>
          <w:p w14:paraId="26050274" w14:textId="77777777" w:rsidR="003D46AE" w:rsidRPr="003D46AE" w:rsidRDefault="003D46AE" w:rsidP="006D2A41">
            <w:pPr>
              <w:spacing w:before="14" w:line="274" w:lineRule="auto"/>
              <w:ind w:left="369" w:right="359"/>
              <w:jc w:val="center"/>
              <w:rPr>
                <w:rFonts w:ascii="Sylfaen" w:hAnsi="Sylfaen"/>
                <w:sz w:val="20"/>
                <w:szCs w:val="20"/>
              </w:rPr>
            </w:pPr>
            <w:r w:rsidRPr="003D46AE">
              <w:rPr>
                <w:rFonts w:ascii="Sylfaen" w:hAnsi="Sylfaen"/>
                <w:b/>
                <w:color w:val="002060"/>
                <w:sz w:val="20"/>
                <w:szCs w:val="20"/>
              </w:rPr>
              <w:lastRenderedPageBreak/>
              <w:t>პრიორიტეტის დასახელება, რომლის ფარგლებშიც ხორციელდება პროგრამა</w:t>
            </w:r>
          </w:p>
        </w:tc>
        <w:tc>
          <w:tcPr>
            <w:tcW w:w="2273" w:type="dxa"/>
            <w:tcBorders>
              <w:top w:val="dotted" w:sz="4" w:space="0" w:color="000000"/>
              <w:left w:val="dotted" w:sz="4" w:space="0" w:color="000000"/>
              <w:bottom w:val="dotted" w:sz="4" w:space="0" w:color="000000"/>
              <w:right w:val="dotted" w:sz="4" w:space="0" w:color="000000"/>
            </w:tcBorders>
          </w:tcPr>
          <w:p w14:paraId="293BEA71" w14:textId="77777777" w:rsidR="003D46AE" w:rsidRPr="003D46AE" w:rsidRDefault="003D46AE" w:rsidP="006D2A41">
            <w:pPr>
              <w:spacing w:before="6" w:line="140" w:lineRule="exact"/>
              <w:rPr>
                <w:rFonts w:ascii="Sylfaen" w:hAnsi="Sylfaen"/>
                <w:sz w:val="20"/>
                <w:szCs w:val="20"/>
              </w:rPr>
            </w:pPr>
          </w:p>
          <w:p w14:paraId="7A9DC3C5" w14:textId="77777777" w:rsidR="003D46AE" w:rsidRPr="003D46AE" w:rsidRDefault="003D46AE" w:rsidP="006D2A41">
            <w:pPr>
              <w:spacing w:line="274" w:lineRule="auto"/>
              <w:ind w:left="427" w:right="417"/>
              <w:jc w:val="center"/>
              <w:rPr>
                <w:rFonts w:ascii="Sylfaen" w:hAnsi="Sylfaen"/>
                <w:sz w:val="20"/>
                <w:szCs w:val="20"/>
              </w:rPr>
            </w:pPr>
            <w:r w:rsidRPr="003D46AE">
              <w:rPr>
                <w:rFonts w:ascii="Sylfaen" w:hAnsi="Sylfaen"/>
                <w:b/>
                <w:color w:val="002060"/>
                <w:sz w:val="20"/>
                <w:szCs w:val="20"/>
              </w:rPr>
              <w:t>მოსახლეობის დასაქმების და ეკონომიკური საქმიანობის მხარდაჭერა</w:t>
            </w:r>
          </w:p>
        </w:tc>
        <w:tc>
          <w:tcPr>
            <w:tcW w:w="1855" w:type="dxa"/>
            <w:tcBorders>
              <w:top w:val="dotted" w:sz="4" w:space="0" w:color="000000"/>
              <w:left w:val="dotted" w:sz="4" w:space="0" w:color="000000"/>
              <w:bottom w:val="dotted" w:sz="4" w:space="0" w:color="000000"/>
              <w:right w:val="dotted" w:sz="4" w:space="0" w:color="000000"/>
            </w:tcBorders>
          </w:tcPr>
          <w:p w14:paraId="116C4ACA" w14:textId="77777777" w:rsidR="003D46AE" w:rsidRPr="003D46AE" w:rsidRDefault="003D46AE" w:rsidP="006D2A41">
            <w:pPr>
              <w:spacing w:line="200" w:lineRule="exact"/>
              <w:rPr>
                <w:rFonts w:ascii="Sylfaen" w:hAnsi="Sylfaen"/>
                <w:sz w:val="20"/>
                <w:szCs w:val="20"/>
              </w:rPr>
            </w:pPr>
          </w:p>
          <w:p w14:paraId="027DE25B" w14:textId="77777777" w:rsidR="003D46AE" w:rsidRPr="003D46AE" w:rsidRDefault="003D46AE" w:rsidP="006D2A41">
            <w:pPr>
              <w:spacing w:before="10" w:line="200" w:lineRule="exact"/>
              <w:rPr>
                <w:rFonts w:ascii="Sylfaen" w:hAnsi="Sylfaen"/>
                <w:sz w:val="20"/>
                <w:szCs w:val="20"/>
              </w:rPr>
            </w:pPr>
          </w:p>
          <w:p w14:paraId="32616EAA" w14:textId="77777777" w:rsidR="003D46AE" w:rsidRPr="003D46AE" w:rsidRDefault="003D46AE" w:rsidP="006D2A41">
            <w:pPr>
              <w:spacing w:line="274" w:lineRule="auto"/>
              <w:ind w:left="111" w:right="101"/>
              <w:jc w:val="center"/>
              <w:rPr>
                <w:rFonts w:ascii="Sylfaen" w:hAnsi="Sylfaen"/>
                <w:sz w:val="20"/>
                <w:szCs w:val="20"/>
              </w:rPr>
            </w:pPr>
            <w:r w:rsidRPr="003D46AE">
              <w:rPr>
                <w:rFonts w:ascii="Sylfaen" w:hAnsi="Sylfaen"/>
                <w:b/>
                <w:color w:val="002060"/>
                <w:sz w:val="20"/>
                <w:szCs w:val="20"/>
              </w:rPr>
              <w:t>პროგრამის განმახორციელე ბელი</w:t>
            </w:r>
          </w:p>
        </w:tc>
        <w:tc>
          <w:tcPr>
            <w:tcW w:w="3196" w:type="dxa"/>
            <w:gridSpan w:val="2"/>
            <w:tcBorders>
              <w:top w:val="dotted" w:sz="4" w:space="0" w:color="000000"/>
              <w:left w:val="dotted" w:sz="4" w:space="0" w:color="000000"/>
              <w:bottom w:val="dotted" w:sz="4" w:space="0" w:color="000000"/>
              <w:right w:val="dotted" w:sz="4" w:space="0" w:color="000000"/>
            </w:tcBorders>
          </w:tcPr>
          <w:p w14:paraId="5EDF2CAD" w14:textId="77777777" w:rsidR="003D46AE" w:rsidRPr="003D46AE" w:rsidRDefault="003D46AE" w:rsidP="006D2A41">
            <w:pPr>
              <w:spacing w:line="200" w:lineRule="exact"/>
              <w:rPr>
                <w:rFonts w:ascii="Sylfaen" w:hAnsi="Sylfaen"/>
                <w:sz w:val="20"/>
                <w:szCs w:val="20"/>
              </w:rPr>
            </w:pPr>
          </w:p>
          <w:p w14:paraId="32C1CD2E" w14:textId="77777777" w:rsidR="003D46AE" w:rsidRPr="003D46AE" w:rsidRDefault="003D46AE" w:rsidP="006D2A41">
            <w:pPr>
              <w:spacing w:before="10" w:line="200" w:lineRule="exact"/>
              <w:rPr>
                <w:rFonts w:ascii="Sylfaen" w:hAnsi="Sylfaen"/>
                <w:sz w:val="20"/>
                <w:szCs w:val="20"/>
              </w:rPr>
            </w:pPr>
          </w:p>
          <w:p w14:paraId="4FE91981" w14:textId="77777777" w:rsidR="003D46AE" w:rsidRPr="003D46AE" w:rsidRDefault="003D46AE" w:rsidP="006D2A41">
            <w:pPr>
              <w:spacing w:line="274" w:lineRule="auto"/>
              <w:ind w:left="344" w:right="334"/>
              <w:jc w:val="center"/>
              <w:rPr>
                <w:rFonts w:ascii="Sylfaen" w:hAnsi="Sylfaen"/>
                <w:sz w:val="20"/>
                <w:szCs w:val="20"/>
              </w:rPr>
            </w:pPr>
            <w:r w:rsidRPr="003D46AE">
              <w:rPr>
                <w:rFonts w:ascii="Sylfaen" w:hAnsi="Sylfaen"/>
                <w:b/>
                <w:color w:val="002060"/>
                <w:sz w:val="20"/>
                <w:szCs w:val="20"/>
              </w:rPr>
              <w:t>აფხაზეთის ავტონომიური რესპუბლიკის ფინანსთა და ეკონომიკის სამინისტრო</w:t>
            </w:r>
          </w:p>
        </w:tc>
        <w:tc>
          <w:tcPr>
            <w:tcW w:w="3448" w:type="dxa"/>
            <w:gridSpan w:val="2"/>
            <w:tcBorders>
              <w:top w:val="dotted" w:sz="4" w:space="0" w:color="000000"/>
              <w:left w:val="dotted" w:sz="4" w:space="0" w:color="000000"/>
              <w:bottom w:val="dotted" w:sz="4" w:space="0" w:color="000000"/>
              <w:right w:val="dotted" w:sz="4" w:space="0" w:color="000000"/>
            </w:tcBorders>
          </w:tcPr>
          <w:p w14:paraId="3C8441C1" w14:textId="77777777" w:rsidR="003D46AE" w:rsidRPr="003D46AE" w:rsidRDefault="003D46AE" w:rsidP="006D2A41">
            <w:pPr>
              <w:spacing w:line="200" w:lineRule="exact"/>
              <w:rPr>
                <w:rFonts w:ascii="Sylfaen" w:hAnsi="Sylfaen"/>
                <w:sz w:val="20"/>
                <w:szCs w:val="20"/>
              </w:rPr>
            </w:pPr>
          </w:p>
          <w:p w14:paraId="38DB656D" w14:textId="77777777" w:rsidR="003D46AE" w:rsidRPr="003D46AE" w:rsidRDefault="003D46AE" w:rsidP="006D2A41">
            <w:pPr>
              <w:spacing w:line="200" w:lineRule="exact"/>
              <w:rPr>
                <w:rFonts w:ascii="Sylfaen" w:hAnsi="Sylfaen"/>
                <w:sz w:val="20"/>
                <w:szCs w:val="20"/>
              </w:rPr>
            </w:pPr>
          </w:p>
          <w:p w14:paraId="53CED80B" w14:textId="77777777" w:rsidR="003D46AE" w:rsidRPr="003D46AE" w:rsidRDefault="003D46AE" w:rsidP="006D2A41">
            <w:pPr>
              <w:spacing w:before="13" w:line="260" w:lineRule="exact"/>
              <w:rPr>
                <w:rFonts w:ascii="Sylfaen" w:hAnsi="Sylfaen"/>
                <w:sz w:val="20"/>
                <w:szCs w:val="20"/>
              </w:rPr>
            </w:pPr>
          </w:p>
          <w:p w14:paraId="414308D8" w14:textId="77777777" w:rsidR="003D46AE" w:rsidRPr="003D46AE" w:rsidRDefault="003D46AE" w:rsidP="006D2A41">
            <w:pPr>
              <w:ind w:left="126"/>
              <w:rPr>
                <w:rFonts w:ascii="Sylfaen" w:hAnsi="Sylfaen"/>
                <w:sz w:val="20"/>
                <w:szCs w:val="20"/>
              </w:rPr>
            </w:pPr>
            <w:r w:rsidRPr="003D46AE">
              <w:rPr>
                <w:rFonts w:ascii="Sylfaen" w:hAnsi="Sylfaen"/>
                <w:b/>
                <w:color w:val="002060"/>
                <w:sz w:val="20"/>
                <w:szCs w:val="20"/>
              </w:rPr>
              <w:t>პროგრამის განხორციელების ვადა</w:t>
            </w:r>
          </w:p>
        </w:tc>
        <w:tc>
          <w:tcPr>
            <w:tcW w:w="1439" w:type="dxa"/>
            <w:tcBorders>
              <w:top w:val="dotted" w:sz="4" w:space="0" w:color="000000"/>
              <w:left w:val="dotted" w:sz="4" w:space="0" w:color="000000"/>
              <w:bottom w:val="dotted" w:sz="4" w:space="0" w:color="000000"/>
              <w:right w:val="dotted" w:sz="4" w:space="0" w:color="000000"/>
            </w:tcBorders>
          </w:tcPr>
          <w:p w14:paraId="43B7210F" w14:textId="77777777" w:rsidR="003D46AE" w:rsidRPr="003D46AE" w:rsidRDefault="003D46AE" w:rsidP="006D2A41">
            <w:pPr>
              <w:spacing w:line="200" w:lineRule="exact"/>
              <w:rPr>
                <w:rFonts w:ascii="Sylfaen" w:hAnsi="Sylfaen"/>
                <w:sz w:val="20"/>
                <w:szCs w:val="20"/>
              </w:rPr>
            </w:pPr>
          </w:p>
          <w:p w14:paraId="637C0713" w14:textId="77777777" w:rsidR="003D46AE" w:rsidRPr="003D46AE" w:rsidRDefault="003D46AE" w:rsidP="006D2A41">
            <w:pPr>
              <w:spacing w:line="200" w:lineRule="exact"/>
              <w:rPr>
                <w:rFonts w:ascii="Sylfaen" w:hAnsi="Sylfaen"/>
                <w:sz w:val="20"/>
                <w:szCs w:val="20"/>
              </w:rPr>
            </w:pPr>
          </w:p>
          <w:p w14:paraId="282860CF" w14:textId="77777777" w:rsidR="003D46AE" w:rsidRPr="003D46AE" w:rsidRDefault="003D46AE" w:rsidP="006D2A41">
            <w:pPr>
              <w:spacing w:before="13" w:line="260" w:lineRule="exact"/>
              <w:rPr>
                <w:rFonts w:ascii="Sylfaen" w:hAnsi="Sylfaen"/>
                <w:sz w:val="20"/>
                <w:szCs w:val="20"/>
              </w:rPr>
            </w:pPr>
          </w:p>
          <w:p w14:paraId="3016B72C" w14:textId="77777777" w:rsidR="003D46AE" w:rsidRPr="003D46AE" w:rsidRDefault="003D46AE" w:rsidP="006D2A41">
            <w:pPr>
              <w:ind w:left="131"/>
              <w:rPr>
                <w:rFonts w:ascii="Sylfaen" w:hAnsi="Sylfaen"/>
                <w:sz w:val="20"/>
                <w:szCs w:val="20"/>
              </w:rPr>
            </w:pPr>
            <w:r w:rsidRPr="003D46AE">
              <w:rPr>
                <w:rFonts w:ascii="Sylfaen" w:hAnsi="Sylfaen"/>
                <w:b/>
                <w:color w:val="002060"/>
                <w:w w:val="101"/>
                <w:sz w:val="20"/>
                <w:szCs w:val="20"/>
              </w:rPr>
              <w:t>2026-2029</w:t>
            </w:r>
            <w:r w:rsidRPr="003D46AE">
              <w:rPr>
                <w:rFonts w:ascii="Sylfaen" w:hAnsi="Sylfaen"/>
                <w:b/>
                <w:color w:val="002060"/>
                <w:sz w:val="20"/>
                <w:szCs w:val="20"/>
              </w:rPr>
              <w:t xml:space="preserve"> წწ.</w:t>
            </w:r>
          </w:p>
        </w:tc>
      </w:tr>
      <w:tr w:rsidR="003D46AE" w:rsidRPr="003D46AE" w14:paraId="2D2EA25F" w14:textId="77777777" w:rsidTr="003D46AE">
        <w:trPr>
          <w:trHeight w:hRule="exact" w:val="2851"/>
        </w:trPr>
        <w:tc>
          <w:tcPr>
            <w:tcW w:w="2153" w:type="dxa"/>
            <w:gridSpan w:val="2"/>
            <w:tcBorders>
              <w:top w:val="dotted" w:sz="4" w:space="0" w:color="000000"/>
              <w:left w:val="dotted" w:sz="4" w:space="0" w:color="000000"/>
              <w:bottom w:val="dotted" w:sz="4" w:space="0" w:color="000000"/>
              <w:right w:val="dotted" w:sz="4" w:space="0" w:color="000000"/>
            </w:tcBorders>
          </w:tcPr>
          <w:p w14:paraId="624F7F34" w14:textId="77777777" w:rsidR="003D46AE" w:rsidRPr="003D46AE" w:rsidRDefault="003D46AE" w:rsidP="006D2A41">
            <w:pPr>
              <w:spacing w:line="200" w:lineRule="exact"/>
              <w:rPr>
                <w:rFonts w:ascii="Sylfaen" w:hAnsi="Sylfaen"/>
                <w:sz w:val="20"/>
                <w:szCs w:val="20"/>
              </w:rPr>
            </w:pPr>
          </w:p>
          <w:p w14:paraId="1ECFE182" w14:textId="77777777" w:rsidR="003D46AE" w:rsidRPr="003D46AE" w:rsidRDefault="003D46AE" w:rsidP="006D2A41">
            <w:pPr>
              <w:spacing w:line="200" w:lineRule="exact"/>
              <w:rPr>
                <w:rFonts w:ascii="Sylfaen" w:hAnsi="Sylfaen"/>
                <w:sz w:val="20"/>
                <w:szCs w:val="20"/>
              </w:rPr>
            </w:pPr>
          </w:p>
          <w:p w14:paraId="280AF61E" w14:textId="77777777" w:rsidR="003D46AE" w:rsidRPr="003D46AE" w:rsidRDefault="003D46AE" w:rsidP="006D2A41">
            <w:pPr>
              <w:spacing w:line="200" w:lineRule="exact"/>
              <w:rPr>
                <w:rFonts w:ascii="Sylfaen" w:hAnsi="Sylfaen"/>
                <w:sz w:val="20"/>
                <w:szCs w:val="20"/>
              </w:rPr>
            </w:pPr>
          </w:p>
          <w:p w14:paraId="4790B816" w14:textId="77777777" w:rsidR="003D46AE" w:rsidRPr="003D46AE" w:rsidRDefault="003D46AE" w:rsidP="006D2A41">
            <w:pPr>
              <w:spacing w:line="200" w:lineRule="exact"/>
              <w:rPr>
                <w:rFonts w:ascii="Sylfaen" w:hAnsi="Sylfaen"/>
                <w:sz w:val="20"/>
                <w:szCs w:val="20"/>
              </w:rPr>
            </w:pPr>
          </w:p>
          <w:p w14:paraId="15F30002" w14:textId="77777777" w:rsidR="003D46AE" w:rsidRPr="003D46AE" w:rsidRDefault="003D46AE" w:rsidP="006D2A41">
            <w:pPr>
              <w:spacing w:before="8" w:line="260" w:lineRule="exact"/>
              <w:rPr>
                <w:rFonts w:ascii="Sylfaen" w:hAnsi="Sylfaen"/>
                <w:sz w:val="20"/>
                <w:szCs w:val="20"/>
              </w:rPr>
            </w:pPr>
          </w:p>
          <w:p w14:paraId="2654024D" w14:textId="77777777" w:rsidR="003D46AE" w:rsidRPr="003D46AE" w:rsidRDefault="003D46AE" w:rsidP="006D2A41">
            <w:pPr>
              <w:ind w:left="209"/>
              <w:rPr>
                <w:rFonts w:ascii="Sylfaen" w:hAnsi="Sylfaen"/>
                <w:sz w:val="20"/>
                <w:szCs w:val="20"/>
              </w:rPr>
            </w:pPr>
            <w:r w:rsidRPr="003D46AE">
              <w:rPr>
                <w:rFonts w:ascii="Sylfaen" w:hAnsi="Sylfaen"/>
                <w:b/>
                <w:color w:val="002060"/>
                <w:sz w:val="20"/>
                <w:szCs w:val="20"/>
              </w:rPr>
              <w:t>პროგრამის აღწერა</w:t>
            </w:r>
          </w:p>
        </w:tc>
        <w:tc>
          <w:tcPr>
            <w:tcW w:w="12211" w:type="dxa"/>
            <w:gridSpan w:val="7"/>
            <w:tcBorders>
              <w:top w:val="dotted" w:sz="4" w:space="0" w:color="000000"/>
              <w:left w:val="dotted" w:sz="4" w:space="0" w:color="000000"/>
              <w:bottom w:val="dotted" w:sz="4" w:space="0" w:color="000000"/>
              <w:right w:val="dotted" w:sz="4" w:space="0" w:color="000000"/>
            </w:tcBorders>
          </w:tcPr>
          <w:p w14:paraId="2C6EAEA4" w14:textId="1219905D" w:rsidR="003D46AE" w:rsidRPr="003D46AE" w:rsidRDefault="003D46AE" w:rsidP="003D46AE">
            <w:pPr>
              <w:spacing w:line="276" w:lineRule="auto"/>
              <w:ind w:left="108" w:right="68"/>
              <w:jc w:val="both"/>
              <w:rPr>
                <w:rFonts w:ascii="Sylfaen" w:eastAsia="Sylfaen" w:hAnsi="Sylfaen" w:cs="Sylfaen"/>
                <w:sz w:val="20"/>
                <w:szCs w:val="20"/>
              </w:rPr>
            </w:pPr>
            <w:r w:rsidRPr="003D46AE">
              <w:rPr>
                <w:rFonts w:ascii="Sylfaen" w:eastAsia="Sylfaen" w:hAnsi="Sylfaen" w:cs="Sylfaen"/>
                <w:color w:val="002060"/>
                <w:sz w:val="20"/>
                <w:szCs w:val="20"/>
              </w:rPr>
              <w:t>„აფხაზეთიდან</w:t>
            </w:r>
            <w:r w:rsidR="00B50D53">
              <w:rPr>
                <w:rFonts w:ascii="Sylfaen" w:eastAsia="Sylfaen" w:hAnsi="Sylfaen" w:cs="Sylfaen"/>
                <w:color w:val="002060"/>
                <w:sz w:val="20"/>
                <w:szCs w:val="20"/>
              </w:rPr>
              <w:t xml:space="preserve"> </w:t>
            </w:r>
            <w:r w:rsidRPr="003D46AE">
              <w:rPr>
                <w:rFonts w:ascii="Sylfaen" w:eastAsia="Sylfaen" w:hAnsi="Sylfaen" w:cs="Sylfaen"/>
                <w:color w:val="002060"/>
                <w:sz w:val="20"/>
                <w:szCs w:val="20"/>
              </w:rPr>
              <w:t>იძულებით</w:t>
            </w:r>
            <w:r w:rsidR="00B50D53">
              <w:rPr>
                <w:rFonts w:ascii="Sylfaen" w:eastAsia="Sylfaen" w:hAnsi="Sylfaen" w:cs="Sylfaen"/>
                <w:color w:val="002060"/>
                <w:sz w:val="20"/>
                <w:szCs w:val="20"/>
              </w:rPr>
              <w:t xml:space="preserve"> </w:t>
            </w:r>
            <w:r w:rsidRPr="003D46AE">
              <w:rPr>
                <w:rFonts w:ascii="Sylfaen" w:eastAsia="Sylfaen" w:hAnsi="Sylfaen" w:cs="Sylfaen"/>
                <w:color w:val="002060"/>
                <w:sz w:val="20"/>
                <w:szCs w:val="20"/>
              </w:rPr>
              <w:t>გადაადგილებული</w:t>
            </w:r>
            <w:r w:rsidR="00B50D53">
              <w:rPr>
                <w:rFonts w:ascii="Sylfaen" w:eastAsia="Sylfaen" w:hAnsi="Sylfaen" w:cs="Sylfaen"/>
                <w:color w:val="002060"/>
                <w:sz w:val="20"/>
                <w:szCs w:val="20"/>
              </w:rPr>
              <w:t xml:space="preserve"> </w:t>
            </w:r>
            <w:r w:rsidRPr="003D46AE">
              <w:rPr>
                <w:rFonts w:ascii="Sylfaen" w:eastAsia="Sylfaen" w:hAnsi="Sylfaen" w:cs="Sylfaen"/>
                <w:color w:val="002060"/>
                <w:sz w:val="20"/>
                <w:szCs w:val="20"/>
              </w:rPr>
              <w:t>პირების</w:t>
            </w:r>
            <w:r w:rsidR="00B50D53">
              <w:rPr>
                <w:rFonts w:ascii="Sylfaen" w:eastAsia="Sylfaen" w:hAnsi="Sylfaen" w:cs="Sylfaen"/>
                <w:color w:val="002060"/>
                <w:sz w:val="20"/>
                <w:szCs w:val="20"/>
              </w:rPr>
              <w:t xml:space="preserve"> </w:t>
            </w:r>
            <w:r w:rsidRPr="003D46AE">
              <w:rPr>
                <w:rFonts w:ascii="Sylfaen" w:eastAsia="Sylfaen" w:hAnsi="Sylfaen" w:cs="Sylfaen"/>
                <w:color w:val="002060"/>
                <w:sz w:val="20"/>
                <w:szCs w:val="20"/>
              </w:rPr>
              <w:t>სამეწარმეო</w:t>
            </w:r>
            <w:r w:rsidR="00B50D53">
              <w:rPr>
                <w:rFonts w:ascii="Sylfaen" w:eastAsia="Sylfaen" w:hAnsi="Sylfaen" w:cs="Sylfaen"/>
                <w:color w:val="002060"/>
                <w:sz w:val="20"/>
                <w:szCs w:val="20"/>
              </w:rPr>
              <w:t xml:space="preserve"> </w:t>
            </w:r>
            <w:r w:rsidRPr="003D46AE">
              <w:rPr>
                <w:rFonts w:ascii="Sylfaen" w:eastAsia="Sylfaen" w:hAnsi="Sylfaen" w:cs="Sylfaen"/>
                <w:color w:val="002060"/>
                <w:sz w:val="20"/>
                <w:szCs w:val="20"/>
              </w:rPr>
              <w:t>და</w:t>
            </w:r>
            <w:r w:rsidR="00B50D53">
              <w:rPr>
                <w:rFonts w:ascii="Sylfaen" w:eastAsia="Sylfaen" w:hAnsi="Sylfaen" w:cs="Sylfaen"/>
                <w:color w:val="002060"/>
                <w:sz w:val="20"/>
                <w:szCs w:val="20"/>
              </w:rPr>
              <w:t xml:space="preserve"> </w:t>
            </w:r>
            <w:r w:rsidRPr="003D46AE">
              <w:rPr>
                <w:rFonts w:ascii="Sylfaen" w:eastAsia="Sylfaen" w:hAnsi="Sylfaen" w:cs="Sylfaen"/>
                <w:color w:val="002060"/>
                <w:sz w:val="20"/>
                <w:szCs w:val="20"/>
              </w:rPr>
              <w:t>ეკონომიკური</w:t>
            </w:r>
            <w:r w:rsidR="00B50D53">
              <w:rPr>
                <w:rFonts w:ascii="Sylfaen" w:eastAsia="Sylfaen" w:hAnsi="Sylfaen" w:cs="Sylfaen"/>
                <w:color w:val="002060"/>
                <w:sz w:val="20"/>
                <w:szCs w:val="20"/>
              </w:rPr>
              <w:t xml:space="preserve"> </w:t>
            </w:r>
            <w:r w:rsidRPr="003D46AE">
              <w:rPr>
                <w:rFonts w:ascii="Sylfaen" w:eastAsia="Sylfaen" w:hAnsi="Sylfaen" w:cs="Sylfaen"/>
                <w:color w:val="002060"/>
                <w:sz w:val="20"/>
                <w:szCs w:val="20"/>
              </w:rPr>
              <w:t>საქმიანობის</w:t>
            </w:r>
            <w:r w:rsidR="00B50D53">
              <w:rPr>
                <w:rFonts w:ascii="Sylfaen" w:eastAsia="Sylfaen" w:hAnsi="Sylfaen" w:cs="Sylfaen"/>
                <w:color w:val="002060"/>
                <w:sz w:val="20"/>
                <w:szCs w:val="20"/>
              </w:rPr>
              <w:t xml:space="preserve"> </w:t>
            </w:r>
            <w:r w:rsidRPr="003D46AE">
              <w:rPr>
                <w:rFonts w:ascii="Sylfaen" w:eastAsia="Sylfaen" w:hAnsi="Sylfaen" w:cs="Sylfaen"/>
                <w:color w:val="002060"/>
                <w:sz w:val="20"/>
                <w:szCs w:val="20"/>
              </w:rPr>
              <w:t>ხელშეწყობის</w:t>
            </w:r>
            <w:r w:rsidR="00B50D53">
              <w:rPr>
                <w:rFonts w:ascii="Sylfaen" w:eastAsia="Sylfaen" w:hAnsi="Sylfaen" w:cs="Sylfaen"/>
                <w:color w:val="002060"/>
                <w:sz w:val="20"/>
                <w:szCs w:val="20"/>
              </w:rPr>
              <w:t xml:space="preserve"> </w:t>
            </w:r>
            <w:r w:rsidRPr="003D46AE">
              <w:rPr>
                <w:rFonts w:ascii="Sylfaen" w:eastAsia="Sylfaen" w:hAnsi="Sylfaen" w:cs="Sylfaen"/>
                <w:color w:val="002060"/>
                <w:sz w:val="20"/>
                <w:szCs w:val="20"/>
              </w:rPr>
              <w:t>პროგრამა“</w:t>
            </w:r>
            <w:r w:rsidRPr="003D46AE">
              <w:rPr>
                <w:rFonts w:ascii="Sylfaen" w:eastAsia="Sylfaen" w:hAnsi="Sylfaen" w:cs="Sylfaen"/>
                <w:color w:val="002060"/>
                <w:sz w:val="20"/>
                <w:szCs w:val="20"/>
                <w:lang w:val="ka-GE"/>
              </w:rPr>
              <w:t xml:space="preserve"> </w:t>
            </w:r>
            <w:r w:rsidRPr="003D46AE">
              <w:rPr>
                <w:rFonts w:ascii="Sylfaen" w:eastAsia="Sylfaen" w:hAnsi="Sylfaen" w:cs="Sylfaen"/>
                <w:color w:val="002060"/>
                <w:sz w:val="20"/>
                <w:szCs w:val="20"/>
              </w:rPr>
              <w:t>მიზნად</w:t>
            </w:r>
            <w:r w:rsidRPr="003D46AE">
              <w:rPr>
                <w:rFonts w:ascii="Sylfaen" w:eastAsia="Sylfaen" w:hAnsi="Sylfaen" w:cs="Sylfaen"/>
                <w:color w:val="002060"/>
                <w:spacing w:val="1"/>
                <w:sz w:val="20"/>
                <w:szCs w:val="20"/>
              </w:rPr>
              <w:t xml:space="preserve"> </w:t>
            </w:r>
            <w:r w:rsidRPr="003D46AE">
              <w:rPr>
                <w:rFonts w:ascii="Sylfaen" w:eastAsia="Sylfaen" w:hAnsi="Sylfaen" w:cs="Sylfaen"/>
                <w:color w:val="002060"/>
                <w:sz w:val="20"/>
                <w:szCs w:val="20"/>
              </w:rPr>
              <w:t>ისახავს</w:t>
            </w:r>
            <w:r w:rsidRPr="003D46AE">
              <w:rPr>
                <w:rFonts w:ascii="Sylfaen" w:eastAsia="Sylfaen" w:hAnsi="Sylfaen" w:cs="Sylfaen"/>
                <w:color w:val="002060"/>
                <w:spacing w:val="1"/>
                <w:sz w:val="20"/>
                <w:szCs w:val="20"/>
              </w:rPr>
              <w:t xml:space="preserve"> </w:t>
            </w:r>
            <w:r w:rsidRPr="003D46AE">
              <w:rPr>
                <w:rFonts w:ascii="Sylfaen" w:eastAsia="Sylfaen" w:hAnsi="Sylfaen" w:cs="Sylfaen"/>
                <w:color w:val="002060"/>
                <w:sz w:val="20"/>
                <w:szCs w:val="20"/>
              </w:rPr>
              <w:t>აფხაზეთიდან იძულებით</w:t>
            </w:r>
            <w:r w:rsidRPr="003D46AE">
              <w:rPr>
                <w:rFonts w:ascii="Sylfaen" w:eastAsia="Sylfaen" w:hAnsi="Sylfaen" w:cs="Sylfaen"/>
                <w:color w:val="002060"/>
                <w:spacing w:val="1"/>
                <w:sz w:val="20"/>
                <w:szCs w:val="20"/>
              </w:rPr>
              <w:t xml:space="preserve"> </w:t>
            </w:r>
            <w:r w:rsidRPr="003D46AE">
              <w:rPr>
                <w:rFonts w:ascii="Sylfaen" w:eastAsia="Sylfaen" w:hAnsi="Sylfaen" w:cs="Sylfaen"/>
                <w:color w:val="002060"/>
                <w:sz w:val="20"/>
                <w:szCs w:val="20"/>
              </w:rPr>
              <w:t>გადაადგილებული</w:t>
            </w:r>
            <w:r w:rsidRPr="003D46AE">
              <w:rPr>
                <w:rFonts w:ascii="Sylfaen" w:eastAsia="Sylfaen" w:hAnsi="Sylfaen" w:cs="Sylfaen"/>
                <w:color w:val="002060"/>
                <w:spacing w:val="1"/>
                <w:sz w:val="20"/>
                <w:szCs w:val="20"/>
              </w:rPr>
              <w:t xml:space="preserve"> </w:t>
            </w:r>
            <w:r w:rsidRPr="003D46AE">
              <w:rPr>
                <w:rFonts w:ascii="Sylfaen" w:eastAsia="Sylfaen" w:hAnsi="Sylfaen" w:cs="Sylfaen"/>
                <w:color w:val="002060"/>
                <w:sz w:val="20"/>
                <w:szCs w:val="20"/>
              </w:rPr>
              <w:t>პირების</w:t>
            </w:r>
            <w:r w:rsidRPr="003D46AE">
              <w:rPr>
                <w:rFonts w:ascii="Sylfaen" w:eastAsia="Sylfaen" w:hAnsi="Sylfaen" w:cs="Sylfaen"/>
                <w:color w:val="002060"/>
                <w:spacing w:val="1"/>
                <w:sz w:val="20"/>
                <w:szCs w:val="20"/>
              </w:rPr>
              <w:t xml:space="preserve"> </w:t>
            </w:r>
            <w:r w:rsidRPr="003D46AE">
              <w:rPr>
                <w:rFonts w:ascii="Sylfaen" w:eastAsia="Sylfaen" w:hAnsi="Sylfaen" w:cs="Sylfaen"/>
                <w:color w:val="002060"/>
                <w:sz w:val="20"/>
                <w:szCs w:val="20"/>
              </w:rPr>
              <w:t>ეკონომიკური</w:t>
            </w:r>
            <w:r w:rsidRPr="003D46AE">
              <w:rPr>
                <w:rFonts w:ascii="Sylfaen" w:eastAsia="Sylfaen" w:hAnsi="Sylfaen" w:cs="Sylfaen"/>
                <w:color w:val="002060"/>
                <w:spacing w:val="1"/>
                <w:sz w:val="20"/>
                <w:szCs w:val="20"/>
              </w:rPr>
              <w:t xml:space="preserve"> </w:t>
            </w:r>
            <w:r w:rsidRPr="003D46AE">
              <w:rPr>
                <w:rFonts w:ascii="Sylfaen" w:eastAsia="Sylfaen" w:hAnsi="Sylfaen" w:cs="Sylfaen"/>
                <w:color w:val="002060"/>
                <w:sz w:val="20"/>
                <w:szCs w:val="20"/>
              </w:rPr>
              <w:t>ჩართულობისა და</w:t>
            </w:r>
            <w:r w:rsidRPr="003D46AE">
              <w:rPr>
                <w:rFonts w:ascii="Sylfaen" w:eastAsia="Sylfaen" w:hAnsi="Sylfaen" w:cs="Sylfaen"/>
                <w:color w:val="002060"/>
                <w:spacing w:val="1"/>
                <w:sz w:val="20"/>
                <w:szCs w:val="20"/>
              </w:rPr>
              <w:t xml:space="preserve"> </w:t>
            </w:r>
            <w:r w:rsidRPr="003D46AE">
              <w:rPr>
                <w:rFonts w:ascii="Sylfaen" w:eastAsia="Sylfaen" w:hAnsi="Sylfaen" w:cs="Sylfaen"/>
                <w:color w:val="002060"/>
                <w:sz w:val="20"/>
                <w:szCs w:val="20"/>
              </w:rPr>
              <w:t>თვითდასაქმების ხელშეწყობას.</w:t>
            </w:r>
            <w:r w:rsidRPr="003D46AE">
              <w:rPr>
                <w:rFonts w:ascii="Sylfaen" w:eastAsia="Sylfaen" w:hAnsi="Sylfaen" w:cs="Sylfaen"/>
                <w:color w:val="002060"/>
                <w:spacing w:val="-3"/>
                <w:sz w:val="20"/>
                <w:szCs w:val="20"/>
              </w:rPr>
              <w:t xml:space="preserve"> </w:t>
            </w:r>
            <w:r w:rsidRPr="003D46AE">
              <w:rPr>
                <w:rFonts w:ascii="Sylfaen" w:eastAsia="Sylfaen" w:hAnsi="Sylfaen" w:cs="Sylfaen"/>
                <w:color w:val="002060"/>
                <w:sz w:val="20"/>
                <w:szCs w:val="20"/>
              </w:rPr>
              <w:t>პროგრამა</w:t>
            </w:r>
            <w:r w:rsidRPr="003D46AE">
              <w:rPr>
                <w:rFonts w:ascii="Sylfaen" w:eastAsia="Sylfaen" w:hAnsi="Sylfaen" w:cs="Sylfaen"/>
                <w:color w:val="002060"/>
                <w:spacing w:val="-3"/>
                <w:sz w:val="20"/>
                <w:szCs w:val="20"/>
              </w:rPr>
              <w:t xml:space="preserve"> </w:t>
            </w:r>
            <w:r w:rsidRPr="003D46AE">
              <w:rPr>
                <w:rFonts w:ascii="Sylfaen" w:eastAsia="Sylfaen" w:hAnsi="Sylfaen" w:cs="Sylfaen"/>
                <w:color w:val="002060"/>
                <w:sz w:val="20"/>
                <w:szCs w:val="20"/>
              </w:rPr>
              <w:t>უზრუნველყოფს</w:t>
            </w:r>
            <w:r w:rsidRPr="003D46AE">
              <w:rPr>
                <w:rFonts w:ascii="Sylfaen" w:eastAsia="Sylfaen" w:hAnsi="Sylfaen" w:cs="Sylfaen"/>
                <w:color w:val="002060"/>
                <w:spacing w:val="-3"/>
                <w:sz w:val="20"/>
                <w:szCs w:val="20"/>
              </w:rPr>
              <w:t xml:space="preserve"> </w:t>
            </w:r>
            <w:r w:rsidRPr="003D46AE">
              <w:rPr>
                <w:rFonts w:ascii="Sylfaen" w:eastAsia="Sylfaen" w:hAnsi="Sylfaen" w:cs="Sylfaen"/>
                <w:color w:val="002060"/>
                <w:sz w:val="20"/>
                <w:szCs w:val="20"/>
              </w:rPr>
              <w:t>იგპ-ების</w:t>
            </w:r>
            <w:r w:rsidRPr="003D46AE">
              <w:rPr>
                <w:rFonts w:ascii="Sylfaen" w:eastAsia="Sylfaen" w:hAnsi="Sylfaen" w:cs="Sylfaen"/>
                <w:color w:val="002060"/>
                <w:spacing w:val="-3"/>
                <w:sz w:val="20"/>
                <w:szCs w:val="20"/>
              </w:rPr>
              <w:t xml:space="preserve"> </w:t>
            </w:r>
            <w:r w:rsidRPr="003D46AE">
              <w:rPr>
                <w:rFonts w:ascii="Sylfaen" w:eastAsia="Sylfaen" w:hAnsi="Sylfaen" w:cs="Sylfaen"/>
                <w:color w:val="002060"/>
                <w:sz w:val="20"/>
                <w:szCs w:val="20"/>
              </w:rPr>
              <w:t>წარმოებისა</w:t>
            </w:r>
            <w:r w:rsidRPr="003D46AE">
              <w:rPr>
                <w:rFonts w:ascii="Sylfaen" w:eastAsia="Sylfaen" w:hAnsi="Sylfaen" w:cs="Sylfaen"/>
                <w:color w:val="002060"/>
                <w:spacing w:val="-3"/>
                <w:sz w:val="20"/>
                <w:szCs w:val="20"/>
              </w:rPr>
              <w:t xml:space="preserve"> </w:t>
            </w:r>
            <w:r w:rsidRPr="003D46AE">
              <w:rPr>
                <w:rFonts w:ascii="Sylfaen" w:eastAsia="Sylfaen" w:hAnsi="Sylfaen" w:cs="Sylfaen"/>
                <w:color w:val="002060"/>
                <w:sz w:val="20"/>
                <w:szCs w:val="20"/>
              </w:rPr>
              <w:t>და</w:t>
            </w:r>
            <w:r w:rsidRPr="003D46AE">
              <w:rPr>
                <w:rFonts w:ascii="Sylfaen" w:eastAsia="Sylfaen" w:hAnsi="Sylfaen" w:cs="Sylfaen"/>
                <w:color w:val="002060"/>
                <w:spacing w:val="-3"/>
                <w:sz w:val="20"/>
                <w:szCs w:val="20"/>
              </w:rPr>
              <w:t xml:space="preserve"> </w:t>
            </w:r>
            <w:r w:rsidRPr="003D46AE">
              <w:rPr>
                <w:rFonts w:ascii="Sylfaen" w:eastAsia="Sylfaen" w:hAnsi="Sylfaen" w:cs="Sylfaen"/>
                <w:color w:val="002060"/>
                <w:sz w:val="20"/>
                <w:szCs w:val="20"/>
              </w:rPr>
              <w:t>სამეწარმეო</w:t>
            </w:r>
            <w:r w:rsidRPr="003D46AE">
              <w:rPr>
                <w:rFonts w:ascii="Sylfaen" w:eastAsia="Sylfaen" w:hAnsi="Sylfaen" w:cs="Sylfaen"/>
                <w:color w:val="002060"/>
                <w:spacing w:val="-3"/>
                <w:sz w:val="20"/>
                <w:szCs w:val="20"/>
              </w:rPr>
              <w:t xml:space="preserve"> </w:t>
            </w:r>
            <w:r w:rsidRPr="003D46AE">
              <w:rPr>
                <w:rFonts w:ascii="Sylfaen" w:eastAsia="Sylfaen" w:hAnsi="Sylfaen" w:cs="Sylfaen"/>
                <w:color w:val="002060"/>
                <w:sz w:val="20"/>
                <w:szCs w:val="20"/>
              </w:rPr>
              <w:t>საქმიანობის</w:t>
            </w:r>
            <w:r w:rsidRPr="003D46AE">
              <w:rPr>
                <w:rFonts w:ascii="Sylfaen" w:eastAsia="Sylfaen" w:hAnsi="Sylfaen" w:cs="Sylfaen"/>
                <w:color w:val="002060"/>
                <w:spacing w:val="-3"/>
                <w:sz w:val="20"/>
                <w:szCs w:val="20"/>
              </w:rPr>
              <w:t xml:space="preserve"> </w:t>
            </w:r>
            <w:r w:rsidRPr="003D46AE">
              <w:rPr>
                <w:rFonts w:ascii="Sylfaen" w:eastAsia="Sylfaen" w:hAnsi="Sylfaen" w:cs="Sylfaen"/>
                <w:color w:val="002060"/>
                <w:sz w:val="20"/>
                <w:szCs w:val="20"/>
              </w:rPr>
              <w:t>განვითარებას,</w:t>
            </w:r>
            <w:r w:rsidRPr="003D46AE">
              <w:rPr>
                <w:rFonts w:ascii="Sylfaen" w:eastAsia="Sylfaen" w:hAnsi="Sylfaen" w:cs="Sylfaen"/>
                <w:color w:val="002060"/>
                <w:spacing w:val="-3"/>
                <w:sz w:val="20"/>
                <w:szCs w:val="20"/>
              </w:rPr>
              <w:t xml:space="preserve"> </w:t>
            </w:r>
            <w:r w:rsidRPr="003D46AE">
              <w:rPr>
                <w:rFonts w:ascii="Sylfaen" w:eastAsia="Sylfaen" w:hAnsi="Sylfaen" w:cs="Sylfaen"/>
                <w:color w:val="002060"/>
                <w:sz w:val="20"/>
                <w:szCs w:val="20"/>
              </w:rPr>
              <w:t>ფინანსურ</w:t>
            </w:r>
            <w:r w:rsidRPr="003D46AE">
              <w:rPr>
                <w:rFonts w:ascii="Sylfaen" w:eastAsia="Sylfaen" w:hAnsi="Sylfaen" w:cs="Sylfaen"/>
                <w:color w:val="002060"/>
                <w:spacing w:val="-3"/>
                <w:sz w:val="20"/>
                <w:szCs w:val="20"/>
              </w:rPr>
              <w:t xml:space="preserve"> </w:t>
            </w:r>
            <w:r w:rsidRPr="003D46AE">
              <w:rPr>
                <w:rFonts w:ascii="Sylfaen" w:eastAsia="Sylfaen" w:hAnsi="Sylfaen" w:cs="Sylfaen"/>
                <w:color w:val="002060"/>
                <w:sz w:val="20"/>
                <w:szCs w:val="20"/>
              </w:rPr>
              <w:t>რესურსებზე ხელმისაწვდომობის გაზრდას, აგრეთვე მათი პროფესიული და საწარმოო უნარების გაძლიერებას. პროგრამის განხორციელება უზრუნველყოფს</w:t>
            </w:r>
            <w:r w:rsidRPr="003D46AE">
              <w:rPr>
                <w:rFonts w:ascii="Sylfaen" w:eastAsia="Sylfaen" w:hAnsi="Sylfaen" w:cs="Sylfaen"/>
                <w:color w:val="002060"/>
                <w:spacing w:val="-1"/>
                <w:sz w:val="20"/>
                <w:szCs w:val="20"/>
              </w:rPr>
              <w:t xml:space="preserve"> </w:t>
            </w:r>
            <w:r w:rsidRPr="003D46AE">
              <w:rPr>
                <w:rFonts w:ascii="Sylfaen" w:eastAsia="Sylfaen" w:hAnsi="Sylfaen" w:cs="Sylfaen"/>
                <w:color w:val="002060"/>
                <w:sz w:val="20"/>
                <w:szCs w:val="20"/>
              </w:rPr>
              <w:t>აფხაზეთიდან</w:t>
            </w:r>
            <w:r w:rsidRPr="003D46AE">
              <w:rPr>
                <w:rFonts w:ascii="Sylfaen" w:eastAsia="Sylfaen" w:hAnsi="Sylfaen" w:cs="Sylfaen"/>
                <w:color w:val="002060"/>
                <w:spacing w:val="-1"/>
                <w:sz w:val="20"/>
                <w:szCs w:val="20"/>
              </w:rPr>
              <w:t xml:space="preserve"> </w:t>
            </w:r>
            <w:r w:rsidRPr="003D46AE">
              <w:rPr>
                <w:rFonts w:ascii="Sylfaen" w:eastAsia="Sylfaen" w:hAnsi="Sylfaen" w:cs="Sylfaen"/>
                <w:color w:val="002060"/>
                <w:sz w:val="20"/>
                <w:szCs w:val="20"/>
              </w:rPr>
              <w:t>იძულებით</w:t>
            </w:r>
            <w:r w:rsidRPr="003D46AE">
              <w:rPr>
                <w:rFonts w:ascii="Sylfaen" w:eastAsia="Sylfaen" w:hAnsi="Sylfaen" w:cs="Sylfaen"/>
                <w:color w:val="002060"/>
                <w:spacing w:val="-1"/>
                <w:sz w:val="20"/>
                <w:szCs w:val="20"/>
              </w:rPr>
              <w:t xml:space="preserve"> </w:t>
            </w:r>
            <w:r w:rsidRPr="003D46AE">
              <w:rPr>
                <w:rFonts w:ascii="Sylfaen" w:eastAsia="Sylfaen" w:hAnsi="Sylfaen" w:cs="Sylfaen"/>
                <w:color w:val="002060"/>
                <w:sz w:val="20"/>
                <w:szCs w:val="20"/>
              </w:rPr>
              <w:t>გადაადგილებული</w:t>
            </w:r>
            <w:r w:rsidRPr="003D46AE">
              <w:rPr>
                <w:rFonts w:ascii="Sylfaen" w:eastAsia="Sylfaen" w:hAnsi="Sylfaen" w:cs="Sylfaen"/>
                <w:color w:val="002060"/>
                <w:spacing w:val="-1"/>
                <w:sz w:val="20"/>
                <w:szCs w:val="20"/>
              </w:rPr>
              <w:t xml:space="preserve"> </w:t>
            </w:r>
            <w:r w:rsidRPr="003D46AE">
              <w:rPr>
                <w:rFonts w:ascii="Sylfaen" w:eastAsia="Sylfaen" w:hAnsi="Sylfaen" w:cs="Sylfaen"/>
                <w:color w:val="002060"/>
                <w:sz w:val="20"/>
                <w:szCs w:val="20"/>
              </w:rPr>
              <w:t>პირების</w:t>
            </w:r>
            <w:r w:rsidRPr="003D46AE">
              <w:rPr>
                <w:rFonts w:ascii="Sylfaen" w:eastAsia="Sylfaen" w:hAnsi="Sylfaen" w:cs="Sylfaen"/>
                <w:color w:val="002060"/>
                <w:spacing w:val="-1"/>
                <w:sz w:val="20"/>
                <w:szCs w:val="20"/>
              </w:rPr>
              <w:t xml:space="preserve"> </w:t>
            </w:r>
            <w:r w:rsidRPr="003D46AE">
              <w:rPr>
                <w:rFonts w:ascii="Sylfaen" w:eastAsia="Sylfaen" w:hAnsi="Sylfaen" w:cs="Sylfaen"/>
                <w:color w:val="002060"/>
                <w:sz w:val="20"/>
                <w:szCs w:val="20"/>
              </w:rPr>
              <w:t>ეკონომიკური</w:t>
            </w:r>
            <w:r w:rsidRPr="003D46AE">
              <w:rPr>
                <w:rFonts w:ascii="Sylfaen" w:eastAsia="Sylfaen" w:hAnsi="Sylfaen" w:cs="Sylfaen"/>
                <w:color w:val="002060"/>
                <w:spacing w:val="-1"/>
                <w:sz w:val="20"/>
                <w:szCs w:val="20"/>
              </w:rPr>
              <w:t xml:space="preserve"> </w:t>
            </w:r>
            <w:r w:rsidRPr="003D46AE">
              <w:rPr>
                <w:rFonts w:ascii="Sylfaen" w:eastAsia="Sylfaen" w:hAnsi="Sylfaen" w:cs="Sylfaen"/>
                <w:color w:val="002060"/>
                <w:sz w:val="20"/>
                <w:szCs w:val="20"/>
              </w:rPr>
              <w:t>პოტენციალის</w:t>
            </w:r>
            <w:r w:rsidRPr="003D46AE">
              <w:rPr>
                <w:rFonts w:ascii="Sylfaen" w:eastAsia="Sylfaen" w:hAnsi="Sylfaen" w:cs="Sylfaen"/>
                <w:color w:val="002060"/>
                <w:spacing w:val="-1"/>
                <w:sz w:val="20"/>
                <w:szCs w:val="20"/>
              </w:rPr>
              <w:t xml:space="preserve"> </w:t>
            </w:r>
            <w:r w:rsidRPr="003D46AE">
              <w:rPr>
                <w:rFonts w:ascii="Sylfaen" w:eastAsia="Sylfaen" w:hAnsi="Sylfaen" w:cs="Sylfaen"/>
                <w:color w:val="002060"/>
                <w:sz w:val="20"/>
                <w:szCs w:val="20"/>
              </w:rPr>
              <w:t>ზრდას,</w:t>
            </w:r>
            <w:r w:rsidRPr="003D46AE">
              <w:rPr>
                <w:rFonts w:ascii="Sylfaen" w:eastAsia="Sylfaen" w:hAnsi="Sylfaen" w:cs="Sylfaen"/>
                <w:color w:val="002060"/>
                <w:spacing w:val="-1"/>
                <w:sz w:val="20"/>
                <w:szCs w:val="20"/>
              </w:rPr>
              <w:t xml:space="preserve"> </w:t>
            </w:r>
            <w:r w:rsidRPr="003D46AE">
              <w:rPr>
                <w:rFonts w:ascii="Sylfaen" w:eastAsia="Sylfaen" w:hAnsi="Sylfaen" w:cs="Sylfaen"/>
                <w:color w:val="002060"/>
                <w:sz w:val="20"/>
                <w:szCs w:val="20"/>
              </w:rPr>
              <w:t>რეგიონში</w:t>
            </w:r>
            <w:r w:rsidRPr="003D46AE">
              <w:rPr>
                <w:rFonts w:ascii="Sylfaen" w:eastAsia="Sylfaen" w:hAnsi="Sylfaen" w:cs="Sylfaen"/>
                <w:color w:val="002060"/>
                <w:spacing w:val="-1"/>
                <w:sz w:val="20"/>
                <w:szCs w:val="20"/>
              </w:rPr>
              <w:t xml:space="preserve"> </w:t>
            </w:r>
            <w:r w:rsidRPr="003D46AE">
              <w:rPr>
                <w:rFonts w:ascii="Sylfaen" w:eastAsia="Sylfaen" w:hAnsi="Sylfaen" w:cs="Sylfaen"/>
                <w:color w:val="002060"/>
                <w:sz w:val="20"/>
                <w:szCs w:val="20"/>
              </w:rPr>
              <w:t>მცირე</w:t>
            </w:r>
            <w:r w:rsidRPr="003D46AE">
              <w:rPr>
                <w:rFonts w:ascii="Sylfaen" w:eastAsia="Sylfaen" w:hAnsi="Sylfaen" w:cs="Sylfaen"/>
                <w:color w:val="002060"/>
                <w:spacing w:val="-1"/>
                <w:sz w:val="20"/>
                <w:szCs w:val="20"/>
              </w:rPr>
              <w:t xml:space="preserve"> </w:t>
            </w:r>
            <w:r w:rsidRPr="003D46AE">
              <w:rPr>
                <w:rFonts w:ascii="Sylfaen" w:eastAsia="Sylfaen" w:hAnsi="Sylfaen" w:cs="Sylfaen"/>
                <w:color w:val="002060"/>
                <w:sz w:val="20"/>
                <w:szCs w:val="20"/>
              </w:rPr>
              <w:t>და საშუალო მეწარმეობის განვითარების ხელშეწყობას და მათი სოციალური ინტეგრაციის გაძლიერებას. პროგრამის სამიზნე აუდიტორიას ასევე წარმოადგენს ოკუპირებული აფხაზეთის ტერიტორიაზე ლეგიტიმურად მცხოვრები მოსახლეობა, მათი სოციალურ-ეკონომიკური მდგომარეობის გაუმჯობესების, სოფლის მეურნეობის განვითარების, ეკონომიკურ საქმიანობაში ჩართულობის, წარმოების სტაბილურობისა და ეკონომიკური შედეგების ზრდის ხელშეწყობის მიმართულებით.</w:t>
            </w:r>
          </w:p>
        </w:tc>
      </w:tr>
    </w:tbl>
    <w:p w14:paraId="5B14F715" w14:textId="4E57BCF1" w:rsidR="003D46AE" w:rsidRDefault="003D46AE" w:rsidP="00BB0CE1">
      <w:pPr>
        <w:jc w:val="right"/>
        <w:rPr>
          <w:rFonts w:ascii="Sylfaen" w:hAnsi="Sylfaen"/>
          <w:color w:val="002060"/>
          <w:sz w:val="20"/>
          <w:szCs w:val="20"/>
          <w:lang w:val="ka-GE"/>
        </w:rPr>
      </w:pPr>
    </w:p>
    <w:p w14:paraId="16F83B00" w14:textId="4BFC337C" w:rsidR="003D46AE" w:rsidRDefault="003D46AE" w:rsidP="00BB0CE1">
      <w:pPr>
        <w:jc w:val="right"/>
        <w:rPr>
          <w:rFonts w:ascii="Sylfaen" w:hAnsi="Sylfaen"/>
          <w:color w:val="002060"/>
          <w:sz w:val="20"/>
          <w:szCs w:val="20"/>
          <w:lang w:val="ka-GE"/>
        </w:rPr>
      </w:pPr>
    </w:p>
    <w:tbl>
      <w:tblPr>
        <w:tblW w:w="14359" w:type="dxa"/>
        <w:tblInd w:w="95" w:type="dxa"/>
        <w:tblLayout w:type="fixed"/>
        <w:tblCellMar>
          <w:left w:w="0" w:type="dxa"/>
          <w:right w:w="0" w:type="dxa"/>
        </w:tblCellMar>
        <w:tblLook w:val="01E0" w:firstRow="1" w:lastRow="1" w:firstColumn="1" w:lastColumn="1" w:noHBand="0" w:noVBand="0"/>
      </w:tblPr>
      <w:tblGrid>
        <w:gridCol w:w="1351"/>
        <w:gridCol w:w="815"/>
        <w:gridCol w:w="10"/>
        <w:gridCol w:w="1410"/>
        <w:gridCol w:w="563"/>
        <w:gridCol w:w="996"/>
        <w:gridCol w:w="847"/>
        <w:gridCol w:w="571"/>
        <w:gridCol w:w="1271"/>
        <w:gridCol w:w="288"/>
        <w:gridCol w:w="1272"/>
        <w:gridCol w:w="1563"/>
        <w:gridCol w:w="278"/>
        <w:gridCol w:w="1423"/>
        <w:gridCol w:w="32"/>
        <w:gridCol w:w="246"/>
        <w:gridCol w:w="1423"/>
      </w:tblGrid>
      <w:tr w:rsidR="003D46AE" w:rsidRPr="003D46AE" w14:paraId="1653DFC9" w14:textId="77777777" w:rsidTr="00B8109D">
        <w:trPr>
          <w:trHeight w:hRule="exact" w:val="4985"/>
        </w:trPr>
        <w:tc>
          <w:tcPr>
            <w:tcW w:w="2176" w:type="dxa"/>
            <w:gridSpan w:val="3"/>
            <w:tcBorders>
              <w:top w:val="dotted" w:sz="4" w:space="0" w:color="000000"/>
              <w:left w:val="dotted" w:sz="4" w:space="0" w:color="000000"/>
              <w:bottom w:val="dotted" w:sz="4" w:space="0" w:color="000000"/>
              <w:right w:val="dotted" w:sz="4" w:space="0" w:color="000000"/>
            </w:tcBorders>
            <w:vAlign w:val="center"/>
          </w:tcPr>
          <w:p w14:paraId="0E870B86" w14:textId="77777777" w:rsidR="003D46AE" w:rsidRPr="003D46AE" w:rsidRDefault="003D46AE" w:rsidP="006D2A41">
            <w:pPr>
              <w:spacing w:line="200" w:lineRule="exact"/>
              <w:rPr>
                <w:rFonts w:ascii="Sylfaen" w:hAnsi="Sylfaen"/>
                <w:sz w:val="20"/>
                <w:szCs w:val="20"/>
              </w:rPr>
            </w:pPr>
          </w:p>
          <w:p w14:paraId="65B8ADD6" w14:textId="77777777" w:rsidR="003D46AE" w:rsidRPr="003D46AE" w:rsidRDefault="003D46AE" w:rsidP="006D2A41">
            <w:pPr>
              <w:spacing w:line="274" w:lineRule="auto"/>
              <w:ind w:left="182" w:right="172"/>
              <w:jc w:val="center"/>
              <w:rPr>
                <w:rFonts w:ascii="Sylfaen" w:hAnsi="Sylfaen"/>
                <w:sz w:val="20"/>
                <w:szCs w:val="20"/>
              </w:rPr>
            </w:pPr>
            <w:r w:rsidRPr="003D46AE">
              <w:rPr>
                <w:rFonts w:ascii="Sylfaen" w:hAnsi="Sylfaen"/>
                <w:b/>
                <w:color w:val="002060"/>
                <w:sz w:val="20"/>
                <w:szCs w:val="20"/>
              </w:rPr>
              <w:t>პროგრამის მიზანი და მოსალოდნელი შედეგი</w:t>
            </w:r>
          </w:p>
        </w:tc>
        <w:tc>
          <w:tcPr>
            <w:tcW w:w="12183" w:type="dxa"/>
            <w:gridSpan w:val="14"/>
            <w:tcBorders>
              <w:top w:val="dotted" w:sz="4" w:space="0" w:color="000000"/>
              <w:left w:val="dotted" w:sz="4" w:space="0" w:color="000000"/>
              <w:bottom w:val="dotted" w:sz="4" w:space="0" w:color="000000"/>
              <w:right w:val="dotted" w:sz="4" w:space="0" w:color="000000"/>
            </w:tcBorders>
            <w:vAlign w:val="center"/>
          </w:tcPr>
          <w:p w14:paraId="727BE6D8" w14:textId="5ACC2196" w:rsidR="003D46AE" w:rsidRPr="003D46AE" w:rsidRDefault="003D46AE" w:rsidP="003D46AE">
            <w:pPr>
              <w:spacing w:line="276" w:lineRule="auto"/>
              <w:ind w:left="108" w:right="68"/>
              <w:jc w:val="both"/>
              <w:rPr>
                <w:rFonts w:ascii="Sylfaen" w:eastAsia="Sylfaen" w:hAnsi="Sylfaen" w:cs="Sylfaen"/>
                <w:sz w:val="20"/>
                <w:szCs w:val="20"/>
              </w:rPr>
            </w:pPr>
            <w:r w:rsidRPr="003D46AE">
              <w:rPr>
                <w:rFonts w:ascii="Sylfaen" w:eastAsia="Sylfaen" w:hAnsi="Sylfaen" w:cs="Sylfaen"/>
                <w:color w:val="002060"/>
                <w:sz w:val="20"/>
                <w:szCs w:val="20"/>
              </w:rPr>
              <w:t>პროგრამის</w:t>
            </w:r>
            <w:r w:rsidRPr="003D46AE">
              <w:rPr>
                <w:rFonts w:ascii="Sylfaen" w:eastAsia="Sylfaen" w:hAnsi="Sylfaen" w:cs="Sylfaen"/>
                <w:color w:val="002060"/>
                <w:spacing w:val="43"/>
                <w:sz w:val="20"/>
                <w:szCs w:val="20"/>
              </w:rPr>
              <w:t xml:space="preserve"> </w:t>
            </w:r>
            <w:r w:rsidRPr="003D46AE">
              <w:rPr>
                <w:rFonts w:ascii="Sylfaen" w:eastAsia="Sylfaen" w:hAnsi="Sylfaen" w:cs="Sylfaen"/>
                <w:color w:val="002060"/>
                <w:sz w:val="20"/>
                <w:szCs w:val="20"/>
              </w:rPr>
              <w:t>მიზანია</w:t>
            </w:r>
            <w:r w:rsidRPr="003D46AE">
              <w:rPr>
                <w:rFonts w:ascii="Sylfaen" w:eastAsia="Sylfaen" w:hAnsi="Sylfaen" w:cs="Sylfaen"/>
                <w:color w:val="002060"/>
                <w:spacing w:val="44"/>
                <w:sz w:val="20"/>
                <w:szCs w:val="20"/>
              </w:rPr>
              <w:t xml:space="preserve"> </w:t>
            </w:r>
            <w:r w:rsidRPr="003D46AE">
              <w:rPr>
                <w:rFonts w:ascii="Sylfaen" w:eastAsia="Sylfaen" w:hAnsi="Sylfaen" w:cs="Sylfaen"/>
                <w:color w:val="002060"/>
                <w:sz w:val="20"/>
                <w:szCs w:val="20"/>
              </w:rPr>
              <w:t>აფხაზეთიდან</w:t>
            </w:r>
            <w:r w:rsidRPr="003D46AE">
              <w:rPr>
                <w:rFonts w:ascii="Sylfaen" w:eastAsia="Sylfaen" w:hAnsi="Sylfaen" w:cs="Sylfaen"/>
                <w:color w:val="002060"/>
                <w:spacing w:val="43"/>
                <w:sz w:val="20"/>
                <w:szCs w:val="20"/>
              </w:rPr>
              <w:t xml:space="preserve"> </w:t>
            </w:r>
            <w:r w:rsidRPr="003D46AE">
              <w:rPr>
                <w:rFonts w:ascii="Sylfaen" w:eastAsia="Sylfaen" w:hAnsi="Sylfaen" w:cs="Sylfaen"/>
                <w:color w:val="002060"/>
                <w:sz w:val="20"/>
                <w:szCs w:val="20"/>
              </w:rPr>
              <w:t>იძულებით</w:t>
            </w:r>
            <w:r w:rsidRPr="003D46AE">
              <w:rPr>
                <w:rFonts w:ascii="Sylfaen" w:eastAsia="Sylfaen" w:hAnsi="Sylfaen" w:cs="Sylfaen"/>
                <w:color w:val="002060"/>
                <w:spacing w:val="44"/>
                <w:sz w:val="20"/>
                <w:szCs w:val="20"/>
              </w:rPr>
              <w:t xml:space="preserve"> </w:t>
            </w:r>
            <w:r w:rsidRPr="003D46AE">
              <w:rPr>
                <w:rFonts w:ascii="Sylfaen" w:eastAsia="Sylfaen" w:hAnsi="Sylfaen" w:cs="Sylfaen"/>
                <w:color w:val="002060"/>
                <w:sz w:val="20"/>
                <w:szCs w:val="20"/>
              </w:rPr>
              <w:t>გადაადგილებული</w:t>
            </w:r>
            <w:r w:rsidRPr="003D46AE">
              <w:rPr>
                <w:rFonts w:ascii="Sylfaen" w:eastAsia="Sylfaen" w:hAnsi="Sylfaen" w:cs="Sylfaen"/>
                <w:color w:val="002060"/>
                <w:spacing w:val="44"/>
                <w:sz w:val="20"/>
                <w:szCs w:val="20"/>
              </w:rPr>
              <w:t xml:space="preserve"> </w:t>
            </w:r>
            <w:r w:rsidRPr="003D46AE">
              <w:rPr>
                <w:rFonts w:ascii="Sylfaen" w:eastAsia="Sylfaen" w:hAnsi="Sylfaen" w:cs="Sylfaen"/>
                <w:color w:val="002060"/>
                <w:sz w:val="20"/>
                <w:szCs w:val="20"/>
              </w:rPr>
              <w:t>პირების</w:t>
            </w:r>
            <w:r w:rsidRPr="003D46AE">
              <w:rPr>
                <w:rFonts w:ascii="Sylfaen" w:eastAsia="Sylfaen" w:hAnsi="Sylfaen" w:cs="Sylfaen"/>
                <w:color w:val="002060"/>
                <w:spacing w:val="43"/>
                <w:sz w:val="20"/>
                <w:szCs w:val="20"/>
              </w:rPr>
              <w:t xml:space="preserve"> </w:t>
            </w:r>
            <w:r w:rsidRPr="003D46AE">
              <w:rPr>
                <w:rFonts w:ascii="Sylfaen" w:eastAsia="Sylfaen" w:hAnsi="Sylfaen" w:cs="Sylfaen"/>
                <w:color w:val="002060"/>
                <w:sz w:val="20"/>
                <w:szCs w:val="20"/>
              </w:rPr>
              <w:t>ეკონომიკური</w:t>
            </w:r>
            <w:r w:rsidRPr="003D46AE">
              <w:rPr>
                <w:rFonts w:ascii="Sylfaen" w:eastAsia="Sylfaen" w:hAnsi="Sylfaen" w:cs="Sylfaen"/>
                <w:color w:val="002060"/>
                <w:spacing w:val="43"/>
                <w:sz w:val="20"/>
                <w:szCs w:val="20"/>
              </w:rPr>
              <w:t xml:space="preserve"> </w:t>
            </w:r>
            <w:r w:rsidRPr="003D46AE">
              <w:rPr>
                <w:rFonts w:ascii="Sylfaen" w:eastAsia="Sylfaen" w:hAnsi="Sylfaen" w:cs="Sylfaen"/>
                <w:color w:val="002060"/>
                <w:sz w:val="20"/>
                <w:szCs w:val="20"/>
              </w:rPr>
              <w:t>აქტიურობის,</w:t>
            </w:r>
            <w:r w:rsidRPr="003D46AE">
              <w:rPr>
                <w:rFonts w:ascii="Sylfaen" w:eastAsia="Sylfaen" w:hAnsi="Sylfaen" w:cs="Sylfaen"/>
                <w:color w:val="002060"/>
                <w:spacing w:val="43"/>
                <w:sz w:val="20"/>
                <w:szCs w:val="20"/>
              </w:rPr>
              <w:t xml:space="preserve"> </w:t>
            </w:r>
            <w:r w:rsidRPr="003D46AE">
              <w:rPr>
                <w:rFonts w:ascii="Sylfaen" w:eastAsia="Sylfaen" w:hAnsi="Sylfaen" w:cs="Sylfaen"/>
                <w:color w:val="002060"/>
                <w:sz w:val="20"/>
                <w:szCs w:val="20"/>
              </w:rPr>
              <w:t>თვითდასაქმებისა</w:t>
            </w:r>
            <w:r w:rsidRPr="003D46AE">
              <w:rPr>
                <w:rFonts w:ascii="Sylfaen" w:eastAsia="Sylfaen" w:hAnsi="Sylfaen" w:cs="Sylfaen"/>
                <w:color w:val="002060"/>
                <w:spacing w:val="44"/>
                <w:sz w:val="20"/>
                <w:szCs w:val="20"/>
              </w:rPr>
              <w:t xml:space="preserve"> </w:t>
            </w:r>
            <w:r w:rsidRPr="003D46AE">
              <w:rPr>
                <w:rFonts w:ascii="Sylfaen" w:eastAsia="Sylfaen" w:hAnsi="Sylfaen" w:cs="Sylfaen"/>
                <w:color w:val="002060"/>
                <w:sz w:val="20"/>
                <w:szCs w:val="20"/>
              </w:rPr>
              <w:t>და</w:t>
            </w:r>
            <w:r w:rsidRPr="003D46AE">
              <w:rPr>
                <w:rFonts w:ascii="Sylfaen" w:eastAsia="Sylfaen" w:hAnsi="Sylfaen" w:cs="Sylfaen"/>
                <w:color w:val="002060"/>
                <w:sz w:val="20"/>
                <w:szCs w:val="20"/>
                <w:lang w:val="ka-GE"/>
              </w:rPr>
              <w:t xml:space="preserve"> </w:t>
            </w:r>
            <w:r w:rsidRPr="003D46AE">
              <w:rPr>
                <w:rFonts w:ascii="Sylfaen" w:eastAsia="Sylfaen" w:hAnsi="Sylfaen" w:cs="Sylfaen"/>
                <w:color w:val="002060"/>
                <w:sz w:val="20"/>
                <w:szCs w:val="20"/>
              </w:rPr>
              <w:t>შემოსავლების ზრდის ხელშეწყობა, მათი სამეწარმეო და საწარმოო შესაძლებლობების გაძლიერების გზით. პროგრამის განხორციელების შედეგად, განვითარდება იგპ - ების მიერ დაფუძნებული მცირე და მიკრო საწარმოები, გაუმჯობესდება ბენეფიციართა</w:t>
            </w:r>
            <w:r w:rsidR="00B50D53">
              <w:rPr>
                <w:rFonts w:ascii="Sylfaen" w:eastAsia="Sylfaen" w:hAnsi="Sylfaen" w:cs="Sylfaen"/>
                <w:color w:val="002060"/>
                <w:sz w:val="20"/>
                <w:szCs w:val="20"/>
              </w:rPr>
              <w:t xml:space="preserve">  </w:t>
            </w:r>
            <w:r w:rsidRPr="003D46AE">
              <w:rPr>
                <w:rFonts w:ascii="Sylfaen" w:eastAsia="Sylfaen" w:hAnsi="Sylfaen" w:cs="Sylfaen"/>
                <w:color w:val="002060"/>
                <w:sz w:val="20"/>
                <w:szCs w:val="20"/>
              </w:rPr>
              <w:t>საწარმოო</w:t>
            </w:r>
            <w:r w:rsidR="00B50D53">
              <w:rPr>
                <w:rFonts w:ascii="Sylfaen" w:eastAsia="Sylfaen" w:hAnsi="Sylfaen" w:cs="Sylfaen"/>
                <w:color w:val="002060"/>
                <w:sz w:val="20"/>
                <w:szCs w:val="20"/>
              </w:rPr>
              <w:t xml:space="preserve"> </w:t>
            </w:r>
            <w:r w:rsidRPr="003D46AE">
              <w:rPr>
                <w:rFonts w:ascii="Sylfaen" w:eastAsia="Sylfaen" w:hAnsi="Sylfaen" w:cs="Sylfaen"/>
                <w:color w:val="002060"/>
                <w:sz w:val="20"/>
                <w:szCs w:val="20"/>
              </w:rPr>
              <w:t>ინფრასტრუქტურა</w:t>
            </w:r>
            <w:r w:rsidR="00B50D53">
              <w:rPr>
                <w:rFonts w:ascii="Sylfaen" w:eastAsia="Sylfaen" w:hAnsi="Sylfaen" w:cs="Sylfaen"/>
                <w:color w:val="002060"/>
                <w:sz w:val="20"/>
                <w:szCs w:val="20"/>
              </w:rPr>
              <w:t xml:space="preserve">   </w:t>
            </w:r>
            <w:r w:rsidRPr="003D46AE">
              <w:rPr>
                <w:rFonts w:ascii="Sylfaen" w:eastAsia="Sylfaen" w:hAnsi="Sylfaen" w:cs="Sylfaen"/>
                <w:color w:val="002060"/>
                <w:sz w:val="20"/>
                <w:szCs w:val="20"/>
              </w:rPr>
              <w:t>და</w:t>
            </w:r>
            <w:r w:rsidR="00B50D53">
              <w:rPr>
                <w:rFonts w:ascii="Sylfaen" w:eastAsia="Sylfaen" w:hAnsi="Sylfaen" w:cs="Sylfaen"/>
                <w:color w:val="002060"/>
                <w:sz w:val="20"/>
                <w:szCs w:val="20"/>
              </w:rPr>
              <w:t xml:space="preserve">   </w:t>
            </w:r>
            <w:r w:rsidRPr="003D46AE">
              <w:rPr>
                <w:rFonts w:ascii="Sylfaen" w:eastAsia="Sylfaen" w:hAnsi="Sylfaen" w:cs="Sylfaen"/>
                <w:color w:val="002060"/>
                <w:sz w:val="20"/>
                <w:szCs w:val="20"/>
              </w:rPr>
              <w:t>ტექნიკური</w:t>
            </w:r>
            <w:r w:rsidR="00B50D53">
              <w:rPr>
                <w:rFonts w:ascii="Sylfaen" w:eastAsia="Sylfaen" w:hAnsi="Sylfaen" w:cs="Sylfaen"/>
                <w:color w:val="002060"/>
                <w:sz w:val="20"/>
                <w:szCs w:val="20"/>
              </w:rPr>
              <w:t xml:space="preserve">   </w:t>
            </w:r>
            <w:r w:rsidRPr="003D46AE">
              <w:rPr>
                <w:rFonts w:ascii="Sylfaen" w:eastAsia="Sylfaen" w:hAnsi="Sylfaen" w:cs="Sylfaen"/>
                <w:color w:val="002060"/>
                <w:sz w:val="20"/>
                <w:szCs w:val="20"/>
              </w:rPr>
              <w:t>შესაძლებლობები, გაძლიერდება</w:t>
            </w:r>
            <w:r w:rsidRPr="003D46AE">
              <w:rPr>
                <w:rFonts w:ascii="Sylfaen" w:eastAsia="Sylfaen" w:hAnsi="Sylfaen" w:cs="Sylfaen"/>
                <w:color w:val="002060"/>
                <w:spacing w:val="1"/>
                <w:sz w:val="20"/>
                <w:szCs w:val="20"/>
              </w:rPr>
              <w:t xml:space="preserve"> </w:t>
            </w:r>
            <w:r w:rsidRPr="003D46AE">
              <w:rPr>
                <w:rFonts w:ascii="Sylfaen" w:eastAsia="Sylfaen" w:hAnsi="Sylfaen" w:cs="Sylfaen"/>
                <w:color w:val="002060"/>
                <w:sz w:val="20"/>
                <w:szCs w:val="20"/>
              </w:rPr>
              <w:t>მათი კონკურენტუნარიანობა და</w:t>
            </w:r>
            <w:r w:rsidRPr="003D46AE">
              <w:rPr>
                <w:rFonts w:ascii="Sylfaen" w:eastAsia="Sylfaen" w:hAnsi="Sylfaen" w:cs="Sylfaen"/>
                <w:color w:val="002060"/>
                <w:spacing w:val="1"/>
                <w:sz w:val="20"/>
                <w:szCs w:val="20"/>
              </w:rPr>
              <w:t xml:space="preserve"> </w:t>
            </w:r>
            <w:r w:rsidRPr="003D46AE">
              <w:rPr>
                <w:rFonts w:ascii="Sylfaen" w:eastAsia="Sylfaen" w:hAnsi="Sylfaen" w:cs="Sylfaen"/>
                <w:color w:val="002060"/>
                <w:sz w:val="20"/>
                <w:szCs w:val="20"/>
              </w:rPr>
              <w:t>ბაზარზე თვითმყოფადობა, გაიზრდება</w:t>
            </w:r>
            <w:r w:rsidRPr="003D46AE">
              <w:rPr>
                <w:rFonts w:ascii="Sylfaen" w:eastAsia="Sylfaen" w:hAnsi="Sylfaen" w:cs="Sylfaen"/>
                <w:color w:val="002060"/>
                <w:spacing w:val="1"/>
                <w:sz w:val="20"/>
                <w:szCs w:val="20"/>
              </w:rPr>
              <w:t xml:space="preserve"> </w:t>
            </w:r>
            <w:r w:rsidRPr="003D46AE">
              <w:rPr>
                <w:rFonts w:ascii="Sylfaen" w:eastAsia="Sylfaen" w:hAnsi="Sylfaen" w:cs="Sylfaen"/>
                <w:color w:val="002060"/>
                <w:sz w:val="20"/>
                <w:szCs w:val="20"/>
              </w:rPr>
              <w:t>იგპ-ების სამეწარმეო საქმიანობაში ჩართულობისა</w:t>
            </w:r>
            <w:r w:rsidRPr="003D46AE">
              <w:rPr>
                <w:rFonts w:ascii="Sylfaen" w:eastAsia="Sylfaen" w:hAnsi="Sylfaen" w:cs="Sylfaen"/>
                <w:color w:val="002060"/>
                <w:spacing w:val="-1"/>
                <w:sz w:val="20"/>
                <w:szCs w:val="20"/>
              </w:rPr>
              <w:t xml:space="preserve"> </w:t>
            </w:r>
            <w:r w:rsidRPr="003D46AE">
              <w:rPr>
                <w:rFonts w:ascii="Sylfaen" w:eastAsia="Sylfaen" w:hAnsi="Sylfaen" w:cs="Sylfaen"/>
                <w:color w:val="002060"/>
                <w:sz w:val="20"/>
                <w:szCs w:val="20"/>
              </w:rPr>
              <w:t>და</w:t>
            </w:r>
            <w:r w:rsidRPr="003D46AE">
              <w:rPr>
                <w:rFonts w:ascii="Sylfaen" w:eastAsia="Sylfaen" w:hAnsi="Sylfaen" w:cs="Sylfaen"/>
                <w:color w:val="002060"/>
                <w:spacing w:val="-1"/>
                <w:sz w:val="20"/>
                <w:szCs w:val="20"/>
              </w:rPr>
              <w:t xml:space="preserve"> </w:t>
            </w:r>
            <w:r w:rsidRPr="003D46AE">
              <w:rPr>
                <w:rFonts w:ascii="Sylfaen" w:eastAsia="Sylfaen" w:hAnsi="Sylfaen" w:cs="Sylfaen"/>
                <w:color w:val="002060"/>
                <w:sz w:val="20"/>
                <w:szCs w:val="20"/>
              </w:rPr>
              <w:t>დასაქმების/თვით</w:t>
            </w:r>
            <w:r w:rsidRPr="003D46AE">
              <w:rPr>
                <w:rFonts w:ascii="Sylfaen" w:eastAsia="Sylfaen" w:hAnsi="Sylfaen" w:cs="Sylfaen"/>
                <w:color w:val="002060"/>
                <w:spacing w:val="-1"/>
                <w:sz w:val="20"/>
                <w:szCs w:val="20"/>
              </w:rPr>
              <w:t xml:space="preserve"> </w:t>
            </w:r>
            <w:r w:rsidRPr="003D46AE">
              <w:rPr>
                <w:rFonts w:ascii="Sylfaen" w:eastAsia="Sylfaen" w:hAnsi="Sylfaen" w:cs="Sylfaen"/>
                <w:color w:val="002060"/>
                <w:sz w:val="20"/>
                <w:szCs w:val="20"/>
              </w:rPr>
              <w:t>დასაქმების</w:t>
            </w:r>
            <w:r w:rsidRPr="003D46AE">
              <w:rPr>
                <w:rFonts w:ascii="Sylfaen" w:eastAsia="Sylfaen" w:hAnsi="Sylfaen" w:cs="Sylfaen"/>
                <w:color w:val="002060"/>
                <w:spacing w:val="-1"/>
                <w:sz w:val="20"/>
                <w:szCs w:val="20"/>
              </w:rPr>
              <w:t xml:space="preserve"> </w:t>
            </w:r>
            <w:r w:rsidRPr="003D46AE">
              <w:rPr>
                <w:rFonts w:ascii="Sylfaen" w:eastAsia="Sylfaen" w:hAnsi="Sylfaen" w:cs="Sylfaen"/>
                <w:color w:val="002060"/>
                <w:sz w:val="20"/>
                <w:szCs w:val="20"/>
              </w:rPr>
              <w:t>დონე.</w:t>
            </w:r>
            <w:r w:rsidRPr="003D46AE">
              <w:rPr>
                <w:rFonts w:ascii="Sylfaen" w:eastAsia="Sylfaen" w:hAnsi="Sylfaen" w:cs="Sylfaen"/>
                <w:color w:val="002060"/>
                <w:spacing w:val="-1"/>
                <w:sz w:val="20"/>
                <w:szCs w:val="20"/>
              </w:rPr>
              <w:t xml:space="preserve"> </w:t>
            </w:r>
            <w:r w:rsidRPr="003D46AE">
              <w:rPr>
                <w:rFonts w:ascii="Sylfaen" w:eastAsia="Sylfaen" w:hAnsi="Sylfaen" w:cs="Sylfaen"/>
                <w:color w:val="002060"/>
                <w:sz w:val="20"/>
                <w:szCs w:val="20"/>
              </w:rPr>
              <w:t>პროგრამა</w:t>
            </w:r>
            <w:r w:rsidRPr="003D46AE">
              <w:rPr>
                <w:rFonts w:ascii="Sylfaen" w:eastAsia="Sylfaen" w:hAnsi="Sylfaen" w:cs="Sylfaen"/>
                <w:color w:val="002060"/>
                <w:spacing w:val="-1"/>
                <w:sz w:val="20"/>
                <w:szCs w:val="20"/>
              </w:rPr>
              <w:t xml:space="preserve"> </w:t>
            </w:r>
            <w:r w:rsidRPr="003D46AE">
              <w:rPr>
                <w:rFonts w:ascii="Sylfaen" w:eastAsia="Sylfaen" w:hAnsi="Sylfaen" w:cs="Sylfaen"/>
                <w:color w:val="002060"/>
                <w:sz w:val="20"/>
                <w:szCs w:val="20"/>
              </w:rPr>
              <w:t>ასევე</w:t>
            </w:r>
            <w:r w:rsidRPr="003D46AE">
              <w:rPr>
                <w:rFonts w:ascii="Sylfaen" w:eastAsia="Sylfaen" w:hAnsi="Sylfaen" w:cs="Sylfaen"/>
                <w:color w:val="002060"/>
                <w:spacing w:val="-1"/>
                <w:sz w:val="20"/>
                <w:szCs w:val="20"/>
              </w:rPr>
              <w:t xml:space="preserve"> </w:t>
            </w:r>
            <w:r w:rsidRPr="003D46AE">
              <w:rPr>
                <w:rFonts w:ascii="Sylfaen" w:eastAsia="Sylfaen" w:hAnsi="Sylfaen" w:cs="Sylfaen"/>
                <w:color w:val="002060"/>
                <w:sz w:val="20"/>
                <w:szCs w:val="20"/>
              </w:rPr>
              <w:t>ითვალისწინებს</w:t>
            </w:r>
            <w:r w:rsidRPr="003D46AE">
              <w:rPr>
                <w:rFonts w:ascii="Sylfaen" w:eastAsia="Sylfaen" w:hAnsi="Sylfaen" w:cs="Sylfaen"/>
                <w:color w:val="002060"/>
                <w:spacing w:val="-1"/>
                <w:sz w:val="20"/>
                <w:szCs w:val="20"/>
              </w:rPr>
              <w:t xml:space="preserve"> </w:t>
            </w:r>
            <w:r w:rsidRPr="003D46AE">
              <w:rPr>
                <w:rFonts w:ascii="Sylfaen" w:eastAsia="Sylfaen" w:hAnsi="Sylfaen" w:cs="Sylfaen"/>
                <w:color w:val="002060"/>
                <w:sz w:val="20"/>
                <w:szCs w:val="20"/>
              </w:rPr>
              <w:t>გარემოსდაცვითი</w:t>
            </w:r>
            <w:r w:rsidRPr="003D46AE">
              <w:rPr>
                <w:rFonts w:ascii="Sylfaen" w:eastAsia="Sylfaen" w:hAnsi="Sylfaen" w:cs="Sylfaen"/>
                <w:color w:val="002060"/>
                <w:spacing w:val="-1"/>
                <w:sz w:val="20"/>
                <w:szCs w:val="20"/>
              </w:rPr>
              <w:t xml:space="preserve"> </w:t>
            </w:r>
            <w:r w:rsidRPr="003D46AE">
              <w:rPr>
                <w:rFonts w:ascii="Sylfaen" w:eastAsia="Sylfaen" w:hAnsi="Sylfaen" w:cs="Sylfaen"/>
                <w:color w:val="002060"/>
                <w:sz w:val="20"/>
                <w:szCs w:val="20"/>
              </w:rPr>
              <w:t>მდგრადი</w:t>
            </w:r>
            <w:r w:rsidRPr="003D46AE">
              <w:rPr>
                <w:rFonts w:ascii="Sylfaen" w:eastAsia="Sylfaen" w:hAnsi="Sylfaen" w:cs="Sylfaen"/>
                <w:color w:val="002060"/>
                <w:spacing w:val="-1"/>
                <w:sz w:val="20"/>
                <w:szCs w:val="20"/>
              </w:rPr>
              <w:t xml:space="preserve"> </w:t>
            </w:r>
            <w:r w:rsidRPr="003D46AE">
              <w:rPr>
                <w:rFonts w:ascii="Sylfaen" w:eastAsia="Sylfaen" w:hAnsi="Sylfaen" w:cs="Sylfaen"/>
                <w:color w:val="002060"/>
                <w:sz w:val="20"/>
                <w:szCs w:val="20"/>
              </w:rPr>
              <w:t>პრაქტიკების რეალიზებას, მათ შორის რესურსების გონივრულ გამოყენების, ნიადაგის გამოფიტვის პრევენციის და ეკოლოგიური სტანდარტების დაცვის მიმართულებით. სანერგე მიმართულების გაძლიერება ხელს შეუწყობს მაღალი ხარისხის, დაავადებაგამძლე და ადგილობრივ პირობებზე ადაპტირებული ნერგების წარმოებასა და გავრცელებას, რაც ბენეფიციარებს საშუალებას</w:t>
            </w:r>
            <w:r w:rsidRPr="003D46AE">
              <w:rPr>
                <w:rFonts w:ascii="Sylfaen" w:eastAsia="Sylfaen" w:hAnsi="Sylfaen" w:cs="Sylfaen"/>
                <w:color w:val="002060"/>
                <w:spacing w:val="1"/>
                <w:sz w:val="20"/>
                <w:szCs w:val="20"/>
              </w:rPr>
              <w:t xml:space="preserve"> </w:t>
            </w:r>
            <w:r w:rsidRPr="003D46AE">
              <w:rPr>
                <w:rFonts w:ascii="Sylfaen" w:eastAsia="Sylfaen" w:hAnsi="Sylfaen" w:cs="Sylfaen"/>
                <w:color w:val="002060"/>
                <w:sz w:val="20"/>
                <w:szCs w:val="20"/>
              </w:rPr>
              <w:t>მისცემს</w:t>
            </w:r>
            <w:r w:rsidRPr="003D46AE">
              <w:rPr>
                <w:rFonts w:ascii="Sylfaen" w:eastAsia="Sylfaen" w:hAnsi="Sylfaen" w:cs="Sylfaen"/>
                <w:color w:val="002060"/>
                <w:spacing w:val="1"/>
                <w:sz w:val="20"/>
                <w:szCs w:val="20"/>
              </w:rPr>
              <w:t xml:space="preserve"> </w:t>
            </w:r>
            <w:r w:rsidRPr="003D46AE">
              <w:rPr>
                <w:rFonts w:ascii="Sylfaen" w:eastAsia="Sylfaen" w:hAnsi="Sylfaen" w:cs="Sylfaen"/>
                <w:color w:val="002060"/>
                <w:sz w:val="20"/>
                <w:szCs w:val="20"/>
              </w:rPr>
              <w:t>შექმნან</w:t>
            </w:r>
            <w:r w:rsidRPr="003D46AE">
              <w:rPr>
                <w:rFonts w:ascii="Sylfaen" w:eastAsia="Sylfaen" w:hAnsi="Sylfaen" w:cs="Sylfaen"/>
                <w:color w:val="002060"/>
                <w:spacing w:val="1"/>
                <w:sz w:val="20"/>
                <w:szCs w:val="20"/>
              </w:rPr>
              <w:t xml:space="preserve"> </w:t>
            </w:r>
            <w:r w:rsidRPr="003D46AE">
              <w:rPr>
                <w:rFonts w:ascii="Sylfaen" w:eastAsia="Sylfaen" w:hAnsi="Sylfaen" w:cs="Sylfaen"/>
                <w:color w:val="002060"/>
                <w:sz w:val="20"/>
                <w:szCs w:val="20"/>
              </w:rPr>
              <w:t>დამატებითი</w:t>
            </w:r>
            <w:r w:rsidRPr="003D46AE">
              <w:rPr>
                <w:rFonts w:ascii="Sylfaen" w:eastAsia="Sylfaen" w:hAnsi="Sylfaen" w:cs="Sylfaen"/>
                <w:color w:val="002060"/>
                <w:spacing w:val="1"/>
                <w:sz w:val="20"/>
                <w:szCs w:val="20"/>
              </w:rPr>
              <w:t xml:space="preserve"> </w:t>
            </w:r>
            <w:r w:rsidRPr="003D46AE">
              <w:rPr>
                <w:rFonts w:ascii="Sylfaen" w:eastAsia="Sylfaen" w:hAnsi="Sylfaen" w:cs="Sylfaen"/>
                <w:color w:val="002060"/>
                <w:sz w:val="20"/>
                <w:szCs w:val="20"/>
              </w:rPr>
              <w:t>დოვლათი.</w:t>
            </w:r>
            <w:r w:rsidRPr="003D46AE">
              <w:rPr>
                <w:rFonts w:ascii="Sylfaen" w:eastAsia="Sylfaen" w:hAnsi="Sylfaen" w:cs="Sylfaen"/>
                <w:color w:val="002060"/>
                <w:spacing w:val="1"/>
                <w:sz w:val="20"/>
                <w:szCs w:val="20"/>
              </w:rPr>
              <w:t xml:space="preserve"> </w:t>
            </w:r>
            <w:r w:rsidRPr="003D46AE">
              <w:rPr>
                <w:rFonts w:ascii="Sylfaen" w:eastAsia="Sylfaen" w:hAnsi="Sylfaen" w:cs="Sylfaen"/>
                <w:color w:val="002060"/>
                <w:sz w:val="20"/>
                <w:szCs w:val="20"/>
              </w:rPr>
              <w:t>აფხაზეთის</w:t>
            </w:r>
            <w:r w:rsidRPr="003D46AE">
              <w:rPr>
                <w:rFonts w:ascii="Sylfaen" w:eastAsia="Sylfaen" w:hAnsi="Sylfaen" w:cs="Sylfaen"/>
                <w:color w:val="002060"/>
                <w:spacing w:val="1"/>
                <w:sz w:val="20"/>
                <w:szCs w:val="20"/>
              </w:rPr>
              <w:t xml:space="preserve"> </w:t>
            </w:r>
            <w:r w:rsidRPr="003D46AE">
              <w:rPr>
                <w:rFonts w:ascii="Sylfaen" w:eastAsia="Sylfaen" w:hAnsi="Sylfaen" w:cs="Sylfaen"/>
                <w:color w:val="002060"/>
                <w:sz w:val="20"/>
                <w:szCs w:val="20"/>
              </w:rPr>
              <w:t>ოკუპირებულ ტერიტორიაზე</w:t>
            </w:r>
            <w:r w:rsidRPr="003D46AE">
              <w:rPr>
                <w:rFonts w:ascii="Sylfaen" w:eastAsia="Sylfaen" w:hAnsi="Sylfaen" w:cs="Sylfaen"/>
                <w:color w:val="002060"/>
                <w:spacing w:val="1"/>
                <w:sz w:val="20"/>
                <w:szCs w:val="20"/>
              </w:rPr>
              <w:t xml:space="preserve"> </w:t>
            </w:r>
            <w:r w:rsidRPr="003D46AE">
              <w:rPr>
                <w:rFonts w:ascii="Sylfaen" w:eastAsia="Sylfaen" w:hAnsi="Sylfaen" w:cs="Sylfaen"/>
                <w:color w:val="002060"/>
                <w:sz w:val="20"/>
                <w:szCs w:val="20"/>
              </w:rPr>
              <w:t>ლეგიტიმურად</w:t>
            </w:r>
            <w:r w:rsidRPr="003D46AE">
              <w:rPr>
                <w:rFonts w:ascii="Sylfaen" w:eastAsia="Sylfaen" w:hAnsi="Sylfaen" w:cs="Sylfaen"/>
                <w:color w:val="002060"/>
                <w:spacing w:val="1"/>
                <w:sz w:val="20"/>
                <w:szCs w:val="20"/>
              </w:rPr>
              <w:t xml:space="preserve"> </w:t>
            </w:r>
            <w:r w:rsidRPr="003D46AE">
              <w:rPr>
                <w:rFonts w:ascii="Sylfaen" w:eastAsia="Sylfaen" w:hAnsi="Sylfaen" w:cs="Sylfaen"/>
                <w:color w:val="002060"/>
                <w:sz w:val="20"/>
                <w:szCs w:val="20"/>
              </w:rPr>
              <w:t>მცხოვრები, პირების სოციალურ-ეკონომიკური მდგომარეობის გაუმჯობესების, სოფლის მეურნეობის განვითარების, ეკონომიკურ საქმიანობაში ჩართულობის, წარმოების სტაბილურობისა და ეკონომიკური შედეგების ზრდის ხელშეწყობის მიზნით, პროგრამა, კვლევისა და მომართვიანობის საფუძველზე, ითვალისწინებს ბენეფიციარების უზრუნველყოფას სხვადასხვა სახის აქტივებით, საქონლით, მატერიალურ-ტექნიკური საშუალებებ</w:t>
            </w:r>
            <w:r w:rsidRPr="003D46AE">
              <w:rPr>
                <w:rFonts w:ascii="Sylfaen" w:eastAsia="Sylfaen" w:hAnsi="Sylfaen" w:cs="Sylfaen"/>
                <w:color w:val="002060"/>
                <w:sz w:val="20"/>
                <w:szCs w:val="20"/>
                <w:lang w:val="ka-GE"/>
              </w:rPr>
              <w:t>ი</w:t>
            </w:r>
            <w:r w:rsidRPr="003D46AE">
              <w:rPr>
                <w:rFonts w:ascii="Sylfaen" w:eastAsia="Sylfaen" w:hAnsi="Sylfaen" w:cs="Sylfaen"/>
                <w:color w:val="002060"/>
                <w:sz w:val="20"/>
                <w:szCs w:val="20"/>
              </w:rPr>
              <w:t>თა და მომსახურებებით, მცენარეთა დაცვისა და ვეტერინარული საშუალებებითა და შესაბამისი ღონისძიებებით, რაც ხელს შეუწყობს როგორც პირუტყვის ჯანმრთელობის გაუმჯობესებას და დაავადებების პრევენციას, ასევე, სასოფლო-სამეურნეო კულტურებში მავნებლებისა და დაავადებების კონტროლს, ნარგავების მდგრადობისა და მოსავლიანობის ზრდას.</w:t>
            </w:r>
          </w:p>
        </w:tc>
      </w:tr>
      <w:tr w:rsidR="004A786C" w:rsidRPr="003D46AE" w14:paraId="787B0BDD" w14:textId="77777777" w:rsidTr="00B8109D">
        <w:trPr>
          <w:trHeight w:hRule="exact" w:val="1061"/>
        </w:trPr>
        <w:tc>
          <w:tcPr>
            <w:tcW w:w="1351" w:type="dxa"/>
            <w:tcBorders>
              <w:top w:val="dotted" w:sz="4" w:space="0" w:color="000000"/>
              <w:left w:val="dotted" w:sz="4" w:space="0" w:color="000000"/>
              <w:bottom w:val="dotted" w:sz="4" w:space="0" w:color="000000"/>
              <w:right w:val="dotted" w:sz="4" w:space="0" w:color="000000"/>
            </w:tcBorders>
            <w:shd w:val="clear" w:color="auto" w:fill="F2F2F2"/>
            <w:vAlign w:val="center"/>
          </w:tcPr>
          <w:p w14:paraId="2F7BC1FA" w14:textId="77777777" w:rsidR="003D46AE" w:rsidRPr="003D46AE" w:rsidRDefault="003D46AE" w:rsidP="003D46AE">
            <w:pPr>
              <w:ind w:left="140"/>
              <w:jc w:val="center"/>
              <w:rPr>
                <w:rFonts w:ascii="Sylfaen" w:hAnsi="Sylfaen"/>
                <w:sz w:val="20"/>
                <w:szCs w:val="20"/>
              </w:rPr>
            </w:pPr>
            <w:r w:rsidRPr="003D46AE">
              <w:rPr>
                <w:rFonts w:ascii="Sylfaen" w:hAnsi="Sylfaen"/>
                <w:b/>
                <w:color w:val="002060"/>
                <w:sz w:val="20"/>
                <w:szCs w:val="20"/>
              </w:rPr>
              <w:t>კოდი</w:t>
            </w:r>
          </w:p>
        </w:tc>
        <w:tc>
          <w:tcPr>
            <w:tcW w:w="2798" w:type="dxa"/>
            <w:gridSpan w:val="4"/>
            <w:tcBorders>
              <w:top w:val="dotted" w:sz="4" w:space="0" w:color="000000"/>
              <w:left w:val="dotted" w:sz="4" w:space="0" w:color="000000"/>
              <w:bottom w:val="dotted" w:sz="4" w:space="0" w:color="000000"/>
              <w:right w:val="dotted" w:sz="4" w:space="0" w:color="000000"/>
            </w:tcBorders>
            <w:shd w:val="clear" w:color="auto" w:fill="F2F2F2"/>
            <w:vAlign w:val="center"/>
          </w:tcPr>
          <w:p w14:paraId="26220D62" w14:textId="77777777" w:rsidR="003D46AE" w:rsidRPr="003D46AE" w:rsidRDefault="003D46AE" w:rsidP="003D46AE">
            <w:pPr>
              <w:ind w:left="556"/>
              <w:jc w:val="center"/>
              <w:rPr>
                <w:rFonts w:ascii="Sylfaen" w:hAnsi="Sylfaen"/>
                <w:sz w:val="20"/>
                <w:szCs w:val="20"/>
              </w:rPr>
            </w:pPr>
            <w:r w:rsidRPr="003D46AE">
              <w:rPr>
                <w:rFonts w:ascii="Sylfaen" w:hAnsi="Sylfaen"/>
                <w:b/>
                <w:color w:val="002060"/>
                <w:sz w:val="20"/>
                <w:szCs w:val="20"/>
              </w:rPr>
              <w:t>ქვეპროგრამის დასახელება</w:t>
            </w:r>
          </w:p>
        </w:tc>
        <w:tc>
          <w:tcPr>
            <w:tcW w:w="1843" w:type="dxa"/>
            <w:gridSpan w:val="2"/>
            <w:tcBorders>
              <w:top w:val="dotted" w:sz="4" w:space="0" w:color="000000"/>
              <w:left w:val="dotted" w:sz="4" w:space="0" w:color="000000"/>
              <w:bottom w:val="dotted" w:sz="4" w:space="0" w:color="000000"/>
              <w:right w:val="dotted" w:sz="4" w:space="0" w:color="000000"/>
            </w:tcBorders>
            <w:shd w:val="clear" w:color="auto" w:fill="F2F2F2"/>
            <w:vAlign w:val="center"/>
          </w:tcPr>
          <w:p w14:paraId="50F5044B" w14:textId="77777777" w:rsidR="003D46AE" w:rsidRPr="003D46AE" w:rsidRDefault="003D46AE" w:rsidP="003D46AE">
            <w:pPr>
              <w:spacing w:line="274" w:lineRule="auto"/>
              <w:ind w:left="574" w:right="341" w:hanging="189"/>
              <w:jc w:val="center"/>
              <w:rPr>
                <w:rFonts w:ascii="Sylfaen" w:hAnsi="Sylfaen"/>
                <w:sz w:val="20"/>
                <w:szCs w:val="20"/>
              </w:rPr>
            </w:pPr>
            <w:r w:rsidRPr="003D46AE">
              <w:rPr>
                <w:rFonts w:ascii="Sylfaen" w:hAnsi="Sylfaen"/>
                <w:b/>
                <w:color w:val="002060"/>
                <w:sz w:val="20"/>
                <w:szCs w:val="20"/>
              </w:rPr>
              <w:t>2024 წლის ფაქტი</w:t>
            </w:r>
          </w:p>
        </w:tc>
        <w:tc>
          <w:tcPr>
            <w:tcW w:w="1842" w:type="dxa"/>
            <w:gridSpan w:val="2"/>
            <w:tcBorders>
              <w:top w:val="dotted" w:sz="4" w:space="0" w:color="000000"/>
              <w:left w:val="dotted" w:sz="4" w:space="0" w:color="000000"/>
              <w:bottom w:val="dotted" w:sz="4" w:space="0" w:color="000000"/>
              <w:right w:val="dotted" w:sz="4" w:space="0" w:color="000000"/>
            </w:tcBorders>
            <w:shd w:val="clear" w:color="auto" w:fill="F2F2F2"/>
            <w:vAlign w:val="center"/>
          </w:tcPr>
          <w:p w14:paraId="7632A0CD" w14:textId="77777777" w:rsidR="003D46AE" w:rsidRPr="003D46AE" w:rsidRDefault="003D46AE" w:rsidP="003D46AE">
            <w:pPr>
              <w:spacing w:line="274" w:lineRule="auto"/>
              <w:ind w:left="360" w:right="316" w:firstLine="14"/>
              <w:jc w:val="center"/>
              <w:rPr>
                <w:rFonts w:ascii="Sylfaen" w:hAnsi="Sylfaen"/>
                <w:sz w:val="20"/>
                <w:szCs w:val="20"/>
              </w:rPr>
            </w:pPr>
            <w:r w:rsidRPr="003D46AE">
              <w:rPr>
                <w:rFonts w:ascii="Sylfaen" w:hAnsi="Sylfaen"/>
                <w:b/>
                <w:color w:val="002060"/>
                <w:sz w:val="20"/>
                <w:szCs w:val="20"/>
              </w:rPr>
              <w:t>2025 წლის პროგნოზი</w:t>
            </w:r>
          </w:p>
        </w:tc>
        <w:tc>
          <w:tcPr>
            <w:tcW w:w="1560" w:type="dxa"/>
            <w:gridSpan w:val="2"/>
            <w:tcBorders>
              <w:top w:val="dotted" w:sz="4" w:space="0" w:color="000000"/>
              <w:left w:val="dotted" w:sz="4" w:space="0" w:color="000000"/>
              <w:bottom w:val="dotted" w:sz="4" w:space="0" w:color="000000"/>
              <w:right w:val="dotted" w:sz="4" w:space="0" w:color="000000"/>
            </w:tcBorders>
            <w:shd w:val="clear" w:color="auto" w:fill="F2F2F2"/>
            <w:vAlign w:val="center"/>
          </w:tcPr>
          <w:p w14:paraId="01EB1C9F" w14:textId="77777777" w:rsidR="003D46AE" w:rsidRPr="003D46AE" w:rsidRDefault="003D46AE" w:rsidP="003D46AE">
            <w:pPr>
              <w:ind w:left="289" w:right="240" w:firstLine="16"/>
              <w:jc w:val="center"/>
              <w:rPr>
                <w:rFonts w:ascii="Sylfaen" w:eastAsia="Sylfaen" w:hAnsi="Sylfaen" w:cs="Sylfaen"/>
                <w:sz w:val="20"/>
                <w:szCs w:val="20"/>
              </w:rPr>
            </w:pPr>
            <w:r w:rsidRPr="003D46AE">
              <w:rPr>
                <w:rFonts w:ascii="Sylfaen" w:eastAsia="Sylfaen" w:hAnsi="Sylfaen" w:cs="Sylfaen"/>
                <w:color w:val="002060"/>
                <w:sz w:val="20"/>
                <w:szCs w:val="20"/>
              </w:rPr>
              <w:t>2026 წელი პროგნოზი</w:t>
            </w:r>
          </w:p>
        </w:tc>
        <w:tc>
          <w:tcPr>
            <w:tcW w:w="1841" w:type="dxa"/>
            <w:gridSpan w:val="2"/>
            <w:tcBorders>
              <w:top w:val="dotted" w:sz="4" w:space="0" w:color="000000"/>
              <w:left w:val="dotted" w:sz="4" w:space="0" w:color="000000"/>
              <w:bottom w:val="dotted" w:sz="4" w:space="0" w:color="000000"/>
              <w:right w:val="dotted" w:sz="4" w:space="0" w:color="000000"/>
            </w:tcBorders>
            <w:shd w:val="clear" w:color="auto" w:fill="F2F2F2"/>
            <w:vAlign w:val="center"/>
          </w:tcPr>
          <w:p w14:paraId="5B3CED42" w14:textId="77777777" w:rsidR="003D46AE" w:rsidRPr="003D46AE" w:rsidRDefault="003D46AE" w:rsidP="003D46AE">
            <w:pPr>
              <w:ind w:left="360" w:right="311" w:firstLine="16"/>
              <w:jc w:val="center"/>
              <w:rPr>
                <w:rFonts w:ascii="Sylfaen" w:eastAsia="Sylfaen" w:hAnsi="Sylfaen" w:cs="Sylfaen"/>
                <w:sz w:val="20"/>
                <w:szCs w:val="20"/>
              </w:rPr>
            </w:pPr>
            <w:r w:rsidRPr="003D46AE">
              <w:rPr>
                <w:rFonts w:ascii="Sylfaen" w:eastAsia="Sylfaen" w:hAnsi="Sylfaen" w:cs="Sylfaen"/>
                <w:color w:val="002060"/>
                <w:sz w:val="20"/>
                <w:szCs w:val="20"/>
              </w:rPr>
              <w:t>2027 წელი პროგნოზი</w:t>
            </w:r>
          </w:p>
        </w:tc>
        <w:tc>
          <w:tcPr>
            <w:tcW w:w="1701" w:type="dxa"/>
            <w:gridSpan w:val="3"/>
            <w:tcBorders>
              <w:top w:val="dotted" w:sz="4" w:space="0" w:color="000000"/>
              <w:left w:val="dotted" w:sz="4" w:space="0" w:color="000000"/>
              <w:bottom w:val="dotted" w:sz="4" w:space="0" w:color="000000"/>
              <w:right w:val="dotted" w:sz="4" w:space="0" w:color="000000"/>
            </w:tcBorders>
            <w:shd w:val="clear" w:color="auto" w:fill="F2F2F2"/>
            <w:vAlign w:val="center"/>
          </w:tcPr>
          <w:p w14:paraId="449F1256" w14:textId="77777777" w:rsidR="003D46AE" w:rsidRPr="003D46AE" w:rsidRDefault="003D46AE" w:rsidP="003D46AE">
            <w:pPr>
              <w:ind w:left="360" w:right="311" w:firstLine="16"/>
              <w:jc w:val="center"/>
              <w:rPr>
                <w:rFonts w:ascii="Sylfaen" w:eastAsia="Sylfaen" w:hAnsi="Sylfaen" w:cs="Sylfaen"/>
                <w:sz w:val="20"/>
                <w:szCs w:val="20"/>
              </w:rPr>
            </w:pPr>
            <w:r w:rsidRPr="003D46AE">
              <w:rPr>
                <w:rFonts w:ascii="Sylfaen" w:eastAsia="Sylfaen" w:hAnsi="Sylfaen" w:cs="Sylfaen"/>
                <w:color w:val="002060"/>
                <w:sz w:val="20"/>
                <w:szCs w:val="20"/>
              </w:rPr>
              <w:t>2028 წელი პროგნოზი</w:t>
            </w:r>
          </w:p>
        </w:tc>
        <w:tc>
          <w:tcPr>
            <w:tcW w:w="1423" w:type="dxa"/>
            <w:tcBorders>
              <w:top w:val="dotted" w:sz="4" w:space="0" w:color="000000"/>
              <w:left w:val="dotted" w:sz="4" w:space="0" w:color="000000"/>
              <w:bottom w:val="dotted" w:sz="4" w:space="0" w:color="000000"/>
              <w:right w:val="dotted" w:sz="4" w:space="0" w:color="000000"/>
            </w:tcBorders>
            <w:shd w:val="clear" w:color="auto" w:fill="F2F2F2"/>
            <w:vAlign w:val="center"/>
          </w:tcPr>
          <w:p w14:paraId="0672AD9D" w14:textId="77777777" w:rsidR="003D46AE" w:rsidRPr="003D46AE" w:rsidRDefault="003D46AE" w:rsidP="003D46AE">
            <w:pPr>
              <w:ind w:left="218" w:right="158" w:firstLine="16"/>
              <w:jc w:val="center"/>
              <w:rPr>
                <w:rFonts w:ascii="Sylfaen" w:eastAsia="Sylfaen" w:hAnsi="Sylfaen" w:cs="Sylfaen"/>
                <w:sz w:val="20"/>
                <w:szCs w:val="20"/>
              </w:rPr>
            </w:pPr>
            <w:r w:rsidRPr="003D46AE">
              <w:rPr>
                <w:rFonts w:ascii="Sylfaen" w:eastAsia="Sylfaen" w:hAnsi="Sylfaen" w:cs="Sylfaen"/>
                <w:color w:val="002060"/>
                <w:sz w:val="20"/>
                <w:szCs w:val="20"/>
              </w:rPr>
              <w:t>2029 წელი პროგნოზი</w:t>
            </w:r>
          </w:p>
        </w:tc>
      </w:tr>
      <w:tr w:rsidR="004A786C" w:rsidRPr="003D46AE" w14:paraId="63D45ACE" w14:textId="77777777" w:rsidTr="00B8109D">
        <w:trPr>
          <w:trHeight w:hRule="exact" w:val="626"/>
        </w:trPr>
        <w:tc>
          <w:tcPr>
            <w:tcW w:w="1351" w:type="dxa"/>
            <w:tcBorders>
              <w:top w:val="dotted" w:sz="4" w:space="0" w:color="000000"/>
              <w:left w:val="dotted" w:sz="4" w:space="0" w:color="000000"/>
              <w:bottom w:val="dotted" w:sz="4" w:space="0" w:color="000000"/>
              <w:right w:val="dotted" w:sz="4" w:space="0" w:color="000000"/>
            </w:tcBorders>
            <w:vAlign w:val="center"/>
          </w:tcPr>
          <w:p w14:paraId="4064007A" w14:textId="53C74F6F" w:rsidR="003D46AE" w:rsidRPr="003D46AE" w:rsidRDefault="003D46AE" w:rsidP="00627CC5">
            <w:pPr>
              <w:ind w:left="137" w:right="127"/>
              <w:rPr>
                <w:rFonts w:ascii="Sylfaen" w:hAnsi="Sylfaen"/>
                <w:sz w:val="20"/>
                <w:szCs w:val="20"/>
              </w:rPr>
            </w:pPr>
            <w:r w:rsidRPr="003D46AE">
              <w:rPr>
                <w:rFonts w:ascii="Sylfaen" w:hAnsi="Sylfaen"/>
                <w:b/>
                <w:color w:val="002060"/>
                <w:sz w:val="20"/>
                <w:szCs w:val="20"/>
              </w:rPr>
              <w:t>18 03</w:t>
            </w:r>
            <w:r w:rsidR="00627CC5">
              <w:rPr>
                <w:rFonts w:ascii="Sylfaen" w:hAnsi="Sylfaen"/>
                <w:b/>
                <w:color w:val="002060"/>
                <w:sz w:val="20"/>
                <w:szCs w:val="20"/>
                <w:lang w:val="ka-GE"/>
              </w:rPr>
              <w:t xml:space="preserve"> </w:t>
            </w:r>
            <w:r w:rsidRPr="003D46AE">
              <w:rPr>
                <w:rFonts w:ascii="Sylfaen" w:hAnsi="Sylfaen"/>
                <w:b/>
                <w:color w:val="002060"/>
                <w:sz w:val="20"/>
                <w:szCs w:val="20"/>
              </w:rPr>
              <w:t>01</w:t>
            </w:r>
          </w:p>
        </w:tc>
        <w:tc>
          <w:tcPr>
            <w:tcW w:w="2798" w:type="dxa"/>
            <w:gridSpan w:val="4"/>
            <w:tcBorders>
              <w:top w:val="dotted" w:sz="4" w:space="0" w:color="000000"/>
              <w:left w:val="dotted" w:sz="4" w:space="0" w:color="000000"/>
              <w:bottom w:val="dotted" w:sz="4" w:space="0" w:color="000000"/>
              <w:right w:val="dotted" w:sz="4" w:space="0" w:color="000000"/>
            </w:tcBorders>
            <w:vAlign w:val="center"/>
          </w:tcPr>
          <w:p w14:paraId="76F25090" w14:textId="77777777" w:rsidR="003D46AE" w:rsidRPr="003D46AE" w:rsidRDefault="003D46AE" w:rsidP="003D46AE">
            <w:pPr>
              <w:ind w:left="108"/>
              <w:rPr>
                <w:rFonts w:ascii="Sylfaen" w:hAnsi="Sylfaen"/>
                <w:sz w:val="20"/>
                <w:szCs w:val="20"/>
              </w:rPr>
            </w:pPr>
            <w:r w:rsidRPr="003D46AE">
              <w:rPr>
                <w:rFonts w:ascii="Sylfaen" w:hAnsi="Sylfaen"/>
                <w:b/>
                <w:color w:val="002060"/>
                <w:sz w:val="20"/>
                <w:szCs w:val="20"/>
              </w:rPr>
              <w:t>სოფლის მეურნეობის მხარდაჭერა</w:t>
            </w:r>
          </w:p>
        </w:tc>
        <w:tc>
          <w:tcPr>
            <w:tcW w:w="1843" w:type="dxa"/>
            <w:gridSpan w:val="2"/>
            <w:tcBorders>
              <w:top w:val="dotted" w:sz="4" w:space="0" w:color="000000"/>
              <w:left w:val="dotted" w:sz="4" w:space="0" w:color="000000"/>
              <w:bottom w:val="dotted" w:sz="4" w:space="0" w:color="000000"/>
              <w:right w:val="dotted" w:sz="4" w:space="0" w:color="000000"/>
            </w:tcBorders>
            <w:vAlign w:val="center"/>
          </w:tcPr>
          <w:p w14:paraId="11E7EE7B" w14:textId="77777777" w:rsidR="003D46AE" w:rsidRPr="003D46AE" w:rsidRDefault="003D46AE" w:rsidP="003D46AE">
            <w:pPr>
              <w:ind w:right="98"/>
              <w:jc w:val="right"/>
              <w:rPr>
                <w:rFonts w:ascii="Sylfaen" w:hAnsi="Sylfaen"/>
                <w:sz w:val="20"/>
                <w:szCs w:val="20"/>
              </w:rPr>
            </w:pPr>
            <w:r w:rsidRPr="003D46AE">
              <w:rPr>
                <w:rFonts w:ascii="Sylfaen" w:hAnsi="Sylfaen"/>
                <w:b/>
                <w:color w:val="002060"/>
                <w:sz w:val="20"/>
                <w:szCs w:val="20"/>
              </w:rPr>
              <w:t>0</w:t>
            </w:r>
          </w:p>
        </w:tc>
        <w:tc>
          <w:tcPr>
            <w:tcW w:w="1842" w:type="dxa"/>
            <w:gridSpan w:val="2"/>
            <w:tcBorders>
              <w:top w:val="dotted" w:sz="4" w:space="0" w:color="000000"/>
              <w:left w:val="dotted" w:sz="4" w:space="0" w:color="000000"/>
              <w:bottom w:val="dotted" w:sz="4" w:space="0" w:color="000000"/>
              <w:right w:val="dotted" w:sz="4" w:space="0" w:color="000000"/>
            </w:tcBorders>
            <w:vAlign w:val="center"/>
          </w:tcPr>
          <w:p w14:paraId="6F2D1ADA" w14:textId="77777777" w:rsidR="003D46AE" w:rsidRPr="003D46AE" w:rsidRDefault="003D46AE" w:rsidP="003D46AE">
            <w:pPr>
              <w:jc w:val="right"/>
              <w:rPr>
                <w:rFonts w:ascii="Sylfaen" w:hAnsi="Sylfaen"/>
                <w:sz w:val="20"/>
                <w:szCs w:val="20"/>
              </w:rPr>
            </w:pPr>
            <w:r w:rsidRPr="003D46AE">
              <w:rPr>
                <w:rFonts w:ascii="Sylfaen" w:hAnsi="Sylfaen"/>
                <w:b/>
                <w:color w:val="002060"/>
                <w:sz w:val="20"/>
                <w:szCs w:val="20"/>
              </w:rPr>
              <w:t>224048</w:t>
            </w:r>
          </w:p>
        </w:tc>
        <w:tc>
          <w:tcPr>
            <w:tcW w:w="1560" w:type="dxa"/>
            <w:gridSpan w:val="2"/>
            <w:tcBorders>
              <w:top w:val="dotted" w:sz="4" w:space="0" w:color="000000"/>
              <w:left w:val="dotted" w:sz="4" w:space="0" w:color="000000"/>
              <w:bottom w:val="dotted" w:sz="4" w:space="0" w:color="000000"/>
              <w:right w:val="dotted" w:sz="4" w:space="0" w:color="000000"/>
            </w:tcBorders>
            <w:vAlign w:val="center"/>
          </w:tcPr>
          <w:p w14:paraId="3A0D794A" w14:textId="77777777" w:rsidR="003D46AE" w:rsidRPr="003D46AE" w:rsidRDefault="003D46AE" w:rsidP="003D46AE">
            <w:pPr>
              <w:jc w:val="right"/>
              <w:rPr>
                <w:rFonts w:ascii="Sylfaen" w:eastAsia="Sylfaen" w:hAnsi="Sylfaen" w:cs="Sylfaen"/>
                <w:sz w:val="20"/>
                <w:szCs w:val="20"/>
              </w:rPr>
            </w:pPr>
            <w:r w:rsidRPr="003D46AE">
              <w:rPr>
                <w:rFonts w:ascii="Sylfaen" w:eastAsia="Sylfaen" w:hAnsi="Sylfaen" w:cs="Sylfaen"/>
                <w:color w:val="002060"/>
                <w:sz w:val="20"/>
                <w:szCs w:val="20"/>
              </w:rPr>
              <w:t>519000</w:t>
            </w:r>
          </w:p>
        </w:tc>
        <w:tc>
          <w:tcPr>
            <w:tcW w:w="1841" w:type="dxa"/>
            <w:gridSpan w:val="2"/>
            <w:tcBorders>
              <w:top w:val="dotted" w:sz="4" w:space="0" w:color="000000"/>
              <w:left w:val="dotted" w:sz="4" w:space="0" w:color="000000"/>
              <w:bottom w:val="dotted" w:sz="4" w:space="0" w:color="000000"/>
              <w:right w:val="dotted" w:sz="4" w:space="0" w:color="000000"/>
            </w:tcBorders>
            <w:vAlign w:val="center"/>
          </w:tcPr>
          <w:p w14:paraId="4CC2EEA1" w14:textId="77777777" w:rsidR="003D46AE" w:rsidRPr="003D46AE" w:rsidRDefault="003D46AE" w:rsidP="003D46AE">
            <w:pPr>
              <w:jc w:val="right"/>
              <w:rPr>
                <w:rFonts w:ascii="Sylfaen" w:eastAsia="Sylfaen" w:hAnsi="Sylfaen" w:cs="Sylfaen"/>
                <w:sz w:val="20"/>
                <w:szCs w:val="20"/>
              </w:rPr>
            </w:pPr>
            <w:r w:rsidRPr="003D46AE">
              <w:rPr>
                <w:rFonts w:ascii="Sylfaen" w:eastAsia="Sylfaen" w:hAnsi="Sylfaen" w:cs="Sylfaen"/>
                <w:color w:val="002060"/>
                <w:sz w:val="20"/>
                <w:szCs w:val="20"/>
              </w:rPr>
              <w:t>375000</w:t>
            </w:r>
          </w:p>
        </w:tc>
        <w:tc>
          <w:tcPr>
            <w:tcW w:w="1701" w:type="dxa"/>
            <w:gridSpan w:val="3"/>
            <w:tcBorders>
              <w:top w:val="dotted" w:sz="4" w:space="0" w:color="000000"/>
              <w:left w:val="dotted" w:sz="4" w:space="0" w:color="000000"/>
              <w:bottom w:val="dotted" w:sz="4" w:space="0" w:color="000000"/>
              <w:right w:val="dotted" w:sz="4" w:space="0" w:color="000000"/>
            </w:tcBorders>
            <w:vAlign w:val="center"/>
          </w:tcPr>
          <w:p w14:paraId="38A5D2D0" w14:textId="77777777" w:rsidR="003D46AE" w:rsidRPr="003D46AE" w:rsidRDefault="003D46AE" w:rsidP="003D46AE">
            <w:pPr>
              <w:jc w:val="right"/>
              <w:rPr>
                <w:rFonts w:ascii="Sylfaen" w:eastAsia="Sylfaen" w:hAnsi="Sylfaen" w:cs="Sylfaen"/>
                <w:sz w:val="20"/>
                <w:szCs w:val="20"/>
              </w:rPr>
            </w:pPr>
            <w:r w:rsidRPr="003D46AE">
              <w:rPr>
                <w:rFonts w:ascii="Sylfaen" w:eastAsia="Sylfaen" w:hAnsi="Sylfaen" w:cs="Sylfaen"/>
                <w:color w:val="002060"/>
                <w:sz w:val="20"/>
                <w:szCs w:val="20"/>
              </w:rPr>
              <w:t>400000</w:t>
            </w:r>
          </w:p>
        </w:tc>
        <w:tc>
          <w:tcPr>
            <w:tcW w:w="1423" w:type="dxa"/>
            <w:tcBorders>
              <w:top w:val="dotted" w:sz="4" w:space="0" w:color="000000"/>
              <w:left w:val="dotted" w:sz="4" w:space="0" w:color="000000"/>
              <w:bottom w:val="dotted" w:sz="4" w:space="0" w:color="000000"/>
              <w:right w:val="dotted" w:sz="4" w:space="0" w:color="000000"/>
            </w:tcBorders>
            <w:vAlign w:val="center"/>
          </w:tcPr>
          <w:p w14:paraId="16C377B7" w14:textId="5E5D0AA7" w:rsidR="003D46AE" w:rsidRPr="003D46AE" w:rsidRDefault="00B50D53" w:rsidP="00B50D53">
            <w:pPr>
              <w:jc w:val="right"/>
              <w:rPr>
                <w:rFonts w:ascii="Sylfaen" w:eastAsia="Sylfaen" w:hAnsi="Sylfaen" w:cs="Sylfaen"/>
                <w:sz w:val="20"/>
                <w:szCs w:val="20"/>
              </w:rPr>
            </w:pPr>
            <w:r>
              <w:rPr>
                <w:rFonts w:ascii="Sylfaen" w:eastAsia="Sylfaen" w:hAnsi="Sylfaen" w:cs="Sylfaen"/>
                <w:color w:val="002060"/>
                <w:sz w:val="20"/>
                <w:szCs w:val="20"/>
                <w:lang w:val="ka-GE"/>
              </w:rPr>
              <w:t xml:space="preserve"> </w:t>
            </w:r>
            <w:r w:rsidR="003D46AE" w:rsidRPr="003D46AE">
              <w:rPr>
                <w:rFonts w:ascii="Sylfaen" w:eastAsia="Sylfaen" w:hAnsi="Sylfaen" w:cs="Sylfaen"/>
                <w:color w:val="002060"/>
                <w:sz w:val="20"/>
                <w:szCs w:val="20"/>
              </w:rPr>
              <w:t>400000</w:t>
            </w:r>
          </w:p>
        </w:tc>
      </w:tr>
      <w:tr w:rsidR="004A786C" w:rsidRPr="003D46AE" w14:paraId="6FB3DABE" w14:textId="77777777" w:rsidTr="00B8109D">
        <w:trPr>
          <w:trHeight w:hRule="exact" w:val="874"/>
        </w:trPr>
        <w:tc>
          <w:tcPr>
            <w:tcW w:w="1351" w:type="dxa"/>
            <w:tcBorders>
              <w:top w:val="dotted" w:sz="4" w:space="0" w:color="000000"/>
              <w:left w:val="dotted" w:sz="4" w:space="0" w:color="000000"/>
              <w:bottom w:val="dotted" w:sz="4" w:space="0" w:color="000000"/>
              <w:right w:val="dotted" w:sz="4" w:space="0" w:color="000000"/>
            </w:tcBorders>
            <w:vAlign w:val="center"/>
          </w:tcPr>
          <w:p w14:paraId="1DB8C9FB" w14:textId="34404193" w:rsidR="003D46AE" w:rsidRPr="003D46AE" w:rsidRDefault="003D46AE" w:rsidP="00627CC5">
            <w:pPr>
              <w:ind w:left="137" w:right="127"/>
              <w:rPr>
                <w:rFonts w:ascii="Sylfaen" w:hAnsi="Sylfaen"/>
                <w:sz w:val="20"/>
                <w:szCs w:val="20"/>
              </w:rPr>
            </w:pPr>
            <w:r w:rsidRPr="003D46AE">
              <w:rPr>
                <w:rFonts w:ascii="Sylfaen" w:hAnsi="Sylfaen"/>
                <w:b/>
                <w:color w:val="002060"/>
                <w:sz w:val="20"/>
                <w:szCs w:val="20"/>
              </w:rPr>
              <w:t>18 03</w:t>
            </w:r>
            <w:r w:rsidR="00627CC5">
              <w:rPr>
                <w:rFonts w:ascii="Sylfaen" w:hAnsi="Sylfaen"/>
                <w:b/>
                <w:color w:val="002060"/>
                <w:sz w:val="20"/>
                <w:szCs w:val="20"/>
                <w:lang w:val="ka-GE"/>
              </w:rPr>
              <w:t xml:space="preserve"> </w:t>
            </w:r>
            <w:r w:rsidRPr="003D46AE">
              <w:rPr>
                <w:rFonts w:ascii="Sylfaen" w:hAnsi="Sylfaen"/>
                <w:b/>
                <w:color w:val="002060"/>
                <w:sz w:val="20"/>
                <w:szCs w:val="20"/>
              </w:rPr>
              <w:t>02</w:t>
            </w:r>
          </w:p>
        </w:tc>
        <w:tc>
          <w:tcPr>
            <w:tcW w:w="2798" w:type="dxa"/>
            <w:gridSpan w:val="4"/>
            <w:tcBorders>
              <w:top w:val="dotted" w:sz="4" w:space="0" w:color="000000"/>
              <w:left w:val="dotted" w:sz="4" w:space="0" w:color="000000"/>
              <w:bottom w:val="dotted" w:sz="4" w:space="0" w:color="000000"/>
              <w:right w:val="dotted" w:sz="4" w:space="0" w:color="000000"/>
            </w:tcBorders>
            <w:vAlign w:val="center"/>
          </w:tcPr>
          <w:p w14:paraId="32799002" w14:textId="77777777" w:rsidR="003D46AE" w:rsidRPr="003D46AE" w:rsidRDefault="003D46AE" w:rsidP="003D46AE">
            <w:pPr>
              <w:spacing w:line="274" w:lineRule="auto"/>
              <w:ind w:left="108" w:right="413"/>
              <w:rPr>
                <w:rFonts w:ascii="Sylfaen" w:hAnsi="Sylfaen"/>
                <w:sz w:val="20"/>
                <w:szCs w:val="20"/>
              </w:rPr>
            </w:pPr>
            <w:r w:rsidRPr="003D46AE">
              <w:rPr>
                <w:rFonts w:ascii="Sylfaen" w:hAnsi="Sylfaen"/>
                <w:b/>
                <w:color w:val="002060"/>
                <w:sz w:val="20"/>
                <w:szCs w:val="20"/>
              </w:rPr>
              <w:t>სამ</w:t>
            </w:r>
            <w:r w:rsidRPr="003D46AE">
              <w:rPr>
                <w:rFonts w:ascii="Sylfaen" w:hAnsi="Sylfaen"/>
                <w:b/>
                <w:color w:val="002060"/>
                <w:w w:val="111"/>
                <w:sz w:val="20"/>
                <w:szCs w:val="20"/>
              </w:rPr>
              <w:t>ეწარმეო/ბიზნეს</w:t>
            </w:r>
            <w:r w:rsidRPr="003D46AE">
              <w:rPr>
                <w:rFonts w:ascii="Sylfaen" w:hAnsi="Sylfaen"/>
                <w:b/>
                <w:color w:val="002060"/>
                <w:sz w:val="20"/>
                <w:szCs w:val="20"/>
              </w:rPr>
              <w:t xml:space="preserve"> სუბიექტების მხარდაჭერა</w:t>
            </w:r>
          </w:p>
        </w:tc>
        <w:tc>
          <w:tcPr>
            <w:tcW w:w="1843" w:type="dxa"/>
            <w:gridSpan w:val="2"/>
            <w:tcBorders>
              <w:top w:val="dotted" w:sz="4" w:space="0" w:color="000000"/>
              <w:left w:val="dotted" w:sz="4" w:space="0" w:color="000000"/>
              <w:bottom w:val="dotted" w:sz="4" w:space="0" w:color="000000"/>
              <w:right w:val="dotted" w:sz="4" w:space="0" w:color="000000"/>
            </w:tcBorders>
            <w:vAlign w:val="center"/>
          </w:tcPr>
          <w:p w14:paraId="33CDE4A9" w14:textId="77777777" w:rsidR="003D46AE" w:rsidRPr="003D46AE" w:rsidRDefault="003D46AE" w:rsidP="003D46AE">
            <w:pPr>
              <w:ind w:right="98"/>
              <w:jc w:val="right"/>
              <w:rPr>
                <w:rFonts w:ascii="Sylfaen" w:hAnsi="Sylfaen"/>
                <w:sz w:val="20"/>
                <w:szCs w:val="20"/>
              </w:rPr>
            </w:pPr>
            <w:r w:rsidRPr="003D46AE">
              <w:rPr>
                <w:rFonts w:ascii="Sylfaen" w:hAnsi="Sylfaen"/>
                <w:b/>
                <w:color w:val="002060"/>
                <w:sz w:val="20"/>
                <w:szCs w:val="20"/>
              </w:rPr>
              <w:t>0</w:t>
            </w:r>
          </w:p>
        </w:tc>
        <w:tc>
          <w:tcPr>
            <w:tcW w:w="1842" w:type="dxa"/>
            <w:gridSpan w:val="2"/>
            <w:tcBorders>
              <w:top w:val="dotted" w:sz="4" w:space="0" w:color="000000"/>
              <w:left w:val="dotted" w:sz="4" w:space="0" w:color="000000"/>
              <w:bottom w:val="dotted" w:sz="4" w:space="0" w:color="000000"/>
              <w:right w:val="dotted" w:sz="4" w:space="0" w:color="000000"/>
            </w:tcBorders>
            <w:vAlign w:val="center"/>
          </w:tcPr>
          <w:p w14:paraId="68655D18" w14:textId="77777777" w:rsidR="003D46AE" w:rsidRPr="003D46AE" w:rsidRDefault="003D46AE" w:rsidP="003D46AE">
            <w:pPr>
              <w:jc w:val="right"/>
              <w:rPr>
                <w:rFonts w:ascii="Sylfaen" w:hAnsi="Sylfaen"/>
                <w:sz w:val="20"/>
                <w:szCs w:val="20"/>
              </w:rPr>
            </w:pPr>
            <w:r w:rsidRPr="003D46AE">
              <w:rPr>
                <w:rFonts w:ascii="Sylfaen" w:hAnsi="Sylfaen"/>
                <w:b/>
                <w:color w:val="002060"/>
                <w:sz w:val="20"/>
                <w:szCs w:val="20"/>
              </w:rPr>
              <w:t>90000</w:t>
            </w:r>
          </w:p>
        </w:tc>
        <w:tc>
          <w:tcPr>
            <w:tcW w:w="1560" w:type="dxa"/>
            <w:gridSpan w:val="2"/>
            <w:tcBorders>
              <w:top w:val="dotted" w:sz="4" w:space="0" w:color="000000"/>
              <w:left w:val="dotted" w:sz="4" w:space="0" w:color="000000"/>
              <w:bottom w:val="dotted" w:sz="4" w:space="0" w:color="000000"/>
              <w:right w:val="dotted" w:sz="4" w:space="0" w:color="000000"/>
            </w:tcBorders>
            <w:vAlign w:val="center"/>
          </w:tcPr>
          <w:p w14:paraId="137A1547" w14:textId="77777777" w:rsidR="003D46AE" w:rsidRPr="003D46AE" w:rsidRDefault="003D46AE" w:rsidP="003D46AE">
            <w:pPr>
              <w:jc w:val="right"/>
              <w:rPr>
                <w:rFonts w:ascii="Sylfaen" w:eastAsia="Sylfaen" w:hAnsi="Sylfaen" w:cs="Sylfaen"/>
                <w:sz w:val="20"/>
                <w:szCs w:val="20"/>
              </w:rPr>
            </w:pPr>
            <w:r w:rsidRPr="003D46AE">
              <w:rPr>
                <w:rFonts w:ascii="Sylfaen" w:eastAsia="Sylfaen" w:hAnsi="Sylfaen" w:cs="Sylfaen"/>
                <w:color w:val="002060"/>
                <w:sz w:val="20"/>
                <w:szCs w:val="20"/>
              </w:rPr>
              <w:t>294000</w:t>
            </w:r>
          </w:p>
        </w:tc>
        <w:tc>
          <w:tcPr>
            <w:tcW w:w="1841" w:type="dxa"/>
            <w:gridSpan w:val="2"/>
            <w:tcBorders>
              <w:top w:val="dotted" w:sz="4" w:space="0" w:color="000000"/>
              <w:left w:val="dotted" w:sz="4" w:space="0" w:color="000000"/>
              <w:bottom w:val="dotted" w:sz="4" w:space="0" w:color="000000"/>
              <w:right w:val="dotted" w:sz="4" w:space="0" w:color="000000"/>
            </w:tcBorders>
            <w:vAlign w:val="center"/>
          </w:tcPr>
          <w:p w14:paraId="00758524" w14:textId="77777777" w:rsidR="003D46AE" w:rsidRPr="003D46AE" w:rsidRDefault="003D46AE" w:rsidP="003D46AE">
            <w:pPr>
              <w:jc w:val="right"/>
              <w:rPr>
                <w:rFonts w:ascii="Sylfaen" w:eastAsia="Sylfaen" w:hAnsi="Sylfaen" w:cs="Sylfaen"/>
                <w:sz w:val="20"/>
                <w:szCs w:val="20"/>
              </w:rPr>
            </w:pPr>
            <w:r w:rsidRPr="003D46AE">
              <w:rPr>
                <w:rFonts w:ascii="Sylfaen" w:eastAsia="Sylfaen" w:hAnsi="Sylfaen" w:cs="Sylfaen"/>
                <w:color w:val="002060"/>
                <w:sz w:val="20"/>
                <w:szCs w:val="20"/>
              </w:rPr>
              <w:t>380000</w:t>
            </w:r>
          </w:p>
        </w:tc>
        <w:tc>
          <w:tcPr>
            <w:tcW w:w="1701" w:type="dxa"/>
            <w:gridSpan w:val="3"/>
            <w:tcBorders>
              <w:top w:val="dotted" w:sz="4" w:space="0" w:color="000000"/>
              <w:left w:val="dotted" w:sz="4" w:space="0" w:color="000000"/>
              <w:bottom w:val="dotted" w:sz="4" w:space="0" w:color="000000"/>
              <w:right w:val="dotted" w:sz="4" w:space="0" w:color="000000"/>
            </w:tcBorders>
            <w:vAlign w:val="center"/>
          </w:tcPr>
          <w:p w14:paraId="78AA560D" w14:textId="77777777" w:rsidR="003D46AE" w:rsidRPr="003D46AE" w:rsidRDefault="003D46AE" w:rsidP="003D46AE">
            <w:pPr>
              <w:jc w:val="right"/>
              <w:rPr>
                <w:rFonts w:ascii="Sylfaen" w:eastAsia="Sylfaen" w:hAnsi="Sylfaen" w:cs="Sylfaen"/>
                <w:sz w:val="20"/>
                <w:szCs w:val="20"/>
              </w:rPr>
            </w:pPr>
            <w:r w:rsidRPr="003D46AE">
              <w:rPr>
                <w:rFonts w:ascii="Sylfaen" w:eastAsia="Sylfaen" w:hAnsi="Sylfaen" w:cs="Sylfaen"/>
                <w:color w:val="002060"/>
                <w:sz w:val="20"/>
                <w:szCs w:val="20"/>
              </w:rPr>
              <w:t>435000</w:t>
            </w:r>
          </w:p>
        </w:tc>
        <w:tc>
          <w:tcPr>
            <w:tcW w:w="1423" w:type="dxa"/>
            <w:tcBorders>
              <w:top w:val="dotted" w:sz="4" w:space="0" w:color="000000"/>
              <w:left w:val="dotted" w:sz="4" w:space="0" w:color="000000"/>
              <w:bottom w:val="dotted" w:sz="4" w:space="0" w:color="000000"/>
              <w:right w:val="dotted" w:sz="4" w:space="0" w:color="000000"/>
            </w:tcBorders>
            <w:vAlign w:val="center"/>
          </w:tcPr>
          <w:p w14:paraId="5113626D" w14:textId="77777777" w:rsidR="003D46AE" w:rsidRPr="003D46AE" w:rsidRDefault="003D46AE" w:rsidP="003D46AE">
            <w:pPr>
              <w:jc w:val="right"/>
              <w:rPr>
                <w:rFonts w:ascii="Sylfaen" w:eastAsia="Sylfaen" w:hAnsi="Sylfaen" w:cs="Sylfaen"/>
                <w:sz w:val="20"/>
                <w:szCs w:val="20"/>
              </w:rPr>
            </w:pPr>
            <w:r w:rsidRPr="003D46AE">
              <w:rPr>
                <w:rFonts w:ascii="Sylfaen" w:eastAsia="Sylfaen" w:hAnsi="Sylfaen" w:cs="Sylfaen"/>
                <w:color w:val="002060"/>
                <w:sz w:val="20"/>
                <w:szCs w:val="20"/>
              </w:rPr>
              <w:t>435000</w:t>
            </w:r>
          </w:p>
        </w:tc>
      </w:tr>
      <w:tr w:rsidR="004A786C" w:rsidRPr="003D46AE" w14:paraId="4B11277E" w14:textId="77777777" w:rsidTr="00084A01">
        <w:trPr>
          <w:trHeight w:hRule="exact" w:val="1292"/>
        </w:trPr>
        <w:tc>
          <w:tcPr>
            <w:tcW w:w="1351" w:type="dxa"/>
            <w:tcBorders>
              <w:top w:val="dotted" w:sz="4" w:space="0" w:color="000000"/>
              <w:left w:val="dotted" w:sz="4" w:space="0" w:color="000000"/>
              <w:bottom w:val="dotted" w:sz="4" w:space="0" w:color="000000"/>
              <w:right w:val="dotted" w:sz="4" w:space="0" w:color="000000"/>
            </w:tcBorders>
            <w:vAlign w:val="center"/>
          </w:tcPr>
          <w:p w14:paraId="77909343" w14:textId="19F6BDEE" w:rsidR="003D46AE" w:rsidRPr="003D46AE" w:rsidRDefault="003D46AE" w:rsidP="004A786C">
            <w:pPr>
              <w:ind w:left="179"/>
              <w:rPr>
                <w:rFonts w:ascii="Sylfaen" w:hAnsi="Sylfaen"/>
                <w:sz w:val="20"/>
                <w:szCs w:val="20"/>
              </w:rPr>
            </w:pPr>
            <w:r w:rsidRPr="003D46AE">
              <w:rPr>
                <w:rFonts w:ascii="Sylfaen" w:hAnsi="Sylfaen"/>
                <w:b/>
                <w:color w:val="002060"/>
                <w:sz w:val="20"/>
                <w:szCs w:val="20"/>
              </w:rPr>
              <w:lastRenderedPageBreak/>
              <w:t>18 03</w:t>
            </w:r>
            <w:r w:rsidR="00627CC5">
              <w:rPr>
                <w:rFonts w:ascii="Sylfaen" w:hAnsi="Sylfaen"/>
                <w:b/>
                <w:color w:val="002060"/>
                <w:sz w:val="20"/>
                <w:szCs w:val="20"/>
                <w:lang w:val="ka-GE"/>
              </w:rPr>
              <w:t xml:space="preserve"> </w:t>
            </w:r>
            <w:r w:rsidRPr="003D46AE">
              <w:rPr>
                <w:rFonts w:ascii="Sylfaen" w:hAnsi="Sylfaen"/>
                <w:b/>
                <w:color w:val="002060"/>
                <w:sz w:val="20"/>
                <w:szCs w:val="20"/>
              </w:rPr>
              <w:t>03</w:t>
            </w:r>
          </w:p>
        </w:tc>
        <w:tc>
          <w:tcPr>
            <w:tcW w:w="2798" w:type="dxa"/>
            <w:gridSpan w:val="4"/>
            <w:tcBorders>
              <w:top w:val="dotted" w:sz="4" w:space="0" w:color="000000"/>
              <w:left w:val="dotted" w:sz="4" w:space="0" w:color="000000"/>
              <w:bottom w:val="dotted" w:sz="4" w:space="0" w:color="000000"/>
              <w:right w:val="dotted" w:sz="4" w:space="0" w:color="000000"/>
            </w:tcBorders>
            <w:vAlign w:val="center"/>
          </w:tcPr>
          <w:p w14:paraId="2596EF62" w14:textId="77777777" w:rsidR="003D46AE" w:rsidRPr="003D46AE" w:rsidRDefault="003D46AE" w:rsidP="003D46AE">
            <w:pPr>
              <w:spacing w:line="274" w:lineRule="auto"/>
              <w:ind w:left="108" w:right="332"/>
              <w:rPr>
                <w:rFonts w:ascii="Sylfaen" w:hAnsi="Sylfaen"/>
                <w:sz w:val="20"/>
                <w:szCs w:val="20"/>
              </w:rPr>
            </w:pPr>
            <w:r w:rsidRPr="003D46AE">
              <w:rPr>
                <w:rFonts w:ascii="Sylfaen" w:hAnsi="Sylfaen"/>
                <w:b/>
                <w:color w:val="002060"/>
                <w:sz w:val="20"/>
                <w:szCs w:val="20"/>
              </w:rPr>
              <w:t>აფხაზეთიდან იგპ</w:t>
            </w:r>
            <w:r w:rsidRPr="003D46AE">
              <w:rPr>
                <w:rFonts w:ascii="Sylfaen" w:hAnsi="Sylfaen"/>
                <w:b/>
                <w:color w:val="002060"/>
                <w:w w:val="113"/>
                <w:sz w:val="20"/>
                <w:szCs w:val="20"/>
              </w:rPr>
              <w:t>-ებ</w:t>
            </w:r>
            <w:r w:rsidRPr="003D46AE">
              <w:rPr>
                <w:rFonts w:ascii="Sylfaen" w:hAnsi="Sylfaen"/>
                <w:b/>
                <w:color w:val="002060"/>
                <w:sz w:val="20"/>
                <w:szCs w:val="20"/>
              </w:rPr>
              <w:t>ის საწარმოო უნარების გაძლიერება და დასაქმების ხელშეწყობა</w:t>
            </w:r>
          </w:p>
        </w:tc>
        <w:tc>
          <w:tcPr>
            <w:tcW w:w="1843" w:type="dxa"/>
            <w:gridSpan w:val="2"/>
            <w:tcBorders>
              <w:top w:val="dotted" w:sz="4" w:space="0" w:color="000000"/>
              <w:left w:val="dotted" w:sz="4" w:space="0" w:color="000000"/>
              <w:bottom w:val="dotted" w:sz="4" w:space="0" w:color="000000"/>
              <w:right w:val="dotted" w:sz="4" w:space="0" w:color="000000"/>
            </w:tcBorders>
            <w:vAlign w:val="center"/>
          </w:tcPr>
          <w:p w14:paraId="53093BA9" w14:textId="77777777" w:rsidR="003D46AE" w:rsidRPr="003D46AE" w:rsidRDefault="003D46AE" w:rsidP="00B50D53">
            <w:pPr>
              <w:ind w:right="98"/>
              <w:jc w:val="right"/>
              <w:rPr>
                <w:rFonts w:ascii="Sylfaen" w:hAnsi="Sylfaen"/>
                <w:sz w:val="20"/>
                <w:szCs w:val="20"/>
              </w:rPr>
            </w:pPr>
            <w:r w:rsidRPr="003D46AE">
              <w:rPr>
                <w:rFonts w:ascii="Sylfaen" w:hAnsi="Sylfaen"/>
                <w:b/>
                <w:color w:val="002060"/>
                <w:sz w:val="20"/>
                <w:szCs w:val="20"/>
              </w:rPr>
              <w:t>0</w:t>
            </w:r>
          </w:p>
        </w:tc>
        <w:tc>
          <w:tcPr>
            <w:tcW w:w="1842" w:type="dxa"/>
            <w:gridSpan w:val="2"/>
            <w:tcBorders>
              <w:top w:val="dotted" w:sz="4" w:space="0" w:color="000000"/>
              <w:left w:val="dotted" w:sz="4" w:space="0" w:color="000000"/>
              <w:bottom w:val="dotted" w:sz="4" w:space="0" w:color="000000"/>
              <w:right w:val="dotted" w:sz="4" w:space="0" w:color="000000"/>
            </w:tcBorders>
            <w:vAlign w:val="center"/>
          </w:tcPr>
          <w:p w14:paraId="18B73D00" w14:textId="77777777" w:rsidR="003D46AE" w:rsidRPr="003D46AE" w:rsidRDefault="003D46AE" w:rsidP="00B50D53">
            <w:pPr>
              <w:ind w:right="98"/>
              <w:jc w:val="right"/>
              <w:rPr>
                <w:rFonts w:ascii="Sylfaen" w:hAnsi="Sylfaen"/>
                <w:sz w:val="20"/>
                <w:szCs w:val="20"/>
              </w:rPr>
            </w:pPr>
            <w:r w:rsidRPr="003D46AE">
              <w:rPr>
                <w:rFonts w:ascii="Sylfaen" w:hAnsi="Sylfaen"/>
                <w:b/>
                <w:color w:val="002060"/>
                <w:sz w:val="20"/>
                <w:szCs w:val="20"/>
              </w:rPr>
              <w:t>0</w:t>
            </w:r>
          </w:p>
        </w:tc>
        <w:tc>
          <w:tcPr>
            <w:tcW w:w="1560" w:type="dxa"/>
            <w:gridSpan w:val="2"/>
            <w:tcBorders>
              <w:top w:val="dotted" w:sz="4" w:space="0" w:color="000000"/>
              <w:left w:val="dotted" w:sz="4" w:space="0" w:color="000000"/>
              <w:bottom w:val="dotted" w:sz="4" w:space="0" w:color="000000"/>
              <w:right w:val="dotted" w:sz="4" w:space="0" w:color="000000"/>
            </w:tcBorders>
            <w:vAlign w:val="center"/>
          </w:tcPr>
          <w:p w14:paraId="522302B5" w14:textId="77777777" w:rsidR="003D46AE" w:rsidRPr="003D46AE" w:rsidRDefault="003D46AE" w:rsidP="00B50D53">
            <w:pPr>
              <w:ind w:left="951"/>
              <w:jc w:val="right"/>
              <w:rPr>
                <w:rFonts w:ascii="Sylfaen" w:eastAsia="Sylfaen" w:hAnsi="Sylfaen" w:cs="Sylfaen"/>
                <w:sz w:val="20"/>
                <w:szCs w:val="20"/>
              </w:rPr>
            </w:pPr>
            <w:r w:rsidRPr="003D46AE">
              <w:rPr>
                <w:rFonts w:ascii="Sylfaen" w:eastAsia="Sylfaen" w:hAnsi="Sylfaen" w:cs="Sylfaen"/>
                <w:color w:val="002060"/>
                <w:sz w:val="20"/>
                <w:szCs w:val="20"/>
              </w:rPr>
              <w:t>80000</w:t>
            </w:r>
          </w:p>
        </w:tc>
        <w:tc>
          <w:tcPr>
            <w:tcW w:w="1841" w:type="dxa"/>
            <w:gridSpan w:val="2"/>
            <w:tcBorders>
              <w:top w:val="dotted" w:sz="4" w:space="0" w:color="000000"/>
              <w:left w:val="dotted" w:sz="4" w:space="0" w:color="000000"/>
              <w:bottom w:val="dotted" w:sz="4" w:space="0" w:color="000000"/>
              <w:right w:val="dotted" w:sz="4" w:space="0" w:color="000000"/>
            </w:tcBorders>
            <w:vAlign w:val="center"/>
          </w:tcPr>
          <w:p w14:paraId="5FE1BA56" w14:textId="77777777" w:rsidR="003D46AE" w:rsidRPr="003D46AE" w:rsidRDefault="003D46AE" w:rsidP="00B50D53">
            <w:pPr>
              <w:ind w:left="993"/>
              <w:jc w:val="right"/>
              <w:rPr>
                <w:rFonts w:ascii="Sylfaen" w:eastAsia="Sylfaen" w:hAnsi="Sylfaen" w:cs="Sylfaen"/>
                <w:sz w:val="20"/>
                <w:szCs w:val="20"/>
              </w:rPr>
            </w:pPr>
            <w:r w:rsidRPr="003D46AE">
              <w:rPr>
                <w:rFonts w:ascii="Sylfaen" w:eastAsia="Sylfaen" w:hAnsi="Sylfaen" w:cs="Sylfaen"/>
                <w:color w:val="002060"/>
                <w:sz w:val="20"/>
                <w:szCs w:val="20"/>
              </w:rPr>
              <w:t>150000</w:t>
            </w:r>
          </w:p>
        </w:tc>
        <w:tc>
          <w:tcPr>
            <w:tcW w:w="1701" w:type="dxa"/>
            <w:gridSpan w:val="3"/>
            <w:tcBorders>
              <w:top w:val="dotted" w:sz="4" w:space="0" w:color="000000"/>
              <w:left w:val="dotted" w:sz="4" w:space="0" w:color="000000"/>
              <w:bottom w:val="dotted" w:sz="4" w:space="0" w:color="000000"/>
              <w:right w:val="dotted" w:sz="4" w:space="0" w:color="000000"/>
            </w:tcBorders>
            <w:vAlign w:val="center"/>
          </w:tcPr>
          <w:p w14:paraId="52723807" w14:textId="77777777" w:rsidR="003D46AE" w:rsidRPr="003D46AE" w:rsidRDefault="003D46AE" w:rsidP="00B50D53">
            <w:pPr>
              <w:ind w:left="993"/>
              <w:jc w:val="right"/>
              <w:rPr>
                <w:rFonts w:ascii="Sylfaen" w:eastAsia="Sylfaen" w:hAnsi="Sylfaen" w:cs="Sylfaen"/>
                <w:sz w:val="20"/>
                <w:szCs w:val="20"/>
              </w:rPr>
            </w:pPr>
            <w:r w:rsidRPr="003D46AE">
              <w:rPr>
                <w:rFonts w:ascii="Sylfaen" w:eastAsia="Sylfaen" w:hAnsi="Sylfaen" w:cs="Sylfaen"/>
                <w:color w:val="002060"/>
                <w:sz w:val="20"/>
                <w:szCs w:val="20"/>
              </w:rPr>
              <w:t>200000</w:t>
            </w:r>
          </w:p>
        </w:tc>
        <w:tc>
          <w:tcPr>
            <w:tcW w:w="1423" w:type="dxa"/>
            <w:tcBorders>
              <w:top w:val="dotted" w:sz="4" w:space="0" w:color="000000"/>
              <w:left w:val="dotted" w:sz="4" w:space="0" w:color="000000"/>
              <w:bottom w:val="dotted" w:sz="4" w:space="0" w:color="000000"/>
              <w:right w:val="dotted" w:sz="4" w:space="0" w:color="000000"/>
            </w:tcBorders>
            <w:vAlign w:val="center"/>
          </w:tcPr>
          <w:p w14:paraId="35885AD3" w14:textId="77777777" w:rsidR="003D46AE" w:rsidRPr="003D46AE" w:rsidRDefault="003D46AE" w:rsidP="00B50D53">
            <w:pPr>
              <w:ind w:left="709"/>
              <w:jc w:val="right"/>
              <w:rPr>
                <w:rFonts w:ascii="Sylfaen" w:eastAsia="Sylfaen" w:hAnsi="Sylfaen" w:cs="Sylfaen"/>
                <w:sz w:val="20"/>
                <w:szCs w:val="20"/>
              </w:rPr>
            </w:pPr>
            <w:r w:rsidRPr="003D46AE">
              <w:rPr>
                <w:rFonts w:ascii="Sylfaen" w:eastAsia="Sylfaen" w:hAnsi="Sylfaen" w:cs="Sylfaen"/>
                <w:color w:val="002060"/>
                <w:sz w:val="20"/>
                <w:szCs w:val="20"/>
              </w:rPr>
              <w:t>200000</w:t>
            </w:r>
          </w:p>
        </w:tc>
      </w:tr>
      <w:tr w:rsidR="004A786C" w:rsidRPr="00313EC9" w14:paraId="628D5CC2" w14:textId="77777777" w:rsidTr="00B8109D">
        <w:trPr>
          <w:trHeight w:hRule="exact" w:val="558"/>
        </w:trPr>
        <w:tc>
          <w:tcPr>
            <w:tcW w:w="1351" w:type="dxa"/>
            <w:tcBorders>
              <w:top w:val="dotted" w:sz="4" w:space="0" w:color="000000"/>
              <w:left w:val="dotted" w:sz="4" w:space="0" w:color="000000"/>
              <w:bottom w:val="dotted" w:sz="4" w:space="0" w:color="000000"/>
              <w:right w:val="dotted" w:sz="4" w:space="0" w:color="000000"/>
            </w:tcBorders>
            <w:vAlign w:val="center"/>
          </w:tcPr>
          <w:p w14:paraId="6AFDCECE" w14:textId="404199B8" w:rsidR="00B50D53" w:rsidRPr="00B50D53" w:rsidRDefault="00B50D53" w:rsidP="00442810">
            <w:pPr>
              <w:ind w:left="179"/>
              <w:rPr>
                <w:rFonts w:ascii="Sylfaen" w:hAnsi="Sylfaen"/>
                <w:sz w:val="20"/>
                <w:szCs w:val="20"/>
              </w:rPr>
            </w:pPr>
            <w:r w:rsidRPr="00B50D53">
              <w:rPr>
                <w:rFonts w:ascii="Sylfaen" w:hAnsi="Sylfaen"/>
                <w:b/>
                <w:color w:val="002060"/>
                <w:sz w:val="20"/>
                <w:szCs w:val="20"/>
              </w:rPr>
              <w:t>18 03</w:t>
            </w:r>
            <w:r w:rsidRPr="00B50D53">
              <w:rPr>
                <w:rFonts w:ascii="Sylfaen" w:hAnsi="Sylfaen"/>
                <w:b/>
                <w:color w:val="002060"/>
                <w:sz w:val="20"/>
                <w:szCs w:val="20"/>
                <w:lang w:val="ka-GE"/>
              </w:rPr>
              <w:t xml:space="preserve"> </w:t>
            </w:r>
            <w:r w:rsidRPr="00B50D53">
              <w:rPr>
                <w:rFonts w:ascii="Sylfaen" w:hAnsi="Sylfaen"/>
                <w:b/>
                <w:color w:val="002060"/>
                <w:sz w:val="20"/>
                <w:szCs w:val="20"/>
              </w:rPr>
              <w:t>04</w:t>
            </w:r>
          </w:p>
        </w:tc>
        <w:tc>
          <w:tcPr>
            <w:tcW w:w="2798" w:type="dxa"/>
            <w:gridSpan w:val="4"/>
            <w:tcBorders>
              <w:top w:val="dotted" w:sz="4" w:space="0" w:color="000000"/>
              <w:left w:val="dotted" w:sz="4" w:space="0" w:color="000000"/>
              <w:bottom w:val="dotted" w:sz="4" w:space="0" w:color="000000"/>
              <w:right w:val="dotted" w:sz="4" w:space="0" w:color="000000"/>
            </w:tcBorders>
            <w:vAlign w:val="center"/>
          </w:tcPr>
          <w:p w14:paraId="20446FAD" w14:textId="77777777" w:rsidR="00B50D53" w:rsidRPr="00B50D53" w:rsidRDefault="00B50D53" w:rsidP="006D2A41">
            <w:pPr>
              <w:ind w:left="108"/>
              <w:rPr>
                <w:rFonts w:ascii="Sylfaen" w:hAnsi="Sylfaen"/>
                <w:sz w:val="20"/>
                <w:szCs w:val="20"/>
              </w:rPr>
            </w:pPr>
            <w:r w:rsidRPr="00B50D53">
              <w:rPr>
                <w:rFonts w:ascii="Sylfaen" w:hAnsi="Sylfaen"/>
                <w:b/>
                <w:color w:val="002060"/>
                <w:sz w:val="20"/>
                <w:szCs w:val="20"/>
              </w:rPr>
              <w:t>სანერგე მეურნეობა</w:t>
            </w:r>
          </w:p>
        </w:tc>
        <w:tc>
          <w:tcPr>
            <w:tcW w:w="1843" w:type="dxa"/>
            <w:gridSpan w:val="2"/>
            <w:tcBorders>
              <w:top w:val="dotted" w:sz="4" w:space="0" w:color="000000"/>
              <w:left w:val="dotted" w:sz="4" w:space="0" w:color="000000"/>
              <w:bottom w:val="dotted" w:sz="4" w:space="0" w:color="000000"/>
              <w:right w:val="dotted" w:sz="4" w:space="0" w:color="000000"/>
            </w:tcBorders>
            <w:vAlign w:val="center"/>
          </w:tcPr>
          <w:p w14:paraId="53601EC7" w14:textId="77777777" w:rsidR="00B50D53" w:rsidRPr="00D71117" w:rsidRDefault="00B50D53" w:rsidP="00B50D53">
            <w:pPr>
              <w:ind w:right="98"/>
              <w:jc w:val="right"/>
              <w:rPr>
                <w:rFonts w:ascii="Sylfaen" w:hAnsi="Sylfaen"/>
                <w:sz w:val="20"/>
                <w:szCs w:val="20"/>
              </w:rPr>
            </w:pPr>
            <w:r w:rsidRPr="00D71117">
              <w:rPr>
                <w:rFonts w:ascii="Sylfaen" w:hAnsi="Sylfaen"/>
                <w:b/>
                <w:color w:val="002060"/>
                <w:sz w:val="20"/>
                <w:szCs w:val="20"/>
              </w:rPr>
              <w:t>0</w:t>
            </w:r>
          </w:p>
        </w:tc>
        <w:tc>
          <w:tcPr>
            <w:tcW w:w="1842" w:type="dxa"/>
            <w:gridSpan w:val="2"/>
            <w:tcBorders>
              <w:top w:val="dotted" w:sz="4" w:space="0" w:color="000000"/>
              <w:left w:val="dotted" w:sz="4" w:space="0" w:color="000000"/>
              <w:bottom w:val="dotted" w:sz="4" w:space="0" w:color="000000"/>
              <w:right w:val="dotted" w:sz="4" w:space="0" w:color="000000"/>
            </w:tcBorders>
            <w:vAlign w:val="center"/>
          </w:tcPr>
          <w:p w14:paraId="6A84601C" w14:textId="77777777" w:rsidR="00B50D53" w:rsidRPr="00D71117" w:rsidRDefault="00B50D53" w:rsidP="00B50D53">
            <w:pPr>
              <w:ind w:right="98"/>
              <w:jc w:val="right"/>
              <w:rPr>
                <w:rFonts w:ascii="Sylfaen" w:hAnsi="Sylfaen"/>
                <w:sz w:val="20"/>
                <w:szCs w:val="20"/>
              </w:rPr>
            </w:pPr>
            <w:r w:rsidRPr="00D71117">
              <w:rPr>
                <w:rFonts w:ascii="Sylfaen" w:hAnsi="Sylfaen"/>
                <w:b/>
                <w:color w:val="002060"/>
                <w:sz w:val="20"/>
                <w:szCs w:val="20"/>
              </w:rPr>
              <w:t>0</w:t>
            </w:r>
          </w:p>
        </w:tc>
        <w:tc>
          <w:tcPr>
            <w:tcW w:w="1560" w:type="dxa"/>
            <w:gridSpan w:val="2"/>
            <w:tcBorders>
              <w:top w:val="dotted" w:sz="4" w:space="0" w:color="000000"/>
              <w:left w:val="dotted" w:sz="4" w:space="0" w:color="000000"/>
              <w:bottom w:val="dotted" w:sz="4" w:space="0" w:color="000000"/>
              <w:right w:val="dotted" w:sz="4" w:space="0" w:color="000000"/>
            </w:tcBorders>
            <w:vAlign w:val="center"/>
          </w:tcPr>
          <w:p w14:paraId="31047413" w14:textId="77777777" w:rsidR="00B50D53" w:rsidRPr="00D71117" w:rsidRDefault="00B50D53" w:rsidP="00B50D53">
            <w:pPr>
              <w:ind w:left="851"/>
              <w:jc w:val="right"/>
              <w:rPr>
                <w:rFonts w:ascii="Sylfaen" w:eastAsia="Sylfaen" w:hAnsi="Sylfaen" w:cs="Sylfaen"/>
                <w:sz w:val="20"/>
                <w:szCs w:val="20"/>
              </w:rPr>
            </w:pPr>
            <w:r w:rsidRPr="00D71117">
              <w:rPr>
                <w:rFonts w:ascii="Sylfaen" w:eastAsia="Sylfaen" w:hAnsi="Sylfaen" w:cs="Sylfaen"/>
                <w:color w:val="002060"/>
                <w:sz w:val="20"/>
                <w:szCs w:val="20"/>
              </w:rPr>
              <w:t>100000</w:t>
            </w:r>
          </w:p>
        </w:tc>
        <w:tc>
          <w:tcPr>
            <w:tcW w:w="1841" w:type="dxa"/>
            <w:gridSpan w:val="2"/>
            <w:tcBorders>
              <w:top w:val="dotted" w:sz="4" w:space="0" w:color="000000"/>
              <w:left w:val="dotted" w:sz="4" w:space="0" w:color="000000"/>
              <w:bottom w:val="dotted" w:sz="4" w:space="0" w:color="000000"/>
              <w:right w:val="dotted" w:sz="4" w:space="0" w:color="000000"/>
            </w:tcBorders>
            <w:vAlign w:val="center"/>
          </w:tcPr>
          <w:p w14:paraId="594A02FE" w14:textId="77777777" w:rsidR="00B50D53" w:rsidRPr="00D71117" w:rsidRDefault="00B50D53" w:rsidP="00B50D53">
            <w:pPr>
              <w:ind w:left="1093"/>
              <w:jc w:val="right"/>
              <w:rPr>
                <w:rFonts w:ascii="Sylfaen" w:eastAsia="Sylfaen" w:hAnsi="Sylfaen" w:cs="Sylfaen"/>
                <w:sz w:val="20"/>
                <w:szCs w:val="20"/>
              </w:rPr>
            </w:pPr>
            <w:r w:rsidRPr="00D71117">
              <w:rPr>
                <w:rFonts w:ascii="Sylfaen" w:eastAsia="Sylfaen" w:hAnsi="Sylfaen" w:cs="Sylfaen"/>
                <w:color w:val="002060"/>
                <w:sz w:val="20"/>
                <w:szCs w:val="20"/>
              </w:rPr>
              <w:t>42000</w:t>
            </w:r>
          </w:p>
        </w:tc>
        <w:tc>
          <w:tcPr>
            <w:tcW w:w="1701" w:type="dxa"/>
            <w:gridSpan w:val="3"/>
            <w:tcBorders>
              <w:top w:val="dotted" w:sz="4" w:space="0" w:color="000000"/>
              <w:left w:val="dotted" w:sz="4" w:space="0" w:color="000000"/>
              <w:bottom w:val="dotted" w:sz="4" w:space="0" w:color="000000"/>
              <w:right w:val="dotted" w:sz="4" w:space="0" w:color="000000"/>
            </w:tcBorders>
            <w:vAlign w:val="center"/>
          </w:tcPr>
          <w:p w14:paraId="442A9C49" w14:textId="77777777" w:rsidR="00B50D53" w:rsidRPr="00D71117" w:rsidRDefault="00B50D53" w:rsidP="00B50D53">
            <w:pPr>
              <w:ind w:right="98"/>
              <w:jc w:val="right"/>
              <w:rPr>
                <w:rFonts w:ascii="Sylfaen" w:eastAsia="Sylfaen" w:hAnsi="Sylfaen" w:cs="Sylfaen"/>
                <w:sz w:val="20"/>
                <w:szCs w:val="20"/>
              </w:rPr>
            </w:pPr>
            <w:r w:rsidRPr="00D71117">
              <w:rPr>
                <w:rFonts w:ascii="Sylfaen" w:eastAsia="Sylfaen" w:hAnsi="Sylfaen" w:cs="Sylfaen"/>
                <w:color w:val="002060"/>
                <w:sz w:val="20"/>
                <w:szCs w:val="20"/>
              </w:rPr>
              <w:t>0</w:t>
            </w:r>
          </w:p>
        </w:tc>
        <w:tc>
          <w:tcPr>
            <w:tcW w:w="1423" w:type="dxa"/>
            <w:tcBorders>
              <w:top w:val="dotted" w:sz="4" w:space="0" w:color="000000"/>
              <w:left w:val="dotted" w:sz="4" w:space="0" w:color="000000"/>
              <w:bottom w:val="dotted" w:sz="4" w:space="0" w:color="000000"/>
              <w:right w:val="dotted" w:sz="4" w:space="0" w:color="000000"/>
            </w:tcBorders>
            <w:vAlign w:val="center"/>
          </w:tcPr>
          <w:p w14:paraId="11FE4442" w14:textId="77777777" w:rsidR="00B50D53" w:rsidRPr="00D71117" w:rsidRDefault="00B50D53" w:rsidP="00B50D53">
            <w:pPr>
              <w:ind w:right="98"/>
              <w:jc w:val="right"/>
              <w:rPr>
                <w:rFonts w:ascii="Sylfaen" w:eastAsia="Sylfaen" w:hAnsi="Sylfaen" w:cs="Sylfaen"/>
                <w:sz w:val="20"/>
                <w:szCs w:val="20"/>
              </w:rPr>
            </w:pPr>
            <w:r w:rsidRPr="00D71117">
              <w:rPr>
                <w:rFonts w:ascii="Sylfaen" w:eastAsia="Sylfaen" w:hAnsi="Sylfaen" w:cs="Sylfaen"/>
                <w:color w:val="002060"/>
                <w:sz w:val="20"/>
                <w:szCs w:val="20"/>
              </w:rPr>
              <w:t>0</w:t>
            </w:r>
          </w:p>
        </w:tc>
      </w:tr>
      <w:tr w:rsidR="004A786C" w:rsidRPr="00313EC9" w14:paraId="7ED7B4EC" w14:textId="77777777" w:rsidTr="00B8109D">
        <w:trPr>
          <w:trHeight w:hRule="exact" w:val="1273"/>
        </w:trPr>
        <w:tc>
          <w:tcPr>
            <w:tcW w:w="1351" w:type="dxa"/>
            <w:tcBorders>
              <w:top w:val="dotted" w:sz="4" w:space="0" w:color="000000"/>
              <w:left w:val="dotted" w:sz="4" w:space="0" w:color="000000"/>
              <w:bottom w:val="dotted" w:sz="4" w:space="0" w:color="000000"/>
              <w:right w:val="dotted" w:sz="4" w:space="0" w:color="000000"/>
            </w:tcBorders>
            <w:vAlign w:val="center"/>
          </w:tcPr>
          <w:p w14:paraId="642C74F0" w14:textId="77777777" w:rsidR="00B50D53" w:rsidRPr="00B50D53" w:rsidRDefault="00B50D53" w:rsidP="004A786C">
            <w:pPr>
              <w:spacing w:before="1" w:line="140" w:lineRule="exact"/>
              <w:rPr>
                <w:rFonts w:ascii="Sylfaen" w:hAnsi="Sylfaen"/>
                <w:sz w:val="20"/>
                <w:szCs w:val="20"/>
              </w:rPr>
            </w:pPr>
          </w:p>
          <w:p w14:paraId="72ACEAA3" w14:textId="57D4E717" w:rsidR="00B50D53" w:rsidRPr="00B50D53" w:rsidRDefault="00B50D53" w:rsidP="00442810">
            <w:pPr>
              <w:ind w:left="179"/>
              <w:rPr>
                <w:rFonts w:ascii="Sylfaen" w:hAnsi="Sylfaen"/>
                <w:sz w:val="20"/>
                <w:szCs w:val="20"/>
              </w:rPr>
            </w:pPr>
            <w:r w:rsidRPr="00B50D53">
              <w:rPr>
                <w:rFonts w:ascii="Sylfaen" w:hAnsi="Sylfaen"/>
                <w:b/>
                <w:color w:val="002060"/>
                <w:sz w:val="20"/>
                <w:szCs w:val="20"/>
              </w:rPr>
              <w:t>18 03</w:t>
            </w:r>
            <w:r>
              <w:rPr>
                <w:rFonts w:ascii="Sylfaen" w:hAnsi="Sylfaen"/>
                <w:b/>
                <w:color w:val="002060"/>
                <w:sz w:val="20"/>
                <w:szCs w:val="20"/>
                <w:lang w:val="ka-GE"/>
              </w:rPr>
              <w:t xml:space="preserve"> </w:t>
            </w:r>
            <w:r w:rsidRPr="00B50D53">
              <w:rPr>
                <w:rFonts w:ascii="Sylfaen" w:hAnsi="Sylfaen"/>
                <w:b/>
                <w:color w:val="002060"/>
                <w:sz w:val="20"/>
                <w:szCs w:val="20"/>
              </w:rPr>
              <w:t>05</w:t>
            </w:r>
          </w:p>
        </w:tc>
        <w:tc>
          <w:tcPr>
            <w:tcW w:w="2798" w:type="dxa"/>
            <w:gridSpan w:val="4"/>
            <w:tcBorders>
              <w:top w:val="dotted" w:sz="4" w:space="0" w:color="000000"/>
              <w:left w:val="dotted" w:sz="4" w:space="0" w:color="000000"/>
              <w:bottom w:val="dotted" w:sz="4" w:space="0" w:color="000000"/>
              <w:right w:val="dotted" w:sz="4" w:space="0" w:color="000000"/>
            </w:tcBorders>
            <w:vAlign w:val="center"/>
          </w:tcPr>
          <w:p w14:paraId="4BEB0A54" w14:textId="77777777" w:rsidR="00B50D53" w:rsidRPr="00B50D53" w:rsidRDefault="00B50D53" w:rsidP="006D2A41">
            <w:pPr>
              <w:spacing w:line="274" w:lineRule="auto"/>
              <w:ind w:left="108" w:right="188"/>
              <w:rPr>
                <w:rFonts w:ascii="Sylfaen" w:hAnsi="Sylfaen"/>
                <w:sz w:val="20"/>
                <w:szCs w:val="20"/>
              </w:rPr>
            </w:pPr>
            <w:r w:rsidRPr="00B50D53">
              <w:rPr>
                <w:rFonts w:ascii="Sylfaen" w:hAnsi="Sylfaen"/>
                <w:b/>
                <w:color w:val="002060"/>
                <w:sz w:val="20"/>
                <w:szCs w:val="20"/>
              </w:rPr>
              <w:t>მცენარეთა დაცვისა და ვეტერინარული საშუალებებისა და მომსახურებების უზრუნველყოფა</w:t>
            </w:r>
          </w:p>
        </w:tc>
        <w:tc>
          <w:tcPr>
            <w:tcW w:w="1843" w:type="dxa"/>
            <w:gridSpan w:val="2"/>
            <w:tcBorders>
              <w:top w:val="dotted" w:sz="4" w:space="0" w:color="000000"/>
              <w:left w:val="dotted" w:sz="4" w:space="0" w:color="000000"/>
              <w:bottom w:val="dotted" w:sz="4" w:space="0" w:color="000000"/>
              <w:right w:val="dotted" w:sz="4" w:space="0" w:color="000000"/>
            </w:tcBorders>
            <w:vAlign w:val="center"/>
          </w:tcPr>
          <w:p w14:paraId="27CD483B" w14:textId="77777777" w:rsidR="00B50D53" w:rsidRPr="00D71117" w:rsidRDefault="00B50D53" w:rsidP="00B50D53">
            <w:pPr>
              <w:ind w:right="98"/>
              <w:jc w:val="right"/>
              <w:rPr>
                <w:rFonts w:ascii="Sylfaen" w:hAnsi="Sylfaen"/>
                <w:sz w:val="20"/>
                <w:szCs w:val="20"/>
              </w:rPr>
            </w:pPr>
            <w:r w:rsidRPr="00D71117">
              <w:rPr>
                <w:rFonts w:ascii="Sylfaen" w:hAnsi="Sylfaen"/>
                <w:b/>
                <w:color w:val="002060"/>
                <w:sz w:val="20"/>
                <w:szCs w:val="20"/>
              </w:rPr>
              <w:t>0</w:t>
            </w:r>
          </w:p>
        </w:tc>
        <w:tc>
          <w:tcPr>
            <w:tcW w:w="1842" w:type="dxa"/>
            <w:gridSpan w:val="2"/>
            <w:tcBorders>
              <w:top w:val="dotted" w:sz="4" w:space="0" w:color="000000"/>
              <w:left w:val="dotted" w:sz="4" w:space="0" w:color="000000"/>
              <w:bottom w:val="dotted" w:sz="4" w:space="0" w:color="000000"/>
              <w:right w:val="dotted" w:sz="4" w:space="0" w:color="000000"/>
            </w:tcBorders>
            <w:vAlign w:val="center"/>
          </w:tcPr>
          <w:p w14:paraId="03586452" w14:textId="77777777" w:rsidR="00B50D53" w:rsidRPr="00D71117" w:rsidRDefault="00B50D53" w:rsidP="00B50D53">
            <w:pPr>
              <w:ind w:right="98"/>
              <w:jc w:val="right"/>
              <w:rPr>
                <w:rFonts w:ascii="Sylfaen" w:hAnsi="Sylfaen"/>
                <w:sz w:val="20"/>
                <w:szCs w:val="20"/>
              </w:rPr>
            </w:pPr>
            <w:r w:rsidRPr="00D71117">
              <w:rPr>
                <w:rFonts w:ascii="Sylfaen" w:hAnsi="Sylfaen"/>
                <w:b/>
                <w:color w:val="002060"/>
                <w:sz w:val="20"/>
                <w:szCs w:val="20"/>
              </w:rPr>
              <w:t>0</w:t>
            </w:r>
          </w:p>
        </w:tc>
        <w:tc>
          <w:tcPr>
            <w:tcW w:w="1560" w:type="dxa"/>
            <w:gridSpan w:val="2"/>
            <w:tcBorders>
              <w:top w:val="dotted" w:sz="4" w:space="0" w:color="000000"/>
              <w:left w:val="dotted" w:sz="4" w:space="0" w:color="000000"/>
              <w:bottom w:val="dotted" w:sz="4" w:space="0" w:color="000000"/>
              <w:right w:val="dotted" w:sz="4" w:space="0" w:color="000000"/>
            </w:tcBorders>
            <w:vAlign w:val="center"/>
          </w:tcPr>
          <w:p w14:paraId="05CF11C9" w14:textId="77777777" w:rsidR="00B50D53" w:rsidRPr="00D71117" w:rsidRDefault="00B50D53" w:rsidP="00B50D53">
            <w:pPr>
              <w:ind w:left="851"/>
              <w:jc w:val="right"/>
              <w:rPr>
                <w:rFonts w:ascii="Sylfaen" w:eastAsia="Sylfaen" w:hAnsi="Sylfaen" w:cs="Sylfaen"/>
                <w:sz w:val="20"/>
                <w:szCs w:val="20"/>
              </w:rPr>
            </w:pPr>
            <w:r w:rsidRPr="00D71117">
              <w:rPr>
                <w:rFonts w:ascii="Sylfaen" w:eastAsia="Sylfaen" w:hAnsi="Sylfaen" w:cs="Sylfaen"/>
                <w:color w:val="002060"/>
                <w:sz w:val="20"/>
                <w:szCs w:val="20"/>
              </w:rPr>
              <w:t>110000</w:t>
            </w:r>
          </w:p>
        </w:tc>
        <w:tc>
          <w:tcPr>
            <w:tcW w:w="1841" w:type="dxa"/>
            <w:gridSpan w:val="2"/>
            <w:tcBorders>
              <w:top w:val="dotted" w:sz="4" w:space="0" w:color="000000"/>
              <w:left w:val="dotted" w:sz="4" w:space="0" w:color="000000"/>
              <w:bottom w:val="dotted" w:sz="4" w:space="0" w:color="000000"/>
              <w:right w:val="dotted" w:sz="4" w:space="0" w:color="000000"/>
            </w:tcBorders>
            <w:vAlign w:val="center"/>
          </w:tcPr>
          <w:p w14:paraId="5212D928" w14:textId="77777777" w:rsidR="00B50D53" w:rsidRPr="00D71117" w:rsidRDefault="00B50D53" w:rsidP="00B50D53">
            <w:pPr>
              <w:ind w:left="1093"/>
              <w:jc w:val="right"/>
              <w:rPr>
                <w:rFonts w:ascii="Sylfaen" w:eastAsia="Sylfaen" w:hAnsi="Sylfaen" w:cs="Sylfaen"/>
                <w:sz w:val="20"/>
                <w:szCs w:val="20"/>
              </w:rPr>
            </w:pPr>
            <w:r w:rsidRPr="00D71117">
              <w:rPr>
                <w:rFonts w:ascii="Sylfaen" w:eastAsia="Sylfaen" w:hAnsi="Sylfaen" w:cs="Sylfaen"/>
                <w:color w:val="002060"/>
                <w:sz w:val="20"/>
                <w:szCs w:val="20"/>
              </w:rPr>
              <w:t>90000</w:t>
            </w:r>
          </w:p>
        </w:tc>
        <w:tc>
          <w:tcPr>
            <w:tcW w:w="1701" w:type="dxa"/>
            <w:gridSpan w:val="3"/>
            <w:tcBorders>
              <w:top w:val="dotted" w:sz="4" w:space="0" w:color="000000"/>
              <w:left w:val="dotted" w:sz="4" w:space="0" w:color="000000"/>
              <w:bottom w:val="dotted" w:sz="4" w:space="0" w:color="000000"/>
              <w:right w:val="dotted" w:sz="4" w:space="0" w:color="000000"/>
            </w:tcBorders>
            <w:vAlign w:val="center"/>
          </w:tcPr>
          <w:p w14:paraId="2B65AC8F" w14:textId="77777777" w:rsidR="00B50D53" w:rsidRPr="00D71117" w:rsidRDefault="00B50D53" w:rsidP="00B50D53">
            <w:pPr>
              <w:ind w:left="1093"/>
              <w:jc w:val="right"/>
              <w:rPr>
                <w:rFonts w:ascii="Sylfaen" w:eastAsia="Sylfaen" w:hAnsi="Sylfaen" w:cs="Sylfaen"/>
                <w:sz w:val="20"/>
                <w:szCs w:val="20"/>
              </w:rPr>
            </w:pPr>
            <w:r w:rsidRPr="00D71117">
              <w:rPr>
                <w:rFonts w:ascii="Sylfaen" w:eastAsia="Sylfaen" w:hAnsi="Sylfaen" w:cs="Sylfaen"/>
                <w:color w:val="002060"/>
                <w:sz w:val="20"/>
                <w:szCs w:val="20"/>
              </w:rPr>
              <w:t>90000</w:t>
            </w:r>
          </w:p>
        </w:tc>
        <w:tc>
          <w:tcPr>
            <w:tcW w:w="1423" w:type="dxa"/>
            <w:tcBorders>
              <w:top w:val="dotted" w:sz="4" w:space="0" w:color="000000"/>
              <w:left w:val="dotted" w:sz="4" w:space="0" w:color="000000"/>
              <w:bottom w:val="dotted" w:sz="4" w:space="0" w:color="000000"/>
              <w:right w:val="dotted" w:sz="4" w:space="0" w:color="000000"/>
            </w:tcBorders>
            <w:vAlign w:val="center"/>
          </w:tcPr>
          <w:p w14:paraId="1FB506EF" w14:textId="77777777" w:rsidR="00B50D53" w:rsidRPr="00D71117" w:rsidRDefault="00B50D53" w:rsidP="00B50D53">
            <w:pPr>
              <w:ind w:left="809"/>
              <w:jc w:val="right"/>
              <w:rPr>
                <w:rFonts w:ascii="Sylfaen" w:eastAsia="Sylfaen" w:hAnsi="Sylfaen" w:cs="Sylfaen"/>
                <w:sz w:val="20"/>
                <w:szCs w:val="20"/>
              </w:rPr>
            </w:pPr>
            <w:r w:rsidRPr="00D71117">
              <w:rPr>
                <w:rFonts w:ascii="Sylfaen" w:eastAsia="Sylfaen" w:hAnsi="Sylfaen" w:cs="Sylfaen"/>
                <w:color w:val="002060"/>
                <w:sz w:val="20"/>
                <w:szCs w:val="20"/>
              </w:rPr>
              <w:t>90000</w:t>
            </w:r>
          </w:p>
        </w:tc>
      </w:tr>
      <w:tr w:rsidR="004A786C" w:rsidRPr="00313EC9" w14:paraId="55D76496" w14:textId="77777777" w:rsidTr="00B8109D">
        <w:trPr>
          <w:trHeight w:hRule="exact" w:val="722"/>
        </w:trPr>
        <w:tc>
          <w:tcPr>
            <w:tcW w:w="4149" w:type="dxa"/>
            <w:gridSpan w:val="5"/>
            <w:tcBorders>
              <w:top w:val="dotted" w:sz="4" w:space="0" w:color="000000"/>
              <w:left w:val="dotted" w:sz="4" w:space="0" w:color="000000"/>
              <w:bottom w:val="dotted" w:sz="4" w:space="0" w:color="000000"/>
              <w:right w:val="dotted" w:sz="4" w:space="0" w:color="000000"/>
            </w:tcBorders>
            <w:vAlign w:val="center"/>
          </w:tcPr>
          <w:p w14:paraId="4B5856CD" w14:textId="77777777" w:rsidR="00B50D53" w:rsidRPr="00313EC9" w:rsidRDefault="00B50D53" w:rsidP="00886212">
            <w:pPr>
              <w:ind w:left="476"/>
              <w:jc w:val="center"/>
              <w:rPr>
                <w:rFonts w:ascii="Sylfaen" w:hAnsi="Sylfaen"/>
              </w:rPr>
            </w:pPr>
            <w:r w:rsidRPr="000A6AA6">
              <w:rPr>
                <w:rFonts w:ascii="Sylfaen" w:hAnsi="Sylfaen"/>
                <w:b/>
                <w:color w:val="002060"/>
                <w:sz w:val="20"/>
                <w:szCs w:val="20"/>
              </w:rPr>
              <w:t>მათ შორის კაპიტალური პროგრამები</w:t>
            </w:r>
          </w:p>
        </w:tc>
        <w:tc>
          <w:tcPr>
            <w:tcW w:w="1843" w:type="dxa"/>
            <w:gridSpan w:val="2"/>
            <w:tcBorders>
              <w:top w:val="dotted" w:sz="4" w:space="0" w:color="000000"/>
              <w:left w:val="dotted" w:sz="4" w:space="0" w:color="000000"/>
              <w:bottom w:val="dotted" w:sz="4" w:space="0" w:color="000000"/>
              <w:right w:val="dotted" w:sz="4" w:space="0" w:color="000000"/>
            </w:tcBorders>
            <w:vAlign w:val="center"/>
          </w:tcPr>
          <w:p w14:paraId="1706D2A3" w14:textId="77777777" w:rsidR="00B50D53" w:rsidRPr="00313EC9" w:rsidRDefault="00B50D53" w:rsidP="00886212">
            <w:pPr>
              <w:jc w:val="center"/>
              <w:rPr>
                <w:rFonts w:ascii="Sylfaen" w:hAnsi="Sylfaen"/>
              </w:rPr>
            </w:pPr>
          </w:p>
        </w:tc>
        <w:tc>
          <w:tcPr>
            <w:tcW w:w="1842" w:type="dxa"/>
            <w:gridSpan w:val="2"/>
            <w:tcBorders>
              <w:top w:val="dotted" w:sz="4" w:space="0" w:color="000000"/>
              <w:left w:val="dotted" w:sz="4" w:space="0" w:color="000000"/>
              <w:bottom w:val="dotted" w:sz="4" w:space="0" w:color="000000"/>
              <w:right w:val="dotted" w:sz="4" w:space="0" w:color="000000"/>
            </w:tcBorders>
            <w:vAlign w:val="center"/>
          </w:tcPr>
          <w:p w14:paraId="7BCB7AB9" w14:textId="77777777" w:rsidR="00B50D53" w:rsidRPr="00313EC9" w:rsidRDefault="00B50D53" w:rsidP="00886212">
            <w:pPr>
              <w:jc w:val="center"/>
              <w:rPr>
                <w:rFonts w:ascii="Sylfaen" w:hAnsi="Sylfaen"/>
              </w:rPr>
            </w:pPr>
          </w:p>
        </w:tc>
        <w:tc>
          <w:tcPr>
            <w:tcW w:w="1560" w:type="dxa"/>
            <w:gridSpan w:val="2"/>
            <w:tcBorders>
              <w:top w:val="dotted" w:sz="4" w:space="0" w:color="000000"/>
              <w:left w:val="dotted" w:sz="4" w:space="0" w:color="000000"/>
              <w:bottom w:val="dotted" w:sz="4" w:space="0" w:color="000000"/>
              <w:right w:val="dotted" w:sz="4" w:space="0" w:color="000000"/>
            </w:tcBorders>
            <w:vAlign w:val="center"/>
          </w:tcPr>
          <w:p w14:paraId="482FFE4C" w14:textId="77777777" w:rsidR="00B50D53" w:rsidRPr="00313EC9" w:rsidRDefault="00B50D53" w:rsidP="00886212">
            <w:pPr>
              <w:jc w:val="center"/>
              <w:rPr>
                <w:rFonts w:ascii="Sylfaen" w:hAnsi="Sylfaen"/>
              </w:rPr>
            </w:pPr>
          </w:p>
        </w:tc>
        <w:tc>
          <w:tcPr>
            <w:tcW w:w="1841" w:type="dxa"/>
            <w:gridSpan w:val="2"/>
            <w:tcBorders>
              <w:top w:val="dotted" w:sz="4" w:space="0" w:color="000000"/>
              <w:left w:val="dotted" w:sz="4" w:space="0" w:color="000000"/>
              <w:bottom w:val="dotted" w:sz="4" w:space="0" w:color="000000"/>
              <w:right w:val="dotted" w:sz="4" w:space="0" w:color="000000"/>
            </w:tcBorders>
            <w:vAlign w:val="center"/>
          </w:tcPr>
          <w:p w14:paraId="743B8372" w14:textId="77777777" w:rsidR="00B50D53" w:rsidRPr="00313EC9" w:rsidRDefault="00B50D53" w:rsidP="00886212">
            <w:pPr>
              <w:jc w:val="center"/>
              <w:rPr>
                <w:rFonts w:ascii="Sylfaen" w:hAnsi="Sylfaen"/>
              </w:rPr>
            </w:pPr>
          </w:p>
        </w:tc>
        <w:tc>
          <w:tcPr>
            <w:tcW w:w="1701" w:type="dxa"/>
            <w:gridSpan w:val="3"/>
            <w:tcBorders>
              <w:top w:val="dotted" w:sz="4" w:space="0" w:color="000000"/>
              <w:left w:val="dotted" w:sz="4" w:space="0" w:color="000000"/>
              <w:bottom w:val="dotted" w:sz="4" w:space="0" w:color="000000"/>
              <w:right w:val="dotted" w:sz="4" w:space="0" w:color="000000"/>
            </w:tcBorders>
            <w:vAlign w:val="center"/>
          </w:tcPr>
          <w:p w14:paraId="2A2EA473" w14:textId="77777777" w:rsidR="00B50D53" w:rsidRPr="00313EC9" w:rsidRDefault="00B50D53" w:rsidP="00886212">
            <w:pPr>
              <w:jc w:val="center"/>
              <w:rPr>
                <w:rFonts w:ascii="Sylfaen" w:hAnsi="Sylfaen"/>
              </w:rPr>
            </w:pPr>
          </w:p>
        </w:tc>
        <w:tc>
          <w:tcPr>
            <w:tcW w:w="1423" w:type="dxa"/>
            <w:tcBorders>
              <w:top w:val="dotted" w:sz="4" w:space="0" w:color="000000"/>
              <w:left w:val="dotted" w:sz="4" w:space="0" w:color="000000"/>
              <w:bottom w:val="dotted" w:sz="4" w:space="0" w:color="000000"/>
              <w:right w:val="dotted" w:sz="4" w:space="0" w:color="000000"/>
            </w:tcBorders>
            <w:vAlign w:val="center"/>
          </w:tcPr>
          <w:p w14:paraId="5A67A951" w14:textId="77777777" w:rsidR="00B50D53" w:rsidRPr="00313EC9" w:rsidRDefault="00B50D53" w:rsidP="00886212">
            <w:pPr>
              <w:jc w:val="center"/>
              <w:rPr>
                <w:rFonts w:ascii="Sylfaen" w:hAnsi="Sylfaen"/>
              </w:rPr>
            </w:pPr>
          </w:p>
        </w:tc>
      </w:tr>
      <w:tr w:rsidR="00B50D53" w:rsidRPr="00313EC9" w14:paraId="5C70FD36" w14:textId="77777777" w:rsidTr="006F5427">
        <w:trPr>
          <w:trHeight w:hRule="exact" w:val="407"/>
        </w:trPr>
        <w:tc>
          <w:tcPr>
            <w:tcW w:w="14359" w:type="dxa"/>
            <w:gridSpan w:val="17"/>
            <w:tcBorders>
              <w:top w:val="dotted" w:sz="4" w:space="0" w:color="000000"/>
              <w:left w:val="dotted" w:sz="4" w:space="0" w:color="000000"/>
              <w:bottom w:val="dotted" w:sz="4" w:space="0" w:color="000000"/>
              <w:right w:val="dotted" w:sz="4" w:space="0" w:color="000000"/>
            </w:tcBorders>
            <w:shd w:val="clear" w:color="auto" w:fill="F2F2F2"/>
            <w:vAlign w:val="center"/>
          </w:tcPr>
          <w:p w14:paraId="3EBFBAE0" w14:textId="77777777" w:rsidR="00B50D53" w:rsidRPr="00313EC9" w:rsidRDefault="00B50D53" w:rsidP="00886212">
            <w:pPr>
              <w:ind w:right="91"/>
              <w:jc w:val="center"/>
              <w:rPr>
                <w:rFonts w:ascii="Sylfaen" w:hAnsi="Sylfaen"/>
              </w:rPr>
            </w:pPr>
            <w:r w:rsidRPr="006F5427">
              <w:rPr>
                <w:rFonts w:ascii="Sylfaen" w:hAnsi="Sylfaen"/>
                <w:b/>
                <w:color w:val="002060"/>
                <w:sz w:val="20"/>
                <w:szCs w:val="20"/>
              </w:rPr>
              <w:t>შეფასების ინდიკატორი</w:t>
            </w:r>
          </w:p>
        </w:tc>
      </w:tr>
      <w:tr w:rsidR="004A786C" w:rsidRPr="00313EC9" w14:paraId="73A31426" w14:textId="77777777" w:rsidTr="00B8109D">
        <w:trPr>
          <w:trHeight w:hRule="exact" w:val="1264"/>
        </w:trPr>
        <w:tc>
          <w:tcPr>
            <w:tcW w:w="2176" w:type="dxa"/>
            <w:gridSpan w:val="3"/>
            <w:tcBorders>
              <w:top w:val="dotted" w:sz="4" w:space="0" w:color="000000"/>
              <w:left w:val="dotted" w:sz="4" w:space="0" w:color="000000"/>
              <w:bottom w:val="dotted" w:sz="4" w:space="0" w:color="000000"/>
              <w:right w:val="dotted" w:sz="4" w:space="0" w:color="000000"/>
            </w:tcBorders>
            <w:shd w:val="clear" w:color="auto" w:fill="F2F2F2"/>
            <w:vAlign w:val="center"/>
          </w:tcPr>
          <w:p w14:paraId="328A25C0" w14:textId="77777777" w:rsidR="00B50D53" w:rsidRPr="00886212" w:rsidRDefault="00B50D53" w:rsidP="00886212">
            <w:pPr>
              <w:ind w:left="248"/>
              <w:jc w:val="center"/>
              <w:rPr>
                <w:rFonts w:ascii="Sylfaen" w:hAnsi="Sylfaen"/>
                <w:sz w:val="20"/>
                <w:szCs w:val="20"/>
              </w:rPr>
            </w:pPr>
            <w:r w:rsidRPr="00886212">
              <w:rPr>
                <w:rFonts w:ascii="Sylfaen" w:hAnsi="Sylfaen"/>
                <w:b/>
                <w:color w:val="002060"/>
                <w:sz w:val="20"/>
                <w:szCs w:val="20"/>
              </w:rPr>
              <w:t>საბოლოო შედეგი</w:t>
            </w:r>
          </w:p>
        </w:tc>
        <w:tc>
          <w:tcPr>
            <w:tcW w:w="1410" w:type="dxa"/>
            <w:tcBorders>
              <w:top w:val="dotted" w:sz="4" w:space="0" w:color="000000"/>
              <w:left w:val="dotted" w:sz="4" w:space="0" w:color="000000"/>
              <w:bottom w:val="dotted" w:sz="4" w:space="0" w:color="000000"/>
              <w:right w:val="dotted" w:sz="4" w:space="0" w:color="000000"/>
            </w:tcBorders>
            <w:shd w:val="clear" w:color="auto" w:fill="F2F2F2"/>
            <w:vAlign w:val="center"/>
          </w:tcPr>
          <w:p w14:paraId="6C932ED0" w14:textId="77777777" w:rsidR="00B50D53" w:rsidRPr="00886212" w:rsidRDefault="00B50D53" w:rsidP="00886212">
            <w:pPr>
              <w:spacing w:line="274" w:lineRule="auto"/>
              <w:ind w:left="207" w:right="124" w:hanging="39"/>
              <w:jc w:val="center"/>
              <w:rPr>
                <w:rFonts w:ascii="Sylfaen" w:hAnsi="Sylfaen"/>
                <w:sz w:val="20"/>
                <w:szCs w:val="20"/>
              </w:rPr>
            </w:pPr>
            <w:r w:rsidRPr="00886212">
              <w:rPr>
                <w:rFonts w:ascii="Sylfaen" w:hAnsi="Sylfaen"/>
                <w:b/>
                <w:color w:val="002060"/>
                <w:sz w:val="20"/>
                <w:szCs w:val="20"/>
              </w:rPr>
              <w:t>2025 წელი საბაზისო</w:t>
            </w:r>
          </w:p>
        </w:tc>
        <w:tc>
          <w:tcPr>
            <w:tcW w:w="1559" w:type="dxa"/>
            <w:gridSpan w:val="2"/>
            <w:tcBorders>
              <w:top w:val="dotted" w:sz="4" w:space="0" w:color="000000"/>
              <w:left w:val="dotted" w:sz="4" w:space="0" w:color="000000"/>
              <w:bottom w:val="dotted" w:sz="4" w:space="0" w:color="000000"/>
              <w:right w:val="dotted" w:sz="4" w:space="0" w:color="000000"/>
            </w:tcBorders>
            <w:shd w:val="clear" w:color="auto" w:fill="F2F2F2"/>
            <w:vAlign w:val="center"/>
          </w:tcPr>
          <w:p w14:paraId="4E8EF8AE" w14:textId="77777777" w:rsidR="00B50D53" w:rsidRPr="00886212" w:rsidRDefault="00B50D53" w:rsidP="00886212">
            <w:pPr>
              <w:ind w:left="300"/>
              <w:jc w:val="center"/>
              <w:rPr>
                <w:rFonts w:ascii="Sylfaen" w:hAnsi="Sylfaen"/>
                <w:sz w:val="20"/>
                <w:szCs w:val="20"/>
              </w:rPr>
            </w:pPr>
            <w:r w:rsidRPr="00886212">
              <w:rPr>
                <w:rFonts w:ascii="Sylfaen" w:hAnsi="Sylfaen"/>
                <w:b/>
                <w:color w:val="002060"/>
                <w:sz w:val="20"/>
                <w:szCs w:val="20"/>
              </w:rPr>
              <w:t>2026 წელი</w:t>
            </w:r>
          </w:p>
        </w:tc>
        <w:tc>
          <w:tcPr>
            <w:tcW w:w="1418" w:type="dxa"/>
            <w:gridSpan w:val="2"/>
            <w:tcBorders>
              <w:top w:val="dotted" w:sz="4" w:space="0" w:color="000000"/>
              <w:left w:val="dotted" w:sz="4" w:space="0" w:color="000000"/>
              <w:bottom w:val="dotted" w:sz="4" w:space="0" w:color="000000"/>
              <w:right w:val="dotted" w:sz="4" w:space="0" w:color="000000"/>
            </w:tcBorders>
            <w:shd w:val="clear" w:color="auto" w:fill="F2F2F2"/>
            <w:vAlign w:val="center"/>
          </w:tcPr>
          <w:p w14:paraId="10691160" w14:textId="77777777" w:rsidR="00B50D53" w:rsidRPr="00886212" w:rsidRDefault="00B50D53" w:rsidP="00886212">
            <w:pPr>
              <w:ind w:left="234"/>
              <w:jc w:val="center"/>
              <w:rPr>
                <w:rFonts w:ascii="Sylfaen" w:hAnsi="Sylfaen"/>
                <w:sz w:val="20"/>
                <w:szCs w:val="20"/>
              </w:rPr>
            </w:pPr>
            <w:r w:rsidRPr="00886212">
              <w:rPr>
                <w:rFonts w:ascii="Sylfaen" w:hAnsi="Sylfaen"/>
                <w:b/>
                <w:color w:val="002060"/>
                <w:sz w:val="20"/>
                <w:szCs w:val="20"/>
              </w:rPr>
              <w:t>2027 წელი</w:t>
            </w:r>
          </w:p>
        </w:tc>
        <w:tc>
          <w:tcPr>
            <w:tcW w:w="1559" w:type="dxa"/>
            <w:gridSpan w:val="2"/>
            <w:tcBorders>
              <w:top w:val="dotted" w:sz="4" w:space="0" w:color="000000"/>
              <w:left w:val="dotted" w:sz="4" w:space="0" w:color="000000"/>
              <w:bottom w:val="dotted" w:sz="4" w:space="0" w:color="000000"/>
              <w:right w:val="dotted" w:sz="4" w:space="0" w:color="000000"/>
            </w:tcBorders>
            <w:shd w:val="clear" w:color="auto" w:fill="F2F2F2"/>
            <w:vAlign w:val="center"/>
          </w:tcPr>
          <w:p w14:paraId="339EF8E9" w14:textId="77777777" w:rsidR="00B50D53" w:rsidRPr="00886212" w:rsidRDefault="00B50D53" w:rsidP="00886212">
            <w:pPr>
              <w:ind w:left="281"/>
              <w:jc w:val="center"/>
              <w:rPr>
                <w:rFonts w:ascii="Sylfaen" w:hAnsi="Sylfaen"/>
                <w:sz w:val="20"/>
                <w:szCs w:val="20"/>
              </w:rPr>
            </w:pPr>
            <w:r w:rsidRPr="00886212">
              <w:rPr>
                <w:rFonts w:ascii="Sylfaen" w:hAnsi="Sylfaen"/>
                <w:b/>
                <w:color w:val="002060"/>
                <w:sz w:val="20"/>
                <w:szCs w:val="20"/>
              </w:rPr>
              <w:t>2028 წელი</w:t>
            </w:r>
          </w:p>
        </w:tc>
        <w:tc>
          <w:tcPr>
            <w:tcW w:w="1272" w:type="dxa"/>
            <w:tcBorders>
              <w:top w:val="dotted" w:sz="4" w:space="0" w:color="000000"/>
              <w:left w:val="dotted" w:sz="4" w:space="0" w:color="000000"/>
              <w:bottom w:val="dotted" w:sz="4" w:space="0" w:color="000000"/>
              <w:right w:val="dotted" w:sz="4" w:space="0" w:color="000000"/>
            </w:tcBorders>
            <w:shd w:val="clear" w:color="auto" w:fill="F2F2F2"/>
            <w:vAlign w:val="center"/>
          </w:tcPr>
          <w:p w14:paraId="56593B1F" w14:textId="77777777" w:rsidR="00B50D53" w:rsidRPr="00886212" w:rsidRDefault="00B50D53" w:rsidP="00886212">
            <w:pPr>
              <w:ind w:left="259"/>
              <w:jc w:val="center"/>
              <w:rPr>
                <w:rFonts w:ascii="Sylfaen" w:hAnsi="Sylfaen"/>
                <w:sz w:val="20"/>
                <w:szCs w:val="20"/>
              </w:rPr>
            </w:pPr>
            <w:r w:rsidRPr="00886212">
              <w:rPr>
                <w:rFonts w:ascii="Sylfaen" w:hAnsi="Sylfaen"/>
                <w:b/>
                <w:color w:val="002060"/>
                <w:sz w:val="20"/>
                <w:szCs w:val="20"/>
              </w:rPr>
              <w:t>2029 წელი</w:t>
            </w:r>
          </w:p>
        </w:tc>
        <w:tc>
          <w:tcPr>
            <w:tcW w:w="1563" w:type="dxa"/>
            <w:tcBorders>
              <w:top w:val="dotted" w:sz="4" w:space="0" w:color="000000"/>
              <w:left w:val="dotted" w:sz="4" w:space="0" w:color="000000"/>
              <w:bottom w:val="dotted" w:sz="4" w:space="0" w:color="000000"/>
              <w:right w:val="dotted" w:sz="4" w:space="0" w:color="000000"/>
            </w:tcBorders>
            <w:shd w:val="clear" w:color="auto" w:fill="F2F2F2"/>
            <w:vAlign w:val="center"/>
          </w:tcPr>
          <w:p w14:paraId="39A23B9A" w14:textId="77777777" w:rsidR="00B50D53" w:rsidRPr="00886212" w:rsidRDefault="00B50D53" w:rsidP="00886212">
            <w:pPr>
              <w:spacing w:line="274" w:lineRule="auto"/>
              <w:ind w:left="164" w:right="82" w:hanging="37"/>
              <w:jc w:val="center"/>
              <w:rPr>
                <w:rFonts w:ascii="Sylfaen" w:hAnsi="Sylfaen"/>
                <w:sz w:val="20"/>
                <w:szCs w:val="20"/>
              </w:rPr>
            </w:pPr>
            <w:r w:rsidRPr="00886212">
              <w:rPr>
                <w:rFonts w:ascii="Sylfaen" w:hAnsi="Sylfaen"/>
                <w:b/>
                <w:color w:val="002060"/>
                <w:sz w:val="20"/>
                <w:szCs w:val="20"/>
              </w:rPr>
              <w:t>სტრატეგიუ ლი მიზანი</w:t>
            </w:r>
          </w:p>
        </w:tc>
        <w:tc>
          <w:tcPr>
            <w:tcW w:w="1733" w:type="dxa"/>
            <w:gridSpan w:val="3"/>
            <w:tcBorders>
              <w:top w:val="dotted" w:sz="4" w:space="0" w:color="000000"/>
              <w:left w:val="dotted" w:sz="4" w:space="0" w:color="000000"/>
              <w:bottom w:val="dotted" w:sz="4" w:space="0" w:color="000000"/>
              <w:right w:val="dotted" w:sz="4" w:space="0" w:color="000000"/>
            </w:tcBorders>
            <w:shd w:val="clear" w:color="auto" w:fill="F2F2F2"/>
            <w:vAlign w:val="center"/>
          </w:tcPr>
          <w:p w14:paraId="1FD55D89" w14:textId="509B53B5" w:rsidR="00B50D53" w:rsidRPr="00886212" w:rsidRDefault="00B50D53" w:rsidP="00886212">
            <w:pPr>
              <w:spacing w:before="14" w:line="274" w:lineRule="auto"/>
              <w:ind w:left="92" w:right="82"/>
              <w:jc w:val="center"/>
              <w:rPr>
                <w:rFonts w:ascii="Sylfaen" w:hAnsi="Sylfaen"/>
                <w:sz w:val="20"/>
                <w:szCs w:val="20"/>
              </w:rPr>
            </w:pPr>
            <w:r w:rsidRPr="00886212">
              <w:rPr>
                <w:rFonts w:ascii="Sylfaen" w:hAnsi="Sylfaen"/>
                <w:b/>
                <w:color w:val="002060"/>
                <w:sz w:val="20"/>
                <w:szCs w:val="20"/>
              </w:rPr>
              <w:t>ცდომილების ალბათობა</w:t>
            </w:r>
          </w:p>
          <w:p w14:paraId="57721B66" w14:textId="77777777" w:rsidR="00B50D53" w:rsidRPr="00886212" w:rsidRDefault="00B50D53" w:rsidP="00886212">
            <w:pPr>
              <w:spacing w:before="1"/>
              <w:ind w:left="543" w:right="533"/>
              <w:jc w:val="center"/>
              <w:rPr>
                <w:rFonts w:ascii="Sylfaen" w:hAnsi="Sylfaen"/>
                <w:sz w:val="20"/>
                <w:szCs w:val="20"/>
              </w:rPr>
            </w:pPr>
            <w:r w:rsidRPr="00886212">
              <w:rPr>
                <w:rFonts w:ascii="Sylfaen" w:hAnsi="Sylfaen"/>
                <w:b/>
                <w:color w:val="002060"/>
                <w:w w:val="89"/>
                <w:sz w:val="20"/>
                <w:szCs w:val="20"/>
              </w:rPr>
              <w:t>(%)</w:t>
            </w:r>
          </w:p>
        </w:tc>
        <w:tc>
          <w:tcPr>
            <w:tcW w:w="1669" w:type="dxa"/>
            <w:gridSpan w:val="2"/>
            <w:tcBorders>
              <w:top w:val="dotted" w:sz="4" w:space="0" w:color="000000"/>
              <w:left w:val="dotted" w:sz="4" w:space="0" w:color="000000"/>
              <w:bottom w:val="dotted" w:sz="4" w:space="0" w:color="000000"/>
              <w:right w:val="dotted" w:sz="4" w:space="0" w:color="000000"/>
            </w:tcBorders>
            <w:shd w:val="clear" w:color="auto" w:fill="F2F2F2"/>
            <w:vAlign w:val="center"/>
          </w:tcPr>
          <w:p w14:paraId="0DC2577D" w14:textId="77777777" w:rsidR="00B50D53" w:rsidRPr="00886212" w:rsidRDefault="00B50D53" w:rsidP="00131365">
            <w:pPr>
              <w:ind w:left="-12098" w:firstLine="12098"/>
              <w:jc w:val="center"/>
              <w:rPr>
                <w:rFonts w:ascii="Sylfaen" w:hAnsi="Sylfaen"/>
                <w:sz w:val="20"/>
                <w:szCs w:val="20"/>
              </w:rPr>
            </w:pPr>
            <w:r w:rsidRPr="00886212">
              <w:rPr>
                <w:rFonts w:ascii="Sylfaen" w:hAnsi="Sylfaen"/>
                <w:b/>
                <w:color w:val="002060"/>
                <w:sz w:val="20"/>
                <w:szCs w:val="20"/>
              </w:rPr>
              <w:t>რისკი</w:t>
            </w:r>
          </w:p>
        </w:tc>
      </w:tr>
      <w:tr w:rsidR="004A786C" w:rsidRPr="00313EC9" w14:paraId="08170797" w14:textId="77777777" w:rsidTr="00B8109D">
        <w:trPr>
          <w:trHeight w:hRule="exact" w:val="1294"/>
        </w:trPr>
        <w:tc>
          <w:tcPr>
            <w:tcW w:w="2176" w:type="dxa"/>
            <w:gridSpan w:val="3"/>
            <w:tcBorders>
              <w:top w:val="dotted" w:sz="4" w:space="0" w:color="000000"/>
              <w:left w:val="dotted" w:sz="4" w:space="0" w:color="000000"/>
              <w:bottom w:val="dotted" w:sz="4" w:space="0" w:color="000000"/>
              <w:right w:val="dotted" w:sz="4" w:space="0" w:color="000000"/>
            </w:tcBorders>
            <w:vAlign w:val="center"/>
          </w:tcPr>
          <w:p w14:paraId="522F9233" w14:textId="77777777" w:rsidR="00B50D53" w:rsidRPr="00886212" w:rsidRDefault="00B50D53" w:rsidP="00131365">
            <w:pPr>
              <w:ind w:left="108" w:right="527"/>
              <w:rPr>
                <w:rFonts w:ascii="Sylfaen" w:eastAsia="Sylfaen" w:hAnsi="Sylfaen" w:cs="Sylfaen"/>
                <w:sz w:val="20"/>
                <w:szCs w:val="20"/>
              </w:rPr>
            </w:pPr>
            <w:r w:rsidRPr="00886212">
              <w:rPr>
                <w:rFonts w:ascii="Sylfaen" w:eastAsia="Sylfaen" w:hAnsi="Sylfaen" w:cs="Sylfaen"/>
                <w:color w:val="002060"/>
                <w:sz w:val="20"/>
                <w:szCs w:val="20"/>
              </w:rPr>
              <w:t>გრანტით მხარდაჭერილი პროექტების რაოდენობა</w:t>
            </w:r>
          </w:p>
        </w:tc>
        <w:tc>
          <w:tcPr>
            <w:tcW w:w="1410" w:type="dxa"/>
            <w:tcBorders>
              <w:top w:val="dotted" w:sz="4" w:space="0" w:color="000000"/>
              <w:left w:val="dotted" w:sz="4" w:space="0" w:color="000000"/>
              <w:bottom w:val="dotted" w:sz="4" w:space="0" w:color="000000"/>
              <w:right w:val="dotted" w:sz="4" w:space="0" w:color="000000"/>
            </w:tcBorders>
            <w:vAlign w:val="center"/>
          </w:tcPr>
          <w:p w14:paraId="5A721BF1" w14:textId="77777777" w:rsidR="00B50D53" w:rsidRPr="00886212" w:rsidRDefault="00B50D53" w:rsidP="004A786C">
            <w:pPr>
              <w:ind w:left="558" w:right="547"/>
              <w:jc w:val="center"/>
              <w:rPr>
                <w:rFonts w:ascii="Sylfaen" w:eastAsia="Sylfaen" w:hAnsi="Sylfaen" w:cs="Sylfaen"/>
                <w:sz w:val="20"/>
                <w:szCs w:val="20"/>
              </w:rPr>
            </w:pPr>
            <w:r w:rsidRPr="00886212">
              <w:rPr>
                <w:rFonts w:ascii="Sylfaen" w:eastAsia="Sylfaen" w:hAnsi="Sylfaen" w:cs="Sylfaen"/>
                <w:color w:val="002060"/>
                <w:sz w:val="20"/>
                <w:szCs w:val="20"/>
              </w:rPr>
              <w:t>8</w:t>
            </w:r>
          </w:p>
        </w:tc>
        <w:tc>
          <w:tcPr>
            <w:tcW w:w="1559" w:type="dxa"/>
            <w:gridSpan w:val="2"/>
            <w:tcBorders>
              <w:top w:val="dotted" w:sz="4" w:space="0" w:color="000000"/>
              <w:left w:val="dotted" w:sz="4" w:space="0" w:color="000000"/>
              <w:bottom w:val="dotted" w:sz="4" w:space="0" w:color="000000"/>
              <w:right w:val="dotted" w:sz="4" w:space="0" w:color="000000"/>
            </w:tcBorders>
            <w:vAlign w:val="center"/>
          </w:tcPr>
          <w:p w14:paraId="43845995" w14:textId="77777777" w:rsidR="00B50D53" w:rsidRPr="00886212" w:rsidRDefault="00B50D53" w:rsidP="004A786C">
            <w:pPr>
              <w:ind w:left="639" w:right="629"/>
              <w:jc w:val="center"/>
              <w:rPr>
                <w:rFonts w:ascii="Sylfaen" w:eastAsia="Sylfaen" w:hAnsi="Sylfaen" w:cs="Sylfaen"/>
                <w:sz w:val="20"/>
                <w:szCs w:val="20"/>
              </w:rPr>
            </w:pPr>
            <w:r w:rsidRPr="00886212">
              <w:rPr>
                <w:rFonts w:ascii="Sylfaen" w:eastAsia="Sylfaen" w:hAnsi="Sylfaen" w:cs="Sylfaen"/>
                <w:color w:val="002060"/>
                <w:sz w:val="20"/>
                <w:szCs w:val="20"/>
              </w:rPr>
              <w:t>28</w:t>
            </w:r>
          </w:p>
        </w:tc>
        <w:tc>
          <w:tcPr>
            <w:tcW w:w="1418" w:type="dxa"/>
            <w:gridSpan w:val="2"/>
            <w:tcBorders>
              <w:top w:val="dotted" w:sz="4" w:space="0" w:color="000000"/>
              <w:left w:val="dotted" w:sz="4" w:space="0" w:color="000000"/>
              <w:bottom w:val="dotted" w:sz="4" w:space="0" w:color="000000"/>
              <w:right w:val="dotted" w:sz="4" w:space="0" w:color="000000"/>
            </w:tcBorders>
            <w:vAlign w:val="center"/>
          </w:tcPr>
          <w:p w14:paraId="01BDA528" w14:textId="77777777" w:rsidR="00B50D53" w:rsidRPr="00886212" w:rsidRDefault="00B50D53" w:rsidP="004A786C">
            <w:pPr>
              <w:ind w:left="573" w:right="564"/>
              <w:jc w:val="center"/>
              <w:rPr>
                <w:rFonts w:ascii="Sylfaen" w:eastAsia="Sylfaen" w:hAnsi="Sylfaen" w:cs="Sylfaen"/>
                <w:sz w:val="20"/>
                <w:szCs w:val="20"/>
              </w:rPr>
            </w:pPr>
            <w:r w:rsidRPr="00886212">
              <w:rPr>
                <w:rFonts w:ascii="Sylfaen" w:eastAsia="Sylfaen" w:hAnsi="Sylfaen" w:cs="Sylfaen"/>
                <w:color w:val="002060"/>
                <w:sz w:val="20"/>
                <w:szCs w:val="20"/>
              </w:rPr>
              <w:t>25</w:t>
            </w:r>
          </w:p>
        </w:tc>
        <w:tc>
          <w:tcPr>
            <w:tcW w:w="1559" w:type="dxa"/>
            <w:gridSpan w:val="2"/>
            <w:tcBorders>
              <w:top w:val="dotted" w:sz="4" w:space="0" w:color="000000"/>
              <w:left w:val="dotted" w:sz="4" w:space="0" w:color="000000"/>
              <w:bottom w:val="dotted" w:sz="4" w:space="0" w:color="000000"/>
              <w:right w:val="dotted" w:sz="4" w:space="0" w:color="000000"/>
            </w:tcBorders>
            <w:vAlign w:val="center"/>
          </w:tcPr>
          <w:p w14:paraId="6F5AFF1E" w14:textId="77777777" w:rsidR="00B50D53" w:rsidRPr="00886212" w:rsidRDefault="00B50D53" w:rsidP="004A786C">
            <w:pPr>
              <w:ind w:left="621" w:right="610"/>
              <w:jc w:val="center"/>
              <w:rPr>
                <w:rFonts w:ascii="Sylfaen" w:eastAsia="Sylfaen" w:hAnsi="Sylfaen" w:cs="Sylfaen"/>
                <w:sz w:val="20"/>
                <w:szCs w:val="20"/>
              </w:rPr>
            </w:pPr>
            <w:r w:rsidRPr="00886212">
              <w:rPr>
                <w:rFonts w:ascii="Sylfaen" w:eastAsia="Sylfaen" w:hAnsi="Sylfaen" w:cs="Sylfaen"/>
                <w:color w:val="002060"/>
                <w:sz w:val="20"/>
                <w:szCs w:val="20"/>
              </w:rPr>
              <w:t>30</w:t>
            </w:r>
          </w:p>
        </w:tc>
        <w:tc>
          <w:tcPr>
            <w:tcW w:w="1272" w:type="dxa"/>
            <w:tcBorders>
              <w:top w:val="dotted" w:sz="4" w:space="0" w:color="000000"/>
              <w:left w:val="dotted" w:sz="4" w:space="0" w:color="000000"/>
              <w:bottom w:val="dotted" w:sz="4" w:space="0" w:color="000000"/>
              <w:right w:val="dotted" w:sz="4" w:space="0" w:color="000000"/>
            </w:tcBorders>
            <w:vAlign w:val="center"/>
          </w:tcPr>
          <w:p w14:paraId="254FB50D" w14:textId="28F195C6" w:rsidR="00B50D53" w:rsidRPr="004A786C" w:rsidRDefault="00B50D53" w:rsidP="004A786C">
            <w:pPr>
              <w:tabs>
                <w:tab w:val="left" w:pos="717"/>
              </w:tabs>
              <w:ind w:right="588"/>
              <w:jc w:val="center"/>
              <w:rPr>
                <w:rFonts w:ascii="Sylfaen" w:eastAsia="Sylfaen" w:hAnsi="Sylfaen" w:cs="Sylfaen"/>
                <w:sz w:val="20"/>
                <w:szCs w:val="20"/>
                <w:lang w:val="ka-GE"/>
              </w:rPr>
            </w:pPr>
            <w:r w:rsidRPr="00886212">
              <w:rPr>
                <w:rFonts w:ascii="Sylfaen" w:eastAsia="Sylfaen" w:hAnsi="Sylfaen" w:cs="Sylfaen"/>
                <w:color w:val="002060"/>
                <w:sz w:val="20"/>
                <w:szCs w:val="20"/>
              </w:rPr>
              <w:t>3</w:t>
            </w:r>
            <w:r w:rsidR="004A786C">
              <w:rPr>
                <w:rFonts w:ascii="Sylfaen" w:eastAsia="Sylfaen" w:hAnsi="Sylfaen" w:cs="Sylfaen"/>
                <w:color w:val="002060"/>
                <w:sz w:val="20"/>
                <w:szCs w:val="20"/>
                <w:lang w:val="ka-GE"/>
              </w:rPr>
              <w:t>0</w:t>
            </w:r>
          </w:p>
        </w:tc>
        <w:tc>
          <w:tcPr>
            <w:tcW w:w="1563" w:type="dxa"/>
            <w:tcBorders>
              <w:top w:val="dotted" w:sz="4" w:space="0" w:color="000000"/>
              <w:left w:val="dotted" w:sz="4" w:space="0" w:color="000000"/>
              <w:bottom w:val="dotted" w:sz="4" w:space="0" w:color="000000"/>
              <w:right w:val="dotted" w:sz="4" w:space="0" w:color="000000"/>
            </w:tcBorders>
            <w:vAlign w:val="center"/>
          </w:tcPr>
          <w:p w14:paraId="7DE17E33" w14:textId="77777777" w:rsidR="00B50D53" w:rsidRPr="00886212" w:rsidRDefault="00B50D53" w:rsidP="004A786C">
            <w:pPr>
              <w:jc w:val="center"/>
              <w:rPr>
                <w:rFonts w:ascii="Sylfaen" w:hAnsi="Sylfaen"/>
                <w:sz w:val="20"/>
                <w:szCs w:val="20"/>
              </w:rPr>
            </w:pPr>
          </w:p>
        </w:tc>
        <w:tc>
          <w:tcPr>
            <w:tcW w:w="1733" w:type="dxa"/>
            <w:gridSpan w:val="3"/>
            <w:tcBorders>
              <w:top w:val="dotted" w:sz="4" w:space="0" w:color="000000"/>
              <w:left w:val="dotted" w:sz="4" w:space="0" w:color="000000"/>
              <w:bottom w:val="dotted" w:sz="4" w:space="0" w:color="000000"/>
              <w:right w:val="dotted" w:sz="4" w:space="0" w:color="000000"/>
            </w:tcBorders>
            <w:vAlign w:val="center"/>
          </w:tcPr>
          <w:p w14:paraId="3EE7C482" w14:textId="77777777" w:rsidR="00B50D53" w:rsidRPr="00886212" w:rsidRDefault="00B50D53" w:rsidP="004A786C">
            <w:pPr>
              <w:ind w:left="509" w:right="499"/>
              <w:jc w:val="center"/>
              <w:rPr>
                <w:rFonts w:ascii="Sylfaen" w:eastAsia="Sylfaen" w:hAnsi="Sylfaen" w:cs="Sylfaen"/>
                <w:sz w:val="20"/>
                <w:szCs w:val="20"/>
              </w:rPr>
            </w:pPr>
            <w:r w:rsidRPr="00886212">
              <w:rPr>
                <w:rFonts w:ascii="Sylfaen" w:eastAsia="Sylfaen" w:hAnsi="Sylfaen" w:cs="Sylfaen"/>
                <w:color w:val="002060"/>
                <w:sz w:val="20"/>
                <w:szCs w:val="20"/>
              </w:rPr>
              <w:t>25%</w:t>
            </w:r>
          </w:p>
        </w:tc>
        <w:tc>
          <w:tcPr>
            <w:tcW w:w="1669" w:type="dxa"/>
            <w:gridSpan w:val="2"/>
            <w:tcBorders>
              <w:top w:val="dotted" w:sz="4" w:space="0" w:color="000000"/>
              <w:left w:val="dotted" w:sz="4" w:space="0" w:color="000000"/>
              <w:bottom w:val="dotted" w:sz="4" w:space="0" w:color="000000"/>
              <w:right w:val="dotted" w:sz="4" w:space="0" w:color="000000"/>
            </w:tcBorders>
            <w:vAlign w:val="center"/>
          </w:tcPr>
          <w:p w14:paraId="4CF903E3" w14:textId="03BEC5A0" w:rsidR="00B50D53" w:rsidRPr="00886212" w:rsidRDefault="00B50D53" w:rsidP="00345BF8">
            <w:pPr>
              <w:ind w:left="108" w:right="203"/>
              <w:rPr>
                <w:rFonts w:ascii="Sylfaen" w:eastAsia="Sylfaen" w:hAnsi="Sylfaen" w:cs="Sylfaen"/>
                <w:sz w:val="20"/>
                <w:szCs w:val="20"/>
              </w:rPr>
            </w:pPr>
            <w:r w:rsidRPr="00886212">
              <w:rPr>
                <w:rFonts w:ascii="Sylfaen" w:eastAsia="Sylfaen" w:hAnsi="Sylfaen" w:cs="Sylfaen"/>
                <w:color w:val="002060"/>
                <w:sz w:val="20"/>
                <w:szCs w:val="20"/>
              </w:rPr>
              <w:t>პოტენციური ბენეფიციარებ</w:t>
            </w:r>
            <w:r w:rsidR="00345BF8">
              <w:rPr>
                <w:rFonts w:ascii="Sylfaen" w:eastAsia="Sylfaen" w:hAnsi="Sylfaen" w:cs="Sylfaen"/>
                <w:color w:val="002060"/>
                <w:sz w:val="20"/>
                <w:szCs w:val="20"/>
                <w:lang w:val="ka-GE"/>
              </w:rPr>
              <w:t>ის</w:t>
            </w:r>
            <w:r w:rsidRPr="00886212">
              <w:rPr>
                <w:rFonts w:ascii="Sylfaen" w:eastAsia="Sylfaen" w:hAnsi="Sylfaen" w:cs="Sylfaen"/>
                <w:color w:val="002060"/>
                <w:sz w:val="20"/>
                <w:szCs w:val="20"/>
              </w:rPr>
              <w:t xml:space="preserve"> </w:t>
            </w:r>
            <w:r w:rsidR="00345BF8">
              <w:rPr>
                <w:rFonts w:ascii="Sylfaen" w:eastAsia="Sylfaen" w:hAnsi="Sylfaen" w:cs="Sylfaen"/>
                <w:color w:val="002060"/>
                <w:sz w:val="20"/>
                <w:szCs w:val="20"/>
                <w:lang w:val="ka-GE"/>
              </w:rPr>
              <w:t xml:space="preserve"> </w:t>
            </w:r>
            <w:r w:rsidRPr="00886212">
              <w:rPr>
                <w:rFonts w:ascii="Sylfaen" w:eastAsia="Sylfaen" w:hAnsi="Sylfaen" w:cs="Sylfaen"/>
                <w:color w:val="002060"/>
                <w:sz w:val="20"/>
                <w:szCs w:val="20"/>
              </w:rPr>
              <w:t>დაბალი აქტივობა</w:t>
            </w:r>
          </w:p>
        </w:tc>
      </w:tr>
      <w:tr w:rsidR="004A786C" w:rsidRPr="00313EC9" w14:paraId="53841E7D" w14:textId="77777777" w:rsidTr="00B8109D">
        <w:trPr>
          <w:trHeight w:hRule="exact" w:val="3859"/>
        </w:trPr>
        <w:tc>
          <w:tcPr>
            <w:tcW w:w="2176" w:type="dxa"/>
            <w:gridSpan w:val="3"/>
            <w:tcBorders>
              <w:top w:val="dotted" w:sz="4" w:space="0" w:color="000000"/>
              <w:left w:val="dotted" w:sz="4" w:space="0" w:color="000000"/>
              <w:bottom w:val="dotted" w:sz="4" w:space="0" w:color="000000"/>
              <w:right w:val="dotted" w:sz="4" w:space="0" w:color="000000"/>
            </w:tcBorders>
            <w:vAlign w:val="center"/>
          </w:tcPr>
          <w:p w14:paraId="768AE373" w14:textId="77777777" w:rsidR="00B50D53" w:rsidRPr="00345BF8" w:rsidRDefault="00B50D53" w:rsidP="006D2A41">
            <w:pPr>
              <w:spacing w:before="9" w:line="180" w:lineRule="exact"/>
              <w:rPr>
                <w:rFonts w:ascii="Sylfaen" w:hAnsi="Sylfaen"/>
                <w:sz w:val="20"/>
                <w:szCs w:val="20"/>
              </w:rPr>
            </w:pPr>
          </w:p>
          <w:p w14:paraId="6A4B67AC" w14:textId="5B7134B2" w:rsidR="00B50D53" w:rsidRPr="00345BF8" w:rsidRDefault="00B50D53" w:rsidP="006D2A41">
            <w:pPr>
              <w:ind w:left="108" w:right="238"/>
              <w:rPr>
                <w:rFonts w:ascii="Sylfaen" w:eastAsia="Sylfaen" w:hAnsi="Sylfaen" w:cs="Sylfaen"/>
                <w:sz w:val="20"/>
                <w:szCs w:val="20"/>
              </w:rPr>
            </w:pPr>
            <w:r w:rsidRPr="00345BF8">
              <w:rPr>
                <w:rFonts w:ascii="Sylfaen" w:eastAsia="Sylfaen" w:hAnsi="Sylfaen" w:cs="Sylfaen"/>
                <w:color w:val="002060"/>
                <w:sz w:val="20"/>
                <w:szCs w:val="20"/>
              </w:rPr>
              <w:t xml:space="preserve">თანადაფინანსების გზით </w:t>
            </w:r>
            <w:r w:rsidR="006F5427">
              <w:rPr>
                <w:rFonts w:ascii="Sylfaen" w:eastAsia="Sylfaen" w:hAnsi="Sylfaen" w:cs="Sylfaen"/>
                <w:color w:val="002060"/>
                <w:sz w:val="20"/>
                <w:szCs w:val="20"/>
                <w:lang w:val="ka-GE"/>
              </w:rPr>
              <w:t>მ</w:t>
            </w:r>
            <w:r w:rsidRPr="00345BF8">
              <w:rPr>
                <w:rFonts w:ascii="Sylfaen" w:eastAsia="Sylfaen" w:hAnsi="Sylfaen" w:cs="Sylfaen"/>
                <w:color w:val="002060"/>
                <w:sz w:val="20"/>
                <w:szCs w:val="20"/>
              </w:rPr>
              <w:t>ხარდაჭერილი პროექტების რაოდენობა</w:t>
            </w:r>
          </w:p>
        </w:tc>
        <w:tc>
          <w:tcPr>
            <w:tcW w:w="1410" w:type="dxa"/>
            <w:tcBorders>
              <w:top w:val="dotted" w:sz="4" w:space="0" w:color="000000"/>
              <w:left w:val="dotted" w:sz="4" w:space="0" w:color="000000"/>
              <w:bottom w:val="dotted" w:sz="4" w:space="0" w:color="000000"/>
              <w:right w:val="dotted" w:sz="4" w:space="0" w:color="000000"/>
            </w:tcBorders>
            <w:vAlign w:val="center"/>
          </w:tcPr>
          <w:p w14:paraId="69D51B48" w14:textId="77777777" w:rsidR="00B50D53" w:rsidRPr="00345BF8" w:rsidRDefault="00B50D53" w:rsidP="006F5427">
            <w:pPr>
              <w:spacing w:before="6" w:line="100" w:lineRule="exact"/>
              <w:jc w:val="center"/>
              <w:rPr>
                <w:rFonts w:ascii="Sylfaen" w:hAnsi="Sylfaen"/>
                <w:sz w:val="20"/>
                <w:szCs w:val="20"/>
              </w:rPr>
            </w:pPr>
          </w:p>
          <w:p w14:paraId="4E680FEA" w14:textId="77777777" w:rsidR="00B50D53" w:rsidRPr="00345BF8" w:rsidRDefault="00B50D53" w:rsidP="006F5427">
            <w:pPr>
              <w:ind w:left="458" w:right="447"/>
              <w:jc w:val="center"/>
              <w:rPr>
                <w:rFonts w:ascii="Sylfaen" w:eastAsia="Sylfaen" w:hAnsi="Sylfaen" w:cs="Sylfaen"/>
                <w:sz w:val="20"/>
                <w:szCs w:val="20"/>
              </w:rPr>
            </w:pPr>
            <w:r w:rsidRPr="00345BF8">
              <w:rPr>
                <w:rFonts w:ascii="Sylfaen" w:eastAsia="Sylfaen" w:hAnsi="Sylfaen" w:cs="Sylfaen"/>
                <w:color w:val="002060"/>
                <w:sz w:val="20"/>
                <w:szCs w:val="20"/>
              </w:rPr>
              <w:t>210</w:t>
            </w:r>
          </w:p>
        </w:tc>
        <w:tc>
          <w:tcPr>
            <w:tcW w:w="1559" w:type="dxa"/>
            <w:gridSpan w:val="2"/>
            <w:tcBorders>
              <w:top w:val="dotted" w:sz="4" w:space="0" w:color="000000"/>
              <w:left w:val="dotted" w:sz="4" w:space="0" w:color="000000"/>
              <w:bottom w:val="dotted" w:sz="4" w:space="0" w:color="000000"/>
              <w:right w:val="dotted" w:sz="4" w:space="0" w:color="000000"/>
            </w:tcBorders>
            <w:vAlign w:val="center"/>
          </w:tcPr>
          <w:p w14:paraId="09377441" w14:textId="77777777" w:rsidR="00B50D53" w:rsidRPr="00345BF8" w:rsidRDefault="00B50D53" w:rsidP="006F5427">
            <w:pPr>
              <w:spacing w:before="6" w:line="100" w:lineRule="exact"/>
              <w:jc w:val="center"/>
              <w:rPr>
                <w:rFonts w:ascii="Sylfaen" w:hAnsi="Sylfaen"/>
                <w:sz w:val="20"/>
                <w:szCs w:val="20"/>
              </w:rPr>
            </w:pPr>
          </w:p>
          <w:p w14:paraId="0077636E" w14:textId="77777777" w:rsidR="00B50D53" w:rsidRPr="00345BF8" w:rsidRDefault="00B50D53" w:rsidP="006F5427">
            <w:pPr>
              <w:ind w:left="589" w:right="579"/>
              <w:jc w:val="center"/>
              <w:rPr>
                <w:rFonts w:ascii="Sylfaen" w:eastAsia="Sylfaen" w:hAnsi="Sylfaen" w:cs="Sylfaen"/>
                <w:sz w:val="20"/>
                <w:szCs w:val="20"/>
              </w:rPr>
            </w:pPr>
            <w:r w:rsidRPr="00345BF8">
              <w:rPr>
                <w:rFonts w:ascii="Sylfaen" w:eastAsia="Sylfaen" w:hAnsi="Sylfaen" w:cs="Sylfaen"/>
                <w:color w:val="002060"/>
                <w:sz w:val="20"/>
                <w:szCs w:val="20"/>
              </w:rPr>
              <w:t>545</w:t>
            </w:r>
          </w:p>
        </w:tc>
        <w:tc>
          <w:tcPr>
            <w:tcW w:w="1418" w:type="dxa"/>
            <w:gridSpan w:val="2"/>
            <w:tcBorders>
              <w:top w:val="dotted" w:sz="4" w:space="0" w:color="000000"/>
              <w:left w:val="dotted" w:sz="4" w:space="0" w:color="000000"/>
              <w:bottom w:val="dotted" w:sz="4" w:space="0" w:color="000000"/>
              <w:right w:val="dotted" w:sz="4" w:space="0" w:color="000000"/>
            </w:tcBorders>
            <w:vAlign w:val="center"/>
          </w:tcPr>
          <w:p w14:paraId="7F2E2CC4" w14:textId="77777777" w:rsidR="00B50D53" w:rsidRPr="00345BF8" w:rsidRDefault="00B50D53" w:rsidP="006F5427">
            <w:pPr>
              <w:spacing w:before="6" w:line="100" w:lineRule="exact"/>
              <w:jc w:val="center"/>
              <w:rPr>
                <w:rFonts w:ascii="Sylfaen" w:hAnsi="Sylfaen"/>
                <w:sz w:val="20"/>
                <w:szCs w:val="20"/>
              </w:rPr>
            </w:pPr>
          </w:p>
          <w:p w14:paraId="2F72F76A" w14:textId="77777777" w:rsidR="00B50D53" w:rsidRPr="00345BF8" w:rsidRDefault="00B50D53" w:rsidP="006F5427">
            <w:pPr>
              <w:ind w:left="523" w:right="514"/>
              <w:jc w:val="center"/>
              <w:rPr>
                <w:rFonts w:ascii="Sylfaen" w:eastAsia="Sylfaen" w:hAnsi="Sylfaen" w:cs="Sylfaen"/>
                <w:sz w:val="20"/>
                <w:szCs w:val="20"/>
              </w:rPr>
            </w:pPr>
            <w:r w:rsidRPr="00345BF8">
              <w:rPr>
                <w:rFonts w:ascii="Sylfaen" w:eastAsia="Sylfaen" w:hAnsi="Sylfaen" w:cs="Sylfaen"/>
                <w:color w:val="002060"/>
                <w:sz w:val="20"/>
                <w:szCs w:val="20"/>
              </w:rPr>
              <w:t>398</w:t>
            </w:r>
          </w:p>
        </w:tc>
        <w:tc>
          <w:tcPr>
            <w:tcW w:w="1559" w:type="dxa"/>
            <w:gridSpan w:val="2"/>
            <w:tcBorders>
              <w:top w:val="dotted" w:sz="4" w:space="0" w:color="000000"/>
              <w:left w:val="dotted" w:sz="4" w:space="0" w:color="000000"/>
              <w:bottom w:val="dotted" w:sz="4" w:space="0" w:color="000000"/>
              <w:right w:val="dotted" w:sz="4" w:space="0" w:color="000000"/>
            </w:tcBorders>
            <w:vAlign w:val="center"/>
          </w:tcPr>
          <w:p w14:paraId="688A5960" w14:textId="77777777" w:rsidR="00B50D53" w:rsidRPr="00345BF8" w:rsidRDefault="00B50D53" w:rsidP="006F5427">
            <w:pPr>
              <w:spacing w:before="6" w:line="100" w:lineRule="exact"/>
              <w:jc w:val="center"/>
              <w:rPr>
                <w:rFonts w:ascii="Sylfaen" w:hAnsi="Sylfaen"/>
                <w:sz w:val="20"/>
                <w:szCs w:val="20"/>
              </w:rPr>
            </w:pPr>
          </w:p>
          <w:p w14:paraId="6CE743E5" w14:textId="77777777" w:rsidR="00B50D53" w:rsidRPr="00345BF8" w:rsidRDefault="00B50D53" w:rsidP="006F5427">
            <w:pPr>
              <w:ind w:left="571" w:right="560"/>
              <w:jc w:val="center"/>
              <w:rPr>
                <w:rFonts w:ascii="Sylfaen" w:eastAsia="Sylfaen" w:hAnsi="Sylfaen" w:cs="Sylfaen"/>
                <w:sz w:val="20"/>
                <w:szCs w:val="20"/>
              </w:rPr>
            </w:pPr>
            <w:r w:rsidRPr="00345BF8">
              <w:rPr>
                <w:rFonts w:ascii="Sylfaen" w:eastAsia="Sylfaen" w:hAnsi="Sylfaen" w:cs="Sylfaen"/>
                <w:color w:val="002060"/>
                <w:sz w:val="20"/>
                <w:szCs w:val="20"/>
              </w:rPr>
              <w:t>433</w:t>
            </w:r>
          </w:p>
        </w:tc>
        <w:tc>
          <w:tcPr>
            <w:tcW w:w="1272" w:type="dxa"/>
            <w:tcBorders>
              <w:top w:val="dotted" w:sz="4" w:space="0" w:color="000000"/>
              <w:left w:val="dotted" w:sz="4" w:space="0" w:color="000000"/>
              <w:bottom w:val="dotted" w:sz="4" w:space="0" w:color="000000"/>
              <w:right w:val="dotted" w:sz="4" w:space="0" w:color="000000"/>
            </w:tcBorders>
            <w:vAlign w:val="center"/>
          </w:tcPr>
          <w:p w14:paraId="7F24A205" w14:textId="77777777" w:rsidR="00B50D53" w:rsidRPr="00345BF8" w:rsidRDefault="00B50D53" w:rsidP="006F5427">
            <w:pPr>
              <w:spacing w:before="6" w:line="100" w:lineRule="exact"/>
              <w:jc w:val="center"/>
              <w:rPr>
                <w:rFonts w:ascii="Sylfaen" w:hAnsi="Sylfaen"/>
                <w:sz w:val="20"/>
                <w:szCs w:val="20"/>
              </w:rPr>
            </w:pPr>
          </w:p>
          <w:p w14:paraId="1E35CE67" w14:textId="77777777" w:rsidR="00B50D53" w:rsidRPr="00345BF8" w:rsidRDefault="00B50D53" w:rsidP="006F5427">
            <w:pPr>
              <w:ind w:right="538"/>
              <w:jc w:val="center"/>
              <w:rPr>
                <w:rFonts w:ascii="Sylfaen" w:eastAsia="Sylfaen" w:hAnsi="Sylfaen" w:cs="Sylfaen"/>
                <w:sz w:val="20"/>
                <w:szCs w:val="20"/>
              </w:rPr>
            </w:pPr>
            <w:r w:rsidRPr="00345BF8">
              <w:rPr>
                <w:rFonts w:ascii="Sylfaen" w:eastAsia="Sylfaen" w:hAnsi="Sylfaen" w:cs="Sylfaen"/>
                <w:color w:val="002060"/>
                <w:sz w:val="20"/>
                <w:szCs w:val="20"/>
              </w:rPr>
              <w:t>433</w:t>
            </w:r>
          </w:p>
        </w:tc>
        <w:tc>
          <w:tcPr>
            <w:tcW w:w="1563" w:type="dxa"/>
            <w:tcBorders>
              <w:top w:val="dotted" w:sz="4" w:space="0" w:color="000000"/>
              <w:left w:val="dotted" w:sz="4" w:space="0" w:color="000000"/>
              <w:bottom w:val="dotted" w:sz="4" w:space="0" w:color="000000"/>
              <w:right w:val="dotted" w:sz="4" w:space="0" w:color="000000"/>
            </w:tcBorders>
            <w:vAlign w:val="center"/>
          </w:tcPr>
          <w:p w14:paraId="113C1A2A" w14:textId="77777777" w:rsidR="00B50D53" w:rsidRPr="00345BF8" w:rsidRDefault="00B50D53" w:rsidP="006F5427">
            <w:pPr>
              <w:jc w:val="center"/>
              <w:rPr>
                <w:rFonts w:ascii="Sylfaen" w:hAnsi="Sylfaen"/>
                <w:sz w:val="20"/>
                <w:szCs w:val="20"/>
              </w:rPr>
            </w:pPr>
          </w:p>
        </w:tc>
        <w:tc>
          <w:tcPr>
            <w:tcW w:w="1733" w:type="dxa"/>
            <w:gridSpan w:val="3"/>
            <w:tcBorders>
              <w:top w:val="dotted" w:sz="4" w:space="0" w:color="000000"/>
              <w:left w:val="dotted" w:sz="4" w:space="0" w:color="000000"/>
              <w:bottom w:val="dotted" w:sz="4" w:space="0" w:color="000000"/>
              <w:right w:val="dotted" w:sz="4" w:space="0" w:color="000000"/>
            </w:tcBorders>
            <w:vAlign w:val="center"/>
          </w:tcPr>
          <w:p w14:paraId="49C48171" w14:textId="77777777" w:rsidR="00B50D53" w:rsidRPr="00345BF8" w:rsidRDefault="00B50D53" w:rsidP="006F5427">
            <w:pPr>
              <w:spacing w:before="6" w:line="100" w:lineRule="exact"/>
              <w:jc w:val="center"/>
              <w:rPr>
                <w:rFonts w:ascii="Sylfaen" w:hAnsi="Sylfaen"/>
                <w:sz w:val="20"/>
                <w:szCs w:val="20"/>
              </w:rPr>
            </w:pPr>
          </w:p>
          <w:p w14:paraId="57DEAB30" w14:textId="77777777" w:rsidR="00B50D53" w:rsidRPr="00345BF8" w:rsidRDefault="00B50D53" w:rsidP="006F5427">
            <w:pPr>
              <w:ind w:left="509" w:right="499"/>
              <w:jc w:val="center"/>
              <w:rPr>
                <w:rFonts w:ascii="Sylfaen" w:eastAsia="Sylfaen" w:hAnsi="Sylfaen" w:cs="Sylfaen"/>
                <w:sz w:val="20"/>
                <w:szCs w:val="20"/>
              </w:rPr>
            </w:pPr>
            <w:r w:rsidRPr="00345BF8">
              <w:rPr>
                <w:rFonts w:ascii="Sylfaen" w:eastAsia="Sylfaen" w:hAnsi="Sylfaen" w:cs="Sylfaen"/>
                <w:color w:val="002060"/>
                <w:sz w:val="20"/>
                <w:szCs w:val="20"/>
              </w:rPr>
              <w:t>20%</w:t>
            </w:r>
          </w:p>
        </w:tc>
        <w:tc>
          <w:tcPr>
            <w:tcW w:w="1669" w:type="dxa"/>
            <w:gridSpan w:val="2"/>
            <w:tcBorders>
              <w:top w:val="dotted" w:sz="4" w:space="0" w:color="000000"/>
              <w:left w:val="dotted" w:sz="4" w:space="0" w:color="000000"/>
              <w:bottom w:val="dotted" w:sz="4" w:space="0" w:color="000000"/>
              <w:right w:val="dotted" w:sz="4" w:space="0" w:color="000000"/>
            </w:tcBorders>
            <w:vAlign w:val="center"/>
          </w:tcPr>
          <w:p w14:paraId="3FFC7793" w14:textId="6972385C" w:rsidR="00B50D53" w:rsidRPr="00A67377" w:rsidRDefault="00B50D53" w:rsidP="00345BF8">
            <w:pPr>
              <w:spacing w:line="276" w:lineRule="auto"/>
              <w:ind w:left="108"/>
              <w:rPr>
                <w:rFonts w:ascii="Sylfaen" w:eastAsia="Sylfaen" w:hAnsi="Sylfaen" w:cs="Sylfaen"/>
                <w:sz w:val="20"/>
                <w:szCs w:val="20"/>
                <w:lang w:val="ka-GE"/>
              </w:rPr>
            </w:pPr>
            <w:r w:rsidRPr="00345BF8">
              <w:rPr>
                <w:rFonts w:ascii="Sylfaen" w:eastAsia="Sylfaen" w:hAnsi="Sylfaen" w:cs="Sylfaen"/>
                <w:color w:val="002060"/>
                <w:sz w:val="20"/>
                <w:szCs w:val="20"/>
              </w:rPr>
              <w:t>პოტენციური</w:t>
            </w:r>
            <w:r w:rsidR="00345BF8">
              <w:rPr>
                <w:rFonts w:ascii="Sylfaen" w:eastAsia="Sylfaen" w:hAnsi="Sylfaen" w:cs="Sylfaen"/>
                <w:color w:val="002060"/>
                <w:sz w:val="20"/>
                <w:szCs w:val="20"/>
                <w:lang w:val="ka-GE"/>
              </w:rPr>
              <w:t xml:space="preserve"> </w:t>
            </w:r>
            <w:r w:rsidRPr="00345BF8">
              <w:rPr>
                <w:rFonts w:ascii="Sylfaen" w:eastAsia="Sylfaen" w:hAnsi="Sylfaen" w:cs="Sylfaen"/>
                <w:color w:val="002060"/>
                <w:sz w:val="20"/>
                <w:szCs w:val="20"/>
              </w:rPr>
              <w:t xml:space="preserve">ბენეფიციარების დაბალი </w:t>
            </w:r>
            <w:r w:rsidR="00B8109D">
              <w:rPr>
                <w:rFonts w:ascii="Sylfaen" w:eastAsia="Sylfaen" w:hAnsi="Sylfaen" w:cs="Sylfaen"/>
                <w:color w:val="002060"/>
                <w:sz w:val="20"/>
                <w:szCs w:val="20"/>
                <w:lang w:val="ka-GE"/>
              </w:rPr>
              <w:t>ა</w:t>
            </w:r>
            <w:r w:rsidRPr="00345BF8">
              <w:rPr>
                <w:rFonts w:ascii="Sylfaen" w:eastAsia="Sylfaen" w:hAnsi="Sylfaen" w:cs="Sylfaen"/>
                <w:color w:val="002060"/>
                <w:sz w:val="20"/>
                <w:szCs w:val="20"/>
              </w:rPr>
              <w:t xml:space="preserve">ქტივობა, სამიზნე </w:t>
            </w:r>
            <w:r w:rsidR="00345BF8">
              <w:rPr>
                <w:rFonts w:ascii="Sylfaen" w:eastAsia="Sylfaen" w:hAnsi="Sylfaen" w:cs="Sylfaen"/>
                <w:color w:val="002060"/>
                <w:sz w:val="20"/>
                <w:szCs w:val="20"/>
                <w:lang w:val="ka-GE"/>
              </w:rPr>
              <w:t>პ</w:t>
            </w:r>
            <w:r w:rsidRPr="00345BF8">
              <w:rPr>
                <w:rFonts w:ascii="Sylfaen" w:eastAsia="Sylfaen" w:hAnsi="Sylfaen" w:cs="Sylfaen"/>
                <w:color w:val="002060"/>
                <w:sz w:val="20"/>
                <w:szCs w:val="20"/>
              </w:rPr>
              <w:t>როდუქციის</w:t>
            </w:r>
            <w:r w:rsidR="00345BF8">
              <w:rPr>
                <w:rFonts w:ascii="Sylfaen" w:eastAsia="Sylfaen" w:hAnsi="Sylfaen" w:cs="Sylfaen"/>
                <w:color w:val="002060"/>
                <w:sz w:val="20"/>
                <w:szCs w:val="20"/>
                <w:lang w:val="ka-GE"/>
              </w:rPr>
              <w:t xml:space="preserve"> </w:t>
            </w:r>
            <w:r w:rsidRPr="00345BF8">
              <w:rPr>
                <w:rFonts w:ascii="Sylfaen" w:eastAsia="Sylfaen" w:hAnsi="Sylfaen" w:cs="Sylfaen"/>
                <w:color w:val="002060"/>
                <w:sz w:val="20"/>
                <w:szCs w:val="20"/>
              </w:rPr>
              <w:t>/მომსახურების</w:t>
            </w:r>
            <w:r w:rsidR="00345BF8">
              <w:rPr>
                <w:rFonts w:ascii="Sylfaen" w:eastAsia="Sylfaen" w:hAnsi="Sylfaen" w:cs="Sylfaen"/>
                <w:color w:val="002060"/>
                <w:sz w:val="20"/>
                <w:szCs w:val="20"/>
                <w:lang w:val="ka-GE"/>
              </w:rPr>
              <w:t xml:space="preserve"> </w:t>
            </w:r>
            <w:r w:rsidRPr="00345BF8">
              <w:rPr>
                <w:rFonts w:ascii="Sylfaen" w:eastAsia="Sylfaen" w:hAnsi="Sylfaen" w:cs="Sylfaen"/>
                <w:color w:val="002060"/>
                <w:sz w:val="20"/>
                <w:szCs w:val="20"/>
              </w:rPr>
              <w:t>დეფიციტი</w:t>
            </w:r>
            <w:r w:rsidR="00A67377">
              <w:rPr>
                <w:rFonts w:ascii="Sylfaen" w:eastAsia="Sylfaen" w:hAnsi="Sylfaen" w:cs="Sylfaen"/>
                <w:color w:val="002060"/>
                <w:sz w:val="20"/>
                <w:szCs w:val="20"/>
                <w:lang w:val="ka-GE"/>
              </w:rPr>
              <w:t xml:space="preserve"> </w:t>
            </w:r>
            <w:r w:rsidRPr="00345BF8">
              <w:rPr>
                <w:rFonts w:ascii="Sylfaen" w:eastAsia="Sylfaen" w:hAnsi="Sylfaen" w:cs="Sylfaen"/>
                <w:color w:val="002060"/>
                <w:sz w:val="20"/>
                <w:szCs w:val="20"/>
              </w:rPr>
              <w:t>ბაზარზე, ფასების</w:t>
            </w:r>
            <w:r w:rsidR="00A67377">
              <w:rPr>
                <w:rFonts w:ascii="Sylfaen" w:eastAsia="Sylfaen" w:hAnsi="Sylfaen" w:cs="Sylfaen"/>
                <w:color w:val="002060"/>
                <w:sz w:val="20"/>
                <w:szCs w:val="20"/>
                <w:lang w:val="ka-GE"/>
              </w:rPr>
              <w:t xml:space="preserve"> მკვეთრი ცვლილება</w:t>
            </w:r>
          </w:p>
        </w:tc>
      </w:tr>
      <w:tr w:rsidR="00B8109D" w:rsidRPr="00313EC9" w14:paraId="3802798C" w14:textId="77777777" w:rsidTr="00B8109D">
        <w:trPr>
          <w:trHeight w:hRule="exact" w:val="3859"/>
        </w:trPr>
        <w:tc>
          <w:tcPr>
            <w:tcW w:w="2166" w:type="dxa"/>
            <w:gridSpan w:val="2"/>
            <w:tcBorders>
              <w:top w:val="dotted" w:sz="4" w:space="0" w:color="000000"/>
              <w:left w:val="dotted" w:sz="4" w:space="0" w:color="000000"/>
              <w:bottom w:val="dotted" w:sz="4" w:space="0" w:color="000000"/>
              <w:right w:val="dotted" w:sz="4" w:space="0" w:color="000000"/>
            </w:tcBorders>
            <w:vAlign w:val="center"/>
          </w:tcPr>
          <w:p w14:paraId="27D93DC7" w14:textId="77777777" w:rsidR="00B6175A" w:rsidRPr="00B6175A" w:rsidRDefault="00B6175A" w:rsidP="00B6175A">
            <w:pPr>
              <w:spacing w:before="9" w:line="276" w:lineRule="auto"/>
              <w:ind w:left="179"/>
              <w:rPr>
                <w:rFonts w:ascii="Sylfaen" w:hAnsi="Sylfaen"/>
                <w:sz w:val="20"/>
                <w:szCs w:val="20"/>
                <w:lang w:val="ka-GE"/>
              </w:rPr>
            </w:pPr>
            <w:r w:rsidRPr="00B6175A">
              <w:rPr>
                <w:rFonts w:ascii="Sylfaen" w:hAnsi="Sylfaen"/>
                <w:color w:val="002060"/>
                <w:sz w:val="20"/>
                <w:szCs w:val="20"/>
                <w:lang w:val="ka-GE"/>
              </w:rPr>
              <w:t>გაცემული გრანტისა და თანადაფინანსების საერთო მოცულობა</w:t>
            </w:r>
          </w:p>
        </w:tc>
        <w:tc>
          <w:tcPr>
            <w:tcW w:w="1420" w:type="dxa"/>
            <w:gridSpan w:val="2"/>
            <w:tcBorders>
              <w:top w:val="dotted" w:sz="4" w:space="0" w:color="000000"/>
              <w:left w:val="dotted" w:sz="4" w:space="0" w:color="000000"/>
              <w:bottom w:val="dotted" w:sz="4" w:space="0" w:color="000000"/>
              <w:right w:val="dotted" w:sz="4" w:space="0" w:color="000000"/>
            </w:tcBorders>
            <w:vAlign w:val="center"/>
          </w:tcPr>
          <w:p w14:paraId="50B446CE" w14:textId="55CAF630" w:rsidR="00B8109D" w:rsidRPr="00084A01" w:rsidRDefault="00B8109D" w:rsidP="00B8109D">
            <w:pPr>
              <w:spacing w:line="276" w:lineRule="auto"/>
              <w:ind w:left="108"/>
              <w:jc w:val="center"/>
              <w:rPr>
                <w:rFonts w:ascii="Sylfaen" w:hAnsi="Sylfaen"/>
                <w:color w:val="002060"/>
                <w:sz w:val="20"/>
                <w:szCs w:val="20"/>
                <w:lang w:val="ka-GE"/>
              </w:rPr>
            </w:pPr>
            <w:r w:rsidRPr="00084A01">
              <w:rPr>
                <w:rFonts w:ascii="Sylfaen" w:hAnsi="Sylfaen"/>
                <w:color w:val="002060"/>
                <w:sz w:val="20"/>
                <w:szCs w:val="20"/>
                <w:lang w:val="ka-GE"/>
              </w:rPr>
              <w:t>298000</w:t>
            </w:r>
          </w:p>
        </w:tc>
        <w:tc>
          <w:tcPr>
            <w:tcW w:w="1559" w:type="dxa"/>
            <w:gridSpan w:val="2"/>
            <w:tcBorders>
              <w:top w:val="dotted" w:sz="4" w:space="0" w:color="000000"/>
              <w:left w:val="dotted" w:sz="4" w:space="0" w:color="000000"/>
              <w:bottom w:val="dotted" w:sz="4" w:space="0" w:color="000000"/>
              <w:right w:val="dotted" w:sz="4" w:space="0" w:color="000000"/>
            </w:tcBorders>
            <w:vAlign w:val="center"/>
          </w:tcPr>
          <w:p w14:paraId="06FB9C94" w14:textId="1C0B53BE" w:rsidR="00B6175A" w:rsidRPr="00084A01" w:rsidRDefault="00B8109D" w:rsidP="00B8109D">
            <w:pPr>
              <w:spacing w:line="276" w:lineRule="auto"/>
              <w:ind w:left="108"/>
              <w:jc w:val="center"/>
              <w:rPr>
                <w:rFonts w:ascii="Sylfaen" w:eastAsia="Sylfaen" w:hAnsi="Sylfaen" w:cs="Sylfaen"/>
                <w:color w:val="002060"/>
                <w:sz w:val="20"/>
                <w:szCs w:val="20"/>
              </w:rPr>
            </w:pPr>
            <w:r w:rsidRPr="00084A01">
              <w:rPr>
                <w:rFonts w:ascii="Sylfaen" w:hAnsi="Sylfaen"/>
                <w:color w:val="002060"/>
                <w:sz w:val="20"/>
                <w:szCs w:val="20"/>
                <w:lang w:val="ka-GE"/>
              </w:rPr>
              <w:t>860000</w:t>
            </w:r>
          </w:p>
        </w:tc>
        <w:tc>
          <w:tcPr>
            <w:tcW w:w="1418" w:type="dxa"/>
            <w:gridSpan w:val="2"/>
            <w:tcBorders>
              <w:top w:val="dotted" w:sz="4" w:space="0" w:color="000000"/>
              <w:left w:val="dotted" w:sz="4" w:space="0" w:color="000000"/>
              <w:bottom w:val="dotted" w:sz="4" w:space="0" w:color="000000"/>
              <w:right w:val="dotted" w:sz="4" w:space="0" w:color="000000"/>
            </w:tcBorders>
            <w:vAlign w:val="center"/>
          </w:tcPr>
          <w:p w14:paraId="7DB29AF3" w14:textId="4D2CFD41" w:rsidR="00B6175A" w:rsidRPr="00084A01" w:rsidRDefault="00B8109D" w:rsidP="00B8109D">
            <w:pPr>
              <w:spacing w:line="276" w:lineRule="auto"/>
              <w:ind w:left="108"/>
              <w:jc w:val="center"/>
              <w:rPr>
                <w:rFonts w:ascii="Sylfaen" w:eastAsia="Sylfaen" w:hAnsi="Sylfaen" w:cs="Sylfaen"/>
                <w:color w:val="002060"/>
                <w:sz w:val="20"/>
                <w:szCs w:val="20"/>
                <w:lang w:val="ka-GE"/>
              </w:rPr>
            </w:pPr>
            <w:r w:rsidRPr="00084A01">
              <w:rPr>
                <w:rFonts w:ascii="Sylfaen" w:eastAsia="Sylfaen" w:hAnsi="Sylfaen" w:cs="Sylfaen"/>
                <w:color w:val="002060"/>
                <w:sz w:val="20"/>
                <w:szCs w:val="20"/>
                <w:lang w:val="ka-GE"/>
              </w:rPr>
              <w:t>730000</w:t>
            </w:r>
          </w:p>
        </w:tc>
        <w:tc>
          <w:tcPr>
            <w:tcW w:w="1559" w:type="dxa"/>
            <w:gridSpan w:val="2"/>
            <w:tcBorders>
              <w:top w:val="dotted" w:sz="4" w:space="0" w:color="000000"/>
              <w:left w:val="dotted" w:sz="4" w:space="0" w:color="000000"/>
              <w:bottom w:val="dotted" w:sz="4" w:space="0" w:color="000000"/>
              <w:right w:val="dotted" w:sz="4" w:space="0" w:color="000000"/>
            </w:tcBorders>
            <w:vAlign w:val="center"/>
          </w:tcPr>
          <w:p w14:paraId="47EF5D87" w14:textId="36DA048A" w:rsidR="00B6175A" w:rsidRPr="00084A01" w:rsidRDefault="00B8109D" w:rsidP="00B8109D">
            <w:pPr>
              <w:spacing w:line="276" w:lineRule="auto"/>
              <w:ind w:left="108"/>
              <w:jc w:val="center"/>
              <w:rPr>
                <w:rFonts w:ascii="Sylfaen" w:eastAsia="Sylfaen" w:hAnsi="Sylfaen" w:cs="Sylfaen"/>
                <w:color w:val="002060"/>
                <w:sz w:val="20"/>
                <w:szCs w:val="20"/>
                <w:lang w:val="ka-GE"/>
              </w:rPr>
            </w:pPr>
            <w:r w:rsidRPr="00084A01">
              <w:rPr>
                <w:rFonts w:ascii="Sylfaen" w:eastAsia="Sylfaen" w:hAnsi="Sylfaen" w:cs="Sylfaen"/>
                <w:color w:val="002060"/>
                <w:sz w:val="20"/>
                <w:szCs w:val="20"/>
                <w:lang w:val="ka-GE"/>
              </w:rPr>
              <w:t>835000</w:t>
            </w:r>
          </w:p>
        </w:tc>
        <w:tc>
          <w:tcPr>
            <w:tcW w:w="1272" w:type="dxa"/>
            <w:tcBorders>
              <w:top w:val="dotted" w:sz="4" w:space="0" w:color="000000"/>
              <w:left w:val="dotted" w:sz="4" w:space="0" w:color="000000"/>
              <w:bottom w:val="dotted" w:sz="4" w:space="0" w:color="000000"/>
              <w:right w:val="dotted" w:sz="4" w:space="0" w:color="000000"/>
            </w:tcBorders>
            <w:vAlign w:val="center"/>
          </w:tcPr>
          <w:p w14:paraId="44E3EA9F" w14:textId="4EE95E78" w:rsidR="00B6175A" w:rsidRPr="00084A01" w:rsidRDefault="00B8109D" w:rsidP="00B8109D">
            <w:pPr>
              <w:spacing w:line="276" w:lineRule="auto"/>
              <w:ind w:left="108"/>
              <w:jc w:val="center"/>
              <w:rPr>
                <w:rFonts w:ascii="Sylfaen" w:eastAsia="Sylfaen" w:hAnsi="Sylfaen" w:cs="Sylfaen"/>
                <w:color w:val="002060"/>
                <w:sz w:val="20"/>
                <w:szCs w:val="20"/>
                <w:lang w:val="ka-GE"/>
              </w:rPr>
            </w:pPr>
            <w:r w:rsidRPr="00084A01">
              <w:rPr>
                <w:rFonts w:ascii="Sylfaen" w:eastAsia="Sylfaen" w:hAnsi="Sylfaen" w:cs="Sylfaen"/>
                <w:color w:val="002060"/>
                <w:sz w:val="20"/>
                <w:szCs w:val="20"/>
                <w:lang w:val="ka-GE"/>
              </w:rPr>
              <w:t>835000</w:t>
            </w:r>
          </w:p>
        </w:tc>
        <w:tc>
          <w:tcPr>
            <w:tcW w:w="1563" w:type="dxa"/>
            <w:tcBorders>
              <w:top w:val="dotted" w:sz="4" w:space="0" w:color="000000"/>
              <w:left w:val="dotted" w:sz="4" w:space="0" w:color="000000"/>
              <w:bottom w:val="dotted" w:sz="4" w:space="0" w:color="000000"/>
              <w:right w:val="dotted" w:sz="4" w:space="0" w:color="000000"/>
            </w:tcBorders>
            <w:vAlign w:val="center"/>
          </w:tcPr>
          <w:p w14:paraId="76ACA2C9" w14:textId="77777777" w:rsidR="00B6175A" w:rsidRPr="00084A01" w:rsidRDefault="00B6175A" w:rsidP="00B8109D">
            <w:pPr>
              <w:spacing w:line="276" w:lineRule="auto"/>
              <w:ind w:left="108"/>
              <w:jc w:val="center"/>
              <w:rPr>
                <w:rFonts w:ascii="Sylfaen" w:eastAsia="Sylfaen" w:hAnsi="Sylfaen" w:cs="Sylfaen"/>
                <w:color w:val="002060"/>
                <w:sz w:val="20"/>
                <w:szCs w:val="20"/>
              </w:rPr>
            </w:pPr>
          </w:p>
        </w:tc>
        <w:tc>
          <w:tcPr>
            <w:tcW w:w="1701" w:type="dxa"/>
            <w:gridSpan w:val="2"/>
            <w:tcBorders>
              <w:top w:val="dotted" w:sz="4" w:space="0" w:color="000000"/>
              <w:left w:val="dotted" w:sz="4" w:space="0" w:color="000000"/>
              <w:bottom w:val="dotted" w:sz="4" w:space="0" w:color="000000"/>
              <w:right w:val="dotted" w:sz="4" w:space="0" w:color="000000"/>
            </w:tcBorders>
            <w:vAlign w:val="center"/>
          </w:tcPr>
          <w:p w14:paraId="57EDEEBB" w14:textId="408FD885" w:rsidR="00B6175A" w:rsidRPr="00084A01" w:rsidRDefault="00B8109D" w:rsidP="00B8109D">
            <w:pPr>
              <w:spacing w:line="276" w:lineRule="auto"/>
              <w:ind w:left="108"/>
              <w:jc w:val="center"/>
              <w:rPr>
                <w:rFonts w:ascii="Sylfaen" w:eastAsia="Sylfaen" w:hAnsi="Sylfaen" w:cs="Sylfaen"/>
                <w:color w:val="002060"/>
                <w:sz w:val="20"/>
                <w:szCs w:val="20"/>
                <w:lang w:val="ka-GE"/>
              </w:rPr>
            </w:pPr>
            <w:r w:rsidRPr="00084A01">
              <w:rPr>
                <w:rFonts w:ascii="Sylfaen" w:eastAsia="Sylfaen" w:hAnsi="Sylfaen" w:cs="Sylfaen"/>
                <w:color w:val="002060"/>
                <w:sz w:val="20"/>
                <w:szCs w:val="20"/>
                <w:lang w:val="ka-GE"/>
              </w:rPr>
              <w:t>12%</w:t>
            </w:r>
          </w:p>
        </w:tc>
        <w:tc>
          <w:tcPr>
            <w:tcW w:w="1701" w:type="dxa"/>
            <w:gridSpan w:val="3"/>
            <w:tcBorders>
              <w:top w:val="dotted" w:sz="4" w:space="0" w:color="000000"/>
              <w:left w:val="dotted" w:sz="4" w:space="0" w:color="000000"/>
              <w:bottom w:val="dotted" w:sz="4" w:space="0" w:color="000000"/>
              <w:right w:val="dotted" w:sz="4" w:space="0" w:color="000000"/>
            </w:tcBorders>
            <w:vAlign w:val="center"/>
          </w:tcPr>
          <w:p w14:paraId="2D65DE00" w14:textId="561348FA" w:rsidR="00B6175A" w:rsidRPr="00084A01" w:rsidRDefault="00B8109D" w:rsidP="00BD6530">
            <w:pPr>
              <w:spacing w:line="276" w:lineRule="auto"/>
              <w:ind w:left="108"/>
              <w:rPr>
                <w:rFonts w:ascii="Sylfaen" w:eastAsia="Sylfaen" w:hAnsi="Sylfaen" w:cs="Sylfaen"/>
                <w:color w:val="002060"/>
                <w:sz w:val="20"/>
                <w:szCs w:val="20"/>
              </w:rPr>
            </w:pPr>
            <w:r w:rsidRPr="00084A01">
              <w:rPr>
                <w:rFonts w:ascii="Sylfaen" w:eastAsia="Sylfaen" w:hAnsi="Sylfaen" w:cs="Sylfaen"/>
                <w:color w:val="002060"/>
                <w:sz w:val="20"/>
                <w:szCs w:val="20"/>
              </w:rPr>
              <w:t>პოტენციური</w:t>
            </w:r>
            <w:r w:rsidRPr="00084A01">
              <w:rPr>
                <w:rFonts w:ascii="Sylfaen" w:eastAsia="Sylfaen" w:hAnsi="Sylfaen" w:cs="Sylfaen"/>
                <w:color w:val="002060"/>
                <w:sz w:val="20"/>
                <w:szCs w:val="20"/>
                <w:lang w:val="ka-GE"/>
              </w:rPr>
              <w:t xml:space="preserve"> </w:t>
            </w:r>
            <w:r w:rsidRPr="00084A01">
              <w:rPr>
                <w:rFonts w:ascii="Sylfaen" w:eastAsia="Sylfaen" w:hAnsi="Sylfaen" w:cs="Sylfaen"/>
                <w:color w:val="002060"/>
                <w:sz w:val="20"/>
                <w:szCs w:val="20"/>
              </w:rPr>
              <w:t xml:space="preserve">ბენეფიციარების დაბალი </w:t>
            </w:r>
            <w:r w:rsidRPr="00084A01">
              <w:rPr>
                <w:rFonts w:ascii="Sylfaen" w:eastAsia="Sylfaen" w:hAnsi="Sylfaen" w:cs="Sylfaen"/>
                <w:color w:val="002060"/>
                <w:sz w:val="20"/>
                <w:szCs w:val="20"/>
                <w:lang w:val="ka-GE"/>
              </w:rPr>
              <w:t>ა</w:t>
            </w:r>
            <w:r w:rsidRPr="00084A01">
              <w:rPr>
                <w:rFonts w:ascii="Sylfaen" w:eastAsia="Sylfaen" w:hAnsi="Sylfaen" w:cs="Sylfaen"/>
                <w:color w:val="002060"/>
                <w:sz w:val="20"/>
                <w:szCs w:val="20"/>
              </w:rPr>
              <w:t xml:space="preserve">ქტივობა, სამიზნე </w:t>
            </w:r>
            <w:r w:rsidRPr="00084A01">
              <w:rPr>
                <w:rFonts w:ascii="Sylfaen" w:eastAsia="Sylfaen" w:hAnsi="Sylfaen" w:cs="Sylfaen"/>
                <w:color w:val="002060"/>
                <w:sz w:val="20"/>
                <w:szCs w:val="20"/>
                <w:lang w:val="ka-GE"/>
              </w:rPr>
              <w:t>პ</w:t>
            </w:r>
            <w:r w:rsidRPr="00084A01">
              <w:rPr>
                <w:rFonts w:ascii="Sylfaen" w:eastAsia="Sylfaen" w:hAnsi="Sylfaen" w:cs="Sylfaen"/>
                <w:color w:val="002060"/>
                <w:sz w:val="20"/>
                <w:szCs w:val="20"/>
              </w:rPr>
              <w:t>როდუქციის</w:t>
            </w:r>
            <w:r w:rsidRPr="00084A01">
              <w:rPr>
                <w:rFonts w:ascii="Sylfaen" w:eastAsia="Sylfaen" w:hAnsi="Sylfaen" w:cs="Sylfaen"/>
                <w:color w:val="002060"/>
                <w:sz w:val="20"/>
                <w:szCs w:val="20"/>
                <w:lang w:val="ka-GE"/>
              </w:rPr>
              <w:t xml:space="preserve"> </w:t>
            </w:r>
            <w:r w:rsidRPr="00084A01">
              <w:rPr>
                <w:rFonts w:ascii="Sylfaen" w:eastAsia="Sylfaen" w:hAnsi="Sylfaen" w:cs="Sylfaen"/>
                <w:color w:val="002060"/>
                <w:sz w:val="20"/>
                <w:szCs w:val="20"/>
              </w:rPr>
              <w:t>/მომსახურების</w:t>
            </w:r>
            <w:r w:rsidRPr="00084A01">
              <w:rPr>
                <w:rFonts w:ascii="Sylfaen" w:eastAsia="Sylfaen" w:hAnsi="Sylfaen" w:cs="Sylfaen"/>
                <w:color w:val="002060"/>
                <w:sz w:val="20"/>
                <w:szCs w:val="20"/>
                <w:lang w:val="ka-GE"/>
              </w:rPr>
              <w:t xml:space="preserve"> </w:t>
            </w:r>
            <w:r w:rsidRPr="00084A01">
              <w:rPr>
                <w:rFonts w:ascii="Sylfaen" w:eastAsia="Sylfaen" w:hAnsi="Sylfaen" w:cs="Sylfaen"/>
                <w:color w:val="002060"/>
                <w:sz w:val="20"/>
                <w:szCs w:val="20"/>
              </w:rPr>
              <w:t>დეფიციტი</w:t>
            </w:r>
            <w:r w:rsidRPr="00084A01">
              <w:rPr>
                <w:rFonts w:ascii="Sylfaen" w:eastAsia="Sylfaen" w:hAnsi="Sylfaen" w:cs="Sylfaen"/>
                <w:color w:val="002060"/>
                <w:sz w:val="20"/>
                <w:szCs w:val="20"/>
                <w:lang w:val="ka-GE"/>
              </w:rPr>
              <w:t xml:space="preserve"> </w:t>
            </w:r>
            <w:r w:rsidRPr="00084A01">
              <w:rPr>
                <w:rFonts w:ascii="Sylfaen" w:eastAsia="Sylfaen" w:hAnsi="Sylfaen" w:cs="Sylfaen"/>
                <w:color w:val="002060"/>
                <w:sz w:val="20"/>
                <w:szCs w:val="20"/>
              </w:rPr>
              <w:t>ბაზარზე, ფასების</w:t>
            </w:r>
            <w:r w:rsidRPr="00084A01">
              <w:rPr>
                <w:rFonts w:ascii="Sylfaen" w:eastAsia="Sylfaen" w:hAnsi="Sylfaen" w:cs="Sylfaen"/>
                <w:color w:val="002060"/>
                <w:sz w:val="20"/>
                <w:szCs w:val="20"/>
                <w:lang w:val="ka-GE"/>
              </w:rPr>
              <w:t xml:space="preserve"> მკვეთრი ცვლილება</w:t>
            </w:r>
          </w:p>
        </w:tc>
      </w:tr>
      <w:tr w:rsidR="00084A01" w:rsidRPr="00313EC9" w14:paraId="50DFFA4E" w14:textId="77777777" w:rsidTr="00B8109D">
        <w:trPr>
          <w:trHeight w:hRule="exact" w:val="3859"/>
        </w:trPr>
        <w:tc>
          <w:tcPr>
            <w:tcW w:w="2166" w:type="dxa"/>
            <w:gridSpan w:val="2"/>
            <w:tcBorders>
              <w:top w:val="dotted" w:sz="4" w:space="0" w:color="000000"/>
              <w:left w:val="dotted" w:sz="4" w:space="0" w:color="000000"/>
              <w:bottom w:val="dotted" w:sz="4" w:space="0" w:color="000000"/>
              <w:right w:val="dotted" w:sz="4" w:space="0" w:color="000000"/>
            </w:tcBorders>
            <w:vAlign w:val="center"/>
          </w:tcPr>
          <w:p w14:paraId="6DFA84B3" w14:textId="036B92C1" w:rsidR="00084A01" w:rsidRPr="00B6175A" w:rsidRDefault="00084A01" w:rsidP="00B6175A">
            <w:pPr>
              <w:spacing w:before="9" w:line="276" w:lineRule="auto"/>
              <w:ind w:left="179"/>
              <w:rPr>
                <w:rFonts w:ascii="Sylfaen" w:hAnsi="Sylfaen"/>
                <w:color w:val="002060"/>
                <w:sz w:val="20"/>
                <w:szCs w:val="20"/>
                <w:lang w:val="ka-GE"/>
              </w:rPr>
            </w:pPr>
            <w:r>
              <w:rPr>
                <w:rFonts w:ascii="Sylfaen" w:hAnsi="Sylfaen"/>
                <w:color w:val="002060"/>
                <w:sz w:val="20"/>
                <w:szCs w:val="20"/>
                <w:lang w:val="ka-GE"/>
              </w:rPr>
              <w:lastRenderedPageBreak/>
              <w:t>პროფესიული და სამეწარმეო უნარების განვითარებისა და (თვით) დასაქმების მხარდაჭერით უზრუნველყოფილი ბენეფიციარების რაოდენობა</w:t>
            </w:r>
          </w:p>
        </w:tc>
        <w:tc>
          <w:tcPr>
            <w:tcW w:w="1420" w:type="dxa"/>
            <w:gridSpan w:val="2"/>
            <w:tcBorders>
              <w:top w:val="dotted" w:sz="4" w:space="0" w:color="000000"/>
              <w:left w:val="dotted" w:sz="4" w:space="0" w:color="000000"/>
              <w:bottom w:val="dotted" w:sz="4" w:space="0" w:color="000000"/>
              <w:right w:val="dotted" w:sz="4" w:space="0" w:color="000000"/>
            </w:tcBorders>
            <w:vAlign w:val="center"/>
          </w:tcPr>
          <w:p w14:paraId="3EC1C56F" w14:textId="3127B4E0" w:rsidR="00084A01" w:rsidRPr="00084A01" w:rsidRDefault="00E239AC" w:rsidP="00B8109D">
            <w:pPr>
              <w:spacing w:line="276" w:lineRule="auto"/>
              <w:ind w:left="108"/>
              <w:jc w:val="center"/>
              <w:rPr>
                <w:rFonts w:ascii="Sylfaen" w:hAnsi="Sylfaen"/>
                <w:color w:val="002060"/>
                <w:sz w:val="20"/>
                <w:szCs w:val="20"/>
                <w:lang w:val="ka-GE"/>
              </w:rPr>
            </w:pPr>
            <w:r>
              <w:rPr>
                <w:rFonts w:ascii="Sylfaen" w:hAnsi="Sylfaen"/>
                <w:color w:val="002060"/>
                <w:sz w:val="20"/>
                <w:szCs w:val="20"/>
                <w:lang w:val="ka-GE"/>
              </w:rPr>
              <w:t>-</w:t>
            </w:r>
          </w:p>
        </w:tc>
        <w:tc>
          <w:tcPr>
            <w:tcW w:w="1559" w:type="dxa"/>
            <w:gridSpan w:val="2"/>
            <w:tcBorders>
              <w:top w:val="dotted" w:sz="4" w:space="0" w:color="000000"/>
              <w:left w:val="dotted" w:sz="4" w:space="0" w:color="000000"/>
              <w:bottom w:val="dotted" w:sz="4" w:space="0" w:color="000000"/>
              <w:right w:val="dotted" w:sz="4" w:space="0" w:color="000000"/>
            </w:tcBorders>
            <w:vAlign w:val="center"/>
          </w:tcPr>
          <w:p w14:paraId="2ABFF749" w14:textId="0F214DFB" w:rsidR="00084A01" w:rsidRPr="00084A01" w:rsidRDefault="00E239AC" w:rsidP="00B8109D">
            <w:pPr>
              <w:spacing w:line="276" w:lineRule="auto"/>
              <w:ind w:left="108"/>
              <w:jc w:val="center"/>
              <w:rPr>
                <w:rFonts w:ascii="Sylfaen" w:hAnsi="Sylfaen"/>
                <w:color w:val="002060"/>
                <w:sz w:val="20"/>
                <w:szCs w:val="20"/>
                <w:lang w:val="ka-GE"/>
              </w:rPr>
            </w:pPr>
            <w:r>
              <w:rPr>
                <w:rFonts w:ascii="Sylfaen" w:hAnsi="Sylfaen"/>
                <w:color w:val="002060"/>
                <w:sz w:val="20"/>
                <w:szCs w:val="20"/>
                <w:lang w:val="ka-GE"/>
              </w:rPr>
              <w:t>31</w:t>
            </w:r>
          </w:p>
        </w:tc>
        <w:tc>
          <w:tcPr>
            <w:tcW w:w="1418" w:type="dxa"/>
            <w:gridSpan w:val="2"/>
            <w:tcBorders>
              <w:top w:val="dotted" w:sz="4" w:space="0" w:color="000000"/>
              <w:left w:val="dotted" w:sz="4" w:space="0" w:color="000000"/>
              <w:bottom w:val="dotted" w:sz="4" w:space="0" w:color="000000"/>
              <w:right w:val="dotted" w:sz="4" w:space="0" w:color="000000"/>
            </w:tcBorders>
            <w:vAlign w:val="center"/>
          </w:tcPr>
          <w:p w14:paraId="217E7BB2" w14:textId="5E264BBF" w:rsidR="00084A01" w:rsidRPr="00084A01" w:rsidRDefault="00E239AC" w:rsidP="00B8109D">
            <w:pPr>
              <w:spacing w:line="276" w:lineRule="auto"/>
              <w:ind w:left="108"/>
              <w:jc w:val="center"/>
              <w:rPr>
                <w:rFonts w:ascii="Sylfaen" w:eastAsia="Sylfaen" w:hAnsi="Sylfaen" w:cs="Sylfaen"/>
                <w:color w:val="002060"/>
                <w:sz w:val="20"/>
                <w:szCs w:val="20"/>
                <w:lang w:val="ka-GE"/>
              </w:rPr>
            </w:pPr>
            <w:r>
              <w:rPr>
                <w:rFonts w:ascii="Sylfaen" w:eastAsia="Sylfaen" w:hAnsi="Sylfaen" w:cs="Sylfaen"/>
                <w:color w:val="002060"/>
                <w:sz w:val="20"/>
                <w:szCs w:val="20"/>
                <w:lang w:val="ka-GE"/>
              </w:rPr>
              <w:t>80</w:t>
            </w:r>
          </w:p>
        </w:tc>
        <w:tc>
          <w:tcPr>
            <w:tcW w:w="1559" w:type="dxa"/>
            <w:gridSpan w:val="2"/>
            <w:tcBorders>
              <w:top w:val="dotted" w:sz="4" w:space="0" w:color="000000"/>
              <w:left w:val="dotted" w:sz="4" w:space="0" w:color="000000"/>
              <w:bottom w:val="dotted" w:sz="4" w:space="0" w:color="000000"/>
              <w:right w:val="dotted" w:sz="4" w:space="0" w:color="000000"/>
            </w:tcBorders>
            <w:vAlign w:val="center"/>
          </w:tcPr>
          <w:p w14:paraId="0C5C1CC8" w14:textId="4AB180F3" w:rsidR="00084A01" w:rsidRPr="00084A01" w:rsidRDefault="00E239AC" w:rsidP="00B8109D">
            <w:pPr>
              <w:spacing w:line="276" w:lineRule="auto"/>
              <w:ind w:left="108"/>
              <w:jc w:val="center"/>
              <w:rPr>
                <w:rFonts w:ascii="Sylfaen" w:eastAsia="Sylfaen" w:hAnsi="Sylfaen" w:cs="Sylfaen"/>
                <w:color w:val="002060"/>
                <w:sz w:val="20"/>
                <w:szCs w:val="20"/>
                <w:lang w:val="ka-GE"/>
              </w:rPr>
            </w:pPr>
            <w:r>
              <w:rPr>
                <w:rFonts w:ascii="Sylfaen" w:eastAsia="Sylfaen" w:hAnsi="Sylfaen" w:cs="Sylfaen"/>
                <w:color w:val="002060"/>
                <w:sz w:val="20"/>
                <w:szCs w:val="20"/>
                <w:lang w:val="ka-GE"/>
              </w:rPr>
              <w:t>110</w:t>
            </w:r>
          </w:p>
        </w:tc>
        <w:tc>
          <w:tcPr>
            <w:tcW w:w="1272" w:type="dxa"/>
            <w:tcBorders>
              <w:top w:val="dotted" w:sz="4" w:space="0" w:color="000000"/>
              <w:left w:val="dotted" w:sz="4" w:space="0" w:color="000000"/>
              <w:bottom w:val="dotted" w:sz="4" w:space="0" w:color="000000"/>
              <w:right w:val="dotted" w:sz="4" w:space="0" w:color="000000"/>
            </w:tcBorders>
            <w:vAlign w:val="center"/>
          </w:tcPr>
          <w:p w14:paraId="44C8D236" w14:textId="16DEE779" w:rsidR="00084A01" w:rsidRPr="00084A01" w:rsidRDefault="00E239AC" w:rsidP="00B8109D">
            <w:pPr>
              <w:spacing w:line="276" w:lineRule="auto"/>
              <w:ind w:left="108"/>
              <w:jc w:val="center"/>
              <w:rPr>
                <w:rFonts w:ascii="Sylfaen" w:eastAsia="Sylfaen" w:hAnsi="Sylfaen" w:cs="Sylfaen"/>
                <w:color w:val="002060"/>
                <w:sz w:val="20"/>
                <w:szCs w:val="20"/>
                <w:lang w:val="ka-GE"/>
              </w:rPr>
            </w:pPr>
            <w:r>
              <w:rPr>
                <w:rFonts w:ascii="Sylfaen" w:eastAsia="Sylfaen" w:hAnsi="Sylfaen" w:cs="Sylfaen"/>
                <w:color w:val="002060"/>
                <w:sz w:val="20"/>
                <w:szCs w:val="20"/>
                <w:lang w:val="ka-GE"/>
              </w:rPr>
              <w:t>110</w:t>
            </w:r>
          </w:p>
        </w:tc>
        <w:tc>
          <w:tcPr>
            <w:tcW w:w="1563" w:type="dxa"/>
            <w:tcBorders>
              <w:top w:val="dotted" w:sz="4" w:space="0" w:color="000000"/>
              <w:left w:val="dotted" w:sz="4" w:space="0" w:color="000000"/>
              <w:bottom w:val="dotted" w:sz="4" w:space="0" w:color="000000"/>
              <w:right w:val="dotted" w:sz="4" w:space="0" w:color="000000"/>
            </w:tcBorders>
            <w:vAlign w:val="center"/>
          </w:tcPr>
          <w:p w14:paraId="67354C3D" w14:textId="77777777" w:rsidR="00084A01" w:rsidRPr="00084A01" w:rsidRDefault="00084A01" w:rsidP="00B8109D">
            <w:pPr>
              <w:spacing w:line="276" w:lineRule="auto"/>
              <w:ind w:left="108"/>
              <w:jc w:val="center"/>
              <w:rPr>
                <w:rFonts w:ascii="Sylfaen" w:eastAsia="Sylfaen" w:hAnsi="Sylfaen" w:cs="Sylfaen"/>
                <w:color w:val="002060"/>
                <w:sz w:val="20"/>
                <w:szCs w:val="20"/>
              </w:rPr>
            </w:pPr>
          </w:p>
        </w:tc>
        <w:tc>
          <w:tcPr>
            <w:tcW w:w="1701" w:type="dxa"/>
            <w:gridSpan w:val="2"/>
            <w:tcBorders>
              <w:top w:val="dotted" w:sz="4" w:space="0" w:color="000000"/>
              <w:left w:val="dotted" w:sz="4" w:space="0" w:color="000000"/>
              <w:bottom w:val="dotted" w:sz="4" w:space="0" w:color="000000"/>
              <w:right w:val="dotted" w:sz="4" w:space="0" w:color="000000"/>
            </w:tcBorders>
            <w:vAlign w:val="center"/>
          </w:tcPr>
          <w:p w14:paraId="02BAAC36" w14:textId="155F273B" w:rsidR="00084A01" w:rsidRPr="00084A01" w:rsidRDefault="00E239AC" w:rsidP="00B8109D">
            <w:pPr>
              <w:spacing w:line="276" w:lineRule="auto"/>
              <w:ind w:left="108"/>
              <w:jc w:val="center"/>
              <w:rPr>
                <w:rFonts w:ascii="Sylfaen" w:eastAsia="Sylfaen" w:hAnsi="Sylfaen" w:cs="Sylfaen"/>
                <w:color w:val="002060"/>
                <w:sz w:val="20"/>
                <w:szCs w:val="20"/>
                <w:lang w:val="ka-GE"/>
              </w:rPr>
            </w:pPr>
            <w:r>
              <w:rPr>
                <w:rFonts w:ascii="Sylfaen" w:eastAsia="Sylfaen" w:hAnsi="Sylfaen" w:cs="Sylfaen"/>
                <w:color w:val="002060"/>
                <w:sz w:val="20"/>
                <w:szCs w:val="20"/>
                <w:lang w:val="ka-GE"/>
              </w:rPr>
              <w:t>10%</w:t>
            </w:r>
          </w:p>
        </w:tc>
        <w:tc>
          <w:tcPr>
            <w:tcW w:w="1701" w:type="dxa"/>
            <w:gridSpan w:val="3"/>
            <w:tcBorders>
              <w:top w:val="dotted" w:sz="4" w:space="0" w:color="000000"/>
              <w:left w:val="dotted" w:sz="4" w:space="0" w:color="000000"/>
              <w:bottom w:val="dotted" w:sz="4" w:space="0" w:color="000000"/>
              <w:right w:val="dotted" w:sz="4" w:space="0" w:color="000000"/>
            </w:tcBorders>
            <w:vAlign w:val="center"/>
          </w:tcPr>
          <w:p w14:paraId="4E6D443F" w14:textId="2D371782" w:rsidR="00084A01" w:rsidRPr="00E239AC" w:rsidRDefault="00E239AC" w:rsidP="00BD6530">
            <w:pPr>
              <w:spacing w:line="276" w:lineRule="auto"/>
              <w:ind w:left="108"/>
              <w:rPr>
                <w:rFonts w:ascii="Sylfaen" w:eastAsia="Sylfaen" w:hAnsi="Sylfaen" w:cs="Sylfaen"/>
                <w:color w:val="002060"/>
                <w:sz w:val="20"/>
                <w:szCs w:val="20"/>
                <w:lang w:val="ka-GE"/>
              </w:rPr>
            </w:pPr>
            <w:r w:rsidRPr="00084A01">
              <w:rPr>
                <w:rFonts w:ascii="Sylfaen" w:eastAsia="Sylfaen" w:hAnsi="Sylfaen" w:cs="Sylfaen"/>
                <w:color w:val="002060"/>
                <w:sz w:val="20"/>
                <w:szCs w:val="20"/>
              </w:rPr>
              <w:t>პოტენციური</w:t>
            </w:r>
            <w:r w:rsidRPr="00084A01">
              <w:rPr>
                <w:rFonts w:ascii="Sylfaen" w:eastAsia="Sylfaen" w:hAnsi="Sylfaen" w:cs="Sylfaen"/>
                <w:color w:val="002060"/>
                <w:sz w:val="20"/>
                <w:szCs w:val="20"/>
                <w:lang w:val="ka-GE"/>
              </w:rPr>
              <w:t xml:space="preserve"> </w:t>
            </w:r>
            <w:r w:rsidRPr="00084A01">
              <w:rPr>
                <w:rFonts w:ascii="Sylfaen" w:eastAsia="Sylfaen" w:hAnsi="Sylfaen" w:cs="Sylfaen"/>
                <w:color w:val="002060"/>
                <w:sz w:val="20"/>
                <w:szCs w:val="20"/>
              </w:rPr>
              <w:t xml:space="preserve">ბენეფიციარების დაბალი </w:t>
            </w:r>
            <w:r w:rsidRPr="00084A01">
              <w:rPr>
                <w:rFonts w:ascii="Sylfaen" w:eastAsia="Sylfaen" w:hAnsi="Sylfaen" w:cs="Sylfaen"/>
                <w:color w:val="002060"/>
                <w:sz w:val="20"/>
                <w:szCs w:val="20"/>
                <w:lang w:val="ka-GE"/>
              </w:rPr>
              <w:t>ა</w:t>
            </w:r>
            <w:r w:rsidRPr="00084A01">
              <w:rPr>
                <w:rFonts w:ascii="Sylfaen" w:eastAsia="Sylfaen" w:hAnsi="Sylfaen" w:cs="Sylfaen"/>
                <w:color w:val="002060"/>
                <w:sz w:val="20"/>
                <w:szCs w:val="20"/>
              </w:rPr>
              <w:t>ქტივობა</w:t>
            </w:r>
            <w:r>
              <w:rPr>
                <w:rFonts w:ascii="Sylfaen" w:eastAsia="Sylfaen" w:hAnsi="Sylfaen" w:cs="Sylfaen"/>
                <w:color w:val="002060"/>
                <w:sz w:val="20"/>
                <w:szCs w:val="20"/>
                <w:lang w:val="ka-GE"/>
              </w:rPr>
              <w:t>;გადამზადების შესაბამისი კურსების შეზღუდული ხელმისაწვდომობა</w:t>
            </w:r>
          </w:p>
        </w:tc>
      </w:tr>
    </w:tbl>
    <w:p w14:paraId="5C425602" w14:textId="77EA830F" w:rsidR="003D46AE" w:rsidRDefault="003D46AE" w:rsidP="00BB0CE1">
      <w:pPr>
        <w:jc w:val="right"/>
        <w:rPr>
          <w:rFonts w:ascii="Sylfaen" w:hAnsi="Sylfaen"/>
          <w:color w:val="002060"/>
          <w:sz w:val="20"/>
          <w:szCs w:val="20"/>
          <w:lang w:val="ka-GE"/>
        </w:rPr>
      </w:pPr>
    </w:p>
    <w:tbl>
      <w:tblPr>
        <w:tblW w:w="14510" w:type="dxa"/>
        <w:tblInd w:w="95" w:type="dxa"/>
        <w:tblLayout w:type="fixed"/>
        <w:tblCellMar>
          <w:left w:w="0" w:type="dxa"/>
          <w:right w:w="0" w:type="dxa"/>
        </w:tblCellMar>
        <w:tblLook w:val="01E0" w:firstRow="1" w:lastRow="1" w:firstColumn="1" w:lastColumn="1" w:noHBand="0" w:noVBand="0"/>
      </w:tblPr>
      <w:tblGrid>
        <w:gridCol w:w="2175"/>
        <w:gridCol w:w="1316"/>
        <w:gridCol w:w="1585"/>
        <w:gridCol w:w="1451"/>
        <w:gridCol w:w="1547"/>
        <w:gridCol w:w="1501"/>
        <w:gridCol w:w="1366"/>
        <w:gridCol w:w="1490"/>
        <w:gridCol w:w="2079"/>
      </w:tblGrid>
      <w:tr w:rsidR="004A786C" w:rsidRPr="004A786C" w14:paraId="70A4DBEA" w14:textId="77777777" w:rsidTr="004A786C">
        <w:trPr>
          <w:trHeight w:hRule="exact" w:val="4127"/>
        </w:trPr>
        <w:tc>
          <w:tcPr>
            <w:tcW w:w="2175" w:type="dxa"/>
            <w:tcBorders>
              <w:top w:val="dotted" w:sz="4" w:space="0" w:color="000000"/>
              <w:left w:val="dotted" w:sz="4" w:space="0" w:color="000000"/>
              <w:bottom w:val="dotted" w:sz="4" w:space="0" w:color="000000"/>
              <w:right w:val="dotted" w:sz="4" w:space="0" w:color="000000"/>
            </w:tcBorders>
            <w:vAlign w:val="center"/>
          </w:tcPr>
          <w:p w14:paraId="3BA43903" w14:textId="77777777" w:rsidR="004A786C" w:rsidRPr="004A786C" w:rsidRDefault="004A786C" w:rsidP="004A786C">
            <w:pPr>
              <w:spacing w:line="276" w:lineRule="auto"/>
              <w:rPr>
                <w:rFonts w:ascii="Sylfaen" w:hAnsi="Sylfaen"/>
                <w:sz w:val="20"/>
                <w:szCs w:val="20"/>
              </w:rPr>
            </w:pPr>
          </w:p>
          <w:p w14:paraId="262BE95B" w14:textId="77777777" w:rsidR="004A786C" w:rsidRPr="004A786C" w:rsidRDefault="004A786C" w:rsidP="004A786C">
            <w:pPr>
              <w:spacing w:line="276" w:lineRule="auto"/>
              <w:ind w:left="108" w:right="579"/>
              <w:rPr>
                <w:rFonts w:ascii="Sylfaen" w:eastAsia="Sylfaen" w:hAnsi="Sylfaen" w:cs="Sylfaen"/>
                <w:sz w:val="20"/>
                <w:szCs w:val="20"/>
              </w:rPr>
            </w:pPr>
            <w:r w:rsidRPr="004A786C">
              <w:rPr>
                <w:rFonts w:ascii="Sylfaen" w:eastAsia="Sylfaen" w:hAnsi="Sylfaen" w:cs="Sylfaen"/>
                <w:color w:val="002060"/>
                <w:sz w:val="20"/>
                <w:szCs w:val="20"/>
              </w:rPr>
              <w:t>გამოყვანილი ჩითილების და გახარებული ნერგების რაოდენობა</w:t>
            </w:r>
          </w:p>
        </w:tc>
        <w:tc>
          <w:tcPr>
            <w:tcW w:w="1316" w:type="dxa"/>
            <w:tcBorders>
              <w:top w:val="dotted" w:sz="4" w:space="0" w:color="000000"/>
              <w:left w:val="dotted" w:sz="4" w:space="0" w:color="000000"/>
              <w:bottom w:val="dotted" w:sz="4" w:space="0" w:color="000000"/>
              <w:right w:val="dotted" w:sz="4" w:space="0" w:color="000000"/>
            </w:tcBorders>
            <w:vAlign w:val="center"/>
          </w:tcPr>
          <w:p w14:paraId="7DA4038C" w14:textId="77777777" w:rsidR="004A786C" w:rsidRPr="004A786C" w:rsidRDefault="004A786C" w:rsidP="004A786C">
            <w:pPr>
              <w:spacing w:line="276" w:lineRule="auto"/>
              <w:rPr>
                <w:rFonts w:ascii="Sylfaen" w:hAnsi="Sylfaen"/>
                <w:sz w:val="20"/>
                <w:szCs w:val="20"/>
              </w:rPr>
            </w:pPr>
          </w:p>
          <w:p w14:paraId="207C6011" w14:textId="77777777" w:rsidR="004A786C" w:rsidRPr="004A786C" w:rsidRDefault="004A786C" w:rsidP="004A786C">
            <w:pPr>
              <w:spacing w:before="5" w:line="276" w:lineRule="auto"/>
              <w:rPr>
                <w:rFonts w:ascii="Sylfaen" w:hAnsi="Sylfaen"/>
                <w:sz w:val="20"/>
                <w:szCs w:val="20"/>
              </w:rPr>
            </w:pPr>
          </w:p>
          <w:p w14:paraId="5E7E2E09" w14:textId="77777777" w:rsidR="004A786C" w:rsidRPr="004A786C" w:rsidRDefault="004A786C" w:rsidP="004A786C">
            <w:pPr>
              <w:spacing w:line="276" w:lineRule="auto"/>
              <w:ind w:left="570" w:right="560"/>
              <w:jc w:val="center"/>
              <w:rPr>
                <w:rFonts w:ascii="Sylfaen" w:eastAsia="Sylfaen" w:hAnsi="Sylfaen" w:cs="Sylfaen"/>
                <w:sz w:val="20"/>
                <w:szCs w:val="20"/>
              </w:rPr>
            </w:pPr>
            <w:r w:rsidRPr="004A786C">
              <w:rPr>
                <w:rFonts w:ascii="Sylfaen" w:eastAsia="Sylfaen" w:hAnsi="Sylfaen" w:cs="Sylfaen"/>
                <w:color w:val="002060"/>
                <w:sz w:val="20"/>
                <w:szCs w:val="20"/>
              </w:rPr>
              <w:t>-</w:t>
            </w:r>
          </w:p>
        </w:tc>
        <w:tc>
          <w:tcPr>
            <w:tcW w:w="1585" w:type="dxa"/>
            <w:tcBorders>
              <w:top w:val="dotted" w:sz="4" w:space="0" w:color="000000"/>
              <w:left w:val="dotted" w:sz="4" w:space="0" w:color="000000"/>
              <w:bottom w:val="dotted" w:sz="4" w:space="0" w:color="000000"/>
              <w:right w:val="dotted" w:sz="4" w:space="0" w:color="000000"/>
            </w:tcBorders>
            <w:vAlign w:val="center"/>
          </w:tcPr>
          <w:p w14:paraId="29B90283" w14:textId="77777777" w:rsidR="004A786C" w:rsidRPr="004A786C" w:rsidRDefault="004A786C" w:rsidP="004A786C">
            <w:pPr>
              <w:spacing w:line="276" w:lineRule="auto"/>
              <w:rPr>
                <w:rFonts w:ascii="Sylfaen" w:hAnsi="Sylfaen"/>
                <w:sz w:val="20"/>
                <w:szCs w:val="20"/>
              </w:rPr>
            </w:pPr>
          </w:p>
          <w:p w14:paraId="685DECE7" w14:textId="77777777" w:rsidR="004A786C" w:rsidRPr="004A786C" w:rsidRDefault="004A786C" w:rsidP="004A786C">
            <w:pPr>
              <w:spacing w:line="276" w:lineRule="auto"/>
              <w:ind w:left="589" w:right="579"/>
              <w:jc w:val="center"/>
              <w:rPr>
                <w:rFonts w:ascii="Sylfaen" w:eastAsia="Sylfaen" w:hAnsi="Sylfaen" w:cs="Sylfaen"/>
                <w:sz w:val="20"/>
                <w:szCs w:val="20"/>
              </w:rPr>
            </w:pPr>
            <w:r w:rsidRPr="004A786C">
              <w:rPr>
                <w:rFonts w:ascii="Sylfaen" w:eastAsia="Sylfaen" w:hAnsi="Sylfaen" w:cs="Sylfaen"/>
                <w:color w:val="002060"/>
                <w:sz w:val="20"/>
                <w:szCs w:val="20"/>
              </w:rPr>
              <w:t>900</w:t>
            </w:r>
          </w:p>
        </w:tc>
        <w:tc>
          <w:tcPr>
            <w:tcW w:w="1451" w:type="dxa"/>
            <w:tcBorders>
              <w:top w:val="dotted" w:sz="4" w:space="0" w:color="000000"/>
              <w:left w:val="dotted" w:sz="4" w:space="0" w:color="000000"/>
              <w:bottom w:val="dotted" w:sz="4" w:space="0" w:color="000000"/>
              <w:right w:val="dotted" w:sz="4" w:space="0" w:color="000000"/>
            </w:tcBorders>
            <w:vAlign w:val="center"/>
          </w:tcPr>
          <w:p w14:paraId="76563B3F" w14:textId="77777777" w:rsidR="004A786C" w:rsidRPr="004A786C" w:rsidRDefault="004A786C" w:rsidP="004A786C">
            <w:pPr>
              <w:spacing w:line="276" w:lineRule="auto"/>
              <w:rPr>
                <w:rFonts w:ascii="Sylfaen" w:hAnsi="Sylfaen"/>
                <w:sz w:val="20"/>
                <w:szCs w:val="20"/>
              </w:rPr>
            </w:pPr>
          </w:p>
          <w:p w14:paraId="0CD52566" w14:textId="77777777" w:rsidR="004A786C" w:rsidRPr="004A786C" w:rsidRDefault="004A786C" w:rsidP="004A786C">
            <w:pPr>
              <w:spacing w:line="276" w:lineRule="auto"/>
              <w:ind w:left="523" w:right="514"/>
              <w:jc w:val="center"/>
              <w:rPr>
                <w:rFonts w:ascii="Sylfaen" w:eastAsia="Sylfaen" w:hAnsi="Sylfaen" w:cs="Sylfaen"/>
                <w:sz w:val="20"/>
                <w:szCs w:val="20"/>
              </w:rPr>
            </w:pPr>
            <w:r w:rsidRPr="004A786C">
              <w:rPr>
                <w:rFonts w:ascii="Sylfaen" w:eastAsia="Sylfaen" w:hAnsi="Sylfaen" w:cs="Sylfaen"/>
                <w:color w:val="002060"/>
                <w:sz w:val="20"/>
                <w:szCs w:val="20"/>
              </w:rPr>
              <w:t>250</w:t>
            </w:r>
          </w:p>
        </w:tc>
        <w:tc>
          <w:tcPr>
            <w:tcW w:w="1547" w:type="dxa"/>
            <w:tcBorders>
              <w:top w:val="dotted" w:sz="4" w:space="0" w:color="000000"/>
              <w:left w:val="dotted" w:sz="4" w:space="0" w:color="000000"/>
              <w:bottom w:val="dotted" w:sz="4" w:space="0" w:color="000000"/>
              <w:right w:val="dotted" w:sz="4" w:space="0" w:color="000000"/>
            </w:tcBorders>
            <w:vAlign w:val="center"/>
          </w:tcPr>
          <w:p w14:paraId="68086DD4" w14:textId="77777777" w:rsidR="004A786C" w:rsidRPr="004A786C" w:rsidRDefault="004A786C" w:rsidP="004A786C">
            <w:pPr>
              <w:spacing w:line="276" w:lineRule="auto"/>
              <w:rPr>
                <w:rFonts w:ascii="Sylfaen" w:hAnsi="Sylfaen"/>
                <w:sz w:val="20"/>
                <w:szCs w:val="20"/>
              </w:rPr>
            </w:pPr>
          </w:p>
          <w:p w14:paraId="6580DE04" w14:textId="77777777" w:rsidR="004A786C" w:rsidRPr="004A786C" w:rsidRDefault="004A786C" w:rsidP="004A786C">
            <w:pPr>
              <w:spacing w:line="276" w:lineRule="auto"/>
              <w:ind w:left="683" w:right="673"/>
              <w:jc w:val="center"/>
              <w:rPr>
                <w:rFonts w:ascii="Sylfaen" w:eastAsia="Sylfaen" w:hAnsi="Sylfaen" w:cs="Sylfaen"/>
                <w:sz w:val="20"/>
                <w:szCs w:val="20"/>
              </w:rPr>
            </w:pPr>
            <w:r w:rsidRPr="004A786C">
              <w:rPr>
                <w:rFonts w:ascii="Sylfaen" w:eastAsia="Sylfaen" w:hAnsi="Sylfaen" w:cs="Sylfaen"/>
                <w:color w:val="002060"/>
                <w:sz w:val="20"/>
                <w:szCs w:val="20"/>
              </w:rPr>
              <w:t>-</w:t>
            </w:r>
          </w:p>
        </w:tc>
        <w:tc>
          <w:tcPr>
            <w:tcW w:w="1501" w:type="dxa"/>
            <w:tcBorders>
              <w:top w:val="dotted" w:sz="4" w:space="0" w:color="000000"/>
              <w:left w:val="dotted" w:sz="4" w:space="0" w:color="000000"/>
              <w:bottom w:val="dotted" w:sz="4" w:space="0" w:color="000000"/>
              <w:right w:val="dotted" w:sz="4" w:space="0" w:color="000000"/>
            </w:tcBorders>
            <w:vAlign w:val="center"/>
          </w:tcPr>
          <w:p w14:paraId="1BD22BE0" w14:textId="77777777" w:rsidR="004A786C" w:rsidRPr="004A786C" w:rsidRDefault="004A786C" w:rsidP="004A786C">
            <w:pPr>
              <w:spacing w:line="276" w:lineRule="auto"/>
              <w:rPr>
                <w:rFonts w:ascii="Sylfaen" w:hAnsi="Sylfaen"/>
                <w:sz w:val="20"/>
                <w:szCs w:val="20"/>
              </w:rPr>
            </w:pPr>
          </w:p>
          <w:p w14:paraId="2C959275" w14:textId="77777777" w:rsidR="004A786C" w:rsidRPr="004A786C" w:rsidRDefault="004A786C" w:rsidP="004A786C">
            <w:pPr>
              <w:spacing w:line="276" w:lineRule="auto"/>
              <w:ind w:left="660" w:right="650"/>
              <w:jc w:val="center"/>
              <w:rPr>
                <w:rFonts w:ascii="Sylfaen" w:eastAsia="Sylfaen" w:hAnsi="Sylfaen" w:cs="Sylfaen"/>
                <w:sz w:val="20"/>
                <w:szCs w:val="20"/>
              </w:rPr>
            </w:pPr>
            <w:r w:rsidRPr="004A786C">
              <w:rPr>
                <w:rFonts w:ascii="Sylfaen" w:eastAsia="Sylfaen" w:hAnsi="Sylfaen" w:cs="Sylfaen"/>
                <w:color w:val="002060"/>
                <w:sz w:val="20"/>
                <w:szCs w:val="20"/>
              </w:rPr>
              <w:t>-</w:t>
            </w:r>
          </w:p>
        </w:tc>
        <w:tc>
          <w:tcPr>
            <w:tcW w:w="1366" w:type="dxa"/>
            <w:tcBorders>
              <w:top w:val="dotted" w:sz="4" w:space="0" w:color="000000"/>
              <w:left w:val="dotted" w:sz="4" w:space="0" w:color="000000"/>
              <w:bottom w:val="dotted" w:sz="4" w:space="0" w:color="000000"/>
              <w:right w:val="dotted" w:sz="4" w:space="0" w:color="000000"/>
            </w:tcBorders>
            <w:vAlign w:val="center"/>
          </w:tcPr>
          <w:p w14:paraId="01204C34" w14:textId="77777777" w:rsidR="004A786C" w:rsidRPr="004A786C" w:rsidRDefault="004A786C" w:rsidP="004A786C">
            <w:pPr>
              <w:spacing w:line="276" w:lineRule="auto"/>
              <w:rPr>
                <w:rFonts w:ascii="Sylfaen" w:hAnsi="Sylfaen"/>
                <w:sz w:val="20"/>
                <w:szCs w:val="20"/>
              </w:rPr>
            </w:pPr>
          </w:p>
        </w:tc>
        <w:tc>
          <w:tcPr>
            <w:tcW w:w="1490" w:type="dxa"/>
            <w:tcBorders>
              <w:top w:val="dotted" w:sz="4" w:space="0" w:color="000000"/>
              <w:left w:val="dotted" w:sz="4" w:space="0" w:color="000000"/>
              <w:bottom w:val="dotted" w:sz="4" w:space="0" w:color="000000"/>
              <w:right w:val="dotted" w:sz="4" w:space="0" w:color="000000"/>
            </w:tcBorders>
            <w:vAlign w:val="center"/>
          </w:tcPr>
          <w:p w14:paraId="1F6EE0F8" w14:textId="77777777" w:rsidR="004A786C" w:rsidRPr="004A786C" w:rsidRDefault="004A786C" w:rsidP="004A786C">
            <w:pPr>
              <w:spacing w:before="5" w:line="276" w:lineRule="auto"/>
              <w:rPr>
                <w:rFonts w:ascii="Sylfaen" w:hAnsi="Sylfaen"/>
                <w:sz w:val="20"/>
                <w:szCs w:val="20"/>
              </w:rPr>
            </w:pPr>
          </w:p>
          <w:p w14:paraId="7BB94BBA" w14:textId="77777777" w:rsidR="004A786C" w:rsidRPr="004A786C" w:rsidRDefault="004A786C" w:rsidP="004A786C">
            <w:pPr>
              <w:spacing w:line="276" w:lineRule="auto"/>
              <w:ind w:left="509" w:right="499"/>
              <w:jc w:val="center"/>
              <w:rPr>
                <w:rFonts w:ascii="Sylfaen" w:eastAsia="Sylfaen" w:hAnsi="Sylfaen" w:cs="Sylfaen"/>
                <w:sz w:val="20"/>
                <w:szCs w:val="20"/>
              </w:rPr>
            </w:pPr>
            <w:r w:rsidRPr="004A786C">
              <w:rPr>
                <w:rFonts w:ascii="Sylfaen" w:eastAsia="Sylfaen" w:hAnsi="Sylfaen" w:cs="Sylfaen"/>
                <w:color w:val="002060"/>
                <w:sz w:val="20"/>
                <w:szCs w:val="20"/>
              </w:rPr>
              <w:t>20%</w:t>
            </w:r>
          </w:p>
        </w:tc>
        <w:tc>
          <w:tcPr>
            <w:tcW w:w="2079" w:type="dxa"/>
            <w:tcBorders>
              <w:top w:val="dotted" w:sz="4" w:space="0" w:color="000000"/>
              <w:left w:val="dotted" w:sz="4" w:space="0" w:color="000000"/>
              <w:bottom w:val="dotted" w:sz="4" w:space="0" w:color="000000"/>
              <w:right w:val="dotted" w:sz="4" w:space="0" w:color="000000"/>
            </w:tcBorders>
            <w:vAlign w:val="center"/>
          </w:tcPr>
          <w:p w14:paraId="0E9B2346" w14:textId="77777777" w:rsidR="004A786C" w:rsidRPr="004A786C" w:rsidRDefault="004A786C" w:rsidP="004A786C">
            <w:pPr>
              <w:spacing w:before="64" w:line="276" w:lineRule="auto"/>
              <w:ind w:left="108" w:right="71"/>
              <w:rPr>
                <w:rFonts w:ascii="Sylfaen" w:eastAsia="Sylfaen" w:hAnsi="Sylfaen" w:cs="Sylfaen"/>
                <w:sz w:val="20"/>
                <w:szCs w:val="20"/>
              </w:rPr>
            </w:pPr>
            <w:r w:rsidRPr="004A786C">
              <w:rPr>
                <w:rFonts w:ascii="Sylfaen" w:eastAsia="Sylfaen" w:hAnsi="Sylfaen" w:cs="Sylfaen"/>
                <w:color w:val="002060"/>
                <w:sz w:val="20"/>
                <w:szCs w:val="20"/>
              </w:rPr>
              <w:t>ფორს მაჟორული სიტუაცია, კლიმატური ცვლილების უარყოფითი ზეგავლენა, გაუთვალისწინებე ლი ტექნიკური ხარვეზები, უცნობი ინვაზიური მავნებლების და დაავადებების გავრცელება</w:t>
            </w:r>
          </w:p>
        </w:tc>
      </w:tr>
      <w:tr w:rsidR="004A786C" w:rsidRPr="004A786C" w14:paraId="4AB84594" w14:textId="77777777" w:rsidTr="004A786C">
        <w:trPr>
          <w:trHeight w:hRule="exact" w:val="3337"/>
        </w:trPr>
        <w:tc>
          <w:tcPr>
            <w:tcW w:w="2175" w:type="dxa"/>
            <w:tcBorders>
              <w:top w:val="dotted" w:sz="4" w:space="0" w:color="000000"/>
              <w:left w:val="dotted" w:sz="4" w:space="0" w:color="000000"/>
              <w:bottom w:val="dotted" w:sz="4" w:space="0" w:color="000000"/>
              <w:right w:val="dotted" w:sz="4" w:space="0" w:color="000000"/>
            </w:tcBorders>
            <w:vAlign w:val="center"/>
          </w:tcPr>
          <w:p w14:paraId="289ABBAD" w14:textId="4E737C2E" w:rsidR="004A786C" w:rsidRPr="004A786C" w:rsidRDefault="004A786C" w:rsidP="004A786C">
            <w:pPr>
              <w:spacing w:line="276" w:lineRule="auto"/>
              <w:ind w:left="108"/>
              <w:rPr>
                <w:rFonts w:ascii="Sylfaen" w:eastAsia="Sylfaen" w:hAnsi="Sylfaen" w:cs="Sylfaen"/>
                <w:sz w:val="20"/>
                <w:szCs w:val="20"/>
              </w:rPr>
            </w:pPr>
            <w:r w:rsidRPr="004A786C">
              <w:rPr>
                <w:rFonts w:ascii="Sylfaen" w:eastAsia="Sylfaen" w:hAnsi="Sylfaen" w:cs="Sylfaen"/>
                <w:color w:val="002060"/>
                <w:sz w:val="20"/>
                <w:szCs w:val="20"/>
              </w:rPr>
              <w:t>სხვადასხვა სახის</w:t>
            </w:r>
            <w:r>
              <w:rPr>
                <w:rFonts w:ascii="Sylfaen" w:eastAsia="Sylfaen" w:hAnsi="Sylfaen" w:cs="Sylfaen"/>
                <w:color w:val="002060"/>
                <w:sz w:val="20"/>
                <w:szCs w:val="20"/>
                <w:lang w:val="ka-GE"/>
              </w:rPr>
              <w:t xml:space="preserve"> </w:t>
            </w:r>
            <w:r w:rsidRPr="004A786C">
              <w:rPr>
                <w:rFonts w:ascii="Sylfaen" w:eastAsia="Sylfaen" w:hAnsi="Sylfaen" w:cs="Sylfaen"/>
                <w:color w:val="002060"/>
                <w:sz w:val="20"/>
                <w:szCs w:val="20"/>
              </w:rPr>
              <w:t>აქტივებით, საქონლით, მატერიალურ- ტექნიკური საშუალებებ</w:t>
            </w:r>
            <w:r w:rsidRPr="004A786C">
              <w:rPr>
                <w:rFonts w:ascii="Sylfaen" w:eastAsia="Sylfaen" w:hAnsi="Sylfaen" w:cs="Sylfaen"/>
                <w:color w:val="002060"/>
                <w:sz w:val="20"/>
                <w:szCs w:val="20"/>
                <w:lang w:val="ka-GE"/>
              </w:rPr>
              <w:t>ი</w:t>
            </w:r>
            <w:r w:rsidRPr="004A786C">
              <w:rPr>
                <w:rFonts w:ascii="Sylfaen" w:eastAsia="Sylfaen" w:hAnsi="Sylfaen" w:cs="Sylfaen"/>
                <w:color w:val="002060"/>
                <w:sz w:val="20"/>
                <w:szCs w:val="20"/>
              </w:rPr>
              <w:t>თა და მომსახურებებით უზრუნველყოფილი ოკუპირებული გალის რაიონის ზონების რაოდენობა</w:t>
            </w:r>
          </w:p>
        </w:tc>
        <w:tc>
          <w:tcPr>
            <w:tcW w:w="1316" w:type="dxa"/>
            <w:tcBorders>
              <w:top w:val="dotted" w:sz="4" w:space="0" w:color="000000"/>
              <w:left w:val="dotted" w:sz="4" w:space="0" w:color="000000"/>
              <w:bottom w:val="dotted" w:sz="4" w:space="0" w:color="000000"/>
              <w:right w:val="dotted" w:sz="4" w:space="0" w:color="000000"/>
            </w:tcBorders>
            <w:vAlign w:val="center"/>
          </w:tcPr>
          <w:p w14:paraId="531EA281" w14:textId="77777777" w:rsidR="004A786C" w:rsidRPr="004A786C" w:rsidRDefault="004A786C" w:rsidP="004A786C">
            <w:pPr>
              <w:spacing w:before="1" w:line="276" w:lineRule="auto"/>
              <w:rPr>
                <w:rFonts w:ascii="Sylfaen" w:hAnsi="Sylfaen"/>
                <w:sz w:val="20"/>
                <w:szCs w:val="20"/>
              </w:rPr>
            </w:pPr>
          </w:p>
          <w:p w14:paraId="4D219EE4" w14:textId="77777777" w:rsidR="004A786C" w:rsidRPr="004A786C" w:rsidRDefault="004A786C" w:rsidP="004A786C">
            <w:pPr>
              <w:spacing w:line="276" w:lineRule="auto"/>
              <w:rPr>
                <w:rFonts w:ascii="Sylfaen" w:hAnsi="Sylfaen"/>
                <w:sz w:val="20"/>
                <w:szCs w:val="20"/>
              </w:rPr>
            </w:pPr>
          </w:p>
          <w:p w14:paraId="1DD97888" w14:textId="77777777" w:rsidR="004A786C" w:rsidRPr="004A786C" w:rsidRDefault="004A786C" w:rsidP="004A786C">
            <w:pPr>
              <w:spacing w:line="276" w:lineRule="auto"/>
              <w:ind w:left="570" w:right="560"/>
              <w:jc w:val="center"/>
              <w:rPr>
                <w:rFonts w:ascii="Sylfaen" w:eastAsia="Sylfaen" w:hAnsi="Sylfaen" w:cs="Sylfaen"/>
                <w:sz w:val="20"/>
                <w:szCs w:val="20"/>
              </w:rPr>
            </w:pPr>
            <w:r w:rsidRPr="004A786C">
              <w:rPr>
                <w:rFonts w:ascii="Sylfaen" w:eastAsia="Sylfaen" w:hAnsi="Sylfaen" w:cs="Sylfaen"/>
                <w:color w:val="002060"/>
                <w:sz w:val="20"/>
                <w:szCs w:val="20"/>
              </w:rPr>
              <w:t>-</w:t>
            </w:r>
          </w:p>
        </w:tc>
        <w:tc>
          <w:tcPr>
            <w:tcW w:w="1585" w:type="dxa"/>
            <w:tcBorders>
              <w:top w:val="dotted" w:sz="4" w:space="0" w:color="000000"/>
              <w:left w:val="dotted" w:sz="4" w:space="0" w:color="000000"/>
              <w:bottom w:val="dotted" w:sz="4" w:space="0" w:color="000000"/>
              <w:right w:val="dotted" w:sz="4" w:space="0" w:color="000000"/>
            </w:tcBorders>
            <w:vAlign w:val="center"/>
          </w:tcPr>
          <w:p w14:paraId="3AF1BBDE" w14:textId="77777777" w:rsidR="004A786C" w:rsidRPr="004A786C" w:rsidRDefault="004A786C" w:rsidP="004A786C">
            <w:pPr>
              <w:spacing w:before="1" w:line="276" w:lineRule="auto"/>
              <w:rPr>
                <w:rFonts w:ascii="Sylfaen" w:hAnsi="Sylfaen"/>
                <w:sz w:val="20"/>
                <w:szCs w:val="20"/>
              </w:rPr>
            </w:pPr>
          </w:p>
          <w:p w14:paraId="79A29C74" w14:textId="77777777" w:rsidR="004A786C" w:rsidRPr="004A786C" w:rsidRDefault="004A786C" w:rsidP="004A786C">
            <w:pPr>
              <w:spacing w:line="276" w:lineRule="auto"/>
              <w:ind w:left="639" w:right="629"/>
              <w:jc w:val="center"/>
              <w:rPr>
                <w:rFonts w:ascii="Sylfaen" w:eastAsia="Sylfaen" w:hAnsi="Sylfaen" w:cs="Sylfaen"/>
                <w:sz w:val="20"/>
                <w:szCs w:val="20"/>
              </w:rPr>
            </w:pPr>
            <w:r w:rsidRPr="004A786C">
              <w:rPr>
                <w:rFonts w:ascii="Sylfaen" w:eastAsia="Sylfaen" w:hAnsi="Sylfaen" w:cs="Sylfaen"/>
                <w:color w:val="002060"/>
                <w:sz w:val="20"/>
                <w:szCs w:val="20"/>
              </w:rPr>
              <w:t>25</w:t>
            </w:r>
          </w:p>
        </w:tc>
        <w:tc>
          <w:tcPr>
            <w:tcW w:w="1451" w:type="dxa"/>
            <w:tcBorders>
              <w:top w:val="dotted" w:sz="4" w:space="0" w:color="000000"/>
              <w:left w:val="dotted" w:sz="4" w:space="0" w:color="000000"/>
              <w:bottom w:val="dotted" w:sz="4" w:space="0" w:color="000000"/>
              <w:right w:val="dotted" w:sz="4" w:space="0" w:color="000000"/>
            </w:tcBorders>
            <w:vAlign w:val="center"/>
          </w:tcPr>
          <w:p w14:paraId="6E590653" w14:textId="77777777" w:rsidR="004A786C" w:rsidRPr="004A786C" w:rsidRDefault="004A786C" w:rsidP="004A786C">
            <w:pPr>
              <w:spacing w:before="1" w:line="276" w:lineRule="auto"/>
              <w:rPr>
                <w:rFonts w:ascii="Sylfaen" w:hAnsi="Sylfaen"/>
                <w:sz w:val="20"/>
                <w:szCs w:val="20"/>
              </w:rPr>
            </w:pPr>
          </w:p>
          <w:p w14:paraId="0F847EC3" w14:textId="77777777" w:rsidR="004A786C" w:rsidRPr="004A786C" w:rsidRDefault="004A786C" w:rsidP="004A786C">
            <w:pPr>
              <w:spacing w:line="276" w:lineRule="auto"/>
              <w:ind w:left="573" w:right="564"/>
              <w:jc w:val="center"/>
              <w:rPr>
                <w:rFonts w:ascii="Sylfaen" w:eastAsia="Sylfaen" w:hAnsi="Sylfaen" w:cs="Sylfaen"/>
                <w:sz w:val="20"/>
                <w:szCs w:val="20"/>
              </w:rPr>
            </w:pPr>
            <w:r w:rsidRPr="004A786C">
              <w:rPr>
                <w:rFonts w:ascii="Sylfaen" w:eastAsia="Sylfaen" w:hAnsi="Sylfaen" w:cs="Sylfaen"/>
                <w:color w:val="002060"/>
                <w:sz w:val="20"/>
                <w:szCs w:val="20"/>
              </w:rPr>
              <w:t>25</w:t>
            </w:r>
          </w:p>
        </w:tc>
        <w:tc>
          <w:tcPr>
            <w:tcW w:w="1547" w:type="dxa"/>
            <w:tcBorders>
              <w:top w:val="dotted" w:sz="4" w:space="0" w:color="000000"/>
              <w:left w:val="dotted" w:sz="4" w:space="0" w:color="000000"/>
              <w:bottom w:val="dotted" w:sz="4" w:space="0" w:color="000000"/>
              <w:right w:val="dotted" w:sz="4" w:space="0" w:color="000000"/>
            </w:tcBorders>
            <w:vAlign w:val="center"/>
          </w:tcPr>
          <w:p w14:paraId="68FFBDB4" w14:textId="77777777" w:rsidR="004A786C" w:rsidRPr="004A786C" w:rsidRDefault="004A786C" w:rsidP="004A786C">
            <w:pPr>
              <w:spacing w:before="1" w:line="276" w:lineRule="auto"/>
              <w:rPr>
                <w:rFonts w:ascii="Sylfaen" w:hAnsi="Sylfaen"/>
                <w:sz w:val="20"/>
                <w:szCs w:val="20"/>
              </w:rPr>
            </w:pPr>
          </w:p>
          <w:p w14:paraId="11BF795D" w14:textId="77777777" w:rsidR="004A786C" w:rsidRPr="004A786C" w:rsidRDefault="004A786C" w:rsidP="004A786C">
            <w:pPr>
              <w:spacing w:line="276" w:lineRule="auto"/>
              <w:ind w:left="621" w:right="610"/>
              <w:jc w:val="center"/>
              <w:rPr>
                <w:rFonts w:ascii="Sylfaen" w:eastAsia="Sylfaen" w:hAnsi="Sylfaen" w:cs="Sylfaen"/>
                <w:sz w:val="20"/>
                <w:szCs w:val="20"/>
              </w:rPr>
            </w:pPr>
            <w:r w:rsidRPr="004A786C">
              <w:rPr>
                <w:rFonts w:ascii="Sylfaen" w:eastAsia="Sylfaen" w:hAnsi="Sylfaen" w:cs="Sylfaen"/>
                <w:color w:val="002060"/>
                <w:sz w:val="20"/>
                <w:szCs w:val="20"/>
              </w:rPr>
              <w:t>25</w:t>
            </w:r>
          </w:p>
        </w:tc>
        <w:tc>
          <w:tcPr>
            <w:tcW w:w="1501" w:type="dxa"/>
            <w:tcBorders>
              <w:top w:val="dotted" w:sz="4" w:space="0" w:color="000000"/>
              <w:left w:val="dotted" w:sz="4" w:space="0" w:color="000000"/>
              <w:bottom w:val="dotted" w:sz="4" w:space="0" w:color="000000"/>
              <w:right w:val="dotted" w:sz="4" w:space="0" w:color="000000"/>
            </w:tcBorders>
            <w:vAlign w:val="center"/>
          </w:tcPr>
          <w:p w14:paraId="799FB2A2" w14:textId="77777777" w:rsidR="004A786C" w:rsidRPr="004A786C" w:rsidRDefault="004A786C" w:rsidP="004A786C">
            <w:pPr>
              <w:spacing w:before="1" w:line="276" w:lineRule="auto"/>
              <w:rPr>
                <w:rFonts w:ascii="Sylfaen" w:hAnsi="Sylfaen"/>
                <w:sz w:val="20"/>
                <w:szCs w:val="20"/>
              </w:rPr>
            </w:pPr>
          </w:p>
          <w:p w14:paraId="3D7F7A04" w14:textId="77777777" w:rsidR="004A786C" w:rsidRPr="004A786C" w:rsidRDefault="004A786C" w:rsidP="004A786C">
            <w:pPr>
              <w:spacing w:line="276" w:lineRule="auto"/>
              <w:ind w:left="598" w:right="588"/>
              <w:jc w:val="center"/>
              <w:rPr>
                <w:rFonts w:ascii="Sylfaen" w:eastAsia="Sylfaen" w:hAnsi="Sylfaen" w:cs="Sylfaen"/>
                <w:sz w:val="20"/>
                <w:szCs w:val="20"/>
              </w:rPr>
            </w:pPr>
            <w:r w:rsidRPr="004A786C">
              <w:rPr>
                <w:rFonts w:ascii="Sylfaen" w:eastAsia="Sylfaen" w:hAnsi="Sylfaen" w:cs="Sylfaen"/>
                <w:color w:val="002060"/>
                <w:sz w:val="20"/>
                <w:szCs w:val="20"/>
              </w:rPr>
              <w:t>25</w:t>
            </w:r>
          </w:p>
        </w:tc>
        <w:tc>
          <w:tcPr>
            <w:tcW w:w="1366" w:type="dxa"/>
            <w:tcBorders>
              <w:top w:val="dotted" w:sz="4" w:space="0" w:color="000000"/>
              <w:left w:val="dotted" w:sz="4" w:space="0" w:color="000000"/>
              <w:bottom w:val="dotted" w:sz="4" w:space="0" w:color="000000"/>
              <w:right w:val="dotted" w:sz="4" w:space="0" w:color="000000"/>
            </w:tcBorders>
            <w:vAlign w:val="center"/>
          </w:tcPr>
          <w:p w14:paraId="5E78CA9C" w14:textId="77777777" w:rsidR="004A786C" w:rsidRPr="004A786C" w:rsidRDefault="004A786C" w:rsidP="004A786C">
            <w:pPr>
              <w:spacing w:line="276" w:lineRule="auto"/>
              <w:rPr>
                <w:rFonts w:ascii="Sylfaen" w:hAnsi="Sylfaen"/>
                <w:sz w:val="20"/>
                <w:szCs w:val="20"/>
              </w:rPr>
            </w:pPr>
          </w:p>
        </w:tc>
        <w:tc>
          <w:tcPr>
            <w:tcW w:w="1490" w:type="dxa"/>
            <w:tcBorders>
              <w:top w:val="dotted" w:sz="4" w:space="0" w:color="000000"/>
              <w:left w:val="dotted" w:sz="4" w:space="0" w:color="000000"/>
              <w:bottom w:val="dotted" w:sz="4" w:space="0" w:color="000000"/>
              <w:right w:val="dotted" w:sz="4" w:space="0" w:color="000000"/>
            </w:tcBorders>
            <w:vAlign w:val="center"/>
          </w:tcPr>
          <w:p w14:paraId="6BCC31FF" w14:textId="77777777" w:rsidR="004A786C" w:rsidRPr="004A786C" w:rsidRDefault="004A786C" w:rsidP="004A786C">
            <w:pPr>
              <w:spacing w:line="276" w:lineRule="auto"/>
              <w:rPr>
                <w:rFonts w:ascii="Sylfaen" w:hAnsi="Sylfaen"/>
                <w:sz w:val="20"/>
                <w:szCs w:val="20"/>
              </w:rPr>
            </w:pPr>
          </w:p>
          <w:p w14:paraId="32EDB39C" w14:textId="77777777" w:rsidR="004A786C" w:rsidRPr="004A786C" w:rsidRDefault="004A786C" w:rsidP="004A786C">
            <w:pPr>
              <w:spacing w:line="276" w:lineRule="auto"/>
              <w:ind w:left="509" w:right="499"/>
              <w:jc w:val="center"/>
              <w:rPr>
                <w:rFonts w:ascii="Sylfaen" w:eastAsia="Sylfaen" w:hAnsi="Sylfaen" w:cs="Sylfaen"/>
                <w:sz w:val="20"/>
                <w:szCs w:val="20"/>
              </w:rPr>
            </w:pPr>
            <w:r w:rsidRPr="004A786C">
              <w:rPr>
                <w:rFonts w:ascii="Sylfaen" w:eastAsia="Sylfaen" w:hAnsi="Sylfaen" w:cs="Sylfaen"/>
                <w:color w:val="002060"/>
                <w:sz w:val="20"/>
                <w:szCs w:val="20"/>
              </w:rPr>
              <w:t>20%</w:t>
            </w:r>
          </w:p>
        </w:tc>
        <w:tc>
          <w:tcPr>
            <w:tcW w:w="2079" w:type="dxa"/>
            <w:tcBorders>
              <w:top w:val="dotted" w:sz="4" w:space="0" w:color="000000"/>
              <w:left w:val="dotted" w:sz="4" w:space="0" w:color="000000"/>
              <w:bottom w:val="dotted" w:sz="4" w:space="0" w:color="000000"/>
              <w:right w:val="dotted" w:sz="4" w:space="0" w:color="000000"/>
            </w:tcBorders>
            <w:vAlign w:val="center"/>
          </w:tcPr>
          <w:p w14:paraId="3FEB8E20" w14:textId="77777777" w:rsidR="004A786C" w:rsidRPr="004A786C" w:rsidRDefault="004A786C" w:rsidP="004A786C">
            <w:pPr>
              <w:spacing w:line="276" w:lineRule="auto"/>
              <w:ind w:left="108" w:right="124"/>
              <w:rPr>
                <w:rFonts w:ascii="Sylfaen" w:eastAsia="Sylfaen" w:hAnsi="Sylfaen" w:cs="Sylfaen"/>
                <w:sz w:val="20"/>
                <w:szCs w:val="20"/>
              </w:rPr>
            </w:pPr>
            <w:r w:rsidRPr="004A786C">
              <w:rPr>
                <w:rFonts w:ascii="Sylfaen" w:eastAsia="Sylfaen" w:hAnsi="Sylfaen" w:cs="Sylfaen"/>
                <w:color w:val="002060"/>
                <w:sz w:val="20"/>
                <w:szCs w:val="20"/>
              </w:rPr>
              <w:t>ფორს მაჟორული სიტუაცია, ფასების მკვეთრი ცვლილება, ლოგისტიკური შეზღუდვები</w:t>
            </w:r>
          </w:p>
        </w:tc>
      </w:tr>
    </w:tbl>
    <w:p w14:paraId="7AB2CBB5" w14:textId="383DE94C" w:rsidR="003D46AE" w:rsidRDefault="003D46AE" w:rsidP="00BB0CE1">
      <w:pPr>
        <w:jc w:val="right"/>
        <w:rPr>
          <w:rFonts w:ascii="Sylfaen" w:hAnsi="Sylfaen"/>
          <w:color w:val="002060"/>
          <w:sz w:val="20"/>
          <w:szCs w:val="20"/>
          <w:lang w:val="ka-GE"/>
        </w:rPr>
      </w:pPr>
    </w:p>
    <w:p w14:paraId="3A2BDCE8" w14:textId="3FC67105" w:rsidR="003D46AE" w:rsidRDefault="003D46AE" w:rsidP="00BB0CE1">
      <w:pPr>
        <w:jc w:val="right"/>
        <w:rPr>
          <w:rFonts w:ascii="Sylfaen" w:hAnsi="Sylfaen"/>
          <w:color w:val="002060"/>
          <w:sz w:val="20"/>
          <w:szCs w:val="20"/>
          <w:lang w:val="ka-GE"/>
        </w:rPr>
      </w:pPr>
    </w:p>
    <w:p w14:paraId="0C207C0A" w14:textId="4B7CC310" w:rsidR="00BB0CE1" w:rsidRPr="005C45DC" w:rsidRDefault="00BB0CE1" w:rsidP="00BB0CE1">
      <w:pPr>
        <w:jc w:val="right"/>
        <w:rPr>
          <w:rFonts w:ascii="Sylfaen" w:hAnsi="Sylfaen"/>
          <w:color w:val="002060"/>
          <w:sz w:val="20"/>
          <w:szCs w:val="20"/>
          <w:lang w:val="ka-GE"/>
        </w:rPr>
      </w:pPr>
      <w:r w:rsidRPr="005C45DC">
        <w:rPr>
          <w:rFonts w:ascii="Sylfaen" w:hAnsi="Sylfaen"/>
          <w:color w:val="002060"/>
          <w:sz w:val="20"/>
          <w:szCs w:val="20"/>
          <w:lang w:val="ka-GE"/>
        </w:rPr>
        <w:lastRenderedPageBreak/>
        <w:t>დანართი N2-</w:t>
      </w:r>
      <w:r w:rsidR="0098359B">
        <w:rPr>
          <w:rFonts w:ascii="Sylfaen" w:hAnsi="Sylfaen"/>
          <w:color w:val="002060"/>
          <w:sz w:val="20"/>
          <w:szCs w:val="20"/>
          <w:lang w:val="ka-GE"/>
        </w:rPr>
        <w:t>2</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23"/>
        <w:gridCol w:w="2236"/>
        <w:gridCol w:w="2208"/>
        <w:gridCol w:w="2694"/>
        <w:gridCol w:w="2459"/>
      </w:tblGrid>
      <w:tr w:rsidR="0001597B" w:rsidRPr="0001597B" w14:paraId="3120CAC5" w14:textId="77777777" w:rsidTr="0001597B">
        <w:trPr>
          <w:trHeight w:val="675"/>
        </w:trPr>
        <w:tc>
          <w:tcPr>
            <w:tcW w:w="6859" w:type="dxa"/>
            <w:gridSpan w:val="2"/>
            <w:shd w:val="clear" w:color="auto" w:fill="auto"/>
            <w:vAlign w:val="center"/>
            <w:hideMark/>
          </w:tcPr>
          <w:p w14:paraId="1D68C2FD" w14:textId="5FC9FB50" w:rsidR="0001597B" w:rsidRPr="0001597B" w:rsidRDefault="004C765E" w:rsidP="0001597B">
            <w:pPr>
              <w:spacing w:after="0" w:line="240" w:lineRule="auto"/>
              <w:jc w:val="center"/>
              <w:rPr>
                <w:rFonts w:ascii="Sylfaen" w:eastAsia="Times New Roman" w:hAnsi="Sylfaen" w:cs="Calibri"/>
                <w:b/>
                <w:bCs/>
                <w:color w:val="002060"/>
                <w:sz w:val="20"/>
                <w:szCs w:val="20"/>
                <w:lang w:val="en-GB" w:eastAsia="en-GB"/>
              </w:rPr>
            </w:pPr>
            <w:r>
              <w:rPr>
                <w:rFonts w:ascii="Sylfaen" w:eastAsia="Times New Roman" w:hAnsi="Sylfaen" w:cs="Calibri"/>
                <w:b/>
                <w:bCs/>
                <w:color w:val="002060"/>
                <w:sz w:val="20"/>
                <w:szCs w:val="20"/>
                <w:lang w:val="ka-GE" w:eastAsia="en-GB"/>
              </w:rPr>
              <w:t>ქვეპროგრამის</w:t>
            </w:r>
            <w:r w:rsidR="0001597B" w:rsidRPr="0001597B">
              <w:rPr>
                <w:rFonts w:ascii="Sylfaen" w:eastAsia="Times New Roman" w:hAnsi="Sylfaen" w:cs="Calibri"/>
                <w:b/>
                <w:bCs/>
                <w:color w:val="002060"/>
                <w:sz w:val="20"/>
                <w:szCs w:val="20"/>
                <w:lang w:val="en-GB" w:eastAsia="en-GB"/>
              </w:rPr>
              <w:t xml:space="preserve"> დასახელება:</w:t>
            </w:r>
          </w:p>
        </w:tc>
        <w:tc>
          <w:tcPr>
            <w:tcW w:w="7361" w:type="dxa"/>
            <w:gridSpan w:val="3"/>
            <w:shd w:val="clear" w:color="auto" w:fill="auto"/>
            <w:vAlign w:val="center"/>
            <w:hideMark/>
          </w:tcPr>
          <w:p w14:paraId="570D37C1" w14:textId="77777777" w:rsidR="0001597B" w:rsidRPr="0001597B" w:rsidRDefault="0001597B" w:rsidP="0001597B">
            <w:pPr>
              <w:spacing w:after="0" w:line="240" w:lineRule="auto"/>
              <w:jc w:val="center"/>
              <w:rPr>
                <w:rFonts w:ascii="Sylfaen" w:eastAsia="Times New Roman" w:hAnsi="Sylfaen" w:cs="Calibri"/>
                <w:b/>
                <w:bCs/>
                <w:color w:val="002060"/>
                <w:sz w:val="20"/>
                <w:szCs w:val="20"/>
                <w:lang w:val="en-GB" w:eastAsia="en-GB"/>
              </w:rPr>
            </w:pPr>
            <w:r w:rsidRPr="0001597B">
              <w:rPr>
                <w:rFonts w:ascii="Sylfaen" w:eastAsia="Times New Roman" w:hAnsi="Sylfaen" w:cs="Calibri"/>
                <w:b/>
                <w:bCs/>
                <w:color w:val="002060"/>
                <w:sz w:val="20"/>
                <w:szCs w:val="20"/>
                <w:lang w:val="en-GB" w:eastAsia="en-GB"/>
              </w:rPr>
              <w:t>სოფლის მეურნეობის მხარდაჭერა</w:t>
            </w:r>
          </w:p>
        </w:tc>
      </w:tr>
      <w:tr w:rsidR="0001597B" w:rsidRPr="0001597B" w14:paraId="0BB8AAEF" w14:textId="77777777" w:rsidTr="0001597B">
        <w:trPr>
          <w:trHeight w:val="585"/>
        </w:trPr>
        <w:tc>
          <w:tcPr>
            <w:tcW w:w="11761" w:type="dxa"/>
            <w:gridSpan w:val="4"/>
            <w:shd w:val="clear" w:color="auto" w:fill="auto"/>
            <w:vAlign w:val="center"/>
            <w:hideMark/>
          </w:tcPr>
          <w:p w14:paraId="520FB15F" w14:textId="5D8D3343" w:rsidR="0001597B" w:rsidRPr="0001597B" w:rsidRDefault="004C765E" w:rsidP="0001597B">
            <w:pPr>
              <w:spacing w:after="0" w:line="240" w:lineRule="auto"/>
              <w:rPr>
                <w:rFonts w:ascii="Sylfaen" w:eastAsia="Times New Roman" w:hAnsi="Sylfaen" w:cs="Calibri"/>
                <w:b/>
                <w:bCs/>
                <w:color w:val="002060"/>
                <w:sz w:val="20"/>
                <w:szCs w:val="20"/>
                <w:lang w:val="en-GB" w:eastAsia="en-GB"/>
              </w:rPr>
            </w:pPr>
            <w:r>
              <w:rPr>
                <w:rFonts w:ascii="Sylfaen" w:eastAsia="Times New Roman" w:hAnsi="Sylfaen" w:cs="Calibri"/>
                <w:b/>
                <w:bCs/>
                <w:color w:val="002060"/>
                <w:sz w:val="20"/>
                <w:szCs w:val="20"/>
                <w:lang w:val="ka-GE" w:eastAsia="en-GB"/>
              </w:rPr>
              <w:t>ქვეპროგრამის</w:t>
            </w:r>
            <w:r w:rsidR="0001597B" w:rsidRPr="0001597B">
              <w:rPr>
                <w:rFonts w:ascii="Sylfaen" w:eastAsia="Times New Roman" w:hAnsi="Sylfaen" w:cs="Calibri"/>
                <w:b/>
                <w:bCs/>
                <w:color w:val="002060"/>
                <w:sz w:val="20"/>
                <w:szCs w:val="20"/>
                <w:lang w:val="en-GB" w:eastAsia="en-GB"/>
              </w:rPr>
              <w:t xml:space="preserve"> კლასიფიკაციის კოდი:</w:t>
            </w:r>
          </w:p>
        </w:tc>
        <w:tc>
          <w:tcPr>
            <w:tcW w:w="2459" w:type="dxa"/>
            <w:shd w:val="clear" w:color="auto" w:fill="auto"/>
            <w:vAlign w:val="center"/>
            <w:hideMark/>
          </w:tcPr>
          <w:p w14:paraId="3F146021" w14:textId="77777777" w:rsidR="0001597B" w:rsidRPr="0001597B" w:rsidRDefault="0001597B" w:rsidP="0001597B">
            <w:pPr>
              <w:spacing w:after="0" w:line="240" w:lineRule="auto"/>
              <w:jc w:val="center"/>
              <w:rPr>
                <w:rFonts w:ascii="Sylfaen" w:eastAsia="Times New Roman" w:hAnsi="Sylfaen" w:cs="Calibri"/>
                <w:b/>
                <w:bCs/>
                <w:color w:val="002060"/>
                <w:sz w:val="20"/>
                <w:szCs w:val="20"/>
                <w:lang w:val="en-GB" w:eastAsia="en-GB"/>
              </w:rPr>
            </w:pPr>
            <w:r w:rsidRPr="0001597B">
              <w:rPr>
                <w:rFonts w:ascii="Sylfaen" w:eastAsia="Times New Roman" w:hAnsi="Sylfaen" w:cs="Calibri"/>
                <w:b/>
                <w:bCs/>
                <w:color w:val="002060"/>
                <w:sz w:val="20"/>
                <w:szCs w:val="20"/>
                <w:lang w:val="en-GB" w:eastAsia="en-GB"/>
              </w:rPr>
              <w:t>18 03 01</w:t>
            </w:r>
          </w:p>
        </w:tc>
      </w:tr>
      <w:tr w:rsidR="0001597B" w:rsidRPr="0001597B" w14:paraId="3F2E744F" w14:textId="77777777" w:rsidTr="0001597B">
        <w:trPr>
          <w:trHeight w:val="480"/>
        </w:trPr>
        <w:tc>
          <w:tcPr>
            <w:tcW w:w="6859" w:type="dxa"/>
            <w:gridSpan w:val="2"/>
            <w:shd w:val="clear" w:color="auto" w:fill="auto"/>
            <w:vAlign w:val="center"/>
            <w:hideMark/>
          </w:tcPr>
          <w:p w14:paraId="4682373D" w14:textId="4DE339BB" w:rsidR="0001597B" w:rsidRPr="00804E7B" w:rsidRDefault="0001597B" w:rsidP="00804E7B">
            <w:pPr>
              <w:spacing w:after="0" w:line="240" w:lineRule="auto"/>
              <w:rPr>
                <w:rFonts w:ascii="Sylfaen" w:eastAsia="Times New Roman" w:hAnsi="Sylfaen" w:cs="Calibri"/>
                <w:b/>
                <w:bCs/>
                <w:color w:val="002060"/>
                <w:sz w:val="20"/>
                <w:szCs w:val="20"/>
                <w:lang w:val="ka-GE" w:eastAsia="en-GB"/>
              </w:rPr>
            </w:pPr>
            <w:r w:rsidRPr="0001597B">
              <w:rPr>
                <w:rFonts w:ascii="Sylfaen" w:eastAsia="Times New Roman" w:hAnsi="Sylfaen" w:cs="Calibri"/>
                <w:b/>
                <w:bCs/>
                <w:color w:val="002060"/>
                <w:sz w:val="20"/>
                <w:szCs w:val="20"/>
                <w:lang w:val="en-GB" w:eastAsia="en-GB"/>
              </w:rPr>
              <w:t xml:space="preserve">პროგრამის დასახელება, რის ფარგლებშიც ხორციელდება </w:t>
            </w:r>
            <w:r w:rsidR="00804E7B">
              <w:rPr>
                <w:rFonts w:ascii="Sylfaen" w:eastAsia="Times New Roman" w:hAnsi="Sylfaen" w:cs="Calibri"/>
                <w:b/>
                <w:bCs/>
                <w:color w:val="002060"/>
                <w:sz w:val="20"/>
                <w:szCs w:val="20"/>
                <w:lang w:val="ka-GE" w:eastAsia="en-GB"/>
              </w:rPr>
              <w:t>ქვეპროგრამა</w:t>
            </w:r>
            <w:r w:rsidR="00354CA9">
              <w:rPr>
                <w:rFonts w:ascii="Sylfaen" w:eastAsia="Times New Roman" w:hAnsi="Sylfaen" w:cs="Calibri"/>
                <w:b/>
                <w:bCs/>
                <w:color w:val="002060"/>
                <w:sz w:val="20"/>
                <w:szCs w:val="20"/>
                <w:lang w:val="ka-GE" w:eastAsia="en-GB"/>
              </w:rPr>
              <w:t>:</w:t>
            </w:r>
          </w:p>
        </w:tc>
        <w:tc>
          <w:tcPr>
            <w:tcW w:w="7361" w:type="dxa"/>
            <w:gridSpan w:val="3"/>
            <w:shd w:val="clear" w:color="auto" w:fill="auto"/>
            <w:vAlign w:val="center"/>
            <w:hideMark/>
          </w:tcPr>
          <w:p w14:paraId="0C8E03A4" w14:textId="6884DD42" w:rsidR="0001597B" w:rsidRPr="00354CA9" w:rsidRDefault="00354CA9" w:rsidP="0001597B">
            <w:pPr>
              <w:spacing w:after="0" w:line="240" w:lineRule="auto"/>
              <w:jc w:val="center"/>
              <w:rPr>
                <w:rFonts w:ascii="Sylfaen" w:eastAsia="Times New Roman" w:hAnsi="Sylfaen" w:cs="Calibri"/>
                <w:b/>
                <w:bCs/>
                <w:color w:val="002060"/>
                <w:sz w:val="20"/>
                <w:szCs w:val="20"/>
                <w:lang w:val="en-GB" w:eastAsia="en-GB"/>
              </w:rPr>
            </w:pPr>
            <w:r w:rsidRPr="00354CA9">
              <w:rPr>
                <w:rFonts w:ascii="Sylfaen" w:eastAsia="Times New Roman" w:hAnsi="Sylfaen" w:cs="Calibri"/>
                <w:b/>
                <w:bCs/>
                <w:color w:val="002060"/>
                <w:sz w:val="20"/>
                <w:szCs w:val="20"/>
                <w:lang w:val="en-GB" w:eastAsia="en-GB"/>
              </w:rPr>
              <w:t>აფხაზეთიდან იძულებით გადაადგილებული პირების სამეწარმეო და ეკონომიკური საქმიანობის ხელშეწყობა</w:t>
            </w:r>
          </w:p>
        </w:tc>
      </w:tr>
      <w:tr w:rsidR="0001597B" w:rsidRPr="0001597B" w14:paraId="26665676" w14:textId="77777777" w:rsidTr="0001597B">
        <w:trPr>
          <w:trHeight w:val="495"/>
        </w:trPr>
        <w:tc>
          <w:tcPr>
            <w:tcW w:w="9067" w:type="dxa"/>
            <w:gridSpan w:val="3"/>
            <w:shd w:val="clear" w:color="auto" w:fill="auto"/>
            <w:vAlign w:val="center"/>
            <w:hideMark/>
          </w:tcPr>
          <w:p w14:paraId="7430CA58" w14:textId="64EE6C9E" w:rsidR="0001597B" w:rsidRPr="0001597B" w:rsidRDefault="0001597B" w:rsidP="0001597B">
            <w:pPr>
              <w:spacing w:after="0" w:line="240" w:lineRule="auto"/>
              <w:rPr>
                <w:rFonts w:ascii="Sylfaen" w:eastAsia="Times New Roman" w:hAnsi="Sylfaen" w:cs="Calibri"/>
                <w:b/>
                <w:bCs/>
                <w:color w:val="002060"/>
                <w:sz w:val="20"/>
                <w:szCs w:val="20"/>
                <w:lang w:val="en-GB" w:eastAsia="en-GB"/>
              </w:rPr>
            </w:pPr>
            <w:r w:rsidRPr="0001597B">
              <w:rPr>
                <w:rFonts w:ascii="Sylfaen" w:eastAsia="Times New Roman" w:hAnsi="Sylfaen" w:cs="Calibri"/>
                <w:b/>
                <w:bCs/>
                <w:color w:val="002060"/>
                <w:sz w:val="20"/>
                <w:szCs w:val="20"/>
                <w:lang w:val="en-GB" w:eastAsia="en-GB"/>
              </w:rPr>
              <w:t xml:space="preserve">არის </w:t>
            </w:r>
            <w:r w:rsidR="00804E7B">
              <w:rPr>
                <w:rFonts w:ascii="Sylfaen" w:eastAsia="Times New Roman" w:hAnsi="Sylfaen" w:cs="Calibri"/>
                <w:b/>
                <w:bCs/>
                <w:color w:val="002060"/>
                <w:sz w:val="20"/>
                <w:szCs w:val="20"/>
                <w:lang w:val="ka-GE" w:eastAsia="en-GB"/>
              </w:rPr>
              <w:t>ქვეპროგრამა</w:t>
            </w:r>
            <w:r w:rsidRPr="0001597B">
              <w:rPr>
                <w:rFonts w:ascii="Sylfaen" w:eastAsia="Times New Roman" w:hAnsi="Sylfaen" w:cs="Calibri"/>
                <w:b/>
                <w:bCs/>
                <w:color w:val="002060"/>
                <w:sz w:val="20"/>
                <w:szCs w:val="20"/>
                <w:lang w:val="en-GB" w:eastAsia="en-GB"/>
              </w:rPr>
              <w:t xml:space="preserve"> ახალი? </w:t>
            </w:r>
          </w:p>
        </w:tc>
        <w:tc>
          <w:tcPr>
            <w:tcW w:w="2694" w:type="dxa"/>
            <w:shd w:val="clear" w:color="000000" w:fill="FFFFFF"/>
            <w:vAlign w:val="center"/>
            <w:hideMark/>
          </w:tcPr>
          <w:p w14:paraId="0ECF9565" w14:textId="77777777" w:rsidR="0001597B" w:rsidRPr="0001597B" w:rsidRDefault="0001597B" w:rsidP="0001597B">
            <w:pPr>
              <w:spacing w:after="0" w:line="240" w:lineRule="auto"/>
              <w:jc w:val="center"/>
              <w:rPr>
                <w:rFonts w:ascii="Sylfaen" w:eastAsia="Times New Roman" w:hAnsi="Sylfaen" w:cs="Calibri"/>
                <w:color w:val="002060"/>
                <w:sz w:val="20"/>
                <w:szCs w:val="20"/>
                <w:lang w:val="en-GB" w:eastAsia="en-GB"/>
              </w:rPr>
            </w:pPr>
            <w:r w:rsidRPr="0001597B">
              <w:rPr>
                <w:rFonts w:ascii="Sylfaen" w:eastAsia="Times New Roman" w:hAnsi="Sylfaen" w:cs="Calibri"/>
                <w:color w:val="002060"/>
                <w:sz w:val="20"/>
                <w:szCs w:val="20"/>
                <w:lang w:val="en-GB" w:eastAsia="en-GB"/>
              </w:rPr>
              <w:t>კი</w:t>
            </w:r>
          </w:p>
        </w:tc>
        <w:tc>
          <w:tcPr>
            <w:tcW w:w="2459" w:type="dxa"/>
            <w:shd w:val="clear" w:color="000000" w:fill="F2F2F2"/>
            <w:vAlign w:val="center"/>
            <w:hideMark/>
          </w:tcPr>
          <w:p w14:paraId="4CA30E3F" w14:textId="77777777" w:rsidR="0001597B" w:rsidRPr="0001597B" w:rsidRDefault="0001597B" w:rsidP="0001597B">
            <w:pPr>
              <w:spacing w:after="0" w:line="240" w:lineRule="auto"/>
              <w:jc w:val="center"/>
              <w:rPr>
                <w:rFonts w:ascii="Sylfaen" w:eastAsia="Times New Roman" w:hAnsi="Sylfaen" w:cs="Calibri"/>
                <w:b/>
                <w:bCs/>
                <w:color w:val="002060"/>
                <w:sz w:val="20"/>
                <w:szCs w:val="20"/>
                <w:lang w:val="en-GB" w:eastAsia="en-GB"/>
              </w:rPr>
            </w:pPr>
            <w:r w:rsidRPr="0001597B">
              <w:rPr>
                <w:rFonts w:ascii="Sylfaen" w:eastAsia="Times New Roman" w:hAnsi="Sylfaen" w:cs="Calibri"/>
                <w:b/>
                <w:bCs/>
                <w:color w:val="002060"/>
                <w:sz w:val="20"/>
                <w:szCs w:val="20"/>
                <w:lang w:val="en-GB" w:eastAsia="en-GB"/>
              </w:rPr>
              <w:t>არა</w:t>
            </w:r>
          </w:p>
        </w:tc>
      </w:tr>
      <w:tr w:rsidR="0001597B" w:rsidRPr="0001597B" w14:paraId="3F358374" w14:textId="77777777" w:rsidTr="0001597B">
        <w:trPr>
          <w:trHeight w:val="585"/>
        </w:trPr>
        <w:tc>
          <w:tcPr>
            <w:tcW w:w="6859" w:type="dxa"/>
            <w:gridSpan w:val="2"/>
            <w:shd w:val="clear" w:color="auto" w:fill="auto"/>
            <w:vAlign w:val="center"/>
            <w:hideMark/>
          </w:tcPr>
          <w:p w14:paraId="3F0FC2F6" w14:textId="68E233C1" w:rsidR="0001597B" w:rsidRPr="0001597B" w:rsidRDefault="0001597B" w:rsidP="0001597B">
            <w:pPr>
              <w:spacing w:after="0" w:line="240" w:lineRule="auto"/>
              <w:rPr>
                <w:rFonts w:ascii="Sylfaen" w:eastAsia="Times New Roman" w:hAnsi="Sylfaen" w:cs="Calibri"/>
                <w:b/>
                <w:bCs/>
                <w:color w:val="002060"/>
                <w:sz w:val="20"/>
                <w:szCs w:val="20"/>
                <w:lang w:val="en-GB" w:eastAsia="en-GB"/>
              </w:rPr>
            </w:pPr>
            <w:r w:rsidRPr="0001597B">
              <w:rPr>
                <w:rFonts w:ascii="Sylfaen" w:eastAsia="Times New Roman" w:hAnsi="Sylfaen" w:cs="Calibri"/>
                <w:b/>
                <w:bCs/>
                <w:color w:val="002060"/>
                <w:sz w:val="20"/>
                <w:szCs w:val="20"/>
                <w:lang w:val="en-GB" w:eastAsia="en-GB"/>
              </w:rPr>
              <w:t xml:space="preserve">თუ </w:t>
            </w:r>
            <w:r w:rsidR="00804E7B">
              <w:rPr>
                <w:rFonts w:ascii="Sylfaen" w:eastAsia="Times New Roman" w:hAnsi="Sylfaen" w:cs="Calibri"/>
                <w:b/>
                <w:bCs/>
                <w:color w:val="002060"/>
                <w:sz w:val="20"/>
                <w:szCs w:val="20"/>
                <w:lang w:val="ka-GE" w:eastAsia="en-GB"/>
              </w:rPr>
              <w:t>ქვეპროგრამა</w:t>
            </w:r>
            <w:r w:rsidRPr="0001597B">
              <w:rPr>
                <w:rFonts w:ascii="Sylfaen" w:eastAsia="Times New Roman" w:hAnsi="Sylfaen" w:cs="Calibri"/>
                <w:b/>
                <w:bCs/>
                <w:color w:val="002060"/>
                <w:sz w:val="20"/>
                <w:szCs w:val="20"/>
                <w:lang w:val="en-GB" w:eastAsia="en-GB"/>
              </w:rPr>
              <w:t xml:space="preserve"> ახალია, ვინ არის ინიციატორი?</w:t>
            </w:r>
          </w:p>
        </w:tc>
        <w:tc>
          <w:tcPr>
            <w:tcW w:w="7361" w:type="dxa"/>
            <w:gridSpan w:val="3"/>
            <w:shd w:val="clear" w:color="auto" w:fill="auto"/>
            <w:vAlign w:val="center"/>
            <w:hideMark/>
          </w:tcPr>
          <w:p w14:paraId="5AB725E4" w14:textId="77777777" w:rsidR="0001597B" w:rsidRPr="0001597B" w:rsidRDefault="0001597B" w:rsidP="0001597B">
            <w:pPr>
              <w:spacing w:after="0" w:line="240" w:lineRule="auto"/>
              <w:jc w:val="center"/>
              <w:rPr>
                <w:rFonts w:ascii="Sylfaen" w:eastAsia="Times New Roman" w:hAnsi="Sylfaen" w:cs="Calibri"/>
                <w:b/>
                <w:bCs/>
                <w:color w:val="002060"/>
                <w:sz w:val="20"/>
                <w:szCs w:val="20"/>
                <w:lang w:val="en-GB" w:eastAsia="en-GB"/>
              </w:rPr>
            </w:pPr>
            <w:r w:rsidRPr="0001597B">
              <w:rPr>
                <w:rFonts w:ascii="Sylfaen" w:eastAsia="Times New Roman" w:hAnsi="Sylfaen" w:cs="Calibri"/>
                <w:b/>
                <w:bCs/>
                <w:color w:val="002060"/>
                <w:sz w:val="20"/>
                <w:szCs w:val="20"/>
                <w:lang w:val="en-GB" w:eastAsia="en-GB"/>
              </w:rPr>
              <w:t> </w:t>
            </w:r>
          </w:p>
        </w:tc>
      </w:tr>
      <w:tr w:rsidR="0001597B" w:rsidRPr="0001597B" w14:paraId="34F0C541" w14:textId="77777777" w:rsidTr="0001597B">
        <w:trPr>
          <w:trHeight w:val="585"/>
        </w:trPr>
        <w:tc>
          <w:tcPr>
            <w:tcW w:w="6859" w:type="dxa"/>
            <w:gridSpan w:val="2"/>
            <w:shd w:val="clear" w:color="auto" w:fill="auto"/>
            <w:vAlign w:val="center"/>
            <w:hideMark/>
          </w:tcPr>
          <w:p w14:paraId="0300DB00" w14:textId="018D2452" w:rsidR="0001597B" w:rsidRPr="0001597B" w:rsidRDefault="00804E7B" w:rsidP="0001597B">
            <w:pPr>
              <w:spacing w:after="0" w:line="240" w:lineRule="auto"/>
              <w:rPr>
                <w:rFonts w:ascii="Sylfaen" w:eastAsia="Times New Roman" w:hAnsi="Sylfaen" w:cs="Calibri"/>
                <w:b/>
                <w:bCs/>
                <w:color w:val="002060"/>
                <w:sz w:val="20"/>
                <w:szCs w:val="20"/>
                <w:lang w:val="en-GB" w:eastAsia="en-GB"/>
              </w:rPr>
            </w:pPr>
            <w:r>
              <w:rPr>
                <w:rFonts w:ascii="Sylfaen" w:eastAsia="Times New Roman" w:hAnsi="Sylfaen" w:cs="Calibri"/>
                <w:b/>
                <w:bCs/>
                <w:color w:val="002060"/>
                <w:sz w:val="20"/>
                <w:szCs w:val="20"/>
                <w:lang w:val="ka-GE" w:eastAsia="en-GB"/>
              </w:rPr>
              <w:t>ქვეპროგრამის</w:t>
            </w:r>
            <w:r w:rsidR="0001597B" w:rsidRPr="0001597B">
              <w:rPr>
                <w:rFonts w:ascii="Sylfaen" w:eastAsia="Times New Roman" w:hAnsi="Sylfaen" w:cs="Calibri"/>
                <w:b/>
                <w:bCs/>
                <w:color w:val="002060"/>
                <w:sz w:val="20"/>
                <w:szCs w:val="20"/>
                <w:lang w:val="en-GB" w:eastAsia="en-GB"/>
              </w:rPr>
              <w:t xml:space="preserve"> განმახორციელებელი:</w:t>
            </w:r>
          </w:p>
        </w:tc>
        <w:tc>
          <w:tcPr>
            <w:tcW w:w="7361" w:type="dxa"/>
            <w:gridSpan w:val="3"/>
            <w:shd w:val="clear" w:color="auto" w:fill="auto"/>
            <w:vAlign w:val="center"/>
            <w:hideMark/>
          </w:tcPr>
          <w:p w14:paraId="52DE4B04" w14:textId="77777777" w:rsidR="0001597B" w:rsidRPr="0001597B" w:rsidRDefault="0001597B" w:rsidP="0001597B">
            <w:pPr>
              <w:spacing w:after="0" w:line="240" w:lineRule="auto"/>
              <w:jc w:val="center"/>
              <w:rPr>
                <w:rFonts w:ascii="Sylfaen" w:eastAsia="Times New Roman" w:hAnsi="Sylfaen" w:cs="Calibri"/>
                <w:b/>
                <w:bCs/>
                <w:color w:val="002060"/>
                <w:sz w:val="20"/>
                <w:szCs w:val="20"/>
                <w:lang w:val="en-GB" w:eastAsia="en-GB"/>
              </w:rPr>
            </w:pPr>
            <w:r w:rsidRPr="0001597B">
              <w:rPr>
                <w:rFonts w:ascii="Sylfaen" w:eastAsia="Times New Roman" w:hAnsi="Sylfaen" w:cs="Calibri"/>
                <w:b/>
                <w:bCs/>
                <w:color w:val="002060"/>
                <w:sz w:val="20"/>
                <w:szCs w:val="20"/>
                <w:lang w:val="en-GB" w:eastAsia="en-GB"/>
              </w:rPr>
              <w:t>აფხაზეთის ავტონომიური რესპუბლიკის ფინანსთა და ეკონომიკის სამინისტრო</w:t>
            </w:r>
          </w:p>
        </w:tc>
      </w:tr>
      <w:tr w:rsidR="0001597B" w:rsidRPr="0001597B" w14:paraId="434C84ED" w14:textId="77777777" w:rsidTr="0001597B">
        <w:trPr>
          <w:trHeight w:val="705"/>
        </w:trPr>
        <w:tc>
          <w:tcPr>
            <w:tcW w:w="4623" w:type="dxa"/>
            <w:shd w:val="clear" w:color="000000" w:fill="F2F2F2"/>
            <w:vAlign w:val="center"/>
            <w:hideMark/>
          </w:tcPr>
          <w:p w14:paraId="13CC0F34" w14:textId="77777777" w:rsidR="0001597B" w:rsidRPr="0001597B" w:rsidRDefault="0001597B" w:rsidP="0001597B">
            <w:pPr>
              <w:spacing w:after="0" w:line="240" w:lineRule="auto"/>
              <w:rPr>
                <w:rFonts w:ascii="Sylfaen" w:eastAsia="Times New Roman" w:hAnsi="Sylfaen" w:cs="Calibri"/>
                <w:b/>
                <w:bCs/>
                <w:color w:val="002060"/>
                <w:sz w:val="20"/>
                <w:szCs w:val="20"/>
                <w:lang w:val="en-GB" w:eastAsia="en-GB"/>
              </w:rPr>
            </w:pPr>
            <w:r w:rsidRPr="0001597B">
              <w:rPr>
                <w:rFonts w:ascii="Sylfaen" w:eastAsia="Times New Roman" w:hAnsi="Sylfaen" w:cs="Calibri"/>
                <w:b/>
                <w:bCs/>
                <w:color w:val="002060"/>
                <w:sz w:val="20"/>
                <w:szCs w:val="20"/>
                <w:lang w:val="en-GB" w:eastAsia="en-GB"/>
              </w:rPr>
              <w:t>დაფინანსების წყარო</w:t>
            </w:r>
          </w:p>
        </w:tc>
        <w:tc>
          <w:tcPr>
            <w:tcW w:w="2236" w:type="dxa"/>
            <w:shd w:val="clear" w:color="000000" w:fill="F2F2F2"/>
            <w:vAlign w:val="center"/>
            <w:hideMark/>
          </w:tcPr>
          <w:p w14:paraId="16700766" w14:textId="77777777" w:rsidR="0001597B" w:rsidRPr="0001597B" w:rsidRDefault="0001597B" w:rsidP="0001597B">
            <w:pPr>
              <w:spacing w:after="0" w:line="240" w:lineRule="auto"/>
              <w:jc w:val="center"/>
              <w:rPr>
                <w:rFonts w:ascii="Sylfaen" w:eastAsia="Times New Roman" w:hAnsi="Sylfaen" w:cs="Calibri"/>
                <w:b/>
                <w:bCs/>
                <w:color w:val="002060"/>
                <w:sz w:val="20"/>
                <w:szCs w:val="20"/>
                <w:lang w:val="en-GB" w:eastAsia="en-GB"/>
              </w:rPr>
            </w:pPr>
            <w:r w:rsidRPr="0001597B">
              <w:rPr>
                <w:rFonts w:ascii="Sylfaen" w:eastAsia="Times New Roman" w:hAnsi="Sylfaen" w:cs="Calibri"/>
                <w:b/>
                <w:bCs/>
                <w:color w:val="002060"/>
                <w:sz w:val="20"/>
                <w:szCs w:val="20"/>
                <w:lang w:val="en-GB" w:eastAsia="en-GB"/>
              </w:rPr>
              <w:t>2026 წელი</w:t>
            </w:r>
            <w:r w:rsidRPr="0001597B">
              <w:rPr>
                <w:rFonts w:ascii="Sylfaen" w:eastAsia="Times New Roman" w:hAnsi="Sylfaen" w:cs="Calibri"/>
                <w:b/>
                <w:bCs/>
                <w:color w:val="002060"/>
                <w:sz w:val="20"/>
                <w:szCs w:val="20"/>
                <w:lang w:val="en-GB" w:eastAsia="en-GB"/>
              </w:rPr>
              <w:br/>
              <w:t>პროგნოზი</w:t>
            </w:r>
          </w:p>
        </w:tc>
        <w:tc>
          <w:tcPr>
            <w:tcW w:w="2208" w:type="dxa"/>
            <w:shd w:val="clear" w:color="000000" w:fill="F2F2F2"/>
            <w:vAlign w:val="center"/>
            <w:hideMark/>
          </w:tcPr>
          <w:p w14:paraId="62D88ECC" w14:textId="77777777" w:rsidR="0001597B" w:rsidRPr="0001597B" w:rsidRDefault="0001597B" w:rsidP="0001597B">
            <w:pPr>
              <w:spacing w:after="0" w:line="240" w:lineRule="auto"/>
              <w:jc w:val="center"/>
              <w:rPr>
                <w:rFonts w:ascii="Sylfaen" w:eastAsia="Times New Roman" w:hAnsi="Sylfaen" w:cs="Calibri"/>
                <w:b/>
                <w:bCs/>
                <w:color w:val="002060"/>
                <w:sz w:val="20"/>
                <w:szCs w:val="20"/>
                <w:lang w:val="en-GB" w:eastAsia="en-GB"/>
              </w:rPr>
            </w:pPr>
            <w:r w:rsidRPr="0001597B">
              <w:rPr>
                <w:rFonts w:ascii="Sylfaen" w:eastAsia="Times New Roman" w:hAnsi="Sylfaen" w:cs="Calibri"/>
                <w:b/>
                <w:bCs/>
                <w:color w:val="002060"/>
                <w:sz w:val="20"/>
                <w:szCs w:val="20"/>
                <w:lang w:val="en-GB" w:eastAsia="en-GB"/>
              </w:rPr>
              <w:t>2027 წელი</w:t>
            </w:r>
            <w:r w:rsidRPr="0001597B">
              <w:rPr>
                <w:rFonts w:ascii="Sylfaen" w:eastAsia="Times New Roman" w:hAnsi="Sylfaen" w:cs="Calibri"/>
                <w:b/>
                <w:bCs/>
                <w:color w:val="002060"/>
                <w:sz w:val="20"/>
                <w:szCs w:val="20"/>
                <w:lang w:val="en-GB" w:eastAsia="en-GB"/>
              </w:rPr>
              <w:br/>
              <w:t>პროგნოზი</w:t>
            </w:r>
          </w:p>
        </w:tc>
        <w:tc>
          <w:tcPr>
            <w:tcW w:w="2694" w:type="dxa"/>
            <w:shd w:val="clear" w:color="000000" w:fill="F2F2F2"/>
            <w:vAlign w:val="center"/>
            <w:hideMark/>
          </w:tcPr>
          <w:p w14:paraId="28EB1189" w14:textId="77777777" w:rsidR="0001597B" w:rsidRPr="0001597B" w:rsidRDefault="0001597B" w:rsidP="0001597B">
            <w:pPr>
              <w:spacing w:after="0" w:line="240" w:lineRule="auto"/>
              <w:jc w:val="center"/>
              <w:rPr>
                <w:rFonts w:ascii="Sylfaen" w:eastAsia="Times New Roman" w:hAnsi="Sylfaen" w:cs="Calibri"/>
                <w:b/>
                <w:bCs/>
                <w:color w:val="002060"/>
                <w:sz w:val="20"/>
                <w:szCs w:val="20"/>
                <w:lang w:val="en-GB" w:eastAsia="en-GB"/>
              </w:rPr>
            </w:pPr>
            <w:r w:rsidRPr="0001597B">
              <w:rPr>
                <w:rFonts w:ascii="Sylfaen" w:eastAsia="Times New Roman" w:hAnsi="Sylfaen" w:cs="Calibri"/>
                <w:b/>
                <w:bCs/>
                <w:color w:val="002060"/>
                <w:sz w:val="20"/>
                <w:szCs w:val="20"/>
                <w:lang w:val="en-GB" w:eastAsia="en-GB"/>
              </w:rPr>
              <w:t>2028 წელი</w:t>
            </w:r>
            <w:r w:rsidRPr="0001597B">
              <w:rPr>
                <w:rFonts w:ascii="Sylfaen" w:eastAsia="Times New Roman" w:hAnsi="Sylfaen" w:cs="Calibri"/>
                <w:b/>
                <w:bCs/>
                <w:color w:val="002060"/>
                <w:sz w:val="20"/>
                <w:szCs w:val="20"/>
                <w:lang w:val="en-GB" w:eastAsia="en-GB"/>
              </w:rPr>
              <w:br/>
              <w:t>პროგნოზი</w:t>
            </w:r>
          </w:p>
        </w:tc>
        <w:tc>
          <w:tcPr>
            <w:tcW w:w="2459" w:type="dxa"/>
            <w:shd w:val="clear" w:color="000000" w:fill="F2F2F2"/>
            <w:vAlign w:val="center"/>
            <w:hideMark/>
          </w:tcPr>
          <w:p w14:paraId="5D0C7E0C" w14:textId="77777777" w:rsidR="0001597B" w:rsidRPr="0001597B" w:rsidRDefault="0001597B" w:rsidP="0001597B">
            <w:pPr>
              <w:spacing w:after="0" w:line="240" w:lineRule="auto"/>
              <w:jc w:val="center"/>
              <w:rPr>
                <w:rFonts w:ascii="Sylfaen" w:eastAsia="Times New Roman" w:hAnsi="Sylfaen" w:cs="Calibri"/>
                <w:b/>
                <w:bCs/>
                <w:color w:val="002060"/>
                <w:sz w:val="20"/>
                <w:szCs w:val="20"/>
                <w:lang w:val="en-GB" w:eastAsia="en-GB"/>
              </w:rPr>
            </w:pPr>
            <w:r w:rsidRPr="0001597B">
              <w:rPr>
                <w:rFonts w:ascii="Sylfaen" w:eastAsia="Times New Roman" w:hAnsi="Sylfaen" w:cs="Calibri"/>
                <w:b/>
                <w:bCs/>
                <w:color w:val="002060"/>
                <w:sz w:val="20"/>
                <w:szCs w:val="20"/>
                <w:lang w:val="en-GB" w:eastAsia="en-GB"/>
              </w:rPr>
              <w:t>2029 წელი</w:t>
            </w:r>
            <w:r w:rsidRPr="0001597B">
              <w:rPr>
                <w:rFonts w:ascii="Sylfaen" w:eastAsia="Times New Roman" w:hAnsi="Sylfaen" w:cs="Calibri"/>
                <w:b/>
                <w:bCs/>
                <w:color w:val="002060"/>
                <w:sz w:val="20"/>
                <w:szCs w:val="20"/>
                <w:lang w:val="en-GB" w:eastAsia="en-GB"/>
              </w:rPr>
              <w:br/>
              <w:t>პროგნოზი</w:t>
            </w:r>
          </w:p>
        </w:tc>
      </w:tr>
      <w:tr w:rsidR="0001597B" w:rsidRPr="0001597B" w14:paraId="35FE8FFB" w14:textId="77777777" w:rsidTr="0001597B">
        <w:trPr>
          <w:trHeight w:val="570"/>
        </w:trPr>
        <w:tc>
          <w:tcPr>
            <w:tcW w:w="4623" w:type="dxa"/>
            <w:shd w:val="clear" w:color="auto" w:fill="auto"/>
            <w:vAlign w:val="center"/>
            <w:hideMark/>
          </w:tcPr>
          <w:p w14:paraId="69944785" w14:textId="77777777" w:rsidR="0001597B" w:rsidRPr="0001597B" w:rsidRDefault="0001597B" w:rsidP="0001597B">
            <w:pPr>
              <w:spacing w:after="0" w:line="240" w:lineRule="auto"/>
              <w:rPr>
                <w:rFonts w:ascii="Sylfaen" w:eastAsia="Times New Roman" w:hAnsi="Sylfaen" w:cs="Calibri"/>
                <w:color w:val="002060"/>
                <w:sz w:val="20"/>
                <w:szCs w:val="20"/>
                <w:lang w:val="en-GB" w:eastAsia="en-GB"/>
              </w:rPr>
            </w:pPr>
            <w:r w:rsidRPr="0001597B">
              <w:rPr>
                <w:rFonts w:ascii="Sylfaen" w:eastAsia="Times New Roman" w:hAnsi="Sylfaen" w:cs="Calibri"/>
                <w:color w:val="002060"/>
                <w:sz w:val="20"/>
                <w:szCs w:val="20"/>
                <w:lang w:val="en-GB" w:eastAsia="en-GB"/>
              </w:rPr>
              <w:t>აფხაზეთის ავტონომიური რესპუბლიკის ბიუჯეტი</w:t>
            </w:r>
          </w:p>
        </w:tc>
        <w:tc>
          <w:tcPr>
            <w:tcW w:w="2236" w:type="dxa"/>
            <w:shd w:val="clear" w:color="000000" w:fill="FFFFFF"/>
            <w:vAlign w:val="center"/>
            <w:hideMark/>
          </w:tcPr>
          <w:p w14:paraId="7888A7D5" w14:textId="2BEF03B8" w:rsidR="0001597B" w:rsidRPr="00573D67" w:rsidRDefault="006E1189" w:rsidP="0001597B">
            <w:pPr>
              <w:spacing w:after="0" w:line="240" w:lineRule="auto"/>
              <w:jc w:val="right"/>
              <w:rPr>
                <w:rFonts w:ascii="Sylfaen" w:eastAsia="Times New Roman" w:hAnsi="Sylfaen" w:cs="Calibri"/>
                <w:color w:val="002060"/>
                <w:sz w:val="20"/>
                <w:szCs w:val="20"/>
                <w:lang w:val="en-GB" w:eastAsia="en-GB"/>
              </w:rPr>
            </w:pPr>
            <w:r w:rsidRPr="00573D67">
              <w:rPr>
                <w:rFonts w:ascii="Sylfaen" w:eastAsia="Times New Roman" w:hAnsi="Sylfaen" w:cs="Calibri"/>
                <w:color w:val="002060"/>
                <w:sz w:val="20"/>
                <w:szCs w:val="20"/>
                <w:lang w:val="en-GB" w:eastAsia="en-GB"/>
              </w:rPr>
              <w:t>519000</w:t>
            </w:r>
          </w:p>
        </w:tc>
        <w:tc>
          <w:tcPr>
            <w:tcW w:w="2208" w:type="dxa"/>
            <w:shd w:val="clear" w:color="000000" w:fill="FFFFFF"/>
            <w:vAlign w:val="center"/>
            <w:hideMark/>
          </w:tcPr>
          <w:p w14:paraId="2D9B9383" w14:textId="77777777" w:rsidR="0001597B" w:rsidRPr="0001597B" w:rsidRDefault="0001597B" w:rsidP="0001597B">
            <w:pPr>
              <w:spacing w:after="0" w:line="240" w:lineRule="auto"/>
              <w:jc w:val="right"/>
              <w:rPr>
                <w:rFonts w:ascii="Sylfaen" w:eastAsia="Times New Roman" w:hAnsi="Sylfaen" w:cs="Calibri"/>
                <w:color w:val="002060"/>
                <w:sz w:val="20"/>
                <w:szCs w:val="20"/>
                <w:lang w:val="en-GB" w:eastAsia="en-GB"/>
              </w:rPr>
            </w:pPr>
            <w:r w:rsidRPr="0001597B">
              <w:rPr>
                <w:rFonts w:ascii="Sylfaen" w:eastAsia="Times New Roman" w:hAnsi="Sylfaen" w:cs="Calibri"/>
                <w:color w:val="002060"/>
                <w:sz w:val="20"/>
                <w:szCs w:val="20"/>
                <w:lang w:val="en-GB" w:eastAsia="en-GB"/>
              </w:rPr>
              <w:t>375000</w:t>
            </w:r>
          </w:p>
        </w:tc>
        <w:tc>
          <w:tcPr>
            <w:tcW w:w="2694" w:type="dxa"/>
            <w:shd w:val="clear" w:color="000000" w:fill="FFFFFF"/>
            <w:vAlign w:val="center"/>
            <w:hideMark/>
          </w:tcPr>
          <w:p w14:paraId="4476C941" w14:textId="77777777" w:rsidR="0001597B" w:rsidRPr="0001597B" w:rsidRDefault="0001597B" w:rsidP="0001597B">
            <w:pPr>
              <w:spacing w:after="0" w:line="240" w:lineRule="auto"/>
              <w:jc w:val="right"/>
              <w:rPr>
                <w:rFonts w:ascii="Sylfaen" w:eastAsia="Times New Roman" w:hAnsi="Sylfaen" w:cs="Calibri"/>
                <w:color w:val="002060"/>
                <w:sz w:val="20"/>
                <w:szCs w:val="20"/>
                <w:lang w:val="en-GB" w:eastAsia="en-GB"/>
              </w:rPr>
            </w:pPr>
            <w:r w:rsidRPr="0001597B">
              <w:rPr>
                <w:rFonts w:ascii="Sylfaen" w:eastAsia="Times New Roman" w:hAnsi="Sylfaen" w:cs="Calibri"/>
                <w:color w:val="002060"/>
                <w:sz w:val="20"/>
                <w:szCs w:val="20"/>
                <w:lang w:val="en-GB" w:eastAsia="en-GB"/>
              </w:rPr>
              <w:t>400000</w:t>
            </w:r>
          </w:p>
        </w:tc>
        <w:tc>
          <w:tcPr>
            <w:tcW w:w="2459" w:type="dxa"/>
            <w:shd w:val="clear" w:color="000000" w:fill="FFFFFF"/>
            <w:vAlign w:val="center"/>
            <w:hideMark/>
          </w:tcPr>
          <w:p w14:paraId="1C139317" w14:textId="77777777" w:rsidR="0001597B" w:rsidRPr="0001597B" w:rsidRDefault="0001597B" w:rsidP="0001597B">
            <w:pPr>
              <w:spacing w:after="0" w:line="240" w:lineRule="auto"/>
              <w:jc w:val="right"/>
              <w:rPr>
                <w:rFonts w:ascii="Sylfaen" w:eastAsia="Times New Roman" w:hAnsi="Sylfaen" w:cs="Calibri"/>
                <w:color w:val="002060"/>
                <w:sz w:val="20"/>
                <w:szCs w:val="20"/>
                <w:lang w:val="en-GB" w:eastAsia="en-GB"/>
              </w:rPr>
            </w:pPr>
            <w:r w:rsidRPr="0001597B">
              <w:rPr>
                <w:rFonts w:ascii="Sylfaen" w:eastAsia="Times New Roman" w:hAnsi="Sylfaen" w:cs="Calibri"/>
                <w:color w:val="002060"/>
                <w:sz w:val="20"/>
                <w:szCs w:val="20"/>
                <w:lang w:val="en-GB" w:eastAsia="en-GB"/>
              </w:rPr>
              <w:t>400000</w:t>
            </w:r>
          </w:p>
        </w:tc>
      </w:tr>
      <w:tr w:rsidR="0001597B" w:rsidRPr="0001597B" w14:paraId="08E3C5DD" w14:textId="77777777" w:rsidTr="0001597B">
        <w:trPr>
          <w:trHeight w:val="345"/>
        </w:trPr>
        <w:tc>
          <w:tcPr>
            <w:tcW w:w="4623" w:type="dxa"/>
            <w:shd w:val="clear" w:color="auto" w:fill="auto"/>
            <w:vAlign w:val="center"/>
            <w:hideMark/>
          </w:tcPr>
          <w:p w14:paraId="01E653A0" w14:textId="77777777" w:rsidR="0001597B" w:rsidRPr="0001597B" w:rsidRDefault="0001597B" w:rsidP="0001597B">
            <w:pPr>
              <w:spacing w:after="0" w:line="240" w:lineRule="auto"/>
              <w:rPr>
                <w:rFonts w:ascii="Sylfaen" w:eastAsia="Times New Roman" w:hAnsi="Sylfaen" w:cs="Calibri"/>
                <w:color w:val="002060"/>
                <w:sz w:val="20"/>
                <w:szCs w:val="20"/>
                <w:lang w:val="en-GB" w:eastAsia="en-GB"/>
              </w:rPr>
            </w:pPr>
            <w:r w:rsidRPr="0001597B">
              <w:rPr>
                <w:rFonts w:ascii="Sylfaen" w:eastAsia="Times New Roman" w:hAnsi="Sylfaen" w:cs="Calibri"/>
                <w:color w:val="002060"/>
                <w:sz w:val="20"/>
                <w:szCs w:val="20"/>
                <w:lang w:val="en-GB" w:eastAsia="en-GB"/>
              </w:rPr>
              <w:t>სახელმწიფო ბიუჯეტი</w:t>
            </w:r>
          </w:p>
        </w:tc>
        <w:tc>
          <w:tcPr>
            <w:tcW w:w="2236" w:type="dxa"/>
            <w:shd w:val="clear" w:color="auto" w:fill="auto"/>
            <w:vAlign w:val="center"/>
            <w:hideMark/>
          </w:tcPr>
          <w:p w14:paraId="7C22C084" w14:textId="77777777" w:rsidR="0001597B" w:rsidRPr="006E1189" w:rsidRDefault="0001597B" w:rsidP="0001597B">
            <w:pPr>
              <w:spacing w:after="0" w:line="240" w:lineRule="auto"/>
              <w:jc w:val="center"/>
              <w:rPr>
                <w:rFonts w:ascii="Sylfaen" w:eastAsia="Times New Roman" w:hAnsi="Sylfaen" w:cs="Calibri"/>
                <w:color w:val="FF0000"/>
                <w:sz w:val="20"/>
                <w:szCs w:val="20"/>
                <w:lang w:val="en-GB" w:eastAsia="en-GB"/>
              </w:rPr>
            </w:pPr>
            <w:r w:rsidRPr="006E1189">
              <w:rPr>
                <w:rFonts w:ascii="Sylfaen" w:eastAsia="Times New Roman" w:hAnsi="Sylfaen" w:cs="Calibri"/>
                <w:color w:val="FF0000"/>
                <w:sz w:val="20"/>
                <w:szCs w:val="20"/>
                <w:lang w:val="en-GB" w:eastAsia="en-GB"/>
              </w:rPr>
              <w:t> </w:t>
            </w:r>
          </w:p>
        </w:tc>
        <w:tc>
          <w:tcPr>
            <w:tcW w:w="2208" w:type="dxa"/>
            <w:shd w:val="clear" w:color="auto" w:fill="auto"/>
            <w:vAlign w:val="center"/>
            <w:hideMark/>
          </w:tcPr>
          <w:p w14:paraId="5C408C47" w14:textId="77777777" w:rsidR="0001597B" w:rsidRPr="0001597B" w:rsidRDefault="0001597B" w:rsidP="0001597B">
            <w:pPr>
              <w:spacing w:after="0" w:line="240" w:lineRule="auto"/>
              <w:jc w:val="center"/>
              <w:rPr>
                <w:rFonts w:ascii="Sylfaen" w:eastAsia="Times New Roman" w:hAnsi="Sylfaen" w:cs="Calibri"/>
                <w:color w:val="002060"/>
                <w:sz w:val="20"/>
                <w:szCs w:val="20"/>
                <w:lang w:val="en-GB" w:eastAsia="en-GB"/>
              </w:rPr>
            </w:pPr>
            <w:r w:rsidRPr="0001597B">
              <w:rPr>
                <w:rFonts w:ascii="Sylfaen" w:eastAsia="Times New Roman" w:hAnsi="Sylfaen" w:cs="Calibri"/>
                <w:color w:val="002060"/>
                <w:sz w:val="20"/>
                <w:szCs w:val="20"/>
                <w:lang w:val="en-GB" w:eastAsia="en-GB"/>
              </w:rPr>
              <w:t> </w:t>
            </w:r>
          </w:p>
        </w:tc>
        <w:tc>
          <w:tcPr>
            <w:tcW w:w="2694" w:type="dxa"/>
            <w:shd w:val="clear" w:color="auto" w:fill="auto"/>
            <w:vAlign w:val="center"/>
            <w:hideMark/>
          </w:tcPr>
          <w:p w14:paraId="3352682B" w14:textId="77777777" w:rsidR="0001597B" w:rsidRPr="0001597B" w:rsidRDefault="0001597B" w:rsidP="0001597B">
            <w:pPr>
              <w:spacing w:after="0" w:line="240" w:lineRule="auto"/>
              <w:jc w:val="center"/>
              <w:rPr>
                <w:rFonts w:ascii="Sylfaen" w:eastAsia="Times New Roman" w:hAnsi="Sylfaen" w:cs="Calibri"/>
                <w:color w:val="002060"/>
                <w:sz w:val="20"/>
                <w:szCs w:val="20"/>
                <w:lang w:val="en-GB" w:eastAsia="en-GB"/>
              </w:rPr>
            </w:pPr>
            <w:r w:rsidRPr="0001597B">
              <w:rPr>
                <w:rFonts w:ascii="Sylfaen" w:eastAsia="Times New Roman" w:hAnsi="Sylfaen" w:cs="Calibri"/>
                <w:color w:val="002060"/>
                <w:sz w:val="20"/>
                <w:szCs w:val="20"/>
                <w:lang w:val="en-GB" w:eastAsia="en-GB"/>
              </w:rPr>
              <w:t> </w:t>
            </w:r>
          </w:p>
        </w:tc>
        <w:tc>
          <w:tcPr>
            <w:tcW w:w="2459" w:type="dxa"/>
            <w:shd w:val="clear" w:color="auto" w:fill="auto"/>
            <w:vAlign w:val="center"/>
            <w:hideMark/>
          </w:tcPr>
          <w:p w14:paraId="7B73146E" w14:textId="77777777" w:rsidR="0001597B" w:rsidRPr="0001597B" w:rsidRDefault="0001597B" w:rsidP="0001597B">
            <w:pPr>
              <w:spacing w:after="0" w:line="240" w:lineRule="auto"/>
              <w:jc w:val="center"/>
              <w:rPr>
                <w:rFonts w:ascii="Sylfaen" w:eastAsia="Times New Roman" w:hAnsi="Sylfaen" w:cs="Calibri"/>
                <w:color w:val="002060"/>
                <w:sz w:val="20"/>
                <w:szCs w:val="20"/>
                <w:lang w:val="en-GB" w:eastAsia="en-GB"/>
              </w:rPr>
            </w:pPr>
            <w:r w:rsidRPr="0001597B">
              <w:rPr>
                <w:rFonts w:ascii="Sylfaen" w:eastAsia="Times New Roman" w:hAnsi="Sylfaen" w:cs="Calibri"/>
                <w:color w:val="002060"/>
                <w:sz w:val="20"/>
                <w:szCs w:val="20"/>
                <w:lang w:val="en-GB" w:eastAsia="en-GB"/>
              </w:rPr>
              <w:t> </w:t>
            </w:r>
          </w:p>
        </w:tc>
      </w:tr>
      <w:tr w:rsidR="0001597B" w:rsidRPr="0001597B" w14:paraId="36943AFE" w14:textId="77777777" w:rsidTr="0001597B">
        <w:trPr>
          <w:trHeight w:val="300"/>
        </w:trPr>
        <w:tc>
          <w:tcPr>
            <w:tcW w:w="4623" w:type="dxa"/>
            <w:shd w:val="clear" w:color="auto" w:fill="auto"/>
            <w:vAlign w:val="center"/>
            <w:hideMark/>
          </w:tcPr>
          <w:p w14:paraId="252A532E" w14:textId="77777777" w:rsidR="0001597B" w:rsidRPr="0001597B" w:rsidRDefault="0001597B" w:rsidP="0001597B">
            <w:pPr>
              <w:spacing w:after="0" w:line="240" w:lineRule="auto"/>
              <w:rPr>
                <w:rFonts w:ascii="Sylfaen" w:eastAsia="Times New Roman" w:hAnsi="Sylfaen" w:cs="Calibri"/>
                <w:color w:val="002060"/>
                <w:sz w:val="20"/>
                <w:szCs w:val="20"/>
                <w:lang w:val="en-GB" w:eastAsia="en-GB"/>
              </w:rPr>
            </w:pPr>
            <w:r w:rsidRPr="0001597B">
              <w:rPr>
                <w:rFonts w:ascii="Sylfaen" w:eastAsia="Times New Roman" w:hAnsi="Sylfaen" w:cs="Calibri"/>
                <w:color w:val="002060"/>
                <w:sz w:val="20"/>
                <w:szCs w:val="20"/>
                <w:lang w:val="en-GB" w:eastAsia="en-GB"/>
              </w:rPr>
              <w:t>საკუთარისახსრები</w:t>
            </w:r>
          </w:p>
        </w:tc>
        <w:tc>
          <w:tcPr>
            <w:tcW w:w="2236" w:type="dxa"/>
            <w:shd w:val="clear" w:color="auto" w:fill="auto"/>
            <w:vAlign w:val="center"/>
            <w:hideMark/>
          </w:tcPr>
          <w:p w14:paraId="63C5BF69" w14:textId="77777777" w:rsidR="0001597B" w:rsidRPr="006E1189" w:rsidRDefault="0001597B" w:rsidP="0001597B">
            <w:pPr>
              <w:spacing w:after="0" w:line="240" w:lineRule="auto"/>
              <w:jc w:val="center"/>
              <w:rPr>
                <w:rFonts w:ascii="Sylfaen" w:eastAsia="Times New Roman" w:hAnsi="Sylfaen" w:cs="Calibri"/>
                <w:color w:val="FF0000"/>
                <w:sz w:val="20"/>
                <w:szCs w:val="20"/>
                <w:lang w:val="en-GB" w:eastAsia="en-GB"/>
              </w:rPr>
            </w:pPr>
            <w:r w:rsidRPr="006E1189">
              <w:rPr>
                <w:rFonts w:ascii="Sylfaen" w:eastAsia="Times New Roman" w:hAnsi="Sylfaen" w:cs="Calibri"/>
                <w:color w:val="FF0000"/>
                <w:sz w:val="20"/>
                <w:szCs w:val="20"/>
                <w:lang w:val="en-GB" w:eastAsia="en-GB"/>
              </w:rPr>
              <w:t> </w:t>
            </w:r>
          </w:p>
        </w:tc>
        <w:tc>
          <w:tcPr>
            <w:tcW w:w="2208" w:type="dxa"/>
            <w:shd w:val="clear" w:color="auto" w:fill="auto"/>
            <w:vAlign w:val="center"/>
            <w:hideMark/>
          </w:tcPr>
          <w:p w14:paraId="344D05B9" w14:textId="77777777" w:rsidR="0001597B" w:rsidRPr="0001597B" w:rsidRDefault="0001597B" w:rsidP="0001597B">
            <w:pPr>
              <w:spacing w:after="0" w:line="240" w:lineRule="auto"/>
              <w:jc w:val="center"/>
              <w:rPr>
                <w:rFonts w:ascii="Sylfaen" w:eastAsia="Times New Roman" w:hAnsi="Sylfaen" w:cs="Calibri"/>
                <w:color w:val="002060"/>
                <w:sz w:val="20"/>
                <w:szCs w:val="20"/>
                <w:lang w:val="en-GB" w:eastAsia="en-GB"/>
              </w:rPr>
            </w:pPr>
            <w:r w:rsidRPr="0001597B">
              <w:rPr>
                <w:rFonts w:ascii="Sylfaen" w:eastAsia="Times New Roman" w:hAnsi="Sylfaen" w:cs="Calibri"/>
                <w:color w:val="002060"/>
                <w:sz w:val="20"/>
                <w:szCs w:val="20"/>
                <w:lang w:val="en-GB" w:eastAsia="en-GB"/>
              </w:rPr>
              <w:t> </w:t>
            </w:r>
          </w:p>
        </w:tc>
        <w:tc>
          <w:tcPr>
            <w:tcW w:w="2694" w:type="dxa"/>
            <w:shd w:val="clear" w:color="auto" w:fill="auto"/>
            <w:vAlign w:val="center"/>
            <w:hideMark/>
          </w:tcPr>
          <w:p w14:paraId="09E1573D" w14:textId="77777777" w:rsidR="0001597B" w:rsidRPr="0001597B" w:rsidRDefault="0001597B" w:rsidP="0001597B">
            <w:pPr>
              <w:spacing w:after="0" w:line="240" w:lineRule="auto"/>
              <w:jc w:val="center"/>
              <w:rPr>
                <w:rFonts w:ascii="Sylfaen" w:eastAsia="Times New Roman" w:hAnsi="Sylfaen" w:cs="Calibri"/>
                <w:color w:val="002060"/>
                <w:sz w:val="20"/>
                <w:szCs w:val="20"/>
                <w:lang w:val="en-GB" w:eastAsia="en-GB"/>
              </w:rPr>
            </w:pPr>
            <w:r w:rsidRPr="0001597B">
              <w:rPr>
                <w:rFonts w:ascii="Sylfaen" w:eastAsia="Times New Roman" w:hAnsi="Sylfaen" w:cs="Calibri"/>
                <w:color w:val="002060"/>
                <w:sz w:val="20"/>
                <w:szCs w:val="20"/>
                <w:lang w:val="en-GB" w:eastAsia="en-GB"/>
              </w:rPr>
              <w:t> </w:t>
            </w:r>
          </w:p>
        </w:tc>
        <w:tc>
          <w:tcPr>
            <w:tcW w:w="2459" w:type="dxa"/>
            <w:shd w:val="clear" w:color="auto" w:fill="auto"/>
            <w:vAlign w:val="center"/>
            <w:hideMark/>
          </w:tcPr>
          <w:p w14:paraId="24DC6826" w14:textId="77777777" w:rsidR="0001597B" w:rsidRPr="0001597B" w:rsidRDefault="0001597B" w:rsidP="0001597B">
            <w:pPr>
              <w:spacing w:after="0" w:line="240" w:lineRule="auto"/>
              <w:jc w:val="center"/>
              <w:rPr>
                <w:rFonts w:ascii="Sylfaen" w:eastAsia="Times New Roman" w:hAnsi="Sylfaen" w:cs="Calibri"/>
                <w:color w:val="002060"/>
                <w:sz w:val="20"/>
                <w:szCs w:val="20"/>
                <w:lang w:val="en-GB" w:eastAsia="en-GB"/>
              </w:rPr>
            </w:pPr>
            <w:r w:rsidRPr="0001597B">
              <w:rPr>
                <w:rFonts w:ascii="Sylfaen" w:eastAsia="Times New Roman" w:hAnsi="Sylfaen" w:cs="Calibri"/>
                <w:color w:val="002060"/>
                <w:sz w:val="20"/>
                <w:szCs w:val="20"/>
                <w:lang w:val="en-GB" w:eastAsia="en-GB"/>
              </w:rPr>
              <w:t> </w:t>
            </w:r>
          </w:p>
        </w:tc>
      </w:tr>
      <w:tr w:rsidR="0001597B" w:rsidRPr="0001597B" w14:paraId="4753508B" w14:textId="77777777" w:rsidTr="0001597B">
        <w:trPr>
          <w:trHeight w:val="375"/>
        </w:trPr>
        <w:tc>
          <w:tcPr>
            <w:tcW w:w="4623" w:type="dxa"/>
            <w:shd w:val="clear" w:color="auto" w:fill="auto"/>
            <w:vAlign w:val="center"/>
            <w:hideMark/>
          </w:tcPr>
          <w:p w14:paraId="6FA7FD29" w14:textId="77777777" w:rsidR="0001597B" w:rsidRPr="0001597B" w:rsidRDefault="0001597B" w:rsidP="0001597B">
            <w:pPr>
              <w:spacing w:after="0" w:line="240" w:lineRule="auto"/>
              <w:rPr>
                <w:rFonts w:ascii="Sylfaen" w:eastAsia="Times New Roman" w:hAnsi="Sylfaen" w:cs="Calibri"/>
                <w:b/>
                <w:bCs/>
                <w:color w:val="002060"/>
                <w:sz w:val="20"/>
                <w:szCs w:val="20"/>
                <w:lang w:val="en-GB" w:eastAsia="en-GB"/>
              </w:rPr>
            </w:pPr>
            <w:r w:rsidRPr="0001597B">
              <w:rPr>
                <w:rFonts w:ascii="Sylfaen" w:eastAsia="Times New Roman" w:hAnsi="Sylfaen" w:cs="Calibri"/>
                <w:b/>
                <w:bCs/>
                <w:color w:val="002060"/>
                <w:sz w:val="20"/>
                <w:szCs w:val="20"/>
                <w:lang w:val="en-GB" w:eastAsia="en-GB"/>
              </w:rPr>
              <w:t>სულ ჯამი</w:t>
            </w:r>
          </w:p>
        </w:tc>
        <w:tc>
          <w:tcPr>
            <w:tcW w:w="2236" w:type="dxa"/>
            <w:shd w:val="clear" w:color="auto" w:fill="auto"/>
            <w:vAlign w:val="center"/>
            <w:hideMark/>
          </w:tcPr>
          <w:p w14:paraId="1AA7F466" w14:textId="04B2DB80" w:rsidR="0001597B" w:rsidRPr="006E1189" w:rsidRDefault="006E1189" w:rsidP="0001597B">
            <w:pPr>
              <w:spacing w:after="0" w:line="240" w:lineRule="auto"/>
              <w:jc w:val="center"/>
              <w:rPr>
                <w:rFonts w:ascii="Sylfaen" w:eastAsia="Times New Roman" w:hAnsi="Sylfaen" w:cs="Calibri"/>
                <w:b/>
                <w:bCs/>
                <w:color w:val="FF0000"/>
                <w:sz w:val="20"/>
                <w:szCs w:val="20"/>
                <w:lang w:val="en-GB" w:eastAsia="en-GB"/>
              </w:rPr>
            </w:pPr>
            <w:r w:rsidRPr="00573D67">
              <w:rPr>
                <w:rFonts w:ascii="Sylfaen" w:eastAsia="Times New Roman" w:hAnsi="Sylfaen" w:cs="Calibri"/>
                <w:b/>
                <w:bCs/>
                <w:color w:val="002060"/>
                <w:sz w:val="20"/>
                <w:szCs w:val="20"/>
                <w:lang w:val="en-GB" w:eastAsia="en-GB"/>
              </w:rPr>
              <w:t>519000</w:t>
            </w:r>
          </w:p>
        </w:tc>
        <w:tc>
          <w:tcPr>
            <w:tcW w:w="2208" w:type="dxa"/>
            <w:shd w:val="clear" w:color="auto" w:fill="auto"/>
            <w:vAlign w:val="center"/>
            <w:hideMark/>
          </w:tcPr>
          <w:p w14:paraId="3857B31D" w14:textId="77777777" w:rsidR="0001597B" w:rsidRPr="0001597B" w:rsidRDefault="0001597B" w:rsidP="0001597B">
            <w:pPr>
              <w:spacing w:after="0" w:line="240" w:lineRule="auto"/>
              <w:jc w:val="center"/>
              <w:rPr>
                <w:rFonts w:ascii="Sylfaen" w:eastAsia="Times New Roman" w:hAnsi="Sylfaen" w:cs="Calibri"/>
                <w:b/>
                <w:bCs/>
                <w:color w:val="002060"/>
                <w:sz w:val="20"/>
                <w:szCs w:val="20"/>
                <w:lang w:val="en-GB" w:eastAsia="en-GB"/>
              </w:rPr>
            </w:pPr>
            <w:r w:rsidRPr="0001597B">
              <w:rPr>
                <w:rFonts w:ascii="Sylfaen" w:eastAsia="Times New Roman" w:hAnsi="Sylfaen" w:cs="Calibri"/>
                <w:b/>
                <w:bCs/>
                <w:color w:val="002060"/>
                <w:sz w:val="20"/>
                <w:szCs w:val="20"/>
                <w:lang w:val="en-GB" w:eastAsia="en-GB"/>
              </w:rPr>
              <w:t>375000</w:t>
            </w:r>
          </w:p>
        </w:tc>
        <w:tc>
          <w:tcPr>
            <w:tcW w:w="2694" w:type="dxa"/>
            <w:shd w:val="clear" w:color="auto" w:fill="auto"/>
            <w:vAlign w:val="center"/>
            <w:hideMark/>
          </w:tcPr>
          <w:p w14:paraId="177F3302" w14:textId="77777777" w:rsidR="0001597B" w:rsidRPr="0001597B" w:rsidRDefault="0001597B" w:rsidP="0001597B">
            <w:pPr>
              <w:spacing w:after="0" w:line="240" w:lineRule="auto"/>
              <w:jc w:val="center"/>
              <w:rPr>
                <w:rFonts w:ascii="Sylfaen" w:eastAsia="Times New Roman" w:hAnsi="Sylfaen" w:cs="Calibri"/>
                <w:b/>
                <w:bCs/>
                <w:color w:val="002060"/>
                <w:sz w:val="20"/>
                <w:szCs w:val="20"/>
                <w:lang w:val="en-GB" w:eastAsia="en-GB"/>
              </w:rPr>
            </w:pPr>
            <w:r w:rsidRPr="0001597B">
              <w:rPr>
                <w:rFonts w:ascii="Sylfaen" w:eastAsia="Times New Roman" w:hAnsi="Sylfaen" w:cs="Calibri"/>
                <w:b/>
                <w:bCs/>
                <w:color w:val="002060"/>
                <w:sz w:val="20"/>
                <w:szCs w:val="20"/>
                <w:lang w:val="en-GB" w:eastAsia="en-GB"/>
              </w:rPr>
              <w:t>400000</w:t>
            </w:r>
          </w:p>
        </w:tc>
        <w:tc>
          <w:tcPr>
            <w:tcW w:w="2459" w:type="dxa"/>
            <w:shd w:val="clear" w:color="auto" w:fill="auto"/>
            <w:vAlign w:val="center"/>
            <w:hideMark/>
          </w:tcPr>
          <w:p w14:paraId="05D4948B" w14:textId="77777777" w:rsidR="0001597B" w:rsidRPr="0001597B" w:rsidRDefault="0001597B" w:rsidP="0001597B">
            <w:pPr>
              <w:spacing w:after="0" w:line="240" w:lineRule="auto"/>
              <w:jc w:val="center"/>
              <w:rPr>
                <w:rFonts w:ascii="Sylfaen" w:eastAsia="Times New Roman" w:hAnsi="Sylfaen" w:cs="Calibri"/>
                <w:b/>
                <w:bCs/>
                <w:color w:val="002060"/>
                <w:sz w:val="20"/>
                <w:szCs w:val="20"/>
                <w:lang w:val="en-GB" w:eastAsia="en-GB"/>
              </w:rPr>
            </w:pPr>
            <w:r w:rsidRPr="0001597B">
              <w:rPr>
                <w:rFonts w:ascii="Sylfaen" w:eastAsia="Times New Roman" w:hAnsi="Sylfaen" w:cs="Calibri"/>
                <w:b/>
                <w:bCs/>
                <w:color w:val="002060"/>
                <w:sz w:val="20"/>
                <w:szCs w:val="20"/>
                <w:lang w:val="en-GB" w:eastAsia="en-GB"/>
              </w:rPr>
              <w:t>400000</w:t>
            </w:r>
          </w:p>
        </w:tc>
      </w:tr>
      <w:tr w:rsidR="0001597B" w:rsidRPr="0001597B" w14:paraId="08FE8CFD" w14:textId="77777777" w:rsidTr="0001597B">
        <w:trPr>
          <w:trHeight w:val="435"/>
        </w:trPr>
        <w:tc>
          <w:tcPr>
            <w:tcW w:w="4623" w:type="dxa"/>
            <w:shd w:val="clear" w:color="auto" w:fill="auto"/>
            <w:noWrap/>
            <w:vAlign w:val="center"/>
            <w:hideMark/>
          </w:tcPr>
          <w:p w14:paraId="6245B93D" w14:textId="77777777" w:rsidR="0001597B" w:rsidRPr="0001597B" w:rsidRDefault="0001597B" w:rsidP="0001597B">
            <w:pPr>
              <w:spacing w:after="0" w:line="240" w:lineRule="auto"/>
              <w:rPr>
                <w:rFonts w:ascii="Sylfaen" w:eastAsia="Times New Roman" w:hAnsi="Sylfaen" w:cs="Calibri"/>
                <w:b/>
                <w:bCs/>
                <w:i/>
                <w:iCs/>
                <w:color w:val="002060"/>
                <w:sz w:val="20"/>
                <w:szCs w:val="20"/>
                <w:lang w:val="en-GB" w:eastAsia="en-GB"/>
              </w:rPr>
            </w:pPr>
            <w:r w:rsidRPr="0001597B">
              <w:rPr>
                <w:rFonts w:ascii="Sylfaen" w:eastAsia="Times New Roman" w:hAnsi="Sylfaen" w:cs="Calibri"/>
                <w:b/>
                <w:bCs/>
                <w:i/>
                <w:iCs/>
                <w:color w:val="002060"/>
                <w:sz w:val="20"/>
                <w:szCs w:val="20"/>
                <w:lang w:val="en-GB" w:eastAsia="en-GB"/>
              </w:rPr>
              <w:t>მ.შ. კაპიტალური პროექტები</w:t>
            </w:r>
          </w:p>
        </w:tc>
        <w:tc>
          <w:tcPr>
            <w:tcW w:w="2236" w:type="dxa"/>
            <w:shd w:val="clear" w:color="auto" w:fill="auto"/>
            <w:vAlign w:val="center"/>
            <w:hideMark/>
          </w:tcPr>
          <w:p w14:paraId="27E043B6" w14:textId="77777777" w:rsidR="0001597B" w:rsidRPr="0001597B" w:rsidRDefault="0001597B" w:rsidP="0001597B">
            <w:pPr>
              <w:spacing w:after="0" w:line="240" w:lineRule="auto"/>
              <w:rPr>
                <w:rFonts w:ascii="Sylfaen" w:eastAsia="Times New Roman" w:hAnsi="Sylfaen" w:cs="Calibri"/>
                <w:i/>
                <w:iCs/>
                <w:color w:val="002060"/>
                <w:sz w:val="20"/>
                <w:szCs w:val="20"/>
                <w:lang w:val="en-GB" w:eastAsia="en-GB"/>
              </w:rPr>
            </w:pPr>
            <w:r w:rsidRPr="0001597B">
              <w:rPr>
                <w:rFonts w:ascii="Sylfaen" w:eastAsia="Times New Roman" w:hAnsi="Sylfaen" w:cs="Calibri"/>
                <w:i/>
                <w:iCs/>
                <w:color w:val="002060"/>
                <w:sz w:val="20"/>
                <w:szCs w:val="20"/>
                <w:lang w:val="en-GB" w:eastAsia="en-GB"/>
              </w:rPr>
              <w:t> </w:t>
            </w:r>
          </w:p>
        </w:tc>
        <w:tc>
          <w:tcPr>
            <w:tcW w:w="2208" w:type="dxa"/>
            <w:shd w:val="clear" w:color="auto" w:fill="auto"/>
            <w:vAlign w:val="center"/>
            <w:hideMark/>
          </w:tcPr>
          <w:p w14:paraId="61925BD5" w14:textId="77777777" w:rsidR="0001597B" w:rsidRPr="0001597B" w:rsidRDefault="0001597B" w:rsidP="0001597B">
            <w:pPr>
              <w:spacing w:after="0" w:line="240" w:lineRule="auto"/>
              <w:rPr>
                <w:rFonts w:ascii="Sylfaen" w:eastAsia="Times New Roman" w:hAnsi="Sylfaen" w:cs="Calibri"/>
                <w:i/>
                <w:iCs/>
                <w:color w:val="002060"/>
                <w:sz w:val="20"/>
                <w:szCs w:val="20"/>
                <w:lang w:val="en-GB" w:eastAsia="en-GB"/>
              </w:rPr>
            </w:pPr>
            <w:r w:rsidRPr="0001597B">
              <w:rPr>
                <w:rFonts w:ascii="Sylfaen" w:eastAsia="Times New Roman" w:hAnsi="Sylfaen" w:cs="Calibri"/>
                <w:i/>
                <w:iCs/>
                <w:color w:val="002060"/>
                <w:sz w:val="20"/>
                <w:szCs w:val="20"/>
                <w:lang w:val="en-GB" w:eastAsia="en-GB"/>
              </w:rPr>
              <w:t> </w:t>
            </w:r>
          </w:p>
        </w:tc>
        <w:tc>
          <w:tcPr>
            <w:tcW w:w="2694" w:type="dxa"/>
            <w:shd w:val="clear" w:color="auto" w:fill="auto"/>
            <w:vAlign w:val="center"/>
            <w:hideMark/>
          </w:tcPr>
          <w:p w14:paraId="46D9D57E" w14:textId="77777777" w:rsidR="0001597B" w:rsidRPr="0001597B" w:rsidRDefault="0001597B" w:rsidP="0001597B">
            <w:pPr>
              <w:spacing w:after="0" w:line="240" w:lineRule="auto"/>
              <w:rPr>
                <w:rFonts w:ascii="Sylfaen" w:eastAsia="Times New Roman" w:hAnsi="Sylfaen" w:cs="Calibri"/>
                <w:i/>
                <w:iCs/>
                <w:color w:val="002060"/>
                <w:sz w:val="20"/>
                <w:szCs w:val="20"/>
                <w:lang w:val="en-GB" w:eastAsia="en-GB"/>
              </w:rPr>
            </w:pPr>
            <w:r w:rsidRPr="0001597B">
              <w:rPr>
                <w:rFonts w:ascii="Sylfaen" w:eastAsia="Times New Roman" w:hAnsi="Sylfaen" w:cs="Calibri"/>
                <w:i/>
                <w:iCs/>
                <w:color w:val="002060"/>
                <w:sz w:val="20"/>
                <w:szCs w:val="20"/>
                <w:lang w:val="en-GB" w:eastAsia="en-GB"/>
              </w:rPr>
              <w:t> </w:t>
            </w:r>
          </w:p>
        </w:tc>
        <w:tc>
          <w:tcPr>
            <w:tcW w:w="2459" w:type="dxa"/>
            <w:shd w:val="clear" w:color="auto" w:fill="auto"/>
            <w:vAlign w:val="center"/>
            <w:hideMark/>
          </w:tcPr>
          <w:p w14:paraId="2DE017D2" w14:textId="77777777" w:rsidR="0001597B" w:rsidRPr="0001597B" w:rsidRDefault="0001597B" w:rsidP="0001597B">
            <w:pPr>
              <w:spacing w:after="0" w:line="240" w:lineRule="auto"/>
              <w:rPr>
                <w:rFonts w:ascii="Sylfaen" w:eastAsia="Times New Roman" w:hAnsi="Sylfaen" w:cs="Calibri"/>
                <w:i/>
                <w:iCs/>
                <w:color w:val="002060"/>
                <w:sz w:val="20"/>
                <w:szCs w:val="20"/>
                <w:lang w:val="en-GB" w:eastAsia="en-GB"/>
              </w:rPr>
            </w:pPr>
            <w:r w:rsidRPr="0001597B">
              <w:rPr>
                <w:rFonts w:ascii="Sylfaen" w:eastAsia="Times New Roman" w:hAnsi="Sylfaen" w:cs="Calibri"/>
                <w:i/>
                <w:iCs/>
                <w:color w:val="002060"/>
                <w:sz w:val="20"/>
                <w:szCs w:val="20"/>
                <w:lang w:val="en-GB" w:eastAsia="en-GB"/>
              </w:rPr>
              <w:t> </w:t>
            </w:r>
          </w:p>
        </w:tc>
      </w:tr>
      <w:tr w:rsidR="0001597B" w:rsidRPr="0001597B" w14:paraId="31B8FE42" w14:textId="77777777" w:rsidTr="0001597B">
        <w:trPr>
          <w:trHeight w:val="2100"/>
        </w:trPr>
        <w:tc>
          <w:tcPr>
            <w:tcW w:w="4623" w:type="dxa"/>
            <w:shd w:val="clear" w:color="auto" w:fill="auto"/>
            <w:vAlign w:val="center"/>
            <w:hideMark/>
          </w:tcPr>
          <w:p w14:paraId="28737425" w14:textId="77777777" w:rsidR="0001597B" w:rsidRPr="0001597B" w:rsidRDefault="0001597B" w:rsidP="0001597B">
            <w:pPr>
              <w:spacing w:after="0" w:line="240" w:lineRule="auto"/>
              <w:rPr>
                <w:rFonts w:ascii="Sylfaen" w:eastAsia="Times New Roman" w:hAnsi="Sylfaen" w:cs="Calibri"/>
                <w:b/>
                <w:bCs/>
                <w:color w:val="002060"/>
                <w:sz w:val="20"/>
                <w:szCs w:val="20"/>
                <w:lang w:val="en-GB" w:eastAsia="en-GB"/>
              </w:rPr>
            </w:pPr>
            <w:r w:rsidRPr="0001597B">
              <w:rPr>
                <w:rFonts w:ascii="Sylfaen" w:eastAsia="Times New Roman" w:hAnsi="Sylfaen" w:cs="Calibri"/>
                <w:b/>
                <w:bCs/>
                <w:color w:val="002060"/>
                <w:sz w:val="20"/>
                <w:szCs w:val="20"/>
                <w:lang w:val="en-GB" w:eastAsia="en-GB"/>
              </w:rPr>
              <w:lastRenderedPageBreak/>
              <w:t>მიზანი და აღწერა</w:t>
            </w:r>
          </w:p>
        </w:tc>
        <w:tc>
          <w:tcPr>
            <w:tcW w:w="9597" w:type="dxa"/>
            <w:gridSpan w:val="4"/>
            <w:shd w:val="clear" w:color="000000" w:fill="FFFFFF"/>
            <w:vAlign w:val="center"/>
            <w:hideMark/>
          </w:tcPr>
          <w:p w14:paraId="703B65B0" w14:textId="1EB70F2B" w:rsidR="0001597B" w:rsidRPr="00804E7B" w:rsidRDefault="0001597B" w:rsidP="0001597B">
            <w:pPr>
              <w:spacing w:after="0" w:line="240" w:lineRule="auto"/>
              <w:jc w:val="both"/>
              <w:rPr>
                <w:rFonts w:ascii="Sylfaen" w:eastAsia="Times New Roman" w:hAnsi="Sylfaen" w:cs="Calibri"/>
                <w:color w:val="002060"/>
                <w:sz w:val="20"/>
                <w:szCs w:val="20"/>
                <w:lang w:val="ka-GE" w:eastAsia="en-GB"/>
              </w:rPr>
            </w:pPr>
            <w:r w:rsidRPr="0001597B">
              <w:rPr>
                <w:rFonts w:ascii="Sylfaen" w:eastAsia="Times New Roman" w:hAnsi="Sylfaen" w:cs="Calibri"/>
                <w:color w:val="002060"/>
                <w:sz w:val="20"/>
                <w:szCs w:val="20"/>
                <w:lang w:val="en-GB" w:eastAsia="en-GB"/>
              </w:rPr>
              <w:t>ქვეპროგრამის ფარგლებში განხორციელდება სოფლის მეურნეობაში ჩართული იძულებით გადაადგილებული პირების ხელშეწყობა, რამდენადაც ქვეყნის ერთ-ერთ პრიორიტეტულ მიმართულებას წარმოადგენს სოფლის მეურნეობის დარგის ხელშეწყობა. ამასთან, აფხაზეთიდან იძულებით გადაადგილებული პირების დიდი ნაწილი ჩართულია სოფლის მეურნეობაში. შესაბამისად, ქვეპროგრამის მიზანს წარმოადგენს აფხაზეთიდან იძულებით გადაადგილებული პირებისთვის სასოფლო-სამეურნეო ტექნიკასა ან/და პროდუქციის წარმოებისთვის საჭირო აღჭურვილობაზე ხელმისაწვდომობის გაზრდა თანადაფინანსების გზით, შედეგად, სოფლის მეურნეობის პროდუქციის პირველად წარმოებაში ჩართული აფხაზეთიდან იძულებით გადაადგილებული პირების სტიმულირება</w:t>
            </w:r>
            <w:r w:rsidR="00804E7B">
              <w:rPr>
                <w:rFonts w:ascii="Sylfaen" w:eastAsia="Times New Roman" w:hAnsi="Sylfaen" w:cs="Calibri"/>
                <w:color w:val="002060"/>
                <w:sz w:val="20"/>
                <w:szCs w:val="20"/>
                <w:lang w:val="ka-GE" w:eastAsia="en-GB"/>
              </w:rPr>
              <w:t>.</w:t>
            </w:r>
          </w:p>
        </w:tc>
      </w:tr>
      <w:tr w:rsidR="0001597B" w:rsidRPr="0001597B" w14:paraId="0AC67AA4" w14:textId="77777777" w:rsidTr="0001597B">
        <w:trPr>
          <w:trHeight w:val="600"/>
        </w:trPr>
        <w:tc>
          <w:tcPr>
            <w:tcW w:w="4623" w:type="dxa"/>
            <w:shd w:val="clear" w:color="000000" w:fill="F2F2F2"/>
            <w:vAlign w:val="center"/>
            <w:hideMark/>
          </w:tcPr>
          <w:p w14:paraId="20FF046B" w14:textId="77777777" w:rsidR="0001597B" w:rsidRPr="0001597B" w:rsidRDefault="0001597B" w:rsidP="0001597B">
            <w:pPr>
              <w:spacing w:after="0" w:line="240" w:lineRule="auto"/>
              <w:rPr>
                <w:rFonts w:ascii="Sylfaen" w:eastAsia="Times New Roman" w:hAnsi="Sylfaen" w:cs="Calibri"/>
                <w:b/>
                <w:bCs/>
                <w:color w:val="002060"/>
                <w:sz w:val="20"/>
                <w:szCs w:val="20"/>
                <w:lang w:val="en-GB" w:eastAsia="en-GB"/>
              </w:rPr>
            </w:pPr>
            <w:r w:rsidRPr="0001597B">
              <w:rPr>
                <w:rFonts w:ascii="Sylfaen" w:eastAsia="Times New Roman" w:hAnsi="Sylfaen" w:cs="Calibri"/>
                <w:b/>
                <w:bCs/>
                <w:color w:val="002060"/>
                <w:sz w:val="20"/>
                <w:szCs w:val="20"/>
                <w:lang w:val="en-GB" w:eastAsia="en-GB"/>
              </w:rPr>
              <w:t>ღონისძიების დასახელება</w:t>
            </w:r>
          </w:p>
        </w:tc>
        <w:tc>
          <w:tcPr>
            <w:tcW w:w="2236" w:type="dxa"/>
            <w:shd w:val="clear" w:color="000000" w:fill="F2F2F2"/>
            <w:vAlign w:val="center"/>
            <w:hideMark/>
          </w:tcPr>
          <w:p w14:paraId="7259398F" w14:textId="77777777" w:rsidR="0001597B" w:rsidRPr="0001597B" w:rsidRDefault="0001597B" w:rsidP="0001597B">
            <w:pPr>
              <w:spacing w:after="0" w:line="240" w:lineRule="auto"/>
              <w:jc w:val="center"/>
              <w:rPr>
                <w:rFonts w:ascii="Sylfaen" w:eastAsia="Times New Roman" w:hAnsi="Sylfaen" w:cs="Calibri"/>
                <w:color w:val="002060"/>
                <w:sz w:val="20"/>
                <w:szCs w:val="20"/>
                <w:lang w:val="en-GB" w:eastAsia="en-GB"/>
              </w:rPr>
            </w:pPr>
            <w:r w:rsidRPr="0001597B">
              <w:rPr>
                <w:rFonts w:ascii="Sylfaen" w:eastAsia="Times New Roman" w:hAnsi="Sylfaen" w:cs="Calibri"/>
                <w:color w:val="002060"/>
                <w:sz w:val="20"/>
                <w:szCs w:val="20"/>
                <w:lang w:val="en-GB" w:eastAsia="en-GB"/>
              </w:rPr>
              <w:t xml:space="preserve">რაოდენობა </w:t>
            </w:r>
          </w:p>
        </w:tc>
        <w:tc>
          <w:tcPr>
            <w:tcW w:w="2208" w:type="dxa"/>
            <w:shd w:val="clear" w:color="000000" w:fill="F2F2F2"/>
            <w:vAlign w:val="center"/>
            <w:hideMark/>
          </w:tcPr>
          <w:p w14:paraId="64022818" w14:textId="77777777" w:rsidR="0001597B" w:rsidRPr="0001597B" w:rsidRDefault="0001597B" w:rsidP="0001597B">
            <w:pPr>
              <w:spacing w:after="0" w:line="240" w:lineRule="auto"/>
              <w:jc w:val="center"/>
              <w:rPr>
                <w:rFonts w:ascii="Sylfaen" w:eastAsia="Times New Roman" w:hAnsi="Sylfaen" w:cs="Calibri"/>
                <w:color w:val="002060"/>
                <w:sz w:val="20"/>
                <w:szCs w:val="20"/>
                <w:lang w:val="en-GB" w:eastAsia="en-GB"/>
              </w:rPr>
            </w:pPr>
            <w:r w:rsidRPr="0001597B">
              <w:rPr>
                <w:rFonts w:ascii="Sylfaen" w:eastAsia="Times New Roman" w:hAnsi="Sylfaen" w:cs="Calibri"/>
                <w:color w:val="002060"/>
                <w:sz w:val="20"/>
                <w:szCs w:val="20"/>
                <w:lang w:val="en-GB" w:eastAsia="en-GB"/>
              </w:rPr>
              <w:t>ერთ. საშ. ფასი</w:t>
            </w:r>
          </w:p>
        </w:tc>
        <w:tc>
          <w:tcPr>
            <w:tcW w:w="2694" w:type="dxa"/>
            <w:shd w:val="clear" w:color="000000" w:fill="F2F2F2"/>
            <w:vAlign w:val="center"/>
            <w:hideMark/>
          </w:tcPr>
          <w:p w14:paraId="41C91861" w14:textId="77777777" w:rsidR="0001597B" w:rsidRPr="0001597B" w:rsidRDefault="0001597B" w:rsidP="0001597B">
            <w:pPr>
              <w:spacing w:after="0" w:line="240" w:lineRule="auto"/>
              <w:jc w:val="center"/>
              <w:rPr>
                <w:rFonts w:ascii="Sylfaen" w:eastAsia="Times New Roman" w:hAnsi="Sylfaen" w:cs="Calibri"/>
                <w:color w:val="002060"/>
                <w:sz w:val="20"/>
                <w:szCs w:val="20"/>
                <w:lang w:val="en-GB" w:eastAsia="en-GB"/>
              </w:rPr>
            </w:pPr>
            <w:r w:rsidRPr="0001597B">
              <w:rPr>
                <w:rFonts w:ascii="Sylfaen" w:eastAsia="Times New Roman" w:hAnsi="Sylfaen" w:cs="Calibri"/>
                <w:color w:val="002060"/>
                <w:sz w:val="20"/>
                <w:szCs w:val="20"/>
                <w:lang w:val="en-GB" w:eastAsia="en-GB"/>
              </w:rPr>
              <w:t>სულ (ლარი)</w:t>
            </w:r>
          </w:p>
        </w:tc>
        <w:tc>
          <w:tcPr>
            <w:tcW w:w="2459" w:type="dxa"/>
            <w:shd w:val="clear" w:color="000000" w:fill="F2F2F2"/>
            <w:vAlign w:val="center"/>
            <w:hideMark/>
          </w:tcPr>
          <w:p w14:paraId="5AB91E26" w14:textId="77777777" w:rsidR="0001597B" w:rsidRPr="0001597B" w:rsidRDefault="0001597B" w:rsidP="0001597B">
            <w:pPr>
              <w:spacing w:after="0" w:line="240" w:lineRule="auto"/>
              <w:jc w:val="center"/>
              <w:rPr>
                <w:rFonts w:ascii="Sylfaen" w:eastAsia="Times New Roman" w:hAnsi="Sylfaen" w:cs="Calibri"/>
                <w:color w:val="002060"/>
                <w:sz w:val="20"/>
                <w:szCs w:val="20"/>
                <w:lang w:val="en-GB" w:eastAsia="en-GB"/>
              </w:rPr>
            </w:pPr>
            <w:r w:rsidRPr="0001597B">
              <w:rPr>
                <w:rFonts w:ascii="Sylfaen" w:eastAsia="Times New Roman" w:hAnsi="Sylfaen" w:cs="Calibri"/>
                <w:color w:val="002060"/>
                <w:sz w:val="20"/>
                <w:szCs w:val="20"/>
                <w:lang w:val="en-GB" w:eastAsia="en-GB"/>
              </w:rPr>
              <w:t>ეკონომიკური კლასიფიკაციის მუხლი</w:t>
            </w:r>
          </w:p>
        </w:tc>
      </w:tr>
      <w:tr w:rsidR="0001597B" w:rsidRPr="0001597B" w14:paraId="3302D049" w14:textId="77777777" w:rsidTr="004D7505">
        <w:trPr>
          <w:trHeight w:val="720"/>
        </w:trPr>
        <w:tc>
          <w:tcPr>
            <w:tcW w:w="4623" w:type="dxa"/>
            <w:shd w:val="clear" w:color="000000" w:fill="FFFFFF"/>
            <w:vAlign w:val="center"/>
            <w:hideMark/>
          </w:tcPr>
          <w:p w14:paraId="7B5B8917" w14:textId="77777777" w:rsidR="0001597B" w:rsidRPr="0001597B" w:rsidRDefault="0001597B" w:rsidP="0001597B">
            <w:pPr>
              <w:spacing w:after="0" w:line="240" w:lineRule="auto"/>
              <w:rPr>
                <w:rFonts w:ascii="Sylfaen" w:eastAsia="Times New Roman" w:hAnsi="Sylfaen" w:cs="Calibri"/>
                <w:color w:val="002060"/>
                <w:sz w:val="20"/>
                <w:szCs w:val="20"/>
                <w:lang w:val="en-GB" w:eastAsia="en-GB"/>
              </w:rPr>
            </w:pPr>
            <w:r w:rsidRPr="0001597B">
              <w:rPr>
                <w:rFonts w:ascii="Sylfaen" w:eastAsia="Times New Roman" w:hAnsi="Sylfaen" w:cs="Calibri"/>
                <w:color w:val="002060"/>
                <w:sz w:val="20"/>
                <w:szCs w:val="20"/>
                <w:lang w:val="en-GB" w:eastAsia="en-GB"/>
              </w:rPr>
              <w:t xml:space="preserve">მიზნობრივი პროგრამის პოპულარიზაცია </w:t>
            </w:r>
          </w:p>
        </w:tc>
        <w:tc>
          <w:tcPr>
            <w:tcW w:w="2236" w:type="dxa"/>
            <w:shd w:val="clear" w:color="000000" w:fill="FFFFFF"/>
            <w:vAlign w:val="center"/>
            <w:hideMark/>
          </w:tcPr>
          <w:p w14:paraId="01A73B4F" w14:textId="3238D73F" w:rsidR="0001597B" w:rsidRPr="00FB672C" w:rsidRDefault="00FB672C" w:rsidP="0001597B">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w:t>
            </w:r>
          </w:p>
        </w:tc>
        <w:tc>
          <w:tcPr>
            <w:tcW w:w="2208" w:type="dxa"/>
            <w:shd w:val="clear" w:color="000000" w:fill="FFFFFF"/>
            <w:vAlign w:val="center"/>
            <w:hideMark/>
          </w:tcPr>
          <w:p w14:paraId="079AF43C" w14:textId="2EE29DB9" w:rsidR="0001597B" w:rsidRPr="00B97628" w:rsidRDefault="00AF63A3" w:rsidP="0001597B">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5000</w:t>
            </w:r>
          </w:p>
        </w:tc>
        <w:tc>
          <w:tcPr>
            <w:tcW w:w="2694" w:type="dxa"/>
            <w:shd w:val="clear" w:color="000000" w:fill="FFFFFF"/>
            <w:vAlign w:val="center"/>
            <w:hideMark/>
          </w:tcPr>
          <w:p w14:paraId="5E984D8E" w14:textId="12AE0FDB" w:rsidR="0001597B" w:rsidRPr="00B97628" w:rsidRDefault="00F32FBC" w:rsidP="0001597B">
            <w:pPr>
              <w:spacing w:after="0" w:line="240" w:lineRule="auto"/>
              <w:jc w:val="center"/>
              <w:rPr>
                <w:rFonts w:ascii="Sylfaen" w:eastAsia="Times New Roman" w:hAnsi="Sylfaen" w:cs="Calibri"/>
                <w:b/>
                <w:bCs/>
                <w:color w:val="002060"/>
                <w:sz w:val="20"/>
                <w:szCs w:val="20"/>
                <w:lang w:val="ka-GE" w:eastAsia="en-GB"/>
              </w:rPr>
            </w:pPr>
            <w:r>
              <w:rPr>
                <w:rFonts w:ascii="Sylfaen" w:eastAsia="Times New Roman" w:hAnsi="Sylfaen" w:cs="Calibri"/>
                <w:b/>
                <w:bCs/>
                <w:color w:val="002060"/>
                <w:sz w:val="20"/>
                <w:szCs w:val="20"/>
                <w:lang w:val="ka-GE" w:eastAsia="en-GB"/>
              </w:rPr>
              <w:t>5000</w:t>
            </w:r>
          </w:p>
        </w:tc>
        <w:tc>
          <w:tcPr>
            <w:tcW w:w="2459" w:type="dxa"/>
            <w:shd w:val="clear" w:color="auto" w:fill="auto"/>
            <w:vAlign w:val="center"/>
          </w:tcPr>
          <w:p w14:paraId="13E428ED" w14:textId="1FB10610" w:rsidR="0001597B" w:rsidRPr="0001597B" w:rsidRDefault="0001597B" w:rsidP="0001597B">
            <w:pPr>
              <w:spacing w:after="0" w:line="240" w:lineRule="auto"/>
              <w:jc w:val="center"/>
              <w:rPr>
                <w:rFonts w:ascii="Sylfaen" w:eastAsia="Times New Roman" w:hAnsi="Sylfaen" w:cs="Calibri"/>
                <w:b/>
                <w:bCs/>
                <w:color w:val="002060"/>
                <w:sz w:val="20"/>
                <w:szCs w:val="20"/>
                <w:lang w:val="en-GB" w:eastAsia="en-GB"/>
              </w:rPr>
            </w:pPr>
          </w:p>
        </w:tc>
      </w:tr>
      <w:tr w:rsidR="0001597B" w:rsidRPr="0001597B" w14:paraId="4531900C" w14:textId="77777777" w:rsidTr="004D7505">
        <w:trPr>
          <w:trHeight w:val="720"/>
        </w:trPr>
        <w:tc>
          <w:tcPr>
            <w:tcW w:w="4623" w:type="dxa"/>
            <w:shd w:val="clear" w:color="000000" w:fill="FFFFFF"/>
            <w:vAlign w:val="center"/>
            <w:hideMark/>
          </w:tcPr>
          <w:p w14:paraId="0DFD3F3D" w14:textId="77777777" w:rsidR="0001597B" w:rsidRPr="0001597B" w:rsidRDefault="0001597B" w:rsidP="0001597B">
            <w:pPr>
              <w:spacing w:after="0" w:line="240" w:lineRule="auto"/>
              <w:rPr>
                <w:rFonts w:ascii="Sylfaen" w:eastAsia="Times New Roman" w:hAnsi="Sylfaen" w:cs="Calibri"/>
                <w:color w:val="002060"/>
                <w:sz w:val="20"/>
                <w:szCs w:val="20"/>
                <w:lang w:val="en-GB" w:eastAsia="en-GB"/>
              </w:rPr>
            </w:pPr>
            <w:r w:rsidRPr="0001597B">
              <w:rPr>
                <w:rFonts w:ascii="Sylfaen" w:eastAsia="Times New Roman" w:hAnsi="Sylfaen" w:cs="Calibri"/>
                <w:color w:val="002060"/>
                <w:sz w:val="20"/>
                <w:szCs w:val="20"/>
                <w:lang w:val="en-GB" w:eastAsia="en-GB"/>
              </w:rPr>
              <w:t>სასოფლო-სამეურნეო ტექნიკისა და აღჭურვილობის თანადაფინანსება</w:t>
            </w:r>
          </w:p>
        </w:tc>
        <w:tc>
          <w:tcPr>
            <w:tcW w:w="2236" w:type="dxa"/>
            <w:shd w:val="clear" w:color="000000" w:fill="FFFFFF"/>
            <w:vAlign w:val="center"/>
          </w:tcPr>
          <w:p w14:paraId="476FBBE9" w14:textId="2B99FC13" w:rsidR="0001597B" w:rsidRPr="004D7505" w:rsidRDefault="004D7505" w:rsidP="0001597B">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509</w:t>
            </w:r>
          </w:p>
        </w:tc>
        <w:tc>
          <w:tcPr>
            <w:tcW w:w="2208" w:type="dxa"/>
            <w:shd w:val="clear" w:color="000000" w:fill="FFFFFF"/>
            <w:vAlign w:val="center"/>
          </w:tcPr>
          <w:p w14:paraId="2488AEB1" w14:textId="23BD89B8" w:rsidR="0001597B" w:rsidRPr="004D7505" w:rsidRDefault="004D7505" w:rsidP="0001597B">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1000</w:t>
            </w:r>
          </w:p>
        </w:tc>
        <w:tc>
          <w:tcPr>
            <w:tcW w:w="2694" w:type="dxa"/>
            <w:shd w:val="clear" w:color="000000" w:fill="FFFFFF"/>
            <w:vAlign w:val="center"/>
            <w:hideMark/>
          </w:tcPr>
          <w:p w14:paraId="2AA275FF" w14:textId="7E255462" w:rsidR="0001597B" w:rsidRPr="00B97628" w:rsidRDefault="00F32FBC" w:rsidP="0001597B">
            <w:pPr>
              <w:spacing w:after="0" w:line="240" w:lineRule="auto"/>
              <w:jc w:val="center"/>
              <w:rPr>
                <w:rFonts w:ascii="Sylfaen" w:eastAsia="Times New Roman" w:hAnsi="Sylfaen" w:cs="Calibri"/>
                <w:b/>
                <w:bCs/>
                <w:color w:val="002060"/>
                <w:sz w:val="20"/>
                <w:szCs w:val="20"/>
                <w:lang w:val="ka-GE" w:eastAsia="en-GB"/>
              </w:rPr>
            </w:pPr>
            <w:r w:rsidRPr="00D35CAB">
              <w:rPr>
                <w:rFonts w:ascii="Sylfaen" w:eastAsia="Times New Roman" w:hAnsi="Sylfaen" w:cs="Calibri"/>
                <w:b/>
                <w:bCs/>
                <w:color w:val="002060"/>
                <w:sz w:val="20"/>
                <w:szCs w:val="20"/>
                <w:lang w:val="ka-GE" w:eastAsia="en-GB"/>
              </w:rPr>
              <w:t>509000</w:t>
            </w:r>
          </w:p>
        </w:tc>
        <w:tc>
          <w:tcPr>
            <w:tcW w:w="2459" w:type="dxa"/>
            <w:shd w:val="clear" w:color="000000" w:fill="FFFFFF"/>
            <w:vAlign w:val="center"/>
          </w:tcPr>
          <w:p w14:paraId="35958C3B" w14:textId="65425D9D" w:rsidR="0001597B" w:rsidRPr="00D35CAB" w:rsidRDefault="0001597B" w:rsidP="0001597B">
            <w:pPr>
              <w:spacing w:after="0" w:line="240" w:lineRule="auto"/>
              <w:jc w:val="center"/>
              <w:rPr>
                <w:rFonts w:ascii="Sylfaen" w:eastAsia="Times New Roman" w:hAnsi="Sylfaen" w:cs="Calibri"/>
                <w:b/>
                <w:bCs/>
                <w:color w:val="002060"/>
                <w:sz w:val="20"/>
                <w:szCs w:val="20"/>
                <w:lang w:val="ka-GE" w:eastAsia="en-GB"/>
              </w:rPr>
            </w:pPr>
          </w:p>
        </w:tc>
      </w:tr>
      <w:tr w:rsidR="0001597B" w:rsidRPr="0001597B" w14:paraId="1616E3B1" w14:textId="77777777" w:rsidTr="004D7505">
        <w:trPr>
          <w:trHeight w:val="390"/>
        </w:trPr>
        <w:tc>
          <w:tcPr>
            <w:tcW w:w="4623" w:type="dxa"/>
            <w:shd w:val="clear" w:color="000000" w:fill="FFFFFF"/>
            <w:vAlign w:val="center"/>
            <w:hideMark/>
          </w:tcPr>
          <w:p w14:paraId="196FE352" w14:textId="77777777" w:rsidR="0001597B" w:rsidRPr="0001597B" w:rsidRDefault="0001597B" w:rsidP="0001597B">
            <w:pPr>
              <w:spacing w:after="0" w:line="240" w:lineRule="auto"/>
              <w:rPr>
                <w:rFonts w:ascii="Sylfaen" w:eastAsia="Times New Roman" w:hAnsi="Sylfaen" w:cs="Calibri"/>
                <w:color w:val="002060"/>
                <w:sz w:val="20"/>
                <w:szCs w:val="20"/>
                <w:lang w:val="en-GB" w:eastAsia="en-GB"/>
              </w:rPr>
            </w:pPr>
            <w:r w:rsidRPr="0001597B">
              <w:rPr>
                <w:rFonts w:ascii="Sylfaen" w:eastAsia="Times New Roman" w:hAnsi="Sylfaen" w:cs="Calibri"/>
                <w:color w:val="002060"/>
                <w:sz w:val="20"/>
                <w:szCs w:val="20"/>
                <w:lang w:val="en-GB" w:eastAsia="en-GB"/>
              </w:rPr>
              <w:t>სარეკლამო მასალების დამზადება</w:t>
            </w:r>
          </w:p>
        </w:tc>
        <w:tc>
          <w:tcPr>
            <w:tcW w:w="2236" w:type="dxa"/>
            <w:shd w:val="clear" w:color="000000" w:fill="FFFFFF"/>
            <w:vAlign w:val="center"/>
            <w:hideMark/>
          </w:tcPr>
          <w:p w14:paraId="747074C9" w14:textId="77777777" w:rsidR="0001597B" w:rsidRPr="0001597B" w:rsidRDefault="0001597B" w:rsidP="0001597B">
            <w:pPr>
              <w:spacing w:after="0" w:line="240" w:lineRule="auto"/>
              <w:jc w:val="center"/>
              <w:rPr>
                <w:rFonts w:ascii="Sylfaen" w:eastAsia="Times New Roman" w:hAnsi="Sylfaen" w:cs="Calibri"/>
                <w:color w:val="002060"/>
                <w:sz w:val="20"/>
                <w:szCs w:val="20"/>
                <w:lang w:val="en-GB" w:eastAsia="en-GB"/>
              </w:rPr>
            </w:pPr>
            <w:r w:rsidRPr="0001597B">
              <w:rPr>
                <w:rFonts w:ascii="Sylfaen" w:eastAsia="Times New Roman" w:hAnsi="Sylfaen" w:cs="Calibri"/>
                <w:color w:val="002060"/>
                <w:sz w:val="20"/>
                <w:szCs w:val="20"/>
                <w:lang w:val="en-GB" w:eastAsia="en-GB"/>
              </w:rPr>
              <w:t>-</w:t>
            </w:r>
          </w:p>
        </w:tc>
        <w:tc>
          <w:tcPr>
            <w:tcW w:w="2208" w:type="dxa"/>
            <w:shd w:val="clear" w:color="000000" w:fill="FFFFFF"/>
            <w:vAlign w:val="center"/>
            <w:hideMark/>
          </w:tcPr>
          <w:p w14:paraId="193D4579" w14:textId="24FC0ABB" w:rsidR="0001597B" w:rsidRPr="004D7505" w:rsidRDefault="004D7505" w:rsidP="0001597B">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5000</w:t>
            </w:r>
          </w:p>
        </w:tc>
        <w:tc>
          <w:tcPr>
            <w:tcW w:w="2694" w:type="dxa"/>
            <w:shd w:val="clear" w:color="000000" w:fill="FFFFFF"/>
            <w:vAlign w:val="center"/>
            <w:hideMark/>
          </w:tcPr>
          <w:p w14:paraId="5E9EEF93" w14:textId="3E678EE4" w:rsidR="0001597B" w:rsidRPr="00F32FBC" w:rsidRDefault="00F32FBC" w:rsidP="0001597B">
            <w:pPr>
              <w:spacing w:after="0" w:line="240" w:lineRule="auto"/>
              <w:jc w:val="center"/>
              <w:rPr>
                <w:rFonts w:ascii="Sylfaen" w:eastAsia="Times New Roman" w:hAnsi="Sylfaen" w:cs="Calibri"/>
                <w:b/>
                <w:bCs/>
                <w:color w:val="002060"/>
                <w:sz w:val="20"/>
                <w:szCs w:val="20"/>
                <w:lang w:val="ka-GE" w:eastAsia="en-GB"/>
              </w:rPr>
            </w:pPr>
            <w:r>
              <w:rPr>
                <w:rFonts w:ascii="Sylfaen" w:eastAsia="Times New Roman" w:hAnsi="Sylfaen" w:cs="Calibri"/>
                <w:b/>
                <w:bCs/>
                <w:color w:val="002060"/>
                <w:sz w:val="20"/>
                <w:szCs w:val="20"/>
                <w:lang w:val="ka-GE" w:eastAsia="en-GB"/>
              </w:rPr>
              <w:t>5000</w:t>
            </w:r>
          </w:p>
        </w:tc>
        <w:tc>
          <w:tcPr>
            <w:tcW w:w="2459" w:type="dxa"/>
            <w:shd w:val="clear" w:color="000000" w:fill="FFFFFF"/>
            <w:vAlign w:val="center"/>
          </w:tcPr>
          <w:p w14:paraId="1259B239" w14:textId="3E0E4D04" w:rsidR="0001597B" w:rsidRPr="0001597B" w:rsidRDefault="0001597B" w:rsidP="0001597B">
            <w:pPr>
              <w:spacing w:after="0" w:line="240" w:lineRule="auto"/>
              <w:jc w:val="center"/>
              <w:rPr>
                <w:rFonts w:ascii="Sylfaen" w:eastAsia="Times New Roman" w:hAnsi="Sylfaen" w:cs="Calibri"/>
                <w:b/>
                <w:bCs/>
                <w:color w:val="002060"/>
                <w:sz w:val="20"/>
                <w:szCs w:val="20"/>
                <w:lang w:val="en-GB" w:eastAsia="en-GB"/>
              </w:rPr>
            </w:pPr>
          </w:p>
        </w:tc>
      </w:tr>
      <w:tr w:rsidR="0001597B" w:rsidRPr="0001597B" w14:paraId="64CBBB56" w14:textId="77777777" w:rsidTr="0001597B">
        <w:trPr>
          <w:trHeight w:val="465"/>
        </w:trPr>
        <w:tc>
          <w:tcPr>
            <w:tcW w:w="0" w:type="auto"/>
            <w:gridSpan w:val="5"/>
            <w:shd w:val="clear" w:color="000000" w:fill="F2F2F2"/>
            <w:vAlign w:val="center"/>
            <w:hideMark/>
          </w:tcPr>
          <w:p w14:paraId="0729AC82" w14:textId="77777777" w:rsidR="0001597B" w:rsidRPr="0001597B" w:rsidRDefault="0001597B" w:rsidP="0001597B">
            <w:pPr>
              <w:spacing w:after="0" w:line="240" w:lineRule="auto"/>
              <w:jc w:val="center"/>
              <w:rPr>
                <w:rFonts w:ascii="Sylfaen" w:eastAsia="Times New Roman" w:hAnsi="Sylfaen" w:cs="Calibri"/>
                <w:b/>
                <w:bCs/>
                <w:color w:val="002060"/>
                <w:sz w:val="20"/>
                <w:szCs w:val="20"/>
                <w:lang w:val="en-GB" w:eastAsia="en-GB"/>
              </w:rPr>
            </w:pPr>
            <w:r w:rsidRPr="0001597B">
              <w:rPr>
                <w:rFonts w:ascii="Sylfaen" w:eastAsia="Times New Roman" w:hAnsi="Sylfaen" w:cs="Calibri"/>
                <w:b/>
                <w:bCs/>
                <w:color w:val="002060"/>
                <w:sz w:val="20"/>
                <w:szCs w:val="20"/>
                <w:lang w:val="en-GB" w:eastAsia="en-GB"/>
              </w:rPr>
              <w:t xml:space="preserve">ღონისძიების განხორციელების დროითი გეგმა </w:t>
            </w:r>
          </w:p>
        </w:tc>
      </w:tr>
      <w:tr w:rsidR="0001597B" w:rsidRPr="0001597B" w14:paraId="5D37E651" w14:textId="77777777" w:rsidTr="0001597B">
        <w:trPr>
          <w:trHeight w:val="495"/>
        </w:trPr>
        <w:tc>
          <w:tcPr>
            <w:tcW w:w="4623" w:type="dxa"/>
            <w:shd w:val="clear" w:color="000000" w:fill="F2F2F2"/>
            <w:vAlign w:val="center"/>
            <w:hideMark/>
          </w:tcPr>
          <w:p w14:paraId="76DEB059" w14:textId="77777777" w:rsidR="0001597B" w:rsidRPr="0001597B" w:rsidRDefault="0001597B" w:rsidP="0001597B">
            <w:pPr>
              <w:spacing w:after="0" w:line="240" w:lineRule="auto"/>
              <w:rPr>
                <w:rFonts w:ascii="Sylfaen" w:eastAsia="Times New Roman" w:hAnsi="Sylfaen" w:cs="Calibri"/>
                <w:b/>
                <w:bCs/>
                <w:color w:val="002060"/>
                <w:sz w:val="20"/>
                <w:szCs w:val="20"/>
                <w:lang w:val="en-GB" w:eastAsia="en-GB"/>
              </w:rPr>
            </w:pPr>
            <w:r w:rsidRPr="0001597B">
              <w:rPr>
                <w:rFonts w:ascii="Sylfaen" w:eastAsia="Times New Roman" w:hAnsi="Sylfaen" w:cs="Calibri"/>
                <w:b/>
                <w:bCs/>
                <w:color w:val="002060"/>
                <w:sz w:val="20"/>
                <w:szCs w:val="20"/>
                <w:lang w:val="en-GB" w:eastAsia="en-GB"/>
              </w:rPr>
              <w:t>ღონისძიების დასახელება</w:t>
            </w:r>
          </w:p>
        </w:tc>
        <w:tc>
          <w:tcPr>
            <w:tcW w:w="2236" w:type="dxa"/>
            <w:shd w:val="clear" w:color="000000" w:fill="F2F2F2"/>
            <w:vAlign w:val="center"/>
            <w:hideMark/>
          </w:tcPr>
          <w:p w14:paraId="58204BEE" w14:textId="77777777" w:rsidR="0001597B" w:rsidRPr="0001597B" w:rsidRDefault="0001597B" w:rsidP="0001597B">
            <w:pPr>
              <w:spacing w:after="0" w:line="240" w:lineRule="auto"/>
              <w:jc w:val="center"/>
              <w:rPr>
                <w:rFonts w:ascii="Sylfaen" w:eastAsia="Times New Roman" w:hAnsi="Sylfaen" w:cs="Calibri"/>
                <w:b/>
                <w:bCs/>
                <w:color w:val="002060"/>
                <w:sz w:val="20"/>
                <w:szCs w:val="20"/>
                <w:lang w:val="en-GB" w:eastAsia="en-GB"/>
              </w:rPr>
            </w:pPr>
            <w:r w:rsidRPr="0001597B">
              <w:rPr>
                <w:rFonts w:ascii="Sylfaen" w:eastAsia="Times New Roman" w:hAnsi="Sylfaen" w:cs="Calibri"/>
                <w:b/>
                <w:bCs/>
                <w:color w:val="002060"/>
                <w:sz w:val="20"/>
                <w:szCs w:val="20"/>
                <w:lang w:val="en-GB" w:eastAsia="en-GB"/>
              </w:rPr>
              <w:t>1 კვარტალი</w:t>
            </w:r>
          </w:p>
        </w:tc>
        <w:tc>
          <w:tcPr>
            <w:tcW w:w="2208" w:type="dxa"/>
            <w:shd w:val="clear" w:color="000000" w:fill="F2F2F2"/>
            <w:vAlign w:val="center"/>
            <w:hideMark/>
          </w:tcPr>
          <w:p w14:paraId="6A0DBE34" w14:textId="77777777" w:rsidR="0001597B" w:rsidRPr="0001597B" w:rsidRDefault="0001597B" w:rsidP="0001597B">
            <w:pPr>
              <w:spacing w:after="0" w:line="240" w:lineRule="auto"/>
              <w:jc w:val="center"/>
              <w:rPr>
                <w:rFonts w:ascii="Sylfaen" w:eastAsia="Times New Roman" w:hAnsi="Sylfaen" w:cs="Calibri"/>
                <w:b/>
                <w:bCs/>
                <w:color w:val="002060"/>
                <w:sz w:val="20"/>
                <w:szCs w:val="20"/>
                <w:lang w:val="en-GB" w:eastAsia="en-GB"/>
              </w:rPr>
            </w:pPr>
            <w:r w:rsidRPr="0001597B">
              <w:rPr>
                <w:rFonts w:ascii="Sylfaen" w:eastAsia="Times New Roman" w:hAnsi="Sylfaen" w:cs="Calibri"/>
                <w:b/>
                <w:bCs/>
                <w:color w:val="002060"/>
                <w:sz w:val="20"/>
                <w:szCs w:val="20"/>
                <w:lang w:val="en-GB" w:eastAsia="en-GB"/>
              </w:rPr>
              <w:t>2 კვარტალი</w:t>
            </w:r>
          </w:p>
        </w:tc>
        <w:tc>
          <w:tcPr>
            <w:tcW w:w="2694" w:type="dxa"/>
            <w:shd w:val="clear" w:color="000000" w:fill="F2F2F2"/>
            <w:vAlign w:val="center"/>
            <w:hideMark/>
          </w:tcPr>
          <w:p w14:paraId="2C46BB71" w14:textId="77777777" w:rsidR="0001597B" w:rsidRPr="0001597B" w:rsidRDefault="0001597B" w:rsidP="0001597B">
            <w:pPr>
              <w:spacing w:after="0" w:line="240" w:lineRule="auto"/>
              <w:jc w:val="center"/>
              <w:rPr>
                <w:rFonts w:ascii="Sylfaen" w:eastAsia="Times New Roman" w:hAnsi="Sylfaen" w:cs="Calibri"/>
                <w:b/>
                <w:bCs/>
                <w:color w:val="002060"/>
                <w:sz w:val="20"/>
                <w:szCs w:val="20"/>
                <w:lang w:val="en-GB" w:eastAsia="en-GB"/>
              </w:rPr>
            </w:pPr>
            <w:r w:rsidRPr="0001597B">
              <w:rPr>
                <w:rFonts w:ascii="Sylfaen" w:eastAsia="Times New Roman" w:hAnsi="Sylfaen" w:cs="Calibri"/>
                <w:b/>
                <w:bCs/>
                <w:color w:val="002060"/>
                <w:sz w:val="20"/>
                <w:szCs w:val="20"/>
                <w:lang w:val="en-GB" w:eastAsia="en-GB"/>
              </w:rPr>
              <w:t>3 კვარტალი</w:t>
            </w:r>
          </w:p>
        </w:tc>
        <w:tc>
          <w:tcPr>
            <w:tcW w:w="2459" w:type="dxa"/>
            <w:shd w:val="clear" w:color="000000" w:fill="F2F2F2"/>
            <w:vAlign w:val="center"/>
            <w:hideMark/>
          </w:tcPr>
          <w:p w14:paraId="30919CC4" w14:textId="77777777" w:rsidR="0001597B" w:rsidRPr="0001597B" w:rsidRDefault="0001597B" w:rsidP="0001597B">
            <w:pPr>
              <w:spacing w:after="0" w:line="240" w:lineRule="auto"/>
              <w:jc w:val="center"/>
              <w:rPr>
                <w:rFonts w:ascii="Sylfaen" w:eastAsia="Times New Roman" w:hAnsi="Sylfaen" w:cs="Calibri"/>
                <w:b/>
                <w:bCs/>
                <w:color w:val="002060"/>
                <w:sz w:val="20"/>
                <w:szCs w:val="20"/>
                <w:lang w:val="en-GB" w:eastAsia="en-GB"/>
              </w:rPr>
            </w:pPr>
            <w:r w:rsidRPr="0001597B">
              <w:rPr>
                <w:rFonts w:ascii="Sylfaen" w:eastAsia="Times New Roman" w:hAnsi="Sylfaen" w:cs="Calibri"/>
                <w:b/>
                <w:bCs/>
                <w:color w:val="002060"/>
                <w:sz w:val="20"/>
                <w:szCs w:val="20"/>
                <w:lang w:val="en-GB" w:eastAsia="en-GB"/>
              </w:rPr>
              <w:t>4 კვარტალი</w:t>
            </w:r>
          </w:p>
        </w:tc>
      </w:tr>
      <w:tr w:rsidR="0001597B" w:rsidRPr="0001597B" w14:paraId="1F7918F3" w14:textId="77777777" w:rsidTr="0001597B">
        <w:trPr>
          <w:trHeight w:val="720"/>
        </w:trPr>
        <w:tc>
          <w:tcPr>
            <w:tcW w:w="4623" w:type="dxa"/>
            <w:shd w:val="clear" w:color="000000" w:fill="FFFFFF"/>
            <w:vAlign w:val="center"/>
            <w:hideMark/>
          </w:tcPr>
          <w:p w14:paraId="448B8678" w14:textId="77777777" w:rsidR="0001597B" w:rsidRPr="0001597B" w:rsidRDefault="0001597B" w:rsidP="0001597B">
            <w:pPr>
              <w:spacing w:after="0" w:line="240" w:lineRule="auto"/>
              <w:rPr>
                <w:rFonts w:ascii="Sylfaen" w:eastAsia="Times New Roman" w:hAnsi="Sylfaen" w:cs="Calibri"/>
                <w:color w:val="002060"/>
                <w:sz w:val="20"/>
                <w:szCs w:val="20"/>
                <w:lang w:val="en-GB" w:eastAsia="en-GB"/>
              </w:rPr>
            </w:pPr>
            <w:r w:rsidRPr="0001597B">
              <w:rPr>
                <w:rFonts w:ascii="Sylfaen" w:eastAsia="Times New Roman" w:hAnsi="Sylfaen" w:cs="Calibri"/>
                <w:color w:val="002060"/>
                <w:sz w:val="20"/>
                <w:szCs w:val="20"/>
                <w:lang w:val="en-GB" w:eastAsia="en-GB"/>
              </w:rPr>
              <w:t>ბენეფიციარებისთვის სასოფლო-სამეურნეო ტექნიკის შესყიდვის თანადაფინანსება</w:t>
            </w:r>
          </w:p>
        </w:tc>
        <w:tc>
          <w:tcPr>
            <w:tcW w:w="2236" w:type="dxa"/>
            <w:shd w:val="clear" w:color="000000" w:fill="FFFFFF"/>
            <w:vAlign w:val="center"/>
            <w:hideMark/>
          </w:tcPr>
          <w:p w14:paraId="37B289A7" w14:textId="77777777" w:rsidR="0001597B" w:rsidRPr="0001597B" w:rsidRDefault="0001597B" w:rsidP="0001597B">
            <w:pPr>
              <w:spacing w:after="0" w:line="240" w:lineRule="auto"/>
              <w:jc w:val="center"/>
              <w:rPr>
                <w:rFonts w:ascii="Sylfaen" w:eastAsia="Times New Roman" w:hAnsi="Sylfaen" w:cs="Calibri"/>
                <w:b/>
                <w:bCs/>
                <w:color w:val="002060"/>
                <w:sz w:val="20"/>
                <w:szCs w:val="20"/>
                <w:lang w:val="en-GB" w:eastAsia="en-GB"/>
              </w:rPr>
            </w:pPr>
            <w:r w:rsidRPr="0001597B">
              <w:rPr>
                <w:rFonts w:ascii="Sylfaen" w:eastAsia="Times New Roman" w:hAnsi="Sylfaen" w:cs="Calibri"/>
                <w:b/>
                <w:bCs/>
                <w:color w:val="002060"/>
                <w:sz w:val="20"/>
                <w:szCs w:val="20"/>
                <w:lang w:val="en-GB" w:eastAsia="en-GB"/>
              </w:rPr>
              <w:t>X</w:t>
            </w:r>
          </w:p>
        </w:tc>
        <w:tc>
          <w:tcPr>
            <w:tcW w:w="2208" w:type="dxa"/>
            <w:shd w:val="clear" w:color="000000" w:fill="FFFFFF"/>
            <w:vAlign w:val="center"/>
            <w:hideMark/>
          </w:tcPr>
          <w:p w14:paraId="5757A043" w14:textId="77777777" w:rsidR="0001597B" w:rsidRPr="0001597B" w:rsidRDefault="0001597B" w:rsidP="0001597B">
            <w:pPr>
              <w:spacing w:after="0" w:line="240" w:lineRule="auto"/>
              <w:jc w:val="center"/>
              <w:rPr>
                <w:rFonts w:ascii="Sylfaen" w:eastAsia="Times New Roman" w:hAnsi="Sylfaen" w:cs="Calibri"/>
                <w:b/>
                <w:bCs/>
                <w:color w:val="002060"/>
                <w:sz w:val="20"/>
                <w:szCs w:val="20"/>
                <w:lang w:val="en-GB" w:eastAsia="en-GB"/>
              </w:rPr>
            </w:pPr>
            <w:r w:rsidRPr="0001597B">
              <w:rPr>
                <w:rFonts w:ascii="Sylfaen" w:eastAsia="Times New Roman" w:hAnsi="Sylfaen" w:cs="Calibri"/>
                <w:b/>
                <w:bCs/>
                <w:color w:val="002060"/>
                <w:sz w:val="20"/>
                <w:szCs w:val="20"/>
                <w:lang w:val="en-GB" w:eastAsia="en-GB"/>
              </w:rPr>
              <w:t>X</w:t>
            </w:r>
          </w:p>
        </w:tc>
        <w:tc>
          <w:tcPr>
            <w:tcW w:w="2694" w:type="dxa"/>
            <w:shd w:val="clear" w:color="000000" w:fill="FFFFFF"/>
            <w:vAlign w:val="center"/>
            <w:hideMark/>
          </w:tcPr>
          <w:p w14:paraId="57AC06F3" w14:textId="77777777" w:rsidR="0001597B" w:rsidRPr="0001597B" w:rsidRDefault="0001597B" w:rsidP="0001597B">
            <w:pPr>
              <w:spacing w:after="0" w:line="240" w:lineRule="auto"/>
              <w:jc w:val="center"/>
              <w:rPr>
                <w:rFonts w:ascii="Sylfaen" w:eastAsia="Times New Roman" w:hAnsi="Sylfaen" w:cs="Calibri"/>
                <w:b/>
                <w:bCs/>
                <w:color w:val="002060"/>
                <w:sz w:val="20"/>
                <w:szCs w:val="20"/>
                <w:lang w:val="en-GB" w:eastAsia="en-GB"/>
              </w:rPr>
            </w:pPr>
            <w:r w:rsidRPr="0001597B">
              <w:rPr>
                <w:rFonts w:ascii="Sylfaen" w:eastAsia="Times New Roman" w:hAnsi="Sylfaen" w:cs="Calibri"/>
                <w:b/>
                <w:bCs/>
                <w:color w:val="002060"/>
                <w:sz w:val="20"/>
                <w:szCs w:val="20"/>
                <w:lang w:val="en-GB" w:eastAsia="en-GB"/>
              </w:rPr>
              <w:t>X</w:t>
            </w:r>
          </w:p>
        </w:tc>
        <w:tc>
          <w:tcPr>
            <w:tcW w:w="2459" w:type="dxa"/>
            <w:shd w:val="clear" w:color="000000" w:fill="FFFFFF"/>
            <w:vAlign w:val="center"/>
            <w:hideMark/>
          </w:tcPr>
          <w:p w14:paraId="7D938598" w14:textId="77777777" w:rsidR="0001597B" w:rsidRPr="0001597B" w:rsidRDefault="0001597B" w:rsidP="0001597B">
            <w:pPr>
              <w:spacing w:after="0" w:line="240" w:lineRule="auto"/>
              <w:jc w:val="center"/>
              <w:rPr>
                <w:rFonts w:ascii="Sylfaen" w:eastAsia="Times New Roman" w:hAnsi="Sylfaen" w:cs="Calibri"/>
                <w:b/>
                <w:bCs/>
                <w:color w:val="002060"/>
                <w:sz w:val="20"/>
                <w:szCs w:val="20"/>
                <w:lang w:val="en-GB" w:eastAsia="en-GB"/>
              </w:rPr>
            </w:pPr>
            <w:r w:rsidRPr="0001597B">
              <w:rPr>
                <w:rFonts w:ascii="Sylfaen" w:eastAsia="Times New Roman" w:hAnsi="Sylfaen" w:cs="Calibri"/>
                <w:b/>
                <w:bCs/>
                <w:color w:val="002060"/>
                <w:sz w:val="20"/>
                <w:szCs w:val="20"/>
                <w:lang w:val="en-GB" w:eastAsia="en-GB"/>
              </w:rPr>
              <w:t>X</w:t>
            </w:r>
          </w:p>
        </w:tc>
      </w:tr>
      <w:tr w:rsidR="0001597B" w:rsidRPr="0001597B" w14:paraId="50F7F1B0" w14:textId="77777777" w:rsidTr="0001597B">
        <w:trPr>
          <w:trHeight w:val="720"/>
        </w:trPr>
        <w:tc>
          <w:tcPr>
            <w:tcW w:w="4623" w:type="dxa"/>
            <w:shd w:val="clear" w:color="000000" w:fill="FFFFFF"/>
            <w:vAlign w:val="center"/>
            <w:hideMark/>
          </w:tcPr>
          <w:p w14:paraId="03BED828" w14:textId="77777777" w:rsidR="0001597B" w:rsidRPr="0001597B" w:rsidRDefault="0001597B" w:rsidP="0001597B">
            <w:pPr>
              <w:spacing w:after="0" w:line="240" w:lineRule="auto"/>
              <w:rPr>
                <w:rFonts w:ascii="Sylfaen" w:eastAsia="Times New Roman" w:hAnsi="Sylfaen" w:cs="Calibri"/>
                <w:color w:val="002060"/>
                <w:sz w:val="20"/>
                <w:szCs w:val="20"/>
                <w:lang w:val="en-GB" w:eastAsia="en-GB"/>
              </w:rPr>
            </w:pPr>
            <w:r w:rsidRPr="0001597B">
              <w:rPr>
                <w:rFonts w:ascii="Sylfaen" w:eastAsia="Times New Roman" w:hAnsi="Sylfaen" w:cs="Calibri"/>
                <w:color w:val="002060"/>
                <w:sz w:val="20"/>
                <w:szCs w:val="20"/>
                <w:lang w:val="en-GB" w:eastAsia="en-GB"/>
              </w:rPr>
              <w:t xml:space="preserve">მიზნობრივი პროგრამის პოპულარიზაცია </w:t>
            </w:r>
          </w:p>
        </w:tc>
        <w:tc>
          <w:tcPr>
            <w:tcW w:w="2236" w:type="dxa"/>
            <w:shd w:val="clear" w:color="000000" w:fill="FFFFFF"/>
            <w:vAlign w:val="center"/>
            <w:hideMark/>
          </w:tcPr>
          <w:p w14:paraId="4B771AA5" w14:textId="77777777" w:rsidR="0001597B" w:rsidRPr="0001597B" w:rsidRDefault="0001597B" w:rsidP="0001597B">
            <w:pPr>
              <w:spacing w:after="0" w:line="240" w:lineRule="auto"/>
              <w:jc w:val="center"/>
              <w:rPr>
                <w:rFonts w:ascii="Sylfaen" w:eastAsia="Times New Roman" w:hAnsi="Sylfaen" w:cs="Calibri"/>
                <w:b/>
                <w:bCs/>
                <w:color w:val="002060"/>
                <w:sz w:val="20"/>
                <w:szCs w:val="20"/>
                <w:lang w:val="en-GB" w:eastAsia="en-GB"/>
              </w:rPr>
            </w:pPr>
            <w:r w:rsidRPr="0001597B">
              <w:rPr>
                <w:rFonts w:ascii="Sylfaen" w:eastAsia="Times New Roman" w:hAnsi="Sylfaen" w:cs="Calibri"/>
                <w:b/>
                <w:bCs/>
                <w:color w:val="002060"/>
                <w:sz w:val="20"/>
                <w:szCs w:val="20"/>
                <w:lang w:val="en-GB" w:eastAsia="en-GB"/>
              </w:rPr>
              <w:t>X</w:t>
            </w:r>
          </w:p>
        </w:tc>
        <w:tc>
          <w:tcPr>
            <w:tcW w:w="2208" w:type="dxa"/>
            <w:shd w:val="clear" w:color="000000" w:fill="FFFFFF"/>
            <w:vAlign w:val="center"/>
            <w:hideMark/>
          </w:tcPr>
          <w:p w14:paraId="33461AE9" w14:textId="77777777" w:rsidR="0001597B" w:rsidRPr="0001597B" w:rsidRDefault="0001597B" w:rsidP="0001597B">
            <w:pPr>
              <w:spacing w:after="0" w:line="240" w:lineRule="auto"/>
              <w:jc w:val="center"/>
              <w:rPr>
                <w:rFonts w:ascii="Sylfaen" w:eastAsia="Times New Roman" w:hAnsi="Sylfaen" w:cs="Calibri"/>
                <w:b/>
                <w:bCs/>
                <w:color w:val="002060"/>
                <w:sz w:val="20"/>
                <w:szCs w:val="20"/>
                <w:lang w:val="en-GB" w:eastAsia="en-GB"/>
              </w:rPr>
            </w:pPr>
            <w:r w:rsidRPr="0001597B">
              <w:rPr>
                <w:rFonts w:ascii="Sylfaen" w:eastAsia="Times New Roman" w:hAnsi="Sylfaen" w:cs="Calibri"/>
                <w:b/>
                <w:bCs/>
                <w:color w:val="002060"/>
                <w:sz w:val="20"/>
                <w:szCs w:val="20"/>
                <w:lang w:val="en-GB" w:eastAsia="en-GB"/>
              </w:rPr>
              <w:t>X</w:t>
            </w:r>
          </w:p>
        </w:tc>
        <w:tc>
          <w:tcPr>
            <w:tcW w:w="2694" w:type="dxa"/>
            <w:shd w:val="clear" w:color="000000" w:fill="FFFFFF"/>
            <w:vAlign w:val="center"/>
            <w:hideMark/>
          </w:tcPr>
          <w:p w14:paraId="238336DC" w14:textId="77777777" w:rsidR="0001597B" w:rsidRPr="0001597B" w:rsidRDefault="0001597B" w:rsidP="0001597B">
            <w:pPr>
              <w:spacing w:after="0" w:line="240" w:lineRule="auto"/>
              <w:jc w:val="center"/>
              <w:rPr>
                <w:rFonts w:ascii="Sylfaen" w:eastAsia="Times New Roman" w:hAnsi="Sylfaen" w:cs="Calibri"/>
                <w:b/>
                <w:bCs/>
                <w:color w:val="002060"/>
                <w:sz w:val="20"/>
                <w:szCs w:val="20"/>
                <w:lang w:val="en-GB" w:eastAsia="en-GB"/>
              </w:rPr>
            </w:pPr>
            <w:r w:rsidRPr="0001597B">
              <w:rPr>
                <w:rFonts w:ascii="Sylfaen" w:eastAsia="Times New Roman" w:hAnsi="Sylfaen" w:cs="Calibri"/>
                <w:b/>
                <w:bCs/>
                <w:color w:val="002060"/>
                <w:sz w:val="20"/>
                <w:szCs w:val="20"/>
                <w:lang w:val="en-GB" w:eastAsia="en-GB"/>
              </w:rPr>
              <w:t>X</w:t>
            </w:r>
          </w:p>
        </w:tc>
        <w:tc>
          <w:tcPr>
            <w:tcW w:w="2459" w:type="dxa"/>
            <w:shd w:val="clear" w:color="auto" w:fill="auto"/>
            <w:vAlign w:val="center"/>
            <w:hideMark/>
          </w:tcPr>
          <w:p w14:paraId="7BDC6412" w14:textId="00610C96" w:rsidR="0001597B" w:rsidRPr="0001597B" w:rsidRDefault="0001597B" w:rsidP="0001597B">
            <w:pPr>
              <w:spacing w:after="0" w:line="240" w:lineRule="auto"/>
              <w:jc w:val="center"/>
              <w:rPr>
                <w:rFonts w:ascii="Sylfaen" w:eastAsia="Times New Roman" w:hAnsi="Sylfaen" w:cs="Calibri"/>
                <w:b/>
                <w:bCs/>
                <w:color w:val="002060"/>
                <w:sz w:val="20"/>
                <w:szCs w:val="20"/>
                <w:lang w:val="en-GB" w:eastAsia="en-GB"/>
              </w:rPr>
            </w:pPr>
          </w:p>
        </w:tc>
      </w:tr>
      <w:tr w:rsidR="0001597B" w:rsidRPr="0001597B" w14:paraId="7941AB35" w14:textId="77777777" w:rsidTr="0001597B">
        <w:trPr>
          <w:trHeight w:val="720"/>
        </w:trPr>
        <w:tc>
          <w:tcPr>
            <w:tcW w:w="4623" w:type="dxa"/>
            <w:shd w:val="clear" w:color="000000" w:fill="FFFFFF"/>
            <w:vAlign w:val="center"/>
            <w:hideMark/>
          </w:tcPr>
          <w:p w14:paraId="52FFBD2F" w14:textId="77777777" w:rsidR="0001597B" w:rsidRPr="0001597B" w:rsidRDefault="0001597B" w:rsidP="0001597B">
            <w:pPr>
              <w:spacing w:after="0" w:line="240" w:lineRule="auto"/>
              <w:rPr>
                <w:rFonts w:ascii="Sylfaen" w:eastAsia="Times New Roman" w:hAnsi="Sylfaen" w:cs="Calibri"/>
                <w:color w:val="002060"/>
                <w:sz w:val="20"/>
                <w:szCs w:val="20"/>
                <w:lang w:val="en-GB" w:eastAsia="en-GB"/>
              </w:rPr>
            </w:pPr>
            <w:r w:rsidRPr="0001597B">
              <w:rPr>
                <w:rFonts w:ascii="Sylfaen" w:eastAsia="Times New Roman" w:hAnsi="Sylfaen" w:cs="Calibri"/>
                <w:color w:val="002060"/>
                <w:sz w:val="20"/>
                <w:szCs w:val="20"/>
                <w:lang w:val="en-GB" w:eastAsia="en-GB"/>
              </w:rPr>
              <w:t>სარეკლამო მასალების დამზადება</w:t>
            </w:r>
          </w:p>
        </w:tc>
        <w:tc>
          <w:tcPr>
            <w:tcW w:w="2236" w:type="dxa"/>
            <w:shd w:val="clear" w:color="000000" w:fill="FFFFFF"/>
            <w:vAlign w:val="center"/>
            <w:hideMark/>
          </w:tcPr>
          <w:p w14:paraId="3809A285" w14:textId="77777777" w:rsidR="0001597B" w:rsidRPr="0001597B" w:rsidRDefault="0001597B" w:rsidP="0001597B">
            <w:pPr>
              <w:spacing w:after="0" w:line="240" w:lineRule="auto"/>
              <w:jc w:val="center"/>
              <w:rPr>
                <w:rFonts w:ascii="Sylfaen" w:eastAsia="Times New Roman" w:hAnsi="Sylfaen" w:cs="Calibri"/>
                <w:b/>
                <w:bCs/>
                <w:color w:val="002060"/>
                <w:sz w:val="20"/>
                <w:szCs w:val="20"/>
                <w:lang w:val="en-GB" w:eastAsia="en-GB"/>
              </w:rPr>
            </w:pPr>
            <w:r w:rsidRPr="0001597B">
              <w:rPr>
                <w:rFonts w:ascii="Sylfaen" w:eastAsia="Times New Roman" w:hAnsi="Sylfaen" w:cs="Calibri"/>
                <w:b/>
                <w:bCs/>
                <w:color w:val="002060"/>
                <w:sz w:val="20"/>
                <w:szCs w:val="20"/>
                <w:lang w:val="en-GB" w:eastAsia="en-GB"/>
              </w:rPr>
              <w:t>X</w:t>
            </w:r>
          </w:p>
        </w:tc>
        <w:tc>
          <w:tcPr>
            <w:tcW w:w="2208" w:type="dxa"/>
            <w:shd w:val="clear" w:color="000000" w:fill="FFFFFF"/>
            <w:vAlign w:val="center"/>
            <w:hideMark/>
          </w:tcPr>
          <w:p w14:paraId="64AC981D" w14:textId="77777777" w:rsidR="0001597B" w:rsidRPr="0001597B" w:rsidRDefault="0001597B" w:rsidP="0001597B">
            <w:pPr>
              <w:spacing w:after="0" w:line="240" w:lineRule="auto"/>
              <w:jc w:val="center"/>
              <w:rPr>
                <w:rFonts w:ascii="Sylfaen" w:eastAsia="Times New Roman" w:hAnsi="Sylfaen" w:cs="Calibri"/>
                <w:b/>
                <w:bCs/>
                <w:color w:val="002060"/>
                <w:sz w:val="20"/>
                <w:szCs w:val="20"/>
                <w:lang w:val="en-GB" w:eastAsia="en-GB"/>
              </w:rPr>
            </w:pPr>
            <w:r w:rsidRPr="0001597B">
              <w:rPr>
                <w:rFonts w:ascii="Sylfaen" w:eastAsia="Times New Roman" w:hAnsi="Sylfaen" w:cs="Calibri"/>
                <w:b/>
                <w:bCs/>
                <w:color w:val="002060"/>
                <w:sz w:val="20"/>
                <w:szCs w:val="20"/>
                <w:lang w:val="en-GB" w:eastAsia="en-GB"/>
              </w:rPr>
              <w:t>X</w:t>
            </w:r>
          </w:p>
        </w:tc>
        <w:tc>
          <w:tcPr>
            <w:tcW w:w="2694" w:type="dxa"/>
            <w:shd w:val="clear" w:color="000000" w:fill="FFFFFF"/>
            <w:vAlign w:val="center"/>
            <w:hideMark/>
          </w:tcPr>
          <w:p w14:paraId="4C547B88" w14:textId="77777777" w:rsidR="0001597B" w:rsidRPr="0001597B" w:rsidRDefault="0001597B" w:rsidP="0001597B">
            <w:pPr>
              <w:spacing w:after="0" w:line="240" w:lineRule="auto"/>
              <w:jc w:val="center"/>
              <w:rPr>
                <w:rFonts w:ascii="Sylfaen" w:eastAsia="Times New Roman" w:hAnsi="Sylfaen" w:cs="Calibri"/>
                <w:b/>
                <w:bCs/>
                <w:color w:val="002060"/>
                <w:sz w:val="20"/>
                <w:szCs w:val="20"/>
                <w:lang w:val="en-GB" w:eastAsia="en-GB"/>
              </w:rPr>
            </w:pPr>
            <w:r w:rsidRPr="0001597B">
              <w:rPr>
                <w:rFonts w:ascii="Sylfaen" w:eastAsia="Times New Roman" w:hAnsi="Sylfaen" w:cs="Calibri"/>
                <w:b/>
                <w:bCs/>
                <w:color w:val="002060"/>
                <w:sz w:val="20"/>
                <w:szCs w:val="20"/>
                <w:lang w:val="en-GB" w:eastAsia="en-GB"/>
              </w:rPr>
              <w:t> </w:t>
            </w:r>
          </w:p>
        </w:tc>
        <w:tc>
          <w:tcPr>
            <w:tcW w:w="2459" w:type="dxa"/>
            <w:shd w:val="clear" w:color="auto" w:fill="auto"/>
            <w:vAlign w:val="center"/>
            <w:hideMark/>
          </w:tcPr>
          <w:p w14:paraId="6013F8EE" w14:textId="77777777" w:rsidR="0001597B" w:rsidRPr="0001597B" w:rsidRDefault="0001597B" w:rsidP="0001597B">
            <w:pPr>
              <w:spacing w:after="0" w:line="240" w:lineRule="auto"/>
              <w:jc w:val="center"/>
              <w:rPr>
                <w:rFonts w:ascii="Sylfaen" w:eastAsia="Times New Roman" w:hAnsi="Sylfaen" w:cs="Calibri"/>
                <w:b/>
                <w:bCs/>
                <w:color w:val="002060"/>
                <w:sz w:val="20"/>
                <w:szCs w:val="20"/>
                <w:lang w:val="en-GB" w:eastAsia="en-GB"/>
              </w:rPr>
            </w:pPr>
            <w:r w:rsidRPr="0001597B">
              <w:rPr>
                <w:rFonts w:ascii="Sylfaen" w:eastAsia="Times New Roman" w:hAnsi="Sylfaen" w:cs="Calibri"/>
                <w:b/>
                <w:bCs/>
                <w:color w:val="002060"/>
                <w:sz w:val="20"/>
                <w:szCs w:val="20"/>
                <w:lang w:val="en-GB" w:eastAsia="en-GB"/>
              </w:rPr>
              <w:t> </w:t>
            </w:r>
          </w:p>
        </w:tc>
      </w:tr>
      <w:tr w:rsidR="0001597B" w:rsidRPr="0001597B" w14:paraId="51EC6EA6" w14:textId="77777777" w:rsidTr="0001597B">
        <w:trPr>
          <w:trHeight w:val="525"/>
        </w:trPr>
        <w:tc>
          <w:tcPr>
            <w:tcW w:w="0" w:type="auto"/>
            <w:gridSpan w:val="5"/>
            <w:shd w:val="clear" w:color="000000" w:fill="F2F2F2"/>
            <w:noWrap/>
            <w:vAlign w:val="center"/>
            <w:hideMark/>
          </w:tcPr>
          <w:p w14:paraId="67520DE8" w14:textId="77777777" w:rsidR="0001597B" w:rsidRPr="0001597B" w:rsidRDefault="0001597B" w:rsidP="0001597B">
            <w:pPr>
              <w:spacing w:after="0" w:line="240" w:lineRule="auto"/>
              <w:jc w:val="center"/>
              <w:rPr>
                <w:rFonts w:ascii="Sylfaen" w:eastAsia="Times New Roman" w:hAnsi="Sylfaen" w:cs="Calibri"/>
                <w:b/>
                <w:bCs/>
                <w:color w:val="002060"/>
                <w:sz w:val="20"/>
                <w:szCs w:val="20"/>
                <w:lang w:val="en-GB" w:eastAsia="en-GB"/>
              </w:rPr>
            </w:pPr>
            <w:r w:rsidRPr="0001597B">
              <w:rPr>
                <w:rFonts w:ascii="Sylfaen" w:eastAsia="Times New Roman" w:hAnsi="Sylfaen" w:cs="Calibri"/>
                <w:b/>
                <w:bCs/>
                <w:color w:val="002060"/>
                <w:sz w:val="20"/>
                <w:szCs w:val="20"/>
                <w:lang w:val="en-GB" w:eastAsia="en-GB"/>
              </w:rPr>
              <w:lastRenderedPageBreak/>
              <w:t>შეფასების ინდიკატორი</w:t>
            </w:r>
          </w:p>
        </w:tc>
      </w:tr>
      <w:tr w:rsidR="0001597B" w:rsidRPr="0001597B" w14:paraId="27FE3346" w14:textId="77777777" w:rsidTr="0001597B">
        <w:trPr>
          <w:trHeight w:val="585"/>
        </w:trPr>
        <w:tc>
          <w:tcPr>
            <w:tcW w:w="4623" w:type="dxa"/>
            <w:shd w:val="clear" w:color="000000" w:fill="F2F2F2"/>
            <w:vAlign w:val="center"/>
            <w:hideMark/>
          </w:tcPr>
          <w:p w14:paraId="765DA952" w14:textId="77777777" w:rsidR="0001597B" w:rsidRPr="0001597B" w:rsidRDefault="0001597B" w:rsidP="0001597B">
            <w:pPr>
              <w:spacing w:after="0" w:line="240" w:lineRule="auto"/>
              <w:rPr>
                <w:rFonts w:ascii="Sylfaen" w:eastAsia="Times New Roman" w:hAnsi="Sylfaen" w:cs="Calibri"/>
                <w:b/>
                <w:bCs/>
                <w:color w:val="002060"/>
                <w:sz w:val="20"/>
                <w:szCs w:val="20"/>
                <w:lang w:val="en-GB" w:eastAsia="en-GB"/>
              </w:rPr>
            </w:pPr>
            <w:r w:rsidRPr="0001597B">
              <w:rPr>
                <w:rFonts w:ascii="Sylfaen" w:eastAsia="Times New Roman" w:hAnsi="Sylfaen" w:cs="Calibri"/>
                <w:b/>
                <w:bCs/>
                <w:color w:val="002060"/>
                <w:sz w:val="20"/>
                <w:szCs w:val="20"/>
                <w:lang w:val="en-GB" w:eastAsia="en-GB"/>
              </w:rPr>
              <w:t>შუალედური შედეგი</w:t>
            </w:r>
          </w:p>
        </w:tc>
        <w:tc>
          <w:tcPr>
            <w:tcW w:w="2236" w:type="dxa"/>
            <w:shd w:val="clear" w:color="000000" w:fill="F2F2F2"/>
            <w:vAlign w:val="center"/>
            <w:hideMark/>
          </w:tcPr>
          <w:p w14:paraId="0235B8E3" w14:textId="77777777" w:rsidR="0001597B" w:rsidRPr="0001597B" w:rsidRDefault="0001597B" w:rsidP="0001597B">
            <w:pPr>
              <w:spacing w:after="0" w:line="240" w:lineRule="auto"/>
              <w:jc w:val="center"/>
              <w:rPr>
                <w:rFonts w:ascii="Sylfaen" w:eastAsia="Times New Roman" w:hAnsi="Sylfaen" w:cs="Calibri"/>
                <w:b/>
                <w:bCs/>
                <w:color w:val="002060"/>
                <w:sz w:val="20"/>
                <w:szCs w:val="20"/>
                <w:lang w:val="en-GB" w:eastAsia="en-GB"/>
              </w:rPr>
            </w:pPr>
            <w:r w:rsidRPr="0001597B">
              <w:rPr>
                <w:rFonts w:ascii="Sylfaen" w:eastAsia="Times New Roman" w:hAnsi="Sylfaen" w:cs="Calibri"/>
                <w:b/>
                <w:bCs/>
                <w:color w:val="002060"/>
                <w:sz w:val="20"/>
                <w:szCs w:val="20"/>
                <w:lang w:val="en-GB" w:eastAsia="en-GB"/>
              </w:rPr>
              <w:t>2025 წელი საბაზისო</w:t>
            </w:r>
          </w:p>
        </w:tc>
        <w:tc>
          <w:tcPr>
            <w:tcW w:w="2208" w:type="dxa"/>
            <w:shd w:val="clear" w:color="000000" w:fill="F2F2F2"/>
            <w:vAlign w:val="center"/>
            <w:hideMark/>
          </w:tcPr>
          <w:p w14:paraId="620286F3" w14:textId="77777777" w:rsidR="0001597B" w:rsidRPr="0001597B" w:rsidRDefault="0001597B" w:rsidP="0001597B">
            <w:pPr>
              <w:spacing w:after="0" w:line="240" w:lineRule="auto"/>
              <w:jc w:val="center"/>
              <w:rPr>
                <w:rFonts w:ascii="Sylfaen" w:eastAsia="Times New Roman" w:hAnsi="Sylfaen" w:cs="Calibri"/>
                <w:b/>
                <w:bCs/>
                <w:color w:val="002060"/>
                <w:sz w:val="20"/>
                <w:szCs w:val="20"/>
                <w:lang w:val="en-GB" w:eastAsia="en-GB"/>
              </w:rPr>
            </w:pPr>
            <w:r w:rsidRPr="0001597B">
              <w:rPr>
                <w:rFonts w:ascii="Sylfaen" w:eastAsia="Times New Roman" w:hAnsi="Sylfaen" w:cs="Calibri"/>
                <w:b/>
                <w:bCs/>
                <w:color w:val="002060"/>
                <w:sz w:val="20"/>
                <w:szCs w:val="20"/>
                <w:lang w:val="en-GB" w:eastAsia="en-GB"/>
              </w:rPr>
              <w:t>2026 წელი</w:t>
            </w:r>
          </w:p>
        </w:tc>
        <w:tc>
          <w:tcPr>
            <w:tcW w:w="2694" w:type="dxa"/>
            <w:shd w:val="clear" w:color="000000" w:fill="F2F2F2"/>
            <w:vAlign w:val="center"/>
            <w:hideMark/>
          </w:tcPr>
          <w:p w14:paraId="15FFF1BF" w14:textId="77777777" w:rsidR="0001597B" w:rsidRPr="0001597B" w:rsidRDefault="0001597B" w:rsidP="0001597B">
            <w:pPr>
              <w:spacing w:after="0" w:line="240" w:lineRule="auto"/>
              <w:jc w:val="center"/>
              <w:rPr>
                <w:rFonts w:ascii="Sylfaen" w:eastAsia="Times New Roman" w:hAnsi="Sylfaen" w:cs="Calibri"/>
                <w:b/>
                <w:bCs/>
                <w:color w:val="002060"/>
                <w:sz w:val="20"/>
                <w:szCs w:val="20"/>
                <w:lang w:val="en-GB" w:eastAsia="en-GB"/>
              </w:rPr>
            </w:pPr>
            <w:r w:rsidRPr="0001597B">
              <w:rPr>
                <w:rFonts w:ascii="Sylfaen" w:eastAsia="Times New Roman" w:hAnsi="Sylfaen" w:cs="Calibri"/>
                <w:b/>
                <w:bCs/>
                <w:color w:val="002060"/>
                <w:sz w:val="20"/>
                <w:szCs w:val="20"/>
                <w:lang w:val="en-GB" w:eastAsia="en-GB"/>
              </w:rPr>
              <w:t xml:space="preserve"> ცდომილების ალბათობა (%)</w:t>
            </w:r>
          </w:p>
        </w:tc>
        <w:tc>
          <w:tcPr>
            <w:tcW w:w="2459" w:type="dxa"/>
            <w:shd w:val="clear" w:color="000000" w:fill="F2F2F2"/>
            <w:vAlign w:val="center"/>
            <w:hideMark/>
          </w:tcPr>
          <w:p w14:paraId="16E9F239" w14:textId="77777777" w:rsidR="0001597B" w:rsidRPr="0001597B" w:rsidRDefault="0001597B" w:rsidP="0001597B">
            <w:pPr>
              <w:spacing w:after="0" w:line="240" w:lineRule="auto"/>
              <w:jc w:val="center"/>
              <w:rPr>
                <w:rFonts w:ascii="Sylfaen" w:eastAsia="Times New Roman" w:hAnsi="Sylfaen" w:cs="Calibri"/>
                <w:b/>
                <w:bCs/>
                <w:color w:val="002060"/>
                <w:sz w:val="20"/>
                <w:szCs w:val="20"/>
                <w:lang w:val="en-GB" w:eastAsia="en-GB"/>
              </w:rPr>
            </w:pPr>
            <w:r w:rsidRPr="0001597B">
              <w:rPr>
                <w:rFonts w:ascii="Sylfaen" w:eastAsia="Times New Roman" w:hAnsi="Sylfaen" w:cs="Calibri"/>
                <w:b/>
                <w:bCs/>
                <w:color w:val="002060"/>
                <w:sz w:val="20"/>
                <w:szCs w:val="20"/>
                <w:lang w:val="en-GB" w:eastAsia="en-GB"/>
              </w:rPr>
              <w:t>რისკი</w:t>
            </w:r>
          </w:p>
        </w:tc>
      </w:tr>
      <w:tr w:rsidR="0001597B" w:rsidRPr="0001597B" w14:paraId="10B53BB3" w14:textId="77777777" w:rsidTr="0001597B">
        <w:trPr>
          <w:trHeight w:val="1710"/>
        </w:trPr>
        <w:tc>
          <w:tcPr>
            <w:tcW w:w="4623" w:type="dxa"/>
            <w:shd w:val="clear" w:color="000000" w:fill="FFFFFF"/>
            <w:vAlign w:val="center"/>
            <w:hideMark/>
          </w:tcPr>
          <w:p w14:paraId="5E01D19B" w14:textId="77777777" w:rsidR="0001597B" w:rsidRPr="0001597B" w:rsidRDefault="0001597B" w:rsidP="0001597B">
            <w:pPr>
              <w:spacing w:after="0" w:line="240" w:lineRule="auto"/>
              <w:rPr>
                <w:rFonts w:ascii="Sylfaen" w:eastAsia="Times New Roman" w:hAnsi="Sylfaen" w:cs="Calibri"/>
                <w:color w:val="002060"/>
                <w:sz w:val="20"/>
                <w:szCs w:val="20"/>
                <w:lang w:val="en-GB" w:eastAsia="en-GB"/>
              </w:rPr>
            </w:pPr>
            <w:r w:rsidRPr="0001597B">
              <w:rPr>
                <w:rFonts w:ascii="Sylfaen" w:eastAsia="Times New Roman" w:hAnsi="Sylfaen" w:cs="Calibri"/>
                <w:color w:val="002060"/>
                <w:sz w:val="20"/>
                <w:szCs w:val="20"/>
                <w:lang w:val="en-GB" w:eastAsia="en-GB"/>
              </w:rPr>
              <w:t>ბენეფიციარების რაოდენობა</w:t>
            </w:r>
          </w:p>
        </w:tc>
        <w:tc>
          <w:tcPr>
            <w:tcW w:w="2236" w:type="dxa"/>
            <w:shd w:val="clear" w:color="000000" w:fill="FFFFFF"/>
            <w:noWrap/>
            <w:vAlign w:val="center"/>
            <w:hideMark/>
          </w:tcPr>
          <w:p w14:paraId="06D30499" w14:textId="77777777" w:rsidR="0001597B" w:rsidRPr="0001597B" w:rsidRDefault="0001597B" w:rsidP="0001597B">
            <w:pPr>
              <w:spacing w:after="0" w:line="240" w:lineRule="auto"/>
              <w:jc w:val="center"/>
              <w:rPr>
                <w:rFonts w:ascii="Sylfaen" w:eastAsia="Times New Roman" w:hAnsi="Sylfaen" w:cs="Calibri"/>
                <w:color w:val="002060"/>
                <w:sz w:val="20"/>
                <w:szCs w:val="20"/>
                <w:lang w:val="en-GB" w:eastAsia="en-GB"/>
              </w:rPr>
            </w:pPr>
            <w:r w:rsidRPr="0001597B">
              <w:rPr>
                <w:rFonts w:ascii="Sylfaen" w:eastAsia="Times New Roman" w:hAnsi="Sylfaen" w:cs="Calibri"/>
                <w:color w:val="002060"/>
                <w:sz w:val="20"/>
                <w:szCs w:val="20"/>
                <w:lang w:val="en-GB" w:eastAsia="en-GB"/>
              </w:rPr>
              <w:t>-</w:t>
            </w:r>
          </w:p>
        </w:tc>
        <w:tc>
          <w:tcPr>
            <w:tcW w:w="2208" w:type="dxa"/>
            <w:shd w:val="clear" w:color="000000" w:fill="FFFFFF"/>
            <w:noWrap/>
            <w:vAlign w:val="center"/>
            <w:hideMark/>
          </w:tcPr>
          <w:p w14:paraId="68641A87" w14:textId="4B16090C" w:rsidR="0001597B" w:rsidRPr="00AD5487" w:rsidRDefault="00EF2979" w:rsidP="0001597B">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509</w:t>
            </w:r>
          </w:p>
        </w:tc>
        <w:tc>
          <w:tcPr>
            <w:tcW w:w="2694" w:type="dxa"/>
            <w:shd w:val="clear" w:color="000000" w:fill="FFFFFF"/>
            <w:noWrap/>
            <w:vAlign w:val="center"/>
            <w:hideMark/>
          </w:tcPr>
          <w:p w14:paraId="635A88AE" w14:textId="77777777" w:rsidR="0001597B" w:rsidRPr="0001597B" w:rsidRDefault="0001597B" w:rsidP="0001597B">
            <w:pPr>
              <w:spacing w:after="0" w:line="240" w:lineRule="auto"/>
              <w:jc w:val="center"/>
              <w:rPr>
                <w:rFonts w:ascii="Sylfaen" w:eastAsia="Times New Roman" w:hAnsi="Sylfaen" w:cs="Calibri"/>
                <w:color w:val="002060"/>
                <w:sz w:val="20"/>
                <w:szCs w:val="20"/>
                <w:lang w:val="en-GB" w:eastAsia="en-GB"/>
              </w:rPr>
            </w:pPr>
            <w:r w:rsidRPr="0001597B">
              <w:rPr>
                <w:rFonts w:ascii="Sylfaen" w:eastAsia="Times New Roman" w:hAnsi="Sylfaen" w:cs="Calibri"/>
                <w:color w:val="002060"/>
                <w:sz w:val="20"/>
                <w:szCs w:val="20"/>
                <w:lang w:val="en-GB" w:eastAsia="en-GB"/>
              </w:rPr>
              <w:t>20%</w:t>
            </w:r>
          </w:p>
        </w:tc>
        <w:tc>
          <w:tcPr>
            <w:tcW w:w="2459" w:type="dxa"/>
            <w:shd w:val="clear" w:color="000000" w:fill="FFFFFF"/>
            <w:vAlign w:val="center"/>
            <w:hideMark/>
          </w:tcPr>
          <w:p w14:paraId="233A5AAC" w14:textId="787EEA0C" w:rsidR="0001597B" w:rsidRPr="0001597B" w:rsidRDefault="0001597B" w:rsidP="0001597B">
            <w:pPr>
              <w:spacing w:after="0" w:line="240" w:lineRule="auto"/>
              <w:rPr>
                <w:rFonts w:ascii="Sylfaen" w:eastAsia="Times New Roman" w:hAnsi="Sylfaen" w:cs="Calibri"/>
                <w:color w:val="002060"/>
                <w:sz w:val="20"/>
                <w:szCs w:val="20"/>
                <w:lang w:val="en-GB" w:eastAsia="en-GB"/>
              </w:rPr>
            </w:pPr>
            <w:r w:rsidRPr="0001597B">
              <w:rPr>
                <w:rFonts w:ascii="Sylfaen" w:eastAsia="Times New Roman" w:hAnsi="Sylfaen" w:cs="Calibri"/>
                <w:color w:val="002060"/>
                <w:sz w:val="20"/>
                <w:szCs w:val="20"/>
                <w:lang w:val="en-GB" w:eastAsia="en-GB"/>
              </w:rPr>
              <w:t xml:space="preserve">პოტენციური ბენეფიციარების </w:t>
            </w:r>
            <w:r w:rsidRPr="0001597B">
              <w:rPr>
                <w:rFonts w:ascii="Sylfaen" w:eastAsia="Times New Roman" w:hAnsi="Sylfaen" w:cs="Calibri"/>
                <w:color w:val="002060"/>
                <w:sz w:val="20"/>
                <w:szCs w:val="20"/>
                <w:lang w:val="en-GB" w:eastAsia="en-GB"/>
              </w:rPr>
              <w:br/>
              <w:t>დაბალი</w:t>
            </w:r>
            <w:r w:rsidR="00FB672C">
              <w:rPr>
                <w:rFonts w:ascii="Sylfaen" w:eastAsia="Times New Roman" w:hAnsi="Sylfaen" w:cs="Calibri"/>
                <w:color w:val="002060"/>
                <w:sz w:val="20"/>
                <w:szCs w:val="20"/>
                <w:lang w:val="ka-GE" w:eastAsia="en-GB"/>
              </w:rPr>
              <w:t xml:space="preserve"> </w:t>
            </w:r>
            <w:r w:rsidRPr="0001597B">
              <w:rPr>
                <w:rFonts w:ascii="Sylfaen" w:eastAsia="Times New Roman" w:hAnsi="Sylfaen" w:cs="Calibri"/>
                <w:color w:val="002060"/>
                <w:sz w:val="20"/>
                <w:szCs w:val="20"/>
                <w:lang w:val="en-GB" w:eastAsia="en-GB"/>
              </w:rPr>
              <w:t>აქტივობა;</w:t>
            </w:r>
            <w:r w:rsidR="008F0A76">
              <w:rPr>
                <w:rFonts w:ascii="Sylfaen" w:eastAsia="Times New Roman" w:hAnsi="Sylfaen" w:cs="Calibri"/>
                <w:color w:val="002060"/>
                <w:sz w:val="20"/>
                <w:szCs w:val="20"/>
                <w:lang w:val="ka-GE" w:eastAsia="en-GB"/>
              </w:rPr>
              <w:t xml:space="preserve"> სამიზნე პროდუქციის დეფიციტი ბაზარზე</w:t>
            </w:r>
          </w:p>
        </w:tc>
      </w:tr>
      <w:tr w:rsidR="0001597B" w:rsidRPr="0001597B" w14:paraId="570FD3B4" w14:textId="77777777" w:rsidTr="004C43E5">
        <w:trPr>
          <w:trHeight w:val="1689"/>
        </w:trPr>
        <w:tc>
          <w:tcPr>
            <w:tcW w:w="4623" w:type="dxa"/>
            <w:shd w:val="clear" w:color="000000" w:fill="FFFFFF"/>
            <w:vAlign w:val="center"/>
            <w:hideMark/>
          </w:tcPr>
          <w:p w14:paraId="13BFF2E2" w14:textId="77777777" w:rsidR="0001597B" w:rsidRPr="0001597B" w:rsidRDefault="0001597B" w:rsidP="0001597B">
            <w:pPr>
              <w:spacing w:after="0" w:line="240" w:lineRule="auto"/>
              <w:rPr>
                <w:rFonts w:ascii="Sylfaen" w:eastAsia="Times New Roman" w:hAnsi="Sylfaen" w:cs="Calibri"/>
                <w:color w:val="002060"/>
                <w:sz w:val="20"/>
                <w:szCs w:val="20"/>
                <w:lang w:val="en-GB" w:eastAsia="en-GB"/>
              </w:rPr>
            </w:pPr>
            <w:r w:rsidRPr="0001597B">
              <w:rPr>
                <w:rFonts w:ascii="Sylfaen" w:eastAsia="Times New Roman" w:hAnsi="Sylfaen" w:cs="Calibri"/>
                <w:color w:val="002060"/>
                <w:sz w:val="20"/>
                <w:szCs w:val="20"/>
                <w:lang w:val="en-GB" w:eastAsia="en-GB"/>
              </w:rPr>
              <w:t>ქვეპროგრამის ფარგლებში გაცემული თანადაფინანსება</w:t>
            </w:r>
          </w:p>
        </w:tc>
        <w:tc>
          <w:tcPr>
            <w:tcW w:w="2236" w:type="dxa"/>
            <w:shd w:val="clear" w:color="000000" w:fill="FFFFFF"/>
            <w:noWrap/>
            <w:vAlign w:val="center"/>
            <w:hideMark/>
          </w:tcPr>
          <w:p w14:paraId="45D58C10" w14:textId="77777777" w:rsidR="0001597B" w:rsidRPr="0001597B" w:rsidRDefault="0001597B" w:rsidP="0001597B">
            <w:pPr>
              <w:spacing w:after="0" w:line="240" w:lineRule="auto"/>
              <w:jc w:val="center"/>
              <w:rPr>
                <w:rFonts w:ascii="Sylfaen" w:eastAsia="Times New Roman" w:hAnsi="Sylfaen" w:cs="Calibri"/>
                <w:color w:val="002060"/>
                <w:sz w:val="20"/>
                <w:szCs w:val="20"/>
                <w:lang w:val="en-GB" w:eastAsia="en-GB"/>
              </w:rPr>
            </w:pPr>
            <w:r w:rsidRPr="0001597B">
              <w:rPr>
                <w:rFonts w:ascii="Sylfaen" w:eastAsia="Times New Roman" w:hAnsi="Sylfaen" w:cs="Calibri"/>
                <w:color w:val="002060"/>
                <w:sz w:val="20"/>
                <w:szCs w:val="20"/>
                <w:lang w:val="en-GB" w:eastAsia="en-GB"/>
              </w:rPr>
              <w:t>-</w:t>
            </w:r>
          </w:p>
        </w:tc>
        <w:tc>
          <w:tcPr>
            <w:tcW w:w="2208" w:type="dxa"/>
            <w:shd w:val="clear" w:color="000000" w:fill="FFFFFF"/>
            <w:noWrap/>
            <w:vAlign w:val="center"/>
            <w:hideMark/>
          </w:tcPr>
          <w:p w14:paraId="2C6B11FD" w14:textId="0CEF1951" w:rsidR="0001597B" w:rsidRPr="00AD5487" w:rsidRDefault="00EF2979" w:rsidP="0001597B">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509000</w:t>
            </w:r>
          </w:p>
        </w:tc>
        <w:tc>
          <w:tcPr>
            <w:tcW w:w="2694" w:type="dxa"/>
            <w:shd w:val="clear" w:color="000000" w:fill="FFFFFF"/>
            <w:noWrap/>
            <w:vAlign w:val="center"/>
            <w:hideMark/>
          </w:tcPr>
          <w:p w14:paraId="229DD806" w14:textId="77777777" w:rsidR="0001597B" w:rsidRPr="0001597B" w:rsidRDefault="0001597B" w:rsidP="0001597B">
            <w:pPr>
              <w:spacing w:after="0" w:line="240" w:lineRule="auto"/>
              <w:jc w:val="center"/>
              <w:rPr>
                <w:rFonts w:ascii="Sylfaen" w:eastAsia="Times New Roman" w:hAnsi="Sylfaen" w:cs="Calibri"/>
                <w:color w:val="002060"/>
                <w:sz w:val="20"/>
                <w:szCs w:val="20"/>
                <w:lang w:val="en-GB" w:eastAsia="en-GB"/>
              </w:rPr>
            </w:pPr>
            <w:r w:rsidRPr="0001597B">
              <w:rPr>
                <w:rFonts w:ascii="Sylfaen" w:eastAsia="Times New Roman" w:hAnsi="Sylfaen" w:cs="Calibri"/>
                <w:color w:val="002060"/>
                <w:sz w:val="20"/>
                <w:szCs w:val="20"/>
                <w:lang w:val="en-GB" w:eastAsia="en-GB"/>
              </w:rPr>
              <w:t>12%</w:t>
            </w:r>
          </w:p>
        </w:tc>
        <w:tc>
          <w:tcPr>
            <w:tcW w:w="2459" w:type="dxa"/>
            <w:shd w:val="clear" w:color="000000" w:fill="FFFFFF"/>
            <w:vAlign w:val="center"/>
            <w:hideMark/>
          </w:tcPr>
          <w:p w14:paraId="1C75321A" w14:textId="37E5CEDD" w:rsidR="0001597B" w:rsidRPr="0001597B" w:rsidRDefault="0001597B" w:rsidP="0001597B">
            <w:pPr>
              <w:spacing w:after="0" w:line="240" w:lineRule="auto"/>
              <w:rPr>
                <w:rFonts w:ascii="Sylfaen" w:eastAsia="Times New Roman" w:hAnsi="Sylfaen" w:cs="Calibri"/>
                <w:color w:val="002060"/>
                <w:sz w:val="20"/>
                <w:szCs w:val="20"/>
                <w:lang w:val="en-GB" w:eastAsia="en-GB"/>
              </w:rPr>
            </w:pPr>
            <w:r w:rsidRPr="0001597B">
              <w:rPr>
                <w:rFonts w:ascii="Sylfaen" w:eastAsia="Times New Roman" w:hAnsi="Sylfaen" w:cs="Calibri"/>
                <w:color w:val="002060"/>
                <w:sz w:val="20"/>
                <w:szCs w:val="20"/>
                <w:lang w:val="en-GB" w:eastAsia="en-GB"/>
              </w:rPr>
              <w:t>სამიზნე პროდუქციაზე</w:t>
            </w:r>
            <w:r w:rsidRPr="0001597B">
              <w:rPr>
                <w:rFonts w:ascii="Sylfaen" w:eastAsia="Times New Roman" w:hAnsi="Sylfaen" w:cs="Calibri"/>
                <w:color w:val="002060"/>
                <w:sz w:val="20"/>
                <w:szCs w:val="20"/>
                <w:lang w:val="en-GB" w:eastAsia="en-GB"/>
              </w:rPr>
              <w:br/>
              <w:t>ფასების მკვეთრი ცვლილება;</w:t>
            </w:r>
            <w:r w:rsidRPr="0001597B">
              <w:rPr>
                <w:rFonts w:ascii="Sylfaen" w:eastAsia="Times New Roman" w:hAnsi="Sylfaen" w:cs="Calibri"/>
                <w:color w:val="002060"/>
                <w:sz w:val="20"/>
                <w:szCs w:val="20"/>
                <w:lang w:val="en-GB" w:eastAsia="en-GB"/>
              </w:rPr>
              <w:br/>
              <w:t xml:space="preserve">პოტენციური ბენეფიციარების </w:t>
            </w:r>
            <w:r w:rsidRPr="0001597B">
              <w:rPr>
                <w:rFonts w:ascii="Sylfaen" w:eastAsia="Times New Roman" w:hAnsi="Sylfaen" w:cs="Calibri"/>
                <w:color w:val="002060"/>
                <w:sz w:val="20"/>
                <w:szCs w:val="20"/>
                <w:lang w:val="en-GB" w:eastAsia="en-GB"/>
              </w:rPr>
              <w:br/>
              <w:t>დაბალი</w:t>
            </w:r>
            <w:r w:rsidR="008F0A76">
              <w:rPr>
                <w:rFonts w:ascii="Sylfaen" w:eastAsia="Times New Roman" w:hAnsi="Sylfaen" w:cs="Calibri"/>
                <w:color w:val="002060"/>
                <w:sz w:val="20"/>
                <w:szCs w:val="20"/>
                <w:lang w:val="ka-GE" w:eastAsia="en-GB"/>
              </w:rPr>
              <w:t xml:space="preserve"> </w:t>
            </w:r>
            <w:r w:rsidRPr="0001597B">
              <w:rPr>
                <w:rFonts w:ascii="Sylfaen" w:eastAsia="Times New Roman" w:hAnsi="Sylfaen" w:cs="Calibri"/>
                <w:color w:val="002060"/>
                <w:sz w:val="20"/>
                <w:szCs w:val="20"/>
                <w:lang w:val="en-GB" w:eastAsia="en-GB"/>
              </w:rPr>
              <w:t>აქტივობა</w:t>
            </w:r>
          </w:p>
        </w:tc>
      </w:tr>
    </w:tbl>
    <w:p w14:paraId="660A41BB" w14:textId="6468868B" w:rsidR="00A76FA5" w:rsidRDefault="00A76FA5" w:rsidP="00BB0CE1">
      <w:pPr>
        <w:jc w:val="right"/>
        <w:rPr>
          <w:rFonts w:ascii="Sylfaen" w:hAnsi="Sylfaen"/>
          <w:color w:val="002060"/>
          <w:sz w:val="20"/>
          <w:szCs w:val="20"/>
          <w:lang w:val="ka-GE"/>
        </w:rPr>
      </w:pPr>
    </w:p>
    <w:p w14:paraId="18FE755D" w14:textId="74E935B7" w:rsidR="0098359B" w:rsidRDefault="0098359B" w:rsidP="00BB0CE1">
      <w:pPr>
        <w:jc w:val="right"/>
        <w:rPr>
          <w:rFonts w:ascii="Sylfaen" w:hAnsi="Sylfaen"/>
          <w:color w:val="002060"/>
          <w:sz w:val="20"/>
          <w:szCs w:val="20"/>
          <w:lang w:val="ka-GE"/>
        </w:rPr>
      </w:pPr>
    </w:p>
    <w:p w14:paraId="60C2B02D" w14:textId="47350540" w:rsidR="0098359B" w:rsidRPr="005C45DC" w:rsidRDefault="0098359B" w:rsidP="00BB0CE1">
      <w:pPr>
        <w:jc w:val="right"/>
        <w:rPr>
          <w:rFonts w:ascii="Sylfaen" w:hAnsi="Sylfaen"/>
          <w:color w:val="002060"/>
          <w:sz w:val="20"/>
          <w:szCs w:val="20"/>
          <w:lang w:val="ka-GE"/>
        </w:rPr>
      </w:pPr>
      <w:r w:rsidRPr="005C45DC">
        <w:rPr>
          <w:rFonts w:ascii="Sylfaen" w:hAnsi="Sylfaen"/>
          <w:color w:val="002060"/>
          <w:sz w:val="20"/>
          <w:szCs w:val="20"/>
          <w:lang w:val="ka-GE"/>
        </w:rPr>
        <w:t>დანართი N2-</w:t>
      </w:r>
      <w:r>
        <w:rPr>
          <w:rFonts w:ascii="Sylfaen" w:hAnsi="Sylfaen"/>
          <w:color w:val="002060"/>
          <w:sz w:val="20"/>
          <w:szCs w:val="20"/>
          <w:lang w:val="ka-GE"/>
        </w:rPr>
        <w:t>2</w:t>
      </w:r>
    </w:p>
    <w:tbl>
      <w:tblPr>
        <w:tblW w:w="14254" w:type="dxa"/>
        <w:tblInd w:w="95" w:type="dxa"/>
        <w:tblLayout w:type="fixed"/>
        <w:tblCellMar>
          <w:left w:w="0" w:type="dxa"/>
          <w:right w:w="0" w:type="dxa"/>
        </w:tblCellMar>
        <w:tblLook w:val="01E0" w:firstRow="1" w:lastRow="1" w:firstColumn="1" w:lastColumn="1" w:noHBand="0" w:noVBand="0"/>
      </w:tblPr>
      <w:tblGrid>
        <w:gridCol w:w="5602"/>
        <w:gridCol w:w="2167"/>
        <w:gridCol w:w="1846"/>
        <w:gridCol w:w="350"/>
        <w:gridCol w:w="1560"/>
        <w:gridCol w:w="571"/>
        <w:gridCol w:w="2158"/>
      </w:tblGrid>
      <w:tr w:rsidR="001E420E" w:rsidRPr="001C0CDC" w14:paraId="178C2D87" w14:textId="77777777" w:rsidTr="0098359B">
        <w:trPr>
          <w:trHeight w:hRule="exact" w:val="891"/>
        </w:trPr>
        <w:tc>
          <w:tcPr>
            <w:tcW w:w="7769" w:type="dxa"/>
            <w:gridSpan w:val="2"/>
            <w:tcBorders>
              <w:top w:val="dotted" w:sz="4" w:space="0" w:color="000000"/>
              <w:left w:val="dotted" w:sz="4" w:space="0" w:color="000000"/>
              <w:bottom w:val="dotted" w:sz="4" w:space="0" w:color="000000"/>
              <w:right w:val="dotted" w:sz="4" w:space="0" w:color="000000"/>
            </w:tcBorders>
            <w:vAlign w:val="center"/>
          </w:tcPr>
          <w:p w14:paraId="4E23F420" w14:textId="77777777" w:rsidR="001E420E" w:rsidRPr="001C0CDC" w:rsidRDefault="001E420E" w:rsidP="009B4D84">
            <w:pPr>
              <w:ind w:right="2540"/>
              <w:jc w:val="center"/>
              <w:rPr>
                <w:rFonts w:ascii="Sylfaen" w:hAnsi="Sylfaen"/>
                <w:sz w:val="20"/>
                <w:szCs w:val="20"/>
              </w:rPr>
            </w:pPr>
            <w:r w:rsidRPr="001C0CDC">
              <w:rPr>
                <w:rFonts w:ascii="Sylfaen" w:hAnsi="Sylfaen"/>
                <w:b/>
                <w:color w:val="002060"/>
                <w:sz w:val="20"/>
                <w:szCs w:val="20"/>
              </w:rPr>
              <w:t>ქვეპროგრამის დასახელება</w:t>
            </w:r>
            <w:r w:rsidRPr="001C0CDC">
              <w:rPr>
                <w:rFonts w:ascii="Sylfaen" w:hAnsi="Sylfaen"/>
                <w:b/>
                <w:color w:val="002060"/>
                <w:w w:val="75"/>
                <w:sz w:val="20"/>
                <w:szCs w:val="20"/>
              </w:rPr>
              <w:t>:</w:t>
            </w:r>
          </w:p>
        </w:tc>
        <w:tc>
          <w:tcPr>
            <w:tcW w:w="6485" w:type="dxa"/>
            <w:gridSpan w:val="5"/>
            <w:tcBorders>
              <w:top w:val="dotted" w:sz="4" w:space="0" w:color="000000"/>
              <w:left w:val="dotted" w:sz="4" w:space="0" w:color="000000"/>
              <w:bottom w:val="dotted" w:sz="4" w:space="0" w:color="000000"/>
              <w:right w:val="dotted" w:sz="4" w:space="0" w:color="000000"/>
            </w:tcBorders>
            <w:vAlign w:val="center"/>
          </w:tcPr>
          <w:p w14:paraId="1B72A0B6" w14:textId="5BB68F13" w:rsidR="001E420E" w:rsidRPr="001C0CDC" w:rsidRDefault="001E420E" w:rsidP="001E420E">
            <w:pPr>
              <w:jc w:val="center"/>
              <w:rPr>
                <w:rFonts w:ascii="Sylfaen" w:hAnsi="Sylfaen"/>
                <w:sz w:val="20"/>
                <w:szCs w:val="20"/>
              </w:rPr>
            </w:pPr>
            <w:r w:rsidRPr="001C0CDC">
              <w:rPr>
                <w:rFonts w:ascii="Sylfaen" w:hAnsi="Sylfaen"/>
                <w:b/>
                <w:color w:val="002060"/>
                <w:sz w:val="20"/>
                <w:szCs w:val="20"/>
              </w:rPr>
              <w:t>სამ</w:t>
            </w:r>
            <w:r w:rsidRPr="001C0CDC">
              <w:rPr>
                <w:rFonts w:ascii="Sylfaen" w:hAnsi="Sylfaen"/>
                <w:b/>
                <w:color w:val="002060"/>
                <w:w w:val="111"/>
                <w:sz w:val="20"/>
                <w:szCs w:val="20"/>
              </w:rPr>
              <w:t>ეწარმეო/ბიზნეს</w:t>
            </w:r>
            <w:r w:rsidRPr="001C0CDC">
              <w:rPr>
                <w:rFonts w:ascii="Sylfaen" w:hAnsi="Sylfaen"/>
                <w:b/>
                <w:color w:val="002060"/>
                <w:sz w:val="20"/>
                <w:szCs w:val="20"/>
              </w:rPr>
              <w:t xml:space="preserve"> სუბიექტების მხარდაჭერა</w:t>
            </w:r>
          </w:p>
        </w:tc>
      </w:tr>
      <w:tr w:rsidR="001E420E" w:rsidRPr="001C0CDC" w14:paraId="32B335BA" w14:textId="77777777" w:rsidTr="0098359B">
        <w:trPr>
          <w:trHeight w:hRule="exact" w:val="583"/>
        </w:trPr>
        <w:tc>
          <w:tcPr>
            <w:tcW w:w="12096" w:type="dxa"/>
            <w:gridSpan w:val="6"/>
            <w:tcBorders>
              <w:top w:val="dotted" w:sz="4" w:space="0" w:color="000000"/>
              <w:left w:val="dotted" w:sz="4" w:space="0" w:color="000000"/>
              <w:bottom w:val="dotted" w:sz="4" w:space="0" w:color="000000"/>
              <w:right w:val="dotted" w:sz="4" w:space="0" w:color="000000"/>
            </w:tcBorders>
            <w:vAlign w:val="center"/>
          </w:tcPr>
          <w:p w14:paraId="674BE422" w14:textId="47E61537" w:rsidR="001E420E" w:rsidRPr="009B4D84" w:rsidRDefault="001E420E" w:rsidP="006465FD">
            <w:pPr>
              <w:rPr>
                <w:rFonts w:ascii="Sylfaen" w:hAnsi="Sylfaen"/>
                <w:sz w:val="20"/>
                <w:szCs w:val="20"/>
                <w:lang w:val="ka-GE"/>
              </w:rPr>
            </w:pPr>
            <w:r w:rsidRPr="009B4D84">
              <w:rPr>
                <w:rFonts w:ascii="Sylfaen" w:hAnsi="Sylfaen"/>
                <w:b/>
                <w:color w:val="002060"/>
                <w:sz w:val="20"/>
                <w:szCs w:val="20"/>
              </w:rPr>
              <w:t xml:space="preserve">ქვეპროგრამის კლასიფიკაციის </w:t>
            </w:r>
            <w:r w:rsidRPr="009B4D84">
              <w:rPr>
                <w:rFonts w:ascii="Sylfaen" w:hAnsi="Sylfaen"/>
                <w:b/>
                <w:color w:val="002060"/>
                <w:w w:val="75"/>
                <w:sz w:val="20"/>
                <w:szCs w:val="20"/>
                <w:lang w:val="ka-GE"/>
              </w:rPr>
              <w:t>კოდი</w:t>
            </w:r>
            <w:r w:rsidR="009B4D84">
              <w:rPr>
                <w:rFonts w:ascii="Sylfaen" w:hAnsi="Sylfaen"/>
                <w:b/>
                <w:color w:val="002060"/>
                <w:w w:val="75"/>
                <w:sz w:val="20"/>
                <w:szCs w:val="20"/>
                <w:lang w:val="ka-GE"/>
              </w:rPr>
              <w:t>:</w:t>
            </w:r>
          </w:p>
        </w:tc>
        <w:tc>
          <w:tcPr>
            <w:tcW w:w="2158" w:type="dxa"/>
            <w:tcBorders>
              <w:top w:val="dotted" w:sz="4" w:space="0" w:color="000000"/>
              <w:left w:val="dotted" w:sz="4" w:space="0" w:color="000000"/>
              <w:bottom w:val="dotted" w:sz="4" w:space="0" w:color="000000"/>
              <w:right w:val="dotted" w:sz="4" w:space="0" w:color="000000"/>
            </w:tcBorders>
            <w:vAlign w:val="center"/>
          </w:tcPr>
          <w:p w14:paraId="5A2403D0" w14:textId="77777777" w:rsidR="001E420E" w:rsidRPr="001C0CDC" w:rsidRDefault="001E420E" w:rsidP="001E420E">
            <w:pPr>
              <w:ind w:right="894"/>
              <w:jc w:val="center"/>
              <w:rPr>
                <w:rFonts w:ascii="Sylfaen" w:hAnsi="Sylfaen"/>
                <w:sz w:val="20"/>
                <w:szCs w:val="20"/>
              </w:rPr>
            </w:pPr>
            <w:r w:rsidRPr="001C0CDC">
              <w:rPr>
                <w:rFonts w:ascii="Sylfaen" w:hAnsi="Sylfaen"/>
                <w:b/>
                <w:color w:val="002060"/>
                <w:sz w:val="20"/>
                <w:szCs w:val="20"/>
              </w:rPr>
              <w:t>18 03 02</w:t>
            </w:r>
          </w:p>
        </w:tc>
      </w:tr>
      <w:tr w:rsidR="001E420E" w:rsidRPr="001C0CDC" w14:paraId="7D4D3282" w14:textId="77777777" w:rsidTr="0098359B">
        <w:trPr>
          <w:trHeight w:hRule="exact" w:val="950"/>
        </w:trPr>
        <w:tc>
          <w:tcPr>
            <w:tcW w:w="7769" w:type="dxa"/>
            <w:gridSpan w:val="2"/>
            <w:tcBorders>
              <w:top w:val="dotted" w:sz="4" w:space="0" w:color="000000"/>
              <w:left w:val="dotted" w:sz="4" w:space="0" w:color="000000"/>
              <w:bottom w:val="dotted" w:sz="4" w:space="0" w:color="000000"/>
              <w:right w:val="dotted" w:sz="4" w:space="0" w:color="000000"/>
            </w:tcBorders>
            <w:vAlign w:val="center"/>
          </w:tcPr>
          <w:p w14:paraId="59842625" w14:textId="77777777" w:rsidR="001E420E" w:rsidRPr="001C0CDC" w:rsidRDefault="001E420E" w:rsidP="006D2A41">
            <w:pPr>
              <w:ind w:left="103"/>
              <w:rPr>
                <w:rFonts w:ascii="Sylfaen" w:hAnsi="Sylfaen"/>
                <w:sz w:val="20"/>
                <w:szCs w:val="20"/>
              </w:rPr>
            </w:pPr>
            <w:r w:rsidRPr="001C0CDC">
              <w:rPr>
                <w:rFonts w:ascii="Sylfaen" w:hAnsi="Sylfaen"/>
                <w:b/>
                <w:color w:val="002060"/>
                <w:sz w:val="20"/>
                <w:szCs w:val="20"/>
              </w:rPr>
              <w:lastRenderedPageBreak/>
              <w:t>პროგრამის დასახელება, რის ფარგლებშიც ხორციელდება ქვეპროგრა</w:t>
            </w:r>
            <w:r w:rsidRPr="001C0CDC">
              <w:rPr>
                <w:rFonts w:ascii="Sylfaen" w:hAnsi="Sylfaen"/>
                <w:b/>
                <w:color w:val="002060"/>
                <w:w w:val="75"/>
                <w:sz w:val="20"/>
                <w:szCs w:val="20"/>
              </w:rPr>
              <w:t>მა:</w:t>
            </w:r>
          </w:p>
        </w:tc>
        <w:tc>
          <w:tcPr>
            <w:tcW w:w="6485" w:type="dxa"/>
            <w:gridSpan w:val="5"/>
            <w:tcBorders>
              <w:top w:val="dotted" w:sz="4" w:space="0" w:color="000000"/>
              <w:left w:val="dotted" w:sz="4" w:space="0" w:color="000000"/>
              <w:bottom w:val="dotted" w:sz="4" w:space="0" w:color="000000"/>
              <w:right w:val="dotted" w:sz="4" w:space="0" w:color="000000"/>
            </w:tcBorders>
            <w:vAlign w:val="center"/>
          </w:tcPr>
          <w:p w14:paraId="620F3ABC" w14:textId="77777777" w:rsidR="001E420E" w:rsidRPr="001C0CDC" w:rsidRDefault="001E420E" w:rsidP="006D2A41">
            <w:pPr>
              <w:spacing w:line="274" w:lineRule="auto"/>
              <w:ind w:left="1178" w:right="54" w:hanging="1074"/>
              <w:rPr>
                <w:rFonts w:ascii="Sylfaen" w:hAnsi="Sylfaen"/>
                <w:sz w:val="20"/>
                <w:szCs w:val="20"/>
              </w:rPr>
            </w:pPr>
            <w:r w:rsidRPr="001C0CDC">
              <w:rPr>
                <w:rFonts w:ascii="Sylfaen" w:hAnsi="Sylfaen"/>
                <w:b/>
                <w:color w:val="002060"/>
                <w:sz w:val="20"/>
                <w:szCs w:val="20"/>
              </w:rPr>
              <w:t>აფხაზეთიდან იძულებით გადაადგილებული პირების სამეწარმეო და ეკონომიკური საქმიანობის ხელშეწყობა</w:t>
            </w:r>
          </w:p>
        </w:tc>
      </w:tr>
      <w:tr w:rsidR="001E420E" w:rsidRPr="001C0CDC" w14:paraId="6528E06D" w14:textId="77777777" w:rsidTr="009B4D84">
        <w:trPr>
          <w:trHeight w:hRule="exact" w:val="494"/>
        </w:trPr>
        <w:tc>
          <w:tcPr>
            <w:tcW w:w="9965" w:type="dxa"/>
            <w:gridSpan w:val="4"/>
            <w:tcBorders>
              <w:top w:val="dotted" w:sz="4" w:space="0" w:color="000000"/>
              <w:left w:val="dotted" w:sz="4" w:space="0" w:color="000000"/>
              <w:bottom w:val="dotted" w:sz="4" w:space="0" w:color="000000"/>
              <w:right w:val="dotted" w:sz="4" w:space="0" w:color="000000"/>
            </w:tcBorders>
            <w:vAlign w:val="center"/>
          </w:tcPr>
          <w:p w14:paraId="741CF104" w14:textId="77777777" w:rsidR="001E420E" w:rsidRPr="001C0CDC" w:rsidRDefault="001E420E" w:rsidP="001E420E">
            <w:pPr>
              <w:ind w:left="103"/>
              <w:rPr>
                <w:rFonts w:ascii="Sylfaen" w:hAnsi="Sylfaen"/>
                <w:sz w:val="20"/>
                <w:szCs w:val="20"/>
              </w:rPr>
            </w:pPr>
            <w:r w:rsidRPr="001C0CDC">
              <w:rPr>
                <w:rFonts w:ascii="Sylfaen" w:hAnsi="Sylfaen"/>
                <w:b/>
                <w:color w:val="002060"/>
                <w:sz w:val="20"/>
                <w:szCs w:val="20"/>
              </w:rPr>
              <w:t>არის ქვეპროგრამა ახალ</w:t>
            </w:r>
            <w:r w:rsidRPr="001C0CDC">
              <w:rPr>
                <w:rFonts w:ascii="Sylfaen" w:hAnsi="Sylfaen"/>
                <w:b/>
                <w:color w:val="002060"/>
                <w:w w:val="78"/>
                <w:sz w:val="20"/>
                <w:szCs w:val="20"/>
              </w:rPr>
              <w:t>ი?</w:t>
            </w:r>
          </w:p>
        </w:tc>
        <w:tc>
          <w:tcPr>
            <w:tcW w:w="2131" w:type="dxa"/>
            <w:gridSpan w:val="2"/>
            <w:tcBorders>
              <w:top w:val="dotted" w:sz="4" w:space="0" w:color="000000"/>
              <w:left w:val="dotted" w:sz="4" w:space="0" w:color="000000"/>
              <w:bottom w:val="dotted" w:sz="4" w:space="0" w:color="000000"/>
              <w:right w:val="dotted" w:sz="4" w:space="0" w:color="000000"/>
            </w:tcBorders>
            <w:vAlign w:val="center"/>
          </w:tcPr>
          <w:p w14:paraId="48900E17" w14:textId="77777777" w:rsidR="001E420E" w:rsidRPr="001C0CDC" w:rsidRDefault="001E420E" w:rsidP="001E420E">
            <w:pPr>
              <w:ind w:left="801" w:right="801"/>
              <w:jc w:val="center"/>
              <w:rPr>
                <w:rFonts w:ascii="Sylfaen" w:eastAsia="Sylfaen" w:hAnsi="Sylfaen" w:cs="Sylfaen"/>
                <w:sz w:val="20"/>
                <w:szCs w:val="20"/>
              </w:rPr>
            </w:pPr>
            <w:r w:rsidRPr="001C0CDC">
              <w:rPr>
                <w:rFonts w:ascii="Sylfaen" w:eastAsia="Sylfaen" w:hAnsi="Sylfaen" w:cs="Sylfaen"/>
                <w:color w:val="002060"/>
                <w:sz w:val="20"/>
                <w:szCs w:val="20"/>
              </w:rPr>
              <w:t>კი</w:t>
            </w:r>
          </w:p>
        </w:tc>
        <w:tc>
          <w:tcPr>
            <w:tcW w:w="2158" w:type="dxa"/>
            <w:tcBorders>
              <w:top w:val="dotted" w:sz="4" w:space="0" w:color="000000"/>
              <w:left w:val="dotted" w:sz="4" w:space="0" w:color="000000"/>
              <w:bottom w:val="dotted" w:sz="4" w:space="0" w:color="000000"/>
              <w:right w:val="dotted" w:sz="4" w:space="0" w:color="000000"/>
            </w:tcBorders>
            <w:shd w:val="clear" w:color="auto" w:fill="F2F2F2"/>
            <w:vAlign w:val="center"/>
          </w:tcPr>
          <w:p w14:paraId="207C8C8E" w14:textId="77777777" w:rsidR="001E420E" w:rsidRPr="001C0CDC" w:rsidRDefault="001E420E" w:rsidP="001E420E">
            <w:pPr>
              <w:ind w:right="448"/>
              <w:jc w:val="center"/>
              <w:rPr>
                <w:rFonts w:ascii="Sylfaen" w:hAnsi="Sylfaen"/>
                <w:sz w:val="20"/>
                <w:szCs w:val="20"/>
              </w:rPr>
            </w:pPr>
            <w:r w:rsidRPr="001C0CDC">
              <w:rPr>
                <w:rFonts w:ascii="Sylfaen" w:hAnsi="Sylfaen"/>
                <w:b/>
                <w:color w:val="002060"/>
                <w:sz w:val="20"/>
                <w:szCs w:val="20"/>
              </w:rPr>
              <w:t>არა</w:t>
            </w:r>
          </w:p>
        </w:tc>
      </w:tr>
      <w:tr w:rsidR="001E420E" w:rsidRPr="001C0CDC" w14:paraId="56977C85" w14:textId="77777777" w:rsidTr="0098359B">
        <w:trPr>
          <w:trHeight w:hRule="exact" w:val="583"/>
        </w:trPr>
        <w:tc>
          <w:tcPr>
            <w:tcW w:w="7769" w:type="dxa"/>
            <w:gridSpan w:val="2"/>
            <w:tcBorders>
              <w:top w:val="dotted" w:sz="4" w:space="0" w:color="000000"/>
              <w:left w:val="dotted" w:sz="4" w:space="0" w:color="000000"/>
              <w:bottom w:val="dotted" w:sz="4" w:space="0" w:color="000000"/>
              <w:right w:val="dotted" w:sz="4" w:space="0" w:color="000000"/>
            </w:tcBorders>
            <w:vAlign w:val="center"/>
          </w:tcPr>
          <w:p w14:paraId="06FDECC6" w14:textId="77777777" w:rsidR="001E420E" w:rsidRPr="001C0CDC" w:rsidRDefault="001E420E" w:rsidP="006D2A41">
            <w:pPr>
              <w:ind w:left="103"/>
              <w:rPr>
                <w:rFonts w:ascii="Sylfaen" w:hAnsi="Sylfaen"/>
                <w:sz w:val="20"/>
                <w:szCs w:val="20"/>
              </w:rPr>
            </w:pPr>
            <w:r w:rsidRPr="001C0CDC">
              <w:rPr>
                <w:rFonts w:ascii="Sylfaen" w:hAnsi="Sylfaen"/>
                <w:b/>
                <w:color w:val="002060"/>
                <w:sz w:val="20"/>
                <w:szCs w:val="20"/>
              </w:rPr>
              <w:t>თუ ქვეპროგრამა ახალია, ვინ არის ინიციატორ</w:t>
            </w:r>
            <w:r w:rsidRPr="001C0CDC">
              <w:rPr>
                <w:rFonts w:ascii="Sylfaen" w:hAnsi="Sylfaen"/>
                <w:b/>
                <w:color w:val="002060"/>
                <w:w w:val="78"/>
                <w:sz w:val="20"/>
                <w:szCs w:val="20"/>
              </w:rPr>
              <w:t>ი?</w:t>
            </w:r>
          </w:p>
        </w:tc>
        <w:tc>
          <w:tcPr>
            <w:tcW w:w="6485" w:type="dxa"/>
            <w:gridSpan w:val="5"/>
            <w:tcBorders>
              <w:top w:val="dotted" w:sz="4" w:space="0" w:color="000000"/>
              <w:left w:val="dotted" w:sz="4" w:space="0" w:color="000000"/>
              <w:bottom w:val="dotted" w:sz="4" w:space="0" w:color="000000"/>
              <w:right w:val="dotted" w:sz="4" w:space="0" w:color="000000"/>
            </w:tcBorders>
            <w:vAlign w:val="center"/>
          </w:tcPr>
          <w:p w14:paraId="75764DE7" w14:textId="77777777" w:rsidR="001E420E" w:rsidRPr="001C0CDC" w:rsidRDefault="001E420E" w:rsidP="001E420E">
            <w:pPr>
              <w:jc w:val="center"/>
              <w:rPr>
                <w:rFonts w:ascii="Sylfaen" w:hAnsi="Sylfaen"/>
                <w:sz w:val="20"/>
                <w:szCs w:val="20"/>
              </w:rPr>
            </w:pPr>
          </w:p>
        </w:tc>
      </w:tr>
      <w:tr w:rsidR="001E420E" w:rsidRPr="001C0CDC" w14:paraId="7A398002" w14:textId="77777777" w:rsidTr="0098359B">
        <w:trPr>
          <w:trHeight w:hRule="exact" w:val="879"/>
        </w:trPr>
        <w:tc>
          <w:tcPr>
            <w:tcW w:w="7769" w:type="dxa"/>
            <w:gridSpan w:val="2"/>
            <w:tcBorders>
              <w:top w:val="dotted" w:sz="4" w:space="0" w:color="000000"/>
              <w:left w:val="dotted" w:sz="4" w:space="0" w:color="000000"/>
              <w:bottom w:val="dotted" w:sz="4" w:space="0" w:color="000000"/>
              <w:right w:val="dotted" w:sz="4" w:space="0" w:color="000000"/>
            </w:tcBorders>
            <w:vAlign w:val="center"/>
          </w:tcPr>
          <w:p w14:paraId="2CE84008" w14:textId="77777777" w:rsidR="001E420E" w:rsidRPr="001C0CDC" w:rsidRDefault="001E420E" w:rsidP="006D2A41">
            <w:pPr>
              <w:ind w:left="103"/>
              <w:rPr>
                <w:rFonts w:ascii="Sylfaen" w:hAnsi="Sylfaen"/>
                <w:sz w:val="20"/>
                <w:szCs w:val="20"/>
              </w:rPr>
            </w:pPr>
            <w:r w:rsidRPr="001C0CDC">
              <w:rPr>
                <w:rFonts w:ascii="Sylfaen" w:hAnsi="Sylfaen"/>
                <w:b/>
                <w:color w:val="002060"/>
                <w:sz w:val="20"/>
                <w:szCs w:val="20"/>
              </w:rPr>
              <w:t>ქვეპროგრამის განმახორციელებელი</w:t>
            </w:r>
            <w:r w:rsidRPr="001C0CDC">
              <w:rPr>
                <w:rFonts w:ascii="Sylfaen" w:hAnsi="Sylfaen"/>
                <w:b/>
                <w:color w:val="002060"/>
                <w:w w:val="75"/>
                <w:sz w:val="20"/>
                <w:szCs w:val="20"/>
              </w:rPr>
              <w:t>:</w:t>
            </w:r>
          </w:p>
        </w:tc>
        <w:tc>
          <w:tcPr>
            <w:tcW w:w="6485" w:type="dxa"/>
            <w:gridSpan w:val="5"/>
            <w:tcBorders>
              <w:top w:val="dotted" w:sz="4" w:space="0" w:color="000000"/>
              <w:left w:val="dotted" w:sz="4" w:space="0" w:color="000000"/>
              <w:bottom w:val="dotted" w:sz="4" w:space="0" w:color="000000"/>
              <w:right w:val="dotted" w:sz="4" w:space="0" w:color="000000"/>
            </w:tcBorders>
            <w:vAlign w:val="center"/>
          </w:tcPr>
          <w:p w14:paraId="64ED2F39" w14:textId="77777777" w:rsidR="001E420E" w:rsidRPr="001C0CDC" w:rsidRDefault="001E420E" w:rsidP="006D2A41">
            <w:pPr>
              <w:spacing w:before="43" w:line="274" w:lineRule="auto"/>
              <w:ind w:left="2002" w:right="594" w:hanging="1358"/>
              <w:rPr>
                <w:rFonts w:ascii="Sylfaen" w:hAnsi="Sylfaen"/>
                <w:sz w:val="20"/>
                <w:szCs w:val="20"/>
              </w:rPr>
            </w:pPr>
            <w:r w:rsidRPr="001C0CDC">
              <w:rPr>
                <w:rFonts w:ascii="Sylfaen" w:hAnsi="Sylfaen"/>
                <w:b/>
                <w:color w:val="002060"/>
                <w:sz w:val="20"/>
                <w:szCs w:val="20"/>
              </w:rPr>
              <w:t>აფხაზეთის ავტონომიური რესპუბლიკის ფინანსთა და ეკონომიკის სამინისტრო</w:t>
            </w:r>
          </w:p>
        </w:tc>
      </w:tr>
      <w:tr w:rsidR="009B4D84" w:rsidRPr="001C0CDC" w14:paraId="2C1511DA" w14:textId="77777777" w:rsidTr="009B4D84">
        <w:trPr>
          <w:trHeight w:val="953"/>
        </w:trPr>
        <w:tc>
          <w:tcPr>
            <w:tcW w:w="5602" w:type="dxa"/>
            <w:tcBorders>
              <w:top w:val="dotted" w:sz="4" w:space="0" w:color="000000"/>
              <w:left w:val="dotted" w:sz="4" w:space="0" w:color="000000"/>
              <w:right w:val="dotted" w:sz="4" w:space="0" w:color="000000"/>
            </w:tcBorders>
            <w:shd w:val="clear" w:color="auto" w:fill="F2F2F2"/>
            <w:vAlign w:val="center"/>
          </w:tcPr>
          <w:p w14:paraId="54BE8384" w14:textId="77777777" w:rsidR="001E420E" w:rsidRPr="001C0CDC" w:rsidRDefault="001E420E" w:rsidP="001C0CDC">
            <w:pPr>
              <w:spacing w:after="0"/>
              <w:ind w:left="103"/>
              <w:rPr>
                <w:rFonts w:ascii="Sylfaen" w:hAnsi="Sylfaen"/>
                <w:sz w:val="20"/>
                <w:szCs w:val="20"/>
              </w:rPr>
            </w:pPr>
            <w:r w:rsidRPr="001C0CDC">
              <w:rPr>
                <w:rFonts w:ascii="Sylfaen" w:hAnsi="Sylfaen"/>
                <w:b/>
                <w:color w:val="002060"/>
                <w:sz w:val="20"/>
                <w:szCs w:val="20"/>
              </w:rPr>
              <w:t>დაფინანსების წყარო</w:t>
            </w:r>
          </w:p>
        </w:tc>
        <w:tc>
          <w:tcPr>
            <w:tcW w:w="2167" w:type="dxa"/>
            <w:tcBorders>
              <w:top w:val="dotted" w:sz="4" w:space="0" w:color="000000"/>
              <w:left w:val="dotted" w:sz="4" w:space="0" w:color="000000"/>
              <w:right w:val="dotted" w:sz="4" w:space="0" w:color="000000"/>
            </w:tcBorders>
            <w:shd w:val="clear" w:color="auto" w:fill="F2F2F2"/>
            <w:vAlign w:val="center"/>
          </w:tcPr>
          <w:p w14:paraId="3D7FAC06" w14:textId="27DFEE9C" w:rsidR="001C0CDC" w:rsidRDefault="001E420E" w:rsidP="001C0CDC">
            <w:pPr>
              <w:spacing w:after="0" w:line="276" w:lineRule="auto"/>
              <w:jc w:val="center"/>
              <w:rPr>
                <w:rFonts w:ascii="Sylfaen" w:hAnsi="Sylfaen"/>
                <w:b/>
                <w:color w:val="002060"/>
                <w:sz w:val="20"/>
                <w:szCs w:val="20"/>
                <w:lang w:val="ka-GE"/>
              </w:rPr>
            </w:pPr>
            <w:r w:rsidRPr="001C0CDC">
              <w:rPr>
                <w:rFonts w:ascii="Sylfaen" w:hAnsi="Sylfaen"/>
                <w:b/>
                <w:color w:val="002060"/>
                <w:sz w:val="20"/>
                <w:szCs w:val="20"/>
              </w:rPr>
              <w:t>2026 წელი</w:t>
            </w:r>
          </w:p>
          <w:p w14:paraId="7DF24A3E" w14:textId="6C636DFE" w:rsidR="001E420E" w:rsidRPr="001C0CDC" w:rsidRDefault="001E420E" w:rsidP="001C0CDC">
            <w:pPr>
              <w:spacing w:after="0" w:line="276" w:lineRule="auto"/>
              <w:jc w:val="center"/>
              <w:rPr>
                <w:rFonts w:ascii="Sylfaen" w:hAnsi="Sylfaen"/>
                <w:sz w:val="20"/>
                <w:szCs w:val="20"/>
              </w:rPr>
            </w:pPr>
            <w:r w:rsidRPr="001C0CDC">
              <w:rPr>
                <w:rFonts w:ascii="Sylfaen" w:hAnsi="Sylfaen"/>
                <w:b/>
                <w:color w:val="002060"/>
                <w:sz w:val="20"/>
                <w:szCs w:val="20"/>
              </w:rPr>
              <w:t>პროგნოზი</w:t>
            </w:r>
          </w:p>
        </w:tc>
        <w:tc>
          <w:tcPr>
            <w:tcW w:w="2196" w:type="dxa"/>
            <w:gridSpan w:val="2"/>
            <w:tcBorders>
              <w:top w:val="dotted" w:sz="4" w:space="0" w:color="000000"/>
              <w:left w:val="dotted" w:sz="4" w:space="0" w:color="000000"/>
              <w:right w:val="dotted" w:sz="4" w:space="0" w:color="000000"/>
            </w:tcBorders>
            <w:shd w:val="clear" w:color="auto" w:fill="F2F2F2"/>
            <w:vAlign w:val="center"/>
          </w:tcPr>
          <w:p w14:paraId="5B4C2180" w14:textId="77777777" w:rsidR="001E420E" w:rsidRPr="001C0CDC" w:rsidRDefault="001E420E" w:rsidP="001C0CDC">
            <w:pPr>
              <w:spacing w:after="0" w:line="276" w:lineRule="auto"/>
              <w:jc w:val="center"/>
              <w:rPr>
                <w:rFonts w:ascii="Sylfaen" w:hAnsi="Sylfaen"/>
                <w:b/>
                <w:color w:val="002060"/>
                <w:sz w:val="20"/>
                <w:szCs w:val="20"/>
              </w:rPr>
            </w:pPr>
            <w:r w:rsidRPr="001C0CDC">
              <w:rPr>
                <w:rFonts w:ascii="Sylfaen" w:hAnsi="Sylfaen"/>
                <w:b/>
                <w:color w:val="002060"/>
                <w:sz w:val="20"/>
                <w:szCs w:val="20"/>
              </w:rPr>
              <w:t>2027 წელი</w:t>
            </w:r>
          </w:p>
          <w:p w14:paraId="08D222A8" w14:textId="54D19B15" w:rsidR="001E420E" w:rsidRPr="001C0CDC" w:rsidRDefault="001E420E" w:rsidP="001C0CDC">
            <w:pPr>
              <w:spacing w:after="0" w:line="276" w:lineRule="auto"/>
              <w:jc w:val="center"/>
              <w:rPr>
                <w:rFonts w:ascii="Sylfaen" w:hAnsi="Sylfaen"/>
                <w:sz w:val="20"/>
                <w:szCs w:val="20"/>
              </w:rPr>
            </w:pPr>
            <w:r w:rsidRPr="001C0CDC">
              <w:rPr>
                <w:rFonts w:ascii="Sylfaen" w:hAnsi="Sylfaen"/>
                <w:b/>
                <w:color w:val="002060"/>
                <w:sz w:val="20"/>
                <w:szCs w:val="20"/>
              </w:rPr>
              <w:t>პროგნოზი</w:t>
            </w:r>
          </w:p>
        </w:tc>
        <w:tc>
          <w:tcPr>
            <w:tcW w:w="2131" w:type="dxa"/>
            <w:gridSpan w:val="2"/>
            <w:tcBorders>
              <w:top w:val="dotted" w:sz="4" w:space="0" w:color="000000"/>
              <w:left w:val="dotted" w:sz="4" w:space="0" w:color="000000"/>
              <w:right w:val="dotted" w:sz="4" w:space="0" w:color="000000"/>
            </w:tcBorders>
            <w:shd w:val="clear" w:color="auto" w:fill="F2F2F2"/>
            <w:vAlign w:val="center"/>
          </w:tcPr>
          <w:p w14:paraId="3A433E71" w14:textId="77777777" w:rsidR="001E420E" w:rsidRPr="001C0CDC" w:rsidRDefault="001E420E" w:rsidP="001C0CDC">
            <w:pPr>
              <w:spacing w:after="0" w:line="276" w:lineRule="auto"/>
              <w:jc w:val="center"/>
              <w:rPr>
                <w:rFonts w:ascii="Sylfaen" w:hAnsi="Sylfaen"/>
                <w:b/>
                <w:color w:val="002060"/>
                <w:sz w:val="20"/>
                <w:szCs w:val="20"/>
              </w:rPr>
            </w:pPr>
            <w:r w:rsidRPr="001C0CDC">
              <w:rPr>
                <w:rFonts w:ascii="Sylfaen" w:hAnsi="Sylfaen"/>
                <w:b/>
                <w:color w:val="002060"/>
                <w:sz w:val="20"/>
                <w:szCs w:val="20"/>
              </w:rPr>
              <w:t>2028 წელი</w:t>
            </w:r>
          </w:p>
          <w:p w14:paraId="65D18748" w14:textId="08374841" w:rsidR="001E420E" w:rsidRPr="001C0CDC" w:rsidRDefault="001E420E" w:rsidP="001C0CDC">
            <w:pPr>
              <w:spacing w:after="0" w:line="276" w:lineRule="auto"/>
              <w:jc w:val="center"/>
              <w:rPr>
                <w:rFonts w:ascii="Sylfaen" w:hAnsi="Sylfaen"/>
                <w:sz w:val="20"/>
                <w:szCs w:val="20"/>
              </w:rPr>
            </w:pPr>
            <w:r w:rsidRPr="001C0CDC">
              <w:rPr>
                <w:rFonts w:ascii="Sylfaen" w:hAnsi="Sylfaen"/>
                <w:b/>
                <w:color w:val="002060"/>
                <w:sz w:val="20"/>
                <w:szCs w:val="20"/>
              </w:rPr>
              <w:t>პროგნოზი</w:t>
            </w:r>
          </w:p>
        </w:tc>
        <w:tc>
          <w:tcPr>
            <w:tcW w:w="2158" w:type="dxa"/>
            <w:tcBorders>
              <w:top w:val="dotted" w:sz="4" w:space="0" w:color="000000"/>
              <w:left w:val="dotted" w:sz="4" w:space="0" w:color="000000"/>
              <w:right w:val="dotted" w:sz="4" w:space="0" w:color="000000"/>
            </w:tcBorders>
            <w:shd w:val="clear" w:color="auto" w:fill="F2F2F2"/>
            <w:vAlign w:val="center"/>
          </w:tcPr>
          <w:p w14:paraId="0359D400" w14:textId="77777777" w:rsidR="001E420E" w:rsidRPr="001C0CDC" w:rsidRDefault="001E420E" w:rsidP="001C0CDC">
            <w:pPr>
              <w:spacing w:after="0" w:line="276" w:lineRule="auto"/>
              <w:jc w:val="center"/>
              <w:rPr>
                <w:rFonts w:ascii="Sylfaen" w:hAnsi="Sylfaen"/>
                <w:b/>
                <w:color w:val="002060"/>
                <w:sz w:val="20"/>
                <w:szCs w:val="20"/>
              </w:rPr>
            </w:pPr>
            <w:r w:rsidRPr="001C0CDC">
              <w:rPr>
                <w:rFonts w:ascii="Sylfaen" w:hAnsi="Sylfaen"/>
                <w:b/>
                <w:color w:val="002060"/>
                <w:sz w:val="20"/>
                <w:szCs w:val="20"/>
              </w:rPr>
              <w:t>2029 წელი</w:t>
            </w:r>
          </w:p>
          <w:p w14:paraId="2E48709D" w14:textId="4BDB8E00" w:rsidR="001E420E" w:rsidRPr="001C0CDC" w:rsidRDefault="001E420E" w:rsidP="001C0CDC">
            <w:pPr>
              <w:spacing w:after="0" w:line="276" w:lineRule="auto"/>
              <w:jc w:val="center"/>
              <w:rPr>
                <w:rFonts w:ascii="Sylfaen" w:hAnsi="Sylfaen"/>
                <w:sz w:val="20"/>
                <w:szCs w:val="20"/>
              </w:rPr>
            </w:pPr>
            <w:r w:rsidRPr="001C0CDC">
              <w:rPr>
                <w:rFonts w:ascii="Sylfaen" w:hAnsi="Sylfaen"/>
                <w:b/>
                <w:color w:val="002060"/>
                <w:sz w:val="20"/>
                <w:szCs w:val="20"/>
              </w:rPr>
              <w:t>პროგნოზი</w:t>
            </w:r>
          </w:p>
        </w:tc>
      </w:tr>
      <w:tr w:rsidR="001E420E" w:rsidRPr="001C0CDC" w14:paraId="1C057035" w14:textId="77777777" w:rsidTr="009B4D84">
        <w:trPr>
          <w:trHeight w:hRule="exact" w:val="303"/>
        </w:trPr>
        <w:tc>
          <w:tcPr>
            <w:tcW w:w="5602" w:type="dxa"/>
            <w:tcBorders>
              <w:top w:val="dotted" w:sz="4" w:space="0" w:color="000000"/>
              <w:left w:val="dotted" w:sz="4" w:space="0" w:color="000000"/>
              <w:bottom w:val="dotted" w:sz="4" w:space="0" w:color="000000"/>
              <w:right w:val="dotted" w:sz="4" w:space="0" w:color="000000"/>
            </w:tcBorders>
            <w:vAlign w:val="center"/>
          </w:tcPr>
          <w:p w14:paraId="3F5A915E" w14:textId="77777777" w:rsidR="001E420E" w:rsidRPr="001C0CDC" w:rsidRDefault="001E420E" w:rsidP="006D2A41">
            <w:pPr>
              <w:spacing w:before="12"/>
              <w:ind w:left="103"/>
              <w:rPr>
                <w:rFonts w:ascii="Sylfaen" w:eastAsia="Sylfaen" w:hAnsi="Sylfaen" w:cs="Sylfaen"/>
                <w:sz w:val="20"/>
                <w:szCs w:val="20"/>
              </w:rPr>
            </w:pPr>
            <w:r w:rsidRPr="001C0CDC">
              <w:rPr>
                <w:rFonts w:ascii="Sylfaen" w:eastAsia="Sylfaen" w:hAnsi="Sylfaen" w:cs="Sylfaen"/>
                <w:color w:val="002060"/>
                <w:sz w:val="20"/>
                <w:szCs w:val="20"/>
              </w:rPr>
              <w:t>აფხაზეთის ავტონომიური რესპუბლიკის ბიუჯეტი</w:t>
            </w:r>
          </w:p>
        </w:tc>
        <w:tc>
          <w:tcPr>
            <w:tcW w:w="2167" w:type="dxa"/>
            <w:tcBorders>
              <w:top w:val="dotted" w:sz="4" w:space="0" w:color="000000"/>
              <w:left w:val="dotted" w:sz="4" w:space="0" w:color="000000"/>
              <w:bottom w:val="dotted" w:sz="4" w:space="0" w:color="000000"/>
              <w:right w:val="dotted" w:sz="4" w:space="0" w:color="000000"/>
            </w:tcBorders>
            <w:vAlign w:val="center"/>
          </w:tcPr>
          <w:p w14:paraId="10878D55" w14:textId="77777777" w:rsidR="001E420E" w:rsidRPr="001C0CDC" w:rsidRDefault="001E420E" w:rsidP="001E420E">
            <w:pPr>
              <w:spacing w:before="12"/>
              <w:ind w:right="103"/>
              <w:jc w:val="right"/>
              <w:rPr>
                <w:rFonts w:ascii="Sylfaen" w:eastAsia="Sylfaen" w:hAnsi="Sylfaen" w:cs="Sylfaen"/>
                <w:sz w:val="20"/>
                <w:szCs w:val="20"/>
              </w:rPr>
            </w:pPr>
            <w:r w:rsidRPr="001C0CDC">
              <w:rPr>
                <w:rFonts w:ascii="Sylfaen" w:eastAsia="Sylfaen" w:hAnsi="Sylfaen" w:cs="Sylfaen"/>
                <w:color w:val="002060"/>
                <w:sz w:val="20"/>
                <w:szCs w:val="20"/>
              </w:rPr>
              <w:t>294000</w:t>
            </w:r>
          </w:p>
        </w:tc>
        <w:tc>
          <w:tcPr>
            <w:tcW w:w="2196" w:type="dxa"/>
            <w:gridSpan w:val="2"/>
            <w:tcBorders>
              <w:top w:val="dotted" w:sz="4" w:space="0" w:color="000000"/>
              <w:left w:val="dotted" w:sz="4" w:space="0" w:color="000000"/>
              <w:bottom w:val="dotted" w:sz="4" w:space="0" w:color="000000"/>
              <w:right w:val="dotted" w:sz="4" w:space="0" w:color="000000"/>
            </w:tcBorders>
            <w:vAlign w:val="center"/>
          </w:tcPr>
          <w:p w14:paraId="3B45A29D" w14:textId="77777777" w:rsidR="001E420E" w:rsidRPr="001C0CDC" w:rsidRDefault="001E420E" w:rsidP="009B4D84">
            <w:pPr>
              <w:spacing w:before="12"/>
              <w:ind w:left="773"/>
              <w:jc w:val="right"/>
              <w:rPr>
                <w:rFonts w:ascii="Sylfaen" w:eastAsia="Sylfaen" w:hAnsi="Sylfaen" w:cs="Sylfaen"/>
                <w:sz w:val="20"/>
                <w:szCs w:val="20"/>
              </w:rPr>
            </w:pPr>
            <w:r w:rsidRPr="001C0CDC">
              <w:rPr>
                <w:rFonts w:ascii="Sylfaen" w:eastAsia="Sylfaen" w:hAnsi="Sylfaen" w:cs="Sylfaen"/>
                <w:color w:val="002060"/>
                <w:sz w:val="20"/>
                <w:szCs w:val="20"/>
              </w:rPr>
              <w:t>380000</w:t>
            </w:r>
          </w:p>
        </w:tc>
        <w:tc>
          <w:tcPr>
            <w:tcW w:w="2131" w:type="dxa"/>
            <w:gridSpan w:val="2"/>
            <w:tcBorders>
              <w:top w:val="dotted" w:sz="4" w:space="0" w:color="000000"/>
              <w:left w:val="dotted" w:sz="4" w:space="0" w:color="000000"/>
              <w:bottom w:val="dotted" w:sz="4" w:space="0" w:color="000000"/>
              <w:right w:val="dotted" w:sz="4" w:space="0" w:color="000000"/>
            </w:tcBorders>
            <w:vAlign w:val="center"/>
          </w:tcPr>
          <w:p w14:paraId="797C255E" w14:textId="77777777" w:rsidR="001E420E" w:rsidRPr="001C0CDC" w:rsidRDefault="001E420E" w:rsidP="009B4D84">
            <w:pPr>
              <w:spacing w:before="12"/>
              <w:ind w:left="915" w:firstLine="195"/>
              <w:jc w:val="right"/>
              <w:rPr>
                <w:rFonts w:ascii="Sylfaen" w:eastAsia="Sylfaen" w:hAnsi="Sylfaen" w:cs="Sylfaen"/>
                <w:sz w:val="20"/>
                <w:szCs w:val="20"/>
              </w:rPr>
            </w:pPr>
            <w:r w:rsidRPr="001C0CDC">
              <w:rPr>
                <w:rFonts w:ascii="Sylfaen" w:eastAsia="Sylfaen" w:hAnsi="Sylfaen" w:cs="Sylfaen"/>
                <w:color w:val="002060"/>
                <w:sz w:val="20"/>
                <w:szCs w:val="20"/>
              </w:rPr>
              <w:t>435000</w:t>
            </w:r>
          </w:p>
        </w:tc>
        <w:tc>
          <w:tcPr>
            <w:tcW w:w="2158" w:type="dxa"/>
            <w:tcBorders>
              <w:top w:val="dotted" w:sz="4" w:space="0" w:color="000000"/>
              <w:left w:val="dotted" w:sz="4" w:space="0" w:color="000000"/>
              <w:bottom w:val="dotted" w:sz="4" w:space="0" w:color="000000"/>
              <w:right w:val="dotted" w:sz="4" w:space="0" w:color="000000"/>
            </w:tcBorders>
            <w:vAlign w:val="center"/>
          </w:tcPr>
          <w:p w14:paraId="2AB27A2A" w14:textId="77777777" w:rsidR="001E420E" w:rsidRPr="001C0CDC" w:rsidRDefault="001E420E" w:rsidP="001E420E">
            <w:pPr>
              <w:spacing w:before="12"/>
              <w:ind w:right="103"/>
              <w:jc w:val="right"/>
              <w:rPr>
                <w:rFonts w:ascii="Sylfaen" w:eastAsia="Sylfaen" w:hAnsi="Sylfaen" w:cs="Sylfaen"/>
                <w:sz w:val="20"/>
                <w:szCs w:val="20"/>
              </w:rPr>
            </w:pPr>
            <w:r w:rsidRPr="001C0CDC">
              <w:rPr>
                <w:rFonts w:ascii="Sylfaen" w:eastAsia="Sylfaen" w:hAnsi="Sylfaen" w:cs="Sylfaen"/>
                <w:color w:val="002060"/>
                <w:sz w:val="20"/>
                <w:szCs w:val="20"/>
              </w:rPr>
              <w:t>435000</w:t>
            </w:r>
          </w:p>
        </w:tc>
      </w:tr>
      <w:tr w:rsidR="001E420E" w:rsidRPr="001C0CDC" w14:paraId="69A7EB7A" w14:textId="77777777" w:rsidTr="009B4D84">
        <w:trPr>
          <w:trHeight w:hRule="exact" w:val="347"/>
        </w:trPr>
        <w:tc>
          <w:tcPr>
            <w:tcW w:w="5602" w:type="dxa"/>
            <w:tcBorders>
              <w:top w:val="dotted" w:sz="4" w:space="0" w:color="000000"/>
              <w:left w:val="dotted" w:sz="4" w:space="0" w:color="000000"/>
              <w:bottom w:val="dotted" w:sz="4" w:space="0" w:color="000000"/>
              <w:right w:val="dotted" w:sz="4" w:space="0" w:color="000000"/>
            </w:tcBorders>
            <w:vAlign w:val="center"/>
          </w:tcPr>
          <w:p w14:paraId="17AE57A8" w14:textId="77777777" w:rsidR="001E420E" w:rsidRPr="001C0CDC" w:rsidRDefault="001E420E" w:rsidP="006D2A41">
            <w:pPr>
              <w:spacing w:before="35"/>
              <w:ind w:left="103"/>
              <w:rPr>
                <w:rFonts w:ascii="Sylfaen" w:eastAsia="Sylfaen" w:hAnsi="Sylfaen" w:cs="Sylfaen"/>
                <w:sz w:val="20"/>
                <w:szCs w:val="20"/>
              </w:rPr>
            </w:pPr>
            <w:r w:rsidRPr="001C0CDC">
              <w:rPr>
                <w:rFonts w:ascii="Sylfaen" w:eastAsia="Sylfaen" w:hAnsi="Sylfaen" w:cs="Sylfaen"/>
                <w:color w:val="002060"/>
                <w:sz w:val="20"/>
                <w:szCs w:val="20"/>
              </w:rPr>
              <w:t>სახელმწიფო ბიუჯეტი</w:t>
            </w:r>
          </w:p>
        </w:tc>
        <w:tc>
          <w:tcPr>
            <w:tcW w:w="2167" w:type="dxa"/>
            <w:tcBorders>
              <w:top w:val="dotted" w:sz="4" w:space="0" w:color="000000"/>
              <w:left w:val="dotted" w:sz="4" w:space="0" w:color="000000"/>
              <w:bottom w:val="dotted" w:sz="4" w:space="0" w:color="000000"/>
              <w:right w:val="dotted" w:sz="4" w:space="0" w:color="000000"/>
            </w:tcBorders>
            <w:vAlign w:val="center"/>
          </w:tcPr>
          <w:p w14:paraId="16657691" w14:textId="77777777" w:rsidR="001E420E" w:rsidRPr="001C0CDC" w:rsidRDefault="001E420E" w:rsidP="001E420E">
            <w:pPr>
              <w:jc w:val="right"/>
              <w:rPr>
                <w:rFonts w:ascii="Sylfaen" w:hAnsi="Sylfaen"/>
                <w:sz w:val="20"/>
                <w:szCs w:val="20"/>
              </w:rPr>
            </w:pPr>
          </w:p>
        </w:tc>
        <w:tc>
          <w:tcPr>
            <w:tcW w:w="2196" w:type="dxa"/>
            <w:gridSpan w:val="2"/>
            <w:tcBorders>
              <w:top w:val="dotted" w:sz="4" w:space="0" w:color="000000"/>
              <w:left w:val="dotted" w:sz="4" w:space="0" w:color="000000"/>
              <w:bottom w:val="dotted" w:sz="4" w:space="0" w:color="000000"/>
              <w:right w:val="dotted" w:sz="4" w:space="0" w:color="000000"/>
            </w:tcBorders>
            <w:vAlign w:val="center"/>
          </w:tcPr>
          <w:p w14:paraId="4D82446F" w14:textId="77777777" w:rsidR="001E420E" w:rsidRPr="001C0CDC" w:rsidRDefault="001E420E" w:rsidP="001E420E">
            <w:pPr>
              <w:jc w:val="right"/>
              <w:rPr>
                <w:rFonts w:ascii="Sylfaen" w:hAnsi="Sylfaen"/>
                <w:sz w:val="20"/>
                <w:szCs w:val="20"/>
              </w:rPr>
            </w:pPr>
          </w:p>
        </w:tc>
        <w:tc>
          <w:tcPr>
            <w:tcW w:w="2131" w:type="dxa"/>
            <w:gridSpan w:val="2"/>
            <w:tcBorders>
              <w:top w:val="dotted" w:sz="4" w:space="0" w:color="000000"/>
              <w:left w:val="dotted" w:sz="4" w:space="0" w:color="000000"/>
              <w:bottom w:val="dotted" w:sz="4" w:space="0" w:color="000000"/>
              <w:right w:val="dotted" w:sz="4" w:space="0" w:color="000000"/>
            </w:tcBorders>
            <w:vAlign w:val="center"/>
          </w:tcPr>
          <w:p w14:paraId="1988332A" w14:textId="77777777" w:rsidR="001E420E" w:rsidRPr="001C0CDC" w:rsidRDefault="001E420E" w:rsidP="001E420E">
            <w:pPr>
              <w:jc w:val="right"/>
              <w:rPr>
                <w:rFonts w:ascii="Sylfaen" w:hAnsi="Sylfaen"/>
                <w:sz w:val="20"/>
                <w:szCs w:val="20"/>
              </w:rPr>
            </w:pPr>
          </w:p>
        </w:tc>
        <w:tc>
          <w:tcPr>
            <w:tcW w:w="2158" w:type="dxa"/>
            <w:tcBorders>
              <w:top w:val="dotted" w:sz="4" w:space="0" w:color="000000"/>
              <w:left w:val="dotted" w:sz="4" w:space="0" w:color="000000"/>
              <w:bottom w:val="dotted" w:sz="4" w:space="0" w:color="000000"/>
              <w:right w:val="dotted" w:sz="4" w:space="0" w:color="000000"/>
            </w:tcBorders>
            <w:vAlign w:val="center"/>
          </w:tcPr>
          <w:p w14:paraId="191F87C2" w14:textId="77777777" w:rsidR="001E420E" w:rsidRPr="001C0CDC" w:rsidRDefault="001E420E" w:rsidP="001E420E">
            <w:pPr>
              <w:jc w:val="right"/>
              <w:rPr>
                <w:rFonts w:ascii="Sylfaen" w:hAnsi="Sylfaen"/>
                <w:sz w:val="20"/>
                <w:szCs w:val="20"/>
              </w:rPr>
            </w:pPr>
          </w:p>
        </w:tc>
      </w:tr>
      <w:tr w:rsidR="001E420E" w:rsidRPr="001C0CDC" w14:paraId="087266C1" w14:textId="77777777" w:rsidTr="009B4D84">
        <w:trPr>
          <w:trHeight w:hRule="exact" w:val="303"/>
        </w:trPr>
        <w:tc>
          <w:tcPr>
            <w:tcW w:w="5602" w:type="dxa"/>
            <w:tcBorders>
              <w:top w:val="dotted" w:sz="4" w:space="0" w:color="000000"/>
              <w:left w:val="dotted" w:sz="4" w:space="0" w:color="000000"/>
              <w:bottom w:val="dotted" w:sz="4" w:space="0" w:color="000000"/>
              <w:right w:val="dotted" w:sz="4" w:space="0" w:color="000000"/>
            </w:tcBorders>
            <w:vAlign w:val="center"/>
          </w:tcPr>
          <w:p w14:paraId="6A018487" w14:textId="77777777" w:rsidR="001E420E" w:rsidRPr="001C0CDC" w:rsidRDefault="001E420E" w:rsidP="006D2A41">
            <w:pPr>
              <w:spacing w:before="12"/>
              <w:ind w:left="103"/>
              <w:rPr>
                <w:rFonts w:ascii="Sylfaen" w:eastAsia="Sylfaen" w:hAnsi="Sylfaen" w:cs="Sylfaen"/>
                <w:sz w:val="20"/>
                <w:szCs w:val="20"/>
              </w:rPr>
            </w:pPr>
            <w:r w:rsidRPr="001C0CDC">
              <w:rPr>
                <w:rFonts w:ascii="Sylfaen" w:eastAsia="Sylfaen" w:hAnsi="Sylfaen" w:cs="Sylfaen"/>
                <w:color w:val="002060"/>
                <w:sz w:val="20"/>
                <w:szCs w:val="20"/>
              </w:rPr>
              <w:t>საკუთარისახსრები</w:t>
            </w:r>
          </w:p>
        </w:tc>
        <w:tc>
          <w:tcPr>
            <w:tcW w:w="2167" w:type="dxa"/>
            <w:tcBorders>
              <w:top w:val="dotted" w:sz="4" w:space="0" w:color="000000"/>
              <w:left w:val="dotted" w:sz="4" w:space="0" w:color="000000"/>
              <w:bottom w:val="dotted" w:sz="4" w:space="0" w:color="000000"/>
              <w:right w:val="dotted" w:sz="4" w:space="0" w:color="000000"/>
            </w:tcBorders>
            <w:vAlign w:val="center"/>
          </w:tcPr>
          <w:p w14:paraId="57462DBF" w14:textId="77777777" w:rsidR="001E420E" w:rsidRPr="001C0CDC" w:rsidRDefault="001E420E" w:rsidP="001E420E">
            <w:pPr>
              <w:jc w:val="right"/>
              <w:rPr>
                <w:rFonts w:ascii="Sylfaen" w:hAnsi="Sylfaen"/>
                <w:sz w:val="20"/>
                <w:szCs w:val="20"/>
              </w:rPr>
            </w:pPr>
          </w:p>
        </w:tc>
        <w:tc>
          <w:tcPr>
            <w:tcW w:w="2196" w:type="dxa"/>
            <w:gridSpan w:val="2"/>
            <w:tcBorders>
              <w:top w:val="dotted" w:sz="4" w:space="0" w:color="000000"/>
              <w:left w:val="dotted" w:sz="4" w:space="0" w:color="000000"/>
              <w:bottom w:val="dotted" w:sz="4" w:space="0" w:color="000000"/>
              <w:right w:val="dotted" w:sz="4" w:space="0" w:color="000000"/>
            </w:tcBorders>
            <w:vAlign w:val="center"/>
          </w:tcPr>
          <w:p w14:paraId="3A55D825" w14:textId="77777777" w:rsidR="001E420E" w:rsidRPr="001C0CDC" w:rsidRDefault="001E420E" w:rsidP="001E420E">
            <w:pPr>
              <w:jc w:val="right"/>
              <w:rPr>
                <w:rFonts w:ascii="Sylfaen" w:hAnsi="Sylfaen"/>
                <w:sz w:val="20"/>
                <w:szCs w:val="20"/>
              </w:rPr>
            </w:pPr>
          </w:p>
        </w:tc>
        <w:tc>
          <w:tcPr>
            <w:tcW w:w="2131" w:type="dxa"/>
            <w:gridSpan w:val="2"/>
            <w:tcBorders>
              <w:top w:val="dotted" w:sz="4" w:space="0" w:color="000000"/>
              <w:left w:val="dotted" w:sz="4" w:space="0" w:color="000000"/>
              <w:bottom w:val="dotted" w:sz="4" w:space="0" w:color="000000"/>
              <w:right w:val="dotted" w:sz="4" w:space="0" w:color="000000"/>
            </w:tcBorders>
            <w:vAlign w:val="center"/>
          </w:tcPr>
          <w:p w14:paraId="0A51E287" w14:textId="77777777" w:rsidR="001E420E" w:rsidRPr="001C0CDC" w:rsidRDefault="001E420E" w:rsidP="001E420E">
            <w:pPr>
              <w:jc w:val="right"/>
              <w:rPr>
                <w:rFonts w:ascii="Sylfaen" w:hAnsi="Sylfaen"/>
                <w:sz w:val="20"/>
                <w:szCs w:val="20"/>
              </w:rPr>
            </w:pPr>
          </w:p>
        </w:tc>
        <w:tc>
          <w:tcPr>
            <w:tcW w:w="2158" w:type="dxa"/>
            <w:tcBorders>
              <w:top w:val="dotted" w:sz="4" w:space="0" w:color="000000"/>
              <w:left w:val="dotted" w:sz="4" w:space="0" w:color="000000"/>
              <w:bottom w:val="dotted" w:sz="4" w:space="0" w:color="000000"/>
              <w:right w:val="dotted" w:sz="4" w:space="0" w:color="000000"/>
            </w:tcBorders>
            <w:vAlign w:val="center"/>
          </w:tcPr>
          <w:p w14:paraId="026C1BC8" w14:textId="77777777" w:rsidR="001E420E" w:rsidRPr="001C0CDC" w:rsidRDefault="001E420E" w:rsidP="001E420E">
            <w:pPr>
              <w:jc w:val="right"/>
              <w:rPr>
                <w:rFonts w:ascii="Sylfaen" w:hAnsi="Sylfaen"/>
                <w:sz w:val="20"/>
                <w:szCs w:val="20"/>
              </w:rPr>
            </w:pPr>
          </w:p>
        </w:tc>
      </w:tr>
      <w:tr w:rsidR="001E420E" w:rsidRPr="001C0CDC" w14:paraId="78FF04FE" w14:textId="77777777" w:rsidTr="009B4D84">
        <w:trPr>
          <w:trHeight w:hRule="exact" w:val="377"/>
        </w:trPr>
        <w:tc>
          <w:tcPr>
            <w:tcW w:w="5602" w:type="dxa"/>
            <w:tcBorders>
              <w:top w:val="dotted" w:sz="4" w:space="0" w:color="000000"/>
              <w:left w:val="dotted" w:sz="4" w:space="0" w:color="000000"/>
              <w:bottom w:val="dotted" w:sz="4" w:space="0" w:color="000000"/>
              <w:right w:val="dotted" w:sz="4" w:space="0" w:color="000000"/>
            </w:tcBorders>
            <w:vAlign w:val="center"/>
          </w:tcPr>
          <w:p w14:paraId="27DCBC34" w14:textId="77777777" w:rsidR="001E420E" w:rsidRPr="001C0CDC" w:rsidRDefault="001E420E" w:rsidP="006D2A41">
            <w:pPr>
              <w:spacing w:before="70"/>
              <w:ind w:left="103"/>
              <w:rPr>
                <w:rFonts w:ascii="Sylfaen" w:hAnsi="Sylfaen"/>
                <w:sz w:val="20"/>
                <w:szCs w:val="20"/>
              </w:rPr>
            </w:pPr>
            <w:r w:rsidRPr="001C0CDC">
              <w:rPr>
                <w:rFonts w:ascii="Sylfaen" w:hAnsi="Sylfaen"/>
                <w:b/>
                <w:color w:val="002060"/>
                <w:sz w:val="20"/>
                <w:szCs w:val="20"/>
              </w:rPr>
              <w:t>სულ ჯამი</w:t>
            </w:r>
          </w:p>
        </w:tc>
        <w:tc>
          <w:tcPr>
            <w:tcW w:w="2167" w:type="dxa"/>
            <w:tcBorders>
              <w:top w:val="dotted" w:sz="4" w:space="0" w:color="000000"/>
              <w:left w:val="dotted" w:sz="4" w:space="0" w:color="000000"/>
              <w:bottom w:val="dotted" w:sz="4" w:space="0" w:color="000000"/>
              <w:right w:val="dotted" w:sz="4" w:space="0" w:color="000000"/>
            </w:tcBorders>
            <w:vAlign w:val="center"/>
          </w:tcPr>
          <w:p w14:paraId="5A2CE94D" w14:textId="77777777" w:rsidR="001E420E" w:rsidRPr="001C0CDC" w:rsidRDefault="001E420E" w:rsidP="001E420E">
            <w:pPr>
              <w:spacing w:before="70"/>
              <w:ind w:left="730" w:right="729"/>
              <w:jc w:val="right"/>
              <w:rPr>
                <w:rFonts w:ascii="Sylfaen" w:hAnsi="Sylfaen"/>
                <w:sz w:val="20"/>
                <w:szCs w:val="20"/>
              </w:rPr>
            </w:pPr>
            <w:r w:rsidRPr="001C0CDC">
              <w:rPr>
                <w:rFonts w:ascii="Sylfaen" w:hAnsi="Sylfaen"/>
                <w:b/>
                <w:color w:val="002060"/>
                <w:sz w:val="20"/>
                <w:szCs w:val="20"/>
              </w:rPr>
              <w:t>294000</w:t>
            </w:r>
          </w:p>
        </w:tc>
        <w:tc>
          <w:tcPr>
            <w:tcW w:w="2196" w:type="dxa"/>
            <w:gridSpan w:val="2"/>
            <w:tcBorders>
              <w:top w:val="dotted" w:sz="4" w:space="0" w:color="000000"/>
              <w:left w:val="dotted" w:sz="4" w:space="0" w:color="000000"/>
              <w:bottom w:val="dotted" w:sz="4" w:space="0" w:color="000000"/>
              <w:right w:val="dotted" w:sz="4" w:space="0" w:color="000000"/>
            </w:tcBorders>
            <w:vAlign w:val="center"/>
          </w:tcPr>
          <w:p w14:paraId="07FF1870" w14:textId="77777777" w:rsidR="001E420E" w:rsidRPr="001C0CDC" w:rsidRDefault="001E420E" w:rsidP="001E420E">
            <w:pPr>
              <w:spacing w:before="70"/>
              <w:ind w:left="571" w:right="571"/>
              <w:jc w:val="right"/>
              <w:rPr>
                <w:rFonts w:ascii="Sylfaen" w:hAnsi="Sylfaen"/>
                <w:sz w:val="20"/>
                <w:szCs w:val="20"/>
              </w:rPr>
            </w:pPr>
            <w:r w:rsidRPr="001C0CDC">
              <w:rPr>
                <w:rFonts w:ascii="Sylfaen" w:hAnsi="Sylfaen"/>
                <w:b/>
                <w:color w:val="002060"/>
                <w:sz w:val="20"/>
                <w:szCs w:val="20"/>
              </w:rPr>
              <w:t>380000</w:t>
            </w:r>
          </w:p>
        </w:tc>
        <w:tc>
          <w:tcPr>
            <w:tcW w:w="2131" w:type="dxa"/>
            <w:gridSpan w:val="2"/>
            <w:tcBorders>
              <w:top w:val="dotted" w:sz="4" w:space="0" w:color="000000"/>
              <w:left w:val="dotted" w:sz="4" w:space="0" w:color="000000"/>
              <w:bottom w:val="dotted" w:sz="4" w:space="0" w:color="000000"/>
              <w:right w:val="dotted" w:sz="4" w:space="0" w:color="000000"/>
            </w:tcBorders>
            <w:vAlign w:val="center"/>
          </w:tcPr>
          <w:p w14:paraId="60593A3B" w14:textId="77777777" w:rsidR="001E420E" w:rsidRPr="001C0CDC" w:rsidRDefault="001E420E" w:rsidP="001E420E">
            <w:pPr>
              <w:spacing w:before="70"/>
              <w:ind w:left="603" w:right="603"/>
              <w:jc w:val="right"/>
              <w:rPr>
                <w:rFonts w:ascii="Sylfaen" w:hAnsi="Sylfaen"/>
                <w:sz w:val="20"/>
                <w:szCs w:val="20"/>
              </w:rPr>
            </w:pPr>
            <w:r w:rsidRPr="001C0CDC">
              <w:rPr>
                <w:rFonts w:ascii="Sylfaen" w:hAnsi="Sylfaen"/>
                <w:b/>
                <w:color w:val="002060"/>
                <w:sz w:val="20"/>
                <w:szCs w:val="20"/>
              </w:rPr>
              <w:t>435000</w:t>
            </w:r>
          </w:p>
        </w:tc>
        <w:tc>
          <w:tcPr>
            <w:tcW w:w="2158" w:type="dxa"/>
            <w:tcBorders>
              <w:top w:val="dotted" w:sz="4" w:space="0" w:color="000000"/>
              <w:left w:val="dotted" w:sz="4" w:space="0" w:color="000000"/>
              <w:bottom w:val="dotted" w:sz="4" w:space="0" w:color="000000"/>
              <w:right w:val="dotted" w:sz="4" w:space="0" w:color="000000"/>
            </w:tcBorders>
            <w:vAlign w:val="center"/>
          </w:tcPr>
          <w:p w14:paraId="5A1BD674" w14:textId="4D571C86" w:rsidR="001E420E" w:rsidRPr="001C0CDC" w:rsidRDefault="001E420E" w:rsidP="001E420E">
            <w:pPr>
              <w:spacing w:before="70"/>
              <w:ind w:right="944"/>
              <w:jc w:val="right"/>
              <w:rPr>
                <w:rFonts w:ascii="Sylfaen" w:hAnsi="Sylfaen"/>
                <w:sz w:val="20"/>
                <w:szCs w:val="20"/>
              </w:rPr>
            </w:pPr>
            <w:r w:rsidRPr="001C0CDC">
              <w:rPr>
                <w:rFonts w:ascii="Sylfaen" w:hAnsi="Sylfaen"/>
                <w:b/>
                <w:color w:val="002060"/>
                <w:sz w:val="20"/>
                <w:szCs w:val="20"/>
              </w:rPr>
              <w:t>4</w:t>
            </w:r>
            <w:r w:rsidRPr="001C0CDC">
              <w:rPr>
                <w:rFonts w:ascii="Sylfaen" w:hAnsi="Sylfaen"/>
                <w:b/>
                <w:color w:val="002060"/>
                <w:sz w:val="20"/>
                <w:szCs w:val="20"/>
                <w:lang w:val="ka-GE"/>
              </w:rPr>
              <w:t>35</w:t>
            </w:r>
            <w:r w:rsidRPr="001C0CDC">
              <w:rPr>
                <w:rFonts w:ascii="Sylfaen" w:hAnsi="Sylfaen"/>
                <w:b/>
                <w:color w:val="002060"/>
                <w:sz w:val="20"/>
                <w:szCs w:val="20"/>
              </w:rPr>
              <w:t>000</w:t>
            </w:r>
          </w:p>
        </w:tc>
      </w:tr>
      <w:tr w:rsidR="001E420E" w:rsidRPr="001C0CDC" w14:paraId="3EC78FD5" w14:textId="77777777" w:rsidTr="009B4D84">
        <w:trPr>
          <w:trHeight w:hRule="exact" w:val="436"/>
        </w:trPr>
        <w:tc>
          <w:tcPr>
            <w:tcW w:w="5602" w:type="dxa"/>
            <w:tcBorders>
              <w:top w:val="dotted" w:sz="4" w:space="0" w:color="000000"/>
              <w:left w:val="dotted" w:sz="4" w:space="0" w:color="000000"/>
              <w:bottom w:val="dotted" w:sz="4" w:space="0" w:color="000000"/>
              <w:right w:val="dotted" w:sz="4" w:space="0" w:color="000000"/>
            </w:tcBorders>
            <w:vAlign w:val="center"/>
          </w:tcPr>
          <w:p w14:paraId="6A6F70D8" w14:textId="77777777" w:rsidR="001E420E" w:rsidRPr="001C0CDC" w:rsidRDefault="001E420E" w:rsidP="006D2A41">
            <w:pPr>
              <w:spacing w:before="91"/>
              <w:ind w:left="103"/>
              <w:rPr>
                <w:rFonts w:ascii="Sylfaen" w:hAnsi="Sylfaen"/>
                <w:sz w:val="20"/>
                <w:szCs w:val="20"/>
              </w:rPr>
            </w:pPr>
            <w:r w:rsidRPr="001C0CDC">
              <w:rPr>
                <w:rFonts w:ascii="Sylfaen" w:hAnsi="Sylfaen"/>
                <w:b/>
                <w:i/>
                <w:color w:val="002060"/>
                <w:w w:val="95"/>
                <w:sz w:val="20"/>
                <w:szCs w:val="20"/>
              </w:rPr>
              <w:t xml:space="preserve">მ.შ. კაპიტალური </w:t>
            </w:r>
            <w:r w:rsidRPr="001C0CDC">
              <w:rPr>
                <w:rFonts w:ascii="Sylfaen" w:hAnsi="Sylfaen"/>
                <w:b/>
                <w:i/>
                <w:color w:val="002060"/>
                <w:sz w:val="20"/>
                <w:szCs w:val="20"/>
              </w:rPr>
              <w:t>პროექტები</w:t>
            </w:r>
          </w:p>
        </w:tc>
        <w:tc>
          <w:tcPr>
            <w:tcW w:w="2167" w:type="dxa"/>
            <w:tcBorders>
              <w:top w:val="dotted" w:sz="4" w:space="0" w:color="000000"/>
              <w:left w:val="dotted" w:sz="4" w:space="0" w:color="000000"/>
              <w:bottom w:val="dotted" w:sz="4" w:space="0" w:color="000000"/>
              <w:right w:val="dotted" w:sz="4" w:space="0" w:color="000000"/>
            </w:tcBorders>
            <w:vAlign w:val="center"/>
          </w:tcPr>
          <w:p w14:paraId="5048EFF3" w14:textId="77777777" w:rsidR="001E420E" w:rsidRPr="001C0CDC" w:rsidRDefault="001E420E" w:rsidP="006D2A41">
            <w:pPr>
              <w:rPr>
                <w:rFonts w:ascii="Sylfaen" w:hAnsi="Sylfaen"/>
                <w:sz w:val="20"/>
                <w:szCs w:val="20"/>
              </w:rPr>
            </w:pPr>
          </w:p>
        </w:tc>
        <w:tc>
          <w:tcPr>
            <w:tcW w:w="2196" w:type="dxa"/>
            <w:gridSpan w:val="2"/>
            <w:tcBorders>
              <w:top w:val="dotted" w:sz="4" w:space="0" w:color="000000"/>
              <w:left w:val="dotted" w:sz="4" w:space="0" w:color="000000"/>
              <w:bottom w:val="dotted" w:sz="4" w:space="0" w:color="000000"/>
              <w:right w:val="dotted" w:sz="4" w:space="0" w:color="000000"/>
            </w:tcBorders>
            <w:vAlign w:val="center"/>
          </w:tcPr>
          <w:p w14:paraId="192A232F" w14:textId="77777777" w:rsidR="001E420E" w:rsidRPr="001C0CDC" w:rsidRDefault="001E420E" w:rsidP="006D2A41">
            <w:pPr>
              <w:rPr>
                <w:rFonts w:ascii="Sylfaen" w:hAnsi="Sylfaen"/>
                <w:sz w:val="20"/>
                <w:szCs w:val="20"/>
              </w:rPr>
            </w:pPr>
          </w:p>
        </w:tc>
        <w:tc>
          <w:tcPr>
            <w:tcW w:w="2131" w:type="dxa"/>
            <w:gridSpan w:val="2"/>
            <w:tcBorders>
              <w:top w:val="dotted" w:sz="4" w:space="0" w:color="000000"/>
              <w:left w:val="dotted" w:sz="4" w:space="0" w:color="000000"/>
              <w:bottom w:val="dotted" w:sz="4" w:space="0" w:color="000000"/>
              <w:right w:val="dotted" w:sz="4" w:space="0" w:color="000000"/>
            </w:tcBorders>
            <w:vAlign w:val="center"/>
          </w:tcPr>
          <w:p w14:paraId="009476C1" w14:textId="77777777" w:rsidR="001E420E" w:rsidRPr="001C0CDC" w:rsidRDefault="001E420E" w:rsidP="006D2A41">
            <w:pPr>
              <w:rPr>
                <w:rFonts w:ascii="Sylfaen" w:hAnsi="Sylfaen"/>
                <w:sz w:val="20"/>
                <w:szCs w:val="20"/>
              </w:rPr>
            </w:pPr>
          </w:p>
        </w:tc>
        <w:tc>
          <w:tcPr>
            <w:tcW w:w="2158" w:type="dxa"/>
            <w:tcBorders>
              <w:top w:val="dotted" w:sz="4" w:space="0" w:color="000000"/>
              <w:left w:val="dotted" w:sz="4" w:space="0" w:color="000000"/>
              <w:bottom w:val="dotted" w:sz="4" w:space="0" w:color="000000"/>
              <w:right w:val="dotted" w:sz="4" w:space="0" w:color="000000"/>
            </w:tcBorders>
            <w:vAlign w:val="center"/>
          </w:tcPr>
          <w:p w14:paraId="5A9C71D3" w14:textId="77777777" w:rsidR="001E420E" w:rsidRPr="001C0CDC" w:rsidRDefault="001E420E" w:rsidP="006D2A41">
            <w:pPr>
              <w:rPr>
                <w:rFonts w:ascii="Sylfaen" w:hAnsi="Sylfaen"/>
                <w:sz w:val="20"/>
                <w:szCs w:val="20"/>
              </w:rPr>
            </w:pPr>
          </w:p>
        </w:tc>
      </w:tr>
      <w:tr w:rsidR="001C0CDC" w:rsidRPr="00313EC9" w14:paraId="6C818E84" w14:textId="77777777" w:rsidTr="0098359B">
        <w:trPr>
          <w:trHeight w:hRule="exact" w:val="3906"/>
        </w:trPr>
        <w:tc>
          <w:tcPr>
            <w:tcW w:w="5602" w:type="dxa"/>
            <w:tcBorders>
              <w:top w:val="dotted" w:sz="4" w:space="0" w:color="000000"/>
              <w:left w:val="dotted" w:sz="4" w:space="0" w:color="000000"/>
              <w:bottom w:val="dotted" w:sz="4" w:space="0" w:color="000000"/>
              <w:right w:val="dotted" w:sz="4" w:space="0" w:color="000000"/>
            </w:tcBorders>
            <w:vAlign w:val="center"/>
          </w:tcPr>
          <w:p w14:paraId="5D8CE9C1" w14:textId="77777777" w:rsidR="001C0CDC" w:rsidRPr="00313EC9" w:rsidRDefault="001C0CDC" w:rsidP="006D2A41">
            <w:pPr>
              <w:ind w:left="108"/>
              <w:rPr>
                <w:rFonts w:ascii="Sylfaen" w:hAnsi="Sylfaen"/>
              </w:rPr>
            </w:pPr>
            <w:r w:rsidRPr="001C0CDC">
              <w:rPr>
                <w:rFonts w:ascii="Sylfaen" w:hAnsi="Sylfaen"/>
                <w:b/>
                <w:color w:val="002060"/>
                <w:sz w:val="20"/>
                <w:szCs w:val="20"/>
              </w:rPr>
              <w:lastRenderedPageBreak/>
              <w:t>მიზანი და აღწერა</w:t>
            </w:r>
          </w:p>
        </w:tc>
        <w:tc>
          <w:tcPr>
            <w:tcW w:w="8652" w:type="dxa"/>
            <w:gridSpan w:val="6"/>
            <w:tcBorders>
              <w:top w:val="dotted" w:sz="4" w:space="0" w:color="000000"/>
              <w:left w:val="dotted" w:sz="4" w:space="0" w:color="000000"/>
              <w:bottom w:val="dotted" w:sz="4" w:space="0" w:color="000000"/>
              <w:right w:val="dotted" w:sz="4" w:space="0" w:color="000000"/>
            </w:tcBorders>
            <w:vAlign w:val="center"/>
          </w:tcPr>
          <w:p w14:paraId="7FAB5FA7" w14:textId="32308E6B" w:rsidR="001C0CDC" w:rsidRPr="009175F4" w:rsidRDefault="001C0CDC" w:rsidP="001C0CDC">
            <w:pPr>
              <w:spacing w:line="276" w:lineRule="auto"/>
              <w:ind w:left="108" w:right="68"/>
              <w:jc w:val="both"/>
              <w:rPr>
                <w:rFonts w:ascii="Sylfaen" w:eastAsia="Sylfaen" w:hAnsi="Sylfaen" w:cs="Sylfaen"/>
                <w:lang w:val="ka-GE"/>
              </w:rPr>
            </w:pPr>
            <w:r w:rsidRPr="001C0CDC">
              <w:rPr>
                <w:rFonts w:ascii="Sylfaen" w:eastAsia="Sylfaen" w:hAnsi="Sylfaen" w:cs="Sylfaen"/>
                <w:color w:val="002060"/>
                <w:sz w:val="20"/>
                <w:szCs w:val="20"/>
              </w:rPr>
              <w:t xml:space="preserve">ქვეპროგრამის  </w:t>
            </w:r>
            <w:r w:rsidRPr="001C0CDC">
              <w:rPr>
                <w:rFonts w:ascii="Sylfaen" w:eastAsia="Sylfaen" w:hAnsi="Sylfaen" w:cs="Sylfaen"/>
                <w:color w:val="002060"/>
                <w:spacing w:val="26"/>
                <w:sz w:val="20"/>
                <w:szCs w:val="20"/>
              </w:rPr>
              <w:t xml:space="preserve"> </w:t>
            </w:r>
            <w:r w:rsidRPr="001C0CDC">
              <w:rPr>
                <w:rFonts w:ascii="Sylfaen" w:eastAsia="Sylfaen" w:hAnsi="Sylfaen" w:cs="Sylfaen"/>
                <w:color w:val="002060"/>
                <w:sz w:val="20"/>
                <w:szCs w:val="20"/>
              </w:rPr>
              <w:t xml:space="preserve">მიზანია  </w:t>
            </w:r>
            <w:r w:rsidRPr="001C0CDC">
              <w:rPr>
                <w:rFonts w:ascii="Sylfaen" w:eastAsia="Sylfaen" w:hAnsi="Sylfaen" w:cs="Sylfaen"/>
                <w:color w:val="002060"/>
                <w:spacing w:val="26"/>
                <w:sz w:val="20"/>
                <w:szCs w:val="20"/>
              </w:rPr>
              <w:t xml:space="preserve"> </w:t>
            </w:r>
            <w:r w:rsidRPr="001C0CDC">
              <w:rPr>
                <w:rFonts w:ascii="Sylfaen" w:eastAsia="Sylfaen" w:hAnsi="Sylfaen" w:cs="Sylfaen"/>
                <w:color w:val="002060"/>
                <w:sz w:val="20"/>
                <w:szCs w:val="20"/>
              </w:rPr>
              <w:t xml:space="preserve">აფხაზეთიდან  </w:t>
            </w:r>
            <w:r w:rsidRPr="001C0CDC">
              <w:rPr>
                <w:rFonts w:ascii="Sylfaen" w:eastAsia="Sylfaen" w:hAnsi="Sylfaen" w:cs="Sylfaen"/>
                <w:color w:val="002060"/>
                <w:spacing w:val="26"/>
                <w:sz w:val="20"/>
                <w:szCs w:val="20"/>
              </w:rPr>
              <w:t xml:space="preserve"> </w:t>
            </w:r>
            <w:r w:rsidRPr="001C0CDC">
              <w:rPr>
                <w:rFonts w:ascii="Sylfaen" w:eastAsia="Sylfaen" w:hAnsi="Sylfaen" w:cs="Sylfaen"/>
                <w:color w:val="002060"/>
                <w:sz w:val="20"/>
                <w:szCs w:val="20"/>
              </w:rPr>
              <w:t xml:space="preserve">იძულებით  </w:t>
            </w:r>
            <w:r w:rsidRPr="001C0CDC">
              <w:rPr>
                <w:rFonts w:ascii="Sylfaen" w:eastAsia="Sylfaen" w:hAnsi="Sylfaen" w:cs="Sylfaen"/>
                <w:color w:val="002060"/>
                <w:spacing w:val="26"/>
                <w:sz w:val="20"/>
                <w:szCs w:val="20"/>
              </w:rPr>
              <w:t xml:space="preserve"> </w:t>
            </w:r>
            <w:r w:rsidRPr="001C0CDC">
              <w:rPr>
                <w:rFonts w:ascii="Sylfaen" w:eastAsia="Sylfaen" w:hAnsi="Sylfaen" w:cs="Sylfaen"/>
                <w:color w:val="002060"/>
                <w:sz w:val="20"/>
                <w:szCs w:val="20"/>
              </w:rPr>
              <w:t xml:space="preserve">გადაადგილებული  </w:t>
            </w:r>
            <w:r w:rsidRPr="001C0CDC">
              <w:rPr>
                <w:rFonts w:ascii="Sylfaen" w:eastAsia="Sylfaen" w:hAnsi="Sylfaen" w:cs="Sylfaen"/>
                <w:color w:val="002060"/>
                <w:spacing w:val="26"/>
                <w:sz w:val="20"/>
                <w:szCs w:val="20"/>
              </w:rPr>
              <w:t xml:space="preserve"> </w:t>
            </w:r>
            <w:r w:rsidRPr="001C0CDC">
              <w:rPr>
                <w:rFonts w:ascii="Sylfaen" w:eastAsia="Sylfaen" w:hAnsi="Sylfaen" w:cs="Sylfaen"/>
                <w:color w:val="002060"/>
                <w:sz w:val="20"/>
                <w:szCs w:val="20"/>
              </w:rPr>
              <w:t xml:space="preserve">პირთა  </w:t>
            </w:r>
            <w:r w:rsidRPr="001C0CDC">
              <w:rPr>
                <w:rFonts w:ascii="Sylfaen" w:eastAsia="Sylfaen" w:hAnsi="Sylfaen" w:cs="Sylfaen"/>
                <w:color w:val="002060"/>
                <w:spacing w:val="26"/>
                <w:sz w:val="20"/>
                <w:szCs w:val="20"/>
              </w:rPr>
              <w:t xml:space="preserve"> </w:t>
            </w:r>
            <w:r w:rsidRPr="001C0CDC">
              <w:rPr>
                <w:rFonts w:ascii="Sylfaen" w:eastAsia="Sylfaen" w:hAnsi="Sylfaen" w:cs="Sylfaen"/>
                <w:color w:val="002060"/>
                <w:sz w:val="20"/>
                <w:szCs w:val="20"/>
              </w:rPr>
              <w:t>(იგპ)</w:t>
            </w:r>
            <w:r w:rsidRPr="001C0CDC">
              <w:rPr>
                <w:rFonts w:ascii="Sylfaen" w:eastAsia="Sylfaen" w:hAnsi="Sylfaen" w:cs="Sylfaen"/>
                <w:color w:val="002060"/>
                <w:sz w:val="20"/>
                <w:szCs w:val="20"/>
                <w:lang w:val="ka-GE"/>
              </w:rPr>
              <w:t xml:space="preserve"> </w:t>
            </w:r>
            <w:r w:rsidRPr="001C0CDC">
              <w:rPr>
                <w:rFonts w:ascii="Sylfaen" w:eastAsia="Sylfaen" w:hAnsi="Sylfaen" w:cs="Sylfaen"/>
                <w:color w:val="002060"/>
                <w:sz w:val="20"/>
                <w:szCs w:val="20"/>
              </w:rPr>
              <w:t>სამეწარმეო საქმიანობის ხელშეწყობა და მათი ეკონომიკური აქტიურობის გაზრდა. ქვეპროგრამა უზრუნველყოფს იგპ-ების მიერ დაფუძნებული სტარტაპების, დამწყები მეწარმეების, მცირე, მიკრო და საშუალო ბიზნესის განვითარების ხელშეწყობას. ასევე ქვეპროგრამის მიზანს წარმოადგენს ბენეფიციართა სამეწარმეო პოტენციალისა და კონკურენტუნარიანობის ამაღლება, მათთვის მიკრომეწარმეობის დაწყებისა და განვითარების ხელშემწყობი პირობების შექმნა და ფინანსურ რესურსებზე ხელმისაწვდომობის გაზრდა. მიზნის მისაღწევად ქვეპროგრამა ითვალისწინებს გრანტის გაცემისა და თანადაფინანსების მექანიზმებს, რომელიც მიმართული იქნება ბიზნესის განვითარებისა</w:t>
            </w:r>
            <w:r w:rsidRPr="001C0CDC">
              <w:rPr>
                <w:rFonts w:ascii="Sylfaen" w:eastAsia="Sylfaen" w:hAnsi="Sylfaen" w:cs="Sylfaen"/>
                <w:color w:val="002060"/>
                <w:spacing w:val="-2"/>
                <w:sz w:val="20"/>
                <w:szCs w:val="20"/>
              </w:rPr>
              <w:t xml:space="preserve"> </w:t>
            </w:r>
            <w:r w:rsidRPr="001C0CDC">
              <w:rPr>
                <w:rFonts w:ascii="Sylfaen" w:eastAsia="Sylfaen" w:hAnsi="Sylfaen" w:cs="Sylfaen"/>
                <w:color w:val="002060"/>
                <w:sz w:val="20"/>
                <w:szCs w:val="20"/>
              </w:rPr>
              <w:t>და</w:t>
            </w:r>
            <w:r w:rsidRPr="001C0CDC">
              <w:rPr>
                <w:rFonts w:ascii="Sylfaen" w:eastAsia="Sylfaen" w:hAnsi="Sylfaen" w:cs="Sylfaen"/>
                <w:color w:val="002060"/>
                <w:spacing w:val="-2"/>
                <w:sz w:val="20"/>
                <w:szCs w:val="20"/>
              </w:rPr>
              <w:t xml:space="preserve"> </w:t>
            </w:r>
            <w:r w:rsidRPr="001C0CDC">
              <w:rPr>
                <w:rFonts w:ascii="Sylfaen" w:eastAsia="Sylfaen" w:hAnsi="Sylfaen" w:cs="Sylfaen"/>
                <w:color w:val="002060"/>
                <w:sz w:val="20"/>
                <w:szCs w:val="20"/>
              </w:rPr>
              <w:t>ამისთვის</w:t>
            </w:r>
            <w:r w:rsidRPr="001C0CDC">
              <w:rPr>
                <w:rFonts w:ascii="Sylfaen" w:eastAsia="Sylfaen" w:hAnsi="Sylfaen" w:cs="Sylfaen"/>
                <w:color w:val="002060"/>
                <w:spacing w:val="-2"/>
                <w:sz w:val="20"/>
                <w:szCs w:val="20"/>
              </w:rPr>
              <w:t xml:space="preserve"> </w:t>
            </w:r>
            <w:r w:rsidRPr="001C0CDC">
              <w:rPr>
                <w:rFonts w:ascii="Sylfaen" w:eastAsia="Sylfaen" w:hAnsi="Sylfaen" w:cs="Sylfaen"/>
                <w:color w:val="002060"/>
                <w:sz w:val="20"/>
                <w:szCs w:val="20"/>
              </w:rPr>
              <w:t>საჭირო</w:t>
            </w:r>
            <w:r w:rsidRPr="001C0CDC">
              <w:rPr>
                <w:rFonts w:ascii="Sylfaen" w:eastAsia="Sylfaen" w:hAnsi="Sylfaen" w:cs="Sylfaen"/>
                <w:color w:val="002060"/>
                <w:spacing w:val="-2"/>
                <w:sz w:val="20"/>
                <w:szCs w:val="20"/>
              </w:rPr>
              <w:t xml:space="preserve"> </w:t>
            </w:r>
            <w:r w:rsidRPr="001C0CDC">
              <w:rPr>
                <w:rFonts w:ascii="Sylfaen" w:eastAsia="Sylfaen" w:hAnsi="Sylfaen" w:cs="Sylfaen"/>
                <w:color w:val="002060"/>
                <w:sz w:val="20"/>
                <w:szCs w:val="20"/>
              </w:rPr>
              <w:t>კომპონენტების</w:t>
            </w:r>
            <w:r w:rsidRPr="001C0CDC">
              <w:rPr>
                <w:rFonts w:ascii="Sylfaen" w:eastAsia="Sylfaen" w:hAnsi="Sylfaen" w:cs="Sylfaen"/>
                <w:color w:val="002060"/>
                <w:spacing w:val="-2"/>
                <w:sz w:val="20"/>
                <w:szCs w:val="20"/>
              </w:rPr>
              <w:t xml:space="preserve"> </w:t>
            </w:r>
            <w:r w:rsidRPr="001C0CDC">
              <w:rPr>
                <w:rFonts w:ascii="Sylfaen" w:eastAsia="Sylfaen" w:hAnsi="Sylfaen" w:cs="Sylfaen"/>
                <w:color w:val="002060"/>
                <w:sz w:val="20"/>
                <w:szCs w:val="20"/>
              </w:rPr>
              <w:t>დაფინანსებაზე,</w:t>
            </w:r>
            <w:r w:rsidRPr="001C0CDC">
              <w:rPr>
                <w:rFonts w:ascii="Sylfaen" w:eastAsia="Sylfaen" w:hAnsi="Sylfaen" w:cs="Sylfaen"/>
                <w:color w:val="002060"/>
                <w:spacing w:val="-2"/>
                <w:sz w:val="20"/>
                <w:szCs w:val="20"/>
              </w:rPr>
              <w:t xml:space="preserve"> </w:t>
            </w:r>
            <w:r w:rsidRPr="001C0CDC">
              <w:rPr>
                <w:rFonts w:ascii="Sylfaen" w:eastAsia="Sylfaen" w:hAnsi="Sylfaen" w:cs="Sylfaen"/>
                <w:color w:val="002060"/>
                <w:sz w:val="20"/>
                <w:szCs w:val="20"/>
              </w:rPr>
              <w:t>იქნება</w:t>
            </w:r>
            <w:r w:rsidRPr="001C0CDC">
              <w:rPr>
                <w:rFonts w:ascii="Sylfaen" w:eastAsia="Sylfaen" w:hAnsi="Sylfaen" w:cs="Sylfaen"/>
                <w:color w:val="002060"/>
                <w:spacing w:val="-2"/>
                <w:sz w:val="20"/>
                <w:szCs w:val="20"/>
              </w:rPr>
              <w:t xml:space="preserve"> </w:t>
            </w:r>
            <w:r w:rsidRPr="001C0CDC">
              <w:rPr>
                <w:rFonts w:ascii="Sylfaen" w:eastAsia="Sylfaen" w:hAnsi="Sylfaen" w:cs="Sylfaen"/>
                <w:color w:val="002060"/>
                <w:sz w:val="20"/>
                <w:szCs w:val="20"/>
              </w:rPr>
              <w:t>ეს</w:t>
            </w:r>
            <w:r w:rsidRPr="001C0CDC">
              <w:rPr>
                <w:rFonts w:ascii="Sylfaen" w:eastAsia="Sylfaen" w:hAnsi="Sylfaen" w:cs="Sylfaen"/>
                <w:color w:val="002060"/>
                <w:spacing w:val="-2"/>
                <w:sz w:val="20"/>
                <w:szCs w:val="20"/>
              </w:rPr>
              <w:t xml:space="preserve"> </w:t>
            </w:r>
            <w:r w:rsidRPr="001C0CDC">
              <w:rPr>
                <w:rFonts w:ascii="Sylfaen" w:eastAsia="Sylfaen" w:hAnsi="Sylfaen" w:cs="Sylfaen"/>
                <w:color w:val="002060"/>
                <w:sz w:val="20"/>
                <w:szCs w:val="20"/>
              </w:rPr>
              <w:t>წარმოების ძირითადი საშუალებ</w:t>
            </w:r>
            <w:r w:rsidRPr="001C0CDC">
              <w:rPr>
                <w:rFonts w:ascii="Sylfaen" w:eastAsia="Sylfaen" w:hAnsi="Sylfaen" w:cs="Sylfaen"/>
                <w:color w:val="002060"/>
                <w:sz w:val="20"/>
                <w:szCs w:val="20"/>
                <w:lang w:val="ka-GE"/>
              </w:rPr>
              <w:t>ებ</w:t>
            </w:r>
            <w:r w:rsidRPr="001C0CDC">
              <w:rPr>
                <w:rFonts w:ascii="Sylfaen" w:eastAsia="Sylfaen" w:hAnsi="Sylfaen" w:cs="Sylfaen"/>
                <w:color w:val="002060"/>
                <w:sz w:val="20"/>
                <w:szCs w:val="20"/>
              </w:rPr>
              <w:t>ი, თანამედროვე მართვის სისტემები, საწარმოო ინფრასტრუქტურის გასაუმჯობესებელი ღონისძიებები, ბიზნესის მხარდაჭერის სერვისები თუ სხვა კომპონენტი</w:t>
            </w:r>
            <w:r w:rsidRPr="001C0CDC">
              <w:rPr>
                <w:rFonts w:ascii="Sylfaen" w:eastAsia="Sylfaen" w:hAnsi="Sylfaen" w:cs="Sylfaen"/>
                <w:color w:val="002060"/>
                <w:sz w:val="20"/>
                <w:szCs w:val="20"/>
                <w:lang w:val="ka-GE"/>
              </w:rPr>
              <w:t>.</w:t>
            </w:r>
          </w:p>
        </w:tc>
      </w:tr>
      <w:tr w:rsidR="001C0CDC" w:rsidRPr="00313EC9" w14:paraId="322BBA63" w14:textId="77777777" w:rsidTr="009B4D84">
        <w:trPr>
          <w:trHeight w:hRule="exact" w:val="597"/>
        </w:trPr>
        <w:tc>
          <w:tcPr>
            <w:tcW w:w="5602" w:type="dxa"/>
            <w:tcBorders>
              <w:top w:val="dotted" w:sz="4" w:space="0" w:color="000000"/>
              <w:left w:val="dotted" w:sz="4" w:space="0" w:color="000000"/>
              <w:bottom w:val="dotted" w:sz="4" w:space="0" w:color="000000"/>
              <w:right w:val="dotted" w:sz="4" w:space="0" w:color="000000"/>
            </w:tcBorders>
            <w:shd w:val="clear" w:color="auto" w:fill="F2F2F2"/>
            <w:vAlign w:val="center"/>
          </w:tcPr>
          <w:p w14:paraId="1B348D8F" w14:textId="77777777" w:rsidR="001C0CDC" w:rsidRPr="0098359B" w:rsidRDefault="001C0CDC" w:rsidP="006D2A41">
            <w:pPr>
              <w:ind w:left="108"/>
              <w:rPr>
                <w:rFonts w:ascii="Sylfaen" w:hAnsi="Sylfaen"/>
                <w:sz w:val="20"/>
                <w:szCs w:val="20"/>
              </w:rPr>
            </w:pPr>
            <w:r w:rsidRPr="0098359B">
              <w:rPr>
                <w:rFonts w:ascii="Sylfaen" w:hAnsi="Sylfaen"/>
                <w:b/>
                <w:color w:val="002060"/>
                <w:sz w:val="20"/>
                <w:szCs w:val="20"/>
              </w:rPr>
              <w:t>ღონისძიების დასახელება</w:t>
            </w:r>
          </w:p>
        </w:tc>
        <w:tc>
          <w:tcPr>
            <w:tcW w:w="2167" w:type="dxa"/>
            <w:tcBorders>
              <w:top w:val="dotted" w:sz="4" w:space="0" w:color="000000"/>
              <w:left w:val="dotted" w:sz="4" w:space="0" w:color="000000"/>
              <w:bottom w:val="dotted" w:sz="4" w:space="0" w:color="000000"/>
              <w:right w:val="dotted" w:sz="4" w:space="0" w:color="000000"/>
            </w:tcBorders>
            <w:shd w:val="clear" w:color="auto" w:fill="F2F2F2"/>
            <w:vAlign w:val="center"/>
          </w:tcPr>
          <w:p w14:paraId="65AD57C6" w14:textId="77777777" w:rsidR="001C0CDC" w:rsidRPr="0098359B" w:rsidRDefault="001C0CDC" w:rsidP="006D2A41">
            <w:pPr>
              <w:ind w:left="541"/>
              <w:rPr>
                <w:rFonts w:ascii="Sylfaen" w:eastAsia="Sylfaen" w:hAnsi="Sylfaen" w:cs="Sylfaen"/>
                <w:sz w:val="20"/>
                <w:szCs w:val="20"/>
              </w:rPr>
            </w:pPr>
            <w:r w:rsidRPr="0098359B">
              <w:rPr>
                <w:rFonts w:ascii="Sylfaen" w:eastAsia="Sylfaen" w:hAnsi="Sylfaen" w:cs="Sylfaen"/>
                <w:color w:val="002060"/>
                <w:sz w:val="20"/>
                <w:szCs w:val="20"/>
              </w:rPr>
              <w:t>რაოდენობა</w:t>
            </w:r>
          </w:p>
        </w:tc>
        <w:tc>
          <w:tcPr>
            <w:tcW w:w="1846" w:type="dxa"/>
            <w:tcBorders>
              <w:top w:val="dotted" w:sz="4" w:space="0" w:color="000000"/>
              <w:left w:val="dotted" w:sz="4" w:space="0" w:color="000000"/>
              <w:bottom w:val="dotted" w:sz="4" w:space="0" w:color="000000"/>
              <w:right w:val="dotted" w:sz="4" w:space="0" w:color="000000"/>
            </w:tcBorders>
            <w:shd w:val="clear" w:color="auto" w:fill="F2F2F2"/>
            <w:vAlign w:val="center"/>
          </w:tcPr>
          <w:p w14:paraId="01A34C40" w14:textId="77777777" w:rsidR="001C0CDC" w:rsidRPr="0098359B" w:rsidRDefault="001C0CDC" w:rsidP="006D2A41">
            <w:pPr>
              <w:ind w:left="252"/>
              <w:rPr>
                <w:rFonts w:ascii="Sylfaen" w:eastAsia="Sylfaen" w:hAnsi="Sylfaen" w:cs="Sylfaen"/>
                <w:sz w:val="20"/>
                <w:szCs w:val="20"/>
              </w:rPr>
            </w:pPr>
            <w:r w:rsidRPr="0098359B">
              <w:rPr>
                <w:rFonts w:ascii="Sylfaen" w:eastAsia="Sylfaen" w:hAnsi="Sylfaen" w:cs="Sylfaen"/>
                <w:color w:val="002060"/>
                <w:sz w:val="20"/>
                <w:szCs w:val="20"/>
              </w:rPr>
              <w:t>ერთ. საშ. ფასი</w:t>
            </w:r>
          </w:p>
        </w:tc>
        <w:tc>
          <w:tcPr>
            <w:tcW w:w="1910" w:type="dxa"/>
            <w:gridSpan w:val="2"/>
            <w:tcBorders>
              <w:top w:val="dotted" w:sz="4" w:space="0" w:color="000000"/>
              <w:left w:val="dotted" w:sz="4" w:space="0" w:color="000000"/>
              <w:bottom w:val="dotted" w:sz="4" w:space="0" w:color="000000"/>
              <w:right w:val="dotted" w:sz="4" w:space="0" w:color="000000"/>
            </w:tcBorders>
            <w:shd w:val="clear" w:color="auto" w:fill="F2F2F2"/>
            <w:vAlign w:val="center"/>
          </w:tcPr>
          <w:p w14:paraId="4CBE68AF" w14:textId="77777777" w:rsidR="001C0CDC" w:rsidRPr="0098359B" w:rsidRDefault="001C0CDC" w:rsidP="006D2A41">
            <w:pPr>
              <w:ind w:left="370"/>
              <w:rPr>
                <w:rFonts w:ascii="Sylfaen" w:eastAsia="Sylfaen" w:hAnsi="Sylfaen" w:cs="Sylfaen"/>
                <w:sz w:val="20"/>
                <w:szCs w:val="20"/>
              </w:rPr>
            </w:pPr>
            <w:r w:rsidRPr="0098359B">
              <w:rPr>
                <w:rFonts w:ascii="Sylfaen" w:eastAsia="Sylfaen" w:hAnsi="Sylfaen" w:cs="Sylfaen"/>
                <w:color w:val="002060"/>
                <w:sz w:val="20"/>
                <w:szCs w:val="20"/>
              </w:rPr>
              <w:t>სულ (ლარი)</w:t>
            </w:r>
          </w:p>
        </w:tc>
        <w:tc>
          <w:tcPr>
            <w:tcW w:w="2729" w:type="dxa"/>
            <w:gridSpan w:val="2"/>
            <w:tcBorders>
              <w:top w:val="dotted" w:sz="4" w:space="0" w:color="000000"/>
              <w:left w:val="dotted" w:sz="4" w:space="0" w:color="000000"/>
              <w:bottom w:val="dotted" w:sz="4" w:space="0" w:color="000000"/>
              <w:right w:val="dotted" w:sz="4" w:space="0" w:color="000000"/>
            </w:tcBorders>
            <w:shd w:val="clear" w:color="auto" w:fill="F2F2F2"/>
            <w:vAlign w:val="center"/>
          </w:tcPr>
          <w:p w14:paraId="3FC2E082" w14:textId="77777777" w:rsidR="001C0CDC" w:rsidRPr="0098359B" w:rsidRDefault="001C0CDC" w:rsidP="0098359B">
            <w:pPr>
              <w:spacing w:before="31"/>
              <w:ind w:left="207" w:right="148"/>
              <w:rPr>
                <w:rFonts w:ascii="Sylfaen" w:eastAsia="Sylfaen" w:hAnsi="Sylfaen" w:cs="Sylfaen"/>
                <w:sz w:val="20"/>
                <w:szCs w:val="20"/>
              </w:rPr>
            </w:pPr>
            <w:r w:rsidRPr="0098359B">
              <w:rPr>
                <w:rFonts w:ascii="Sylfaen" w:eastAsia="Sylfaen" w:hAnsi="Sylfaen" w:cs="Sylfaen"/>
                <w:color w:val="002060"/>
                <w:sz w:val="20"/>
                <w:szCs w:val="20"/>
              </w:rPr>
              <w:t>ეკონომიკური კლასიფიკაციის მუხლი</w:t>
            </w:r>
          </w:p>
        </w:tc>
      </w:tr>
      <w:tr w:rsidR="001C0CDC" w:rsidRPr="00313EC9" w14:paraId="3AE63DCD" w14:textId="77777777" w:rsidTr="009B4D84">
        <w:trPr>
          <w:trHeight w:hRule="exact" w:val="539"/>
        </w:trPr>
        <w:tc>
          <w:tcPr>
            <w:tcW w:w="5602" w:type="dxa"/>
            <w:tcBorders>
              <w:top w:val="dotted" w:sz="4" w:space="0" w:color="000000"/>
              <w:left w:val="dotted" w:sz="4" w:space="0" w:color="000000"/>
              <w:bottom w:val="dotted" w:sz="4" w:space="0" w:color="000000"/>
              <w:right w:val="dotted" w:sz="4" w:space="0" w:color="000000"/>
            </w:tcBorders>
            <w:vAlign w:val="center"/>
          </w:tcPr>
          <w:p w14:paraId="0109A276" w14:textId="77777777" w:rsidR="001C0CDC" w:rsidRPr="0098359B" w:rsidRDefault="001C0CDC" w:rsidP="006D2A41">
            <w:pPr>
              <w:ind w:left="108"/>
              <w:rPr>
                <w:rFonts w:ascii="Sylfaen" w:eastAsia="Sylfaen" w:hAnsi="Sylfaen" w:cs="Sylfaen"/>
                <w:sz w:val="20"/>
                <w:szCs w:val="20"/>
              </w:rPr>
            </w:pPr>
            <w:r w:rsidRPr="0098359B">
              <w:rPr>
                <w:rFonts w:ascii="Sylfaen" w:eastAsia="Sylfaen" w:hAnsi="Sylfaen" w:cs="Sylfaen"/>
                <w:color w:val="002060"/>
                <w:sz w:val="20"/>
                <w:szCs w:val="20"/>
              </w:rPr>
              <w:t>მიზნობრივი პროგრამის პოპულარიზაცია</w:t>
            </w:r>
          </w:p>
        </w:tc>
        <w:tc>
          <w:tcPr>
            <w:tcW w:w="2167" w:type="dxa"/>
            <w:tcBorders>
              <w:top w:val="dotted" w:sz="4" w:space="0" w:color="000000"/>
              <w:left w:val="dotted" w:sz="4" w:space="0" w:color="000000"/>
              <w:bottom w:val="dotted" w:sz="4" w:space="0" w:color="000000"/>
              <w:right w:val="dotted" w:sz="4" w:space="0" w:color="000000"/>
            </w:tcBorders>
            <w:vAlign w:val="center"/>
          </w:tcPr>
          <w:p w14:paraId="4518B3C7" w14:textId="77777777" w:rsidR="001C0CDC" w:rsidRPr="0098359B" w:rsidRDefault="001C0CDC" w:rsidP="006D2A41">
            <w:pPr>
              <w:ind w:left="997" w:right="987"/>
              <w:jc w:val="center"/>
              <w:rPr>
                <w:rFonts w:ascii="Sylfaen" w:eastAsia="Sylfaen" w:hAnsi="Sylfaen" w:cs="Sylfaen"/>
                <w:sz w:val="20"/>
                <w:szCs w:val="20"/>
              </w:rPr>
            </w:pPr>
            <w:r w:rsidRPr="0098359B">
              <w:rPr>
                <w:rFonts w:ascii="Sylfaen" w:eastAsia="Sylfaen" w:hAnsi="Sylfaen" w:cs="Sylfaen"/>
                <w:color w:val="002060"/>
                <w:sz w:val="20"/>
                <w:szCs w:val="20"/>
              </w:rPr>
              <w:t>-</w:t>
            </w:r>
          </w:p>
        </w:tc>
        <w:tc>
          <w:tcPr>
            <w:tcW w:w="1846" w:type="dxa"/>
            <w:tcBorders>
              <w:top w:val="dotted" w:sz="4" w:space="0" w:color="000000"/>
              <w:left w:val="dotted" w:sz="4" w:space="0" w:color="000000"/>
              <w:bottom w:val="dotted" w:sz="4" w:space="0" w:color="000000"/>
              <w:right w:val="dotted" w:sz="4" w:space="0" w:color="000000"/>
            </w:tcBorders>
            <w:vAlign w:val="center"/>
          </w:tcPr>
          <w:p w14:paraId="57839E16" w14:textId="77777777" w:rsidR="001C0CDC" w:rsidRPr="0098359B" w:rsidRDefault="001C0CDC" w:rsidP="006D2A41">
            <w:pPr>
              <w:ind w:left="676" w:right="666"/>
              <w:jc w:val="center"/>
              <w:rPr>
                <w:rFonts w:ascii="Sylfaen" w:eastAsia="Sylfaen" w:hAnsi="Sylfaen" w:cs="Sylfaen"/>
                <w:sz w:val="20"/>
                <w:szCs w:val="20"/>
              </w:rPr>
            </w:pPr>
            <w:r w:rsidRPr="0098359B">
              <w:rPr>
                <w:rFonts w:ascii="Sylfaen" w:eastAsia="Sylfaen" w:hAnsi="Sylfaen" w:cs="Sylfaen"/>
                <w:color w:val="002060"/>
                <w:sz w:val="20"/>
                <w:szCs w:val="20"/>
              </w:rPr>
              <w:t>3000</w:t>
            </w:r>
          </w:p>
        </w:tc>
        <w:tc>
          <w:tcPr>
            <w:tcW w:w="1910" w:type="dxa"/>
            <w:gridSpan w:val="2"/>
            <w:tcBorders>
              <w:top w:val="dotted" w:sz="4" w:space="0" w:color="000000"/>
              <w:left w:val="dotted" w:sz="4" w:space="0" w:color="000000"/>
              <w:bottom w:val="dotted" w:sz="4" w:space="0" w:color="000000"/>
              <w:right w:val="dotted" w:sz="4" w:space="0" w:color="000000"/>
            </w:tcBorders>
            <w:vAlign w:val="center"/>
          </w:tcPr>
          <w:p w14:paraId="1896A6CA" w14:textId="77777777" w:rsidR="001C0CDC" w:rsidRPr="0098359B" w:rsidRDefault="001C0CDC" w:rsidP="006D2A41">
            <w:pPr>
              <w:ind w:left="708" w:right="698"/>
              <w:jc w:val="center"/>
              <w:rPr>
                <w:rFonts w:ascii="Sylfaen" w:hAnsi="Sylfaen"/>
                <w:sz w:val="20"/>
                <w:szCs w:val="20"/>
              </w:rPr>
            </w:pPr>
            <w:r w:rsidRPr="0098359B">
              <w:rPr>
                <w:rFonts w:ascii="Sylfaen" w:hAnsi="Sylfaen"/>
                <w:b/>
                <w:color w:val="002060"/>
                <w:sz w:val="20"/>
                <w:szCs w:val="20"/>
              </w:rPr>
              <w:t>3000</w:t>
            </w:r>
          </w:p>
        </w:tc>
        <w:tc>
          <w:tcPr>
            <w:tcW w:w="2729" w:type="dxa"/>
            <w:gridSpan w:val="2"/>
            <w:tcBorders>
              <w:top w:val="dotted" w:sz="4" w:space="0" w:color="000000"/>
              <w:left w:val="dotted" w:sz="4" w:space="0" w:color="000000"/>
              <w:bottom w:val="dotted" w:sz="4" w:space="0" w:color="000000"/>
              <w:right w:val="dotted" w:sz="4" w:space="0" w:color="000000"/>
            </w:tcBorders>
            <w:vAlign w:val="center"/>
          </w:tcPr>
          <w:p w14:paraId="66894343" w14:textId="77777777" w:rsidR="001C0CDC" w:rsidRPr="0098359B" w:rsidRDefault="001C0CDC" w:rsidP="006D2A41">
            <w:pPr>
              <w:rPr>
                <w:rFonts w:ascii="Sylfaen" w:hAnsi="Sylfaen"/>
                <w:sz w:val="20"/>
                <w:szCs w:val="20"/>
              </w:rPr>
            </w:pPr>
          </w:p>
        </w:tc>
      </w:tr>
      <w:tr w:rsidR="001C0CDC" w:rsidRPr="00313EC9" w14:paraId="709925A8" w14:textId="77777777" w:rsidTr="009B4D84">
        <w:trPr>
          <w:trHeight w:hRule="exact" w:val="539"/>
        </w:trPr>
        <w:tc>
          <w:tcPr>
            <w:tcW w:w="5602" w:type="dxa"/>
            <w:tcBorders>
              <w:top w:val="dotted" w:sz="4" w:space="0" w:color="000000"/>
              <w:left w:val="dotted" w:sz="4" w:space="0" w:color="000000"/>
              <w:bottom w:val="dotted" w:sz="4" w:space="0" w:color="000000"/>
              <w:right w:val="dotted" w:sz="4" w:space="0" w:color="000000"/>
            </w:tcBorders>
            <w:vAlign w:val="center"/>
          </w:tcPr>
          <w:p w14:paraId="2F3C742A" w14:textId="77777777" w:rsidR="001C0CDC" w:rsidRPr="0098359B" w:rsidRDefault="001C0CDC" w:rsidP="006D2A41">
            <w:pPr>
              <w:ind w:left="108"/>
              <w:rPr>
                <w:rFonts w:ascii="Sylfaen" w:eastAsia="Sylfaen" w:hAnsi="Sylfaen" w:cs="Sylfaen"/>
                <w:sz w:val="20"/>
                <w:szCs w:val="20"/>
              </w:rPr>
            </w:pPr>
            <w:r w:rsidRPr="0098359B">
              <w:rPr>
                <w:rFonts w:ascii="Sylfaen" w:eastAsia="Sylfaen" w:hAnsi="Sylfaen" w:cs="Sylfaen"/>
                <w:color w:val="002060"/>
                <w:sz w:val="20"/>
                <w:szCs w:val="20"/>
              </w:rPr>
              <w:t>ბენეფიციარებზე გრანტის გაცემა</w:t>
            </w:r>
          </w:p>
        </w:tc>
        <w:tc>
          <w:tcPr>
            <w:tcW w:w="2167" w:type="dxa"/>
            <w:tcBorders>
              <w:top w:val="dotted" w:sz="4" w:space="0" w:color="000000"/>
              <w:left w:val="dotted" w:sz="4" w:space="0" w:color="000000"/>
              <w:bottom w:val="dotted" w:sz="4" w:space="0" w:color="000000"/>
              <w:right w:val="dotted" w:sz="4" w:space="0" w:color="000000"/>
            </w:tcBorders>
            <w:vAlign w:val="center"/>
          </w:tcPr>
          <w:p w14:paraId="0CD7932C" w14:textId="77777777" w:rsidR="001C0CDC" w:rsidRPr="0098359B" w:rsidRDefault="001C0CDC" w:rsidP="006D2A41">
            <w:pPr>
              <w:ind w:left="935" w:right="924"/>
              <w:jc w:val="center"/>
              <w:rPr>
                <w:rFonts w:ascii="Sylfaen" w:eastAsia="Sylfaen" w:hAnsi="Sylfaen" w:cs="Sylfaen"/>
                <w:sz w:val="20"/>
                <w:szCs w:val="20"/>
              </w:rPr>
            </w:pPr>
            <w:r w:rsidRPr="0098359B">
              <w:rPr>
                <w:rFonts w:ascii="Sylfaen" w:eastAsia="Sylfaen" w:hAnsi="Sylfaen" w:cs="Sylfaen"/>
                <w:color w:val="002060"/>
                <w:sz w:val="20"/>
                <w:szCs w:val="20"/>
              </w:rPr>
              <w:t>28</w:t>
            </w:r>
          </w:p>
        </w:tc>
        <w:tc>
          <w:tcPr>
            <w:tcW w:w="1846" w:type="dxa"/>
            <w:tcBorders>
              <w:top w:val="dotted" w:sz="4" w:space="0" w:color="000000"/>
              <w:left w:val="dotted" w:sz="4" w:space="0" w:color="000000"/>
              <w:bottom w:val="dotted" w:sz="4" w:space="0" w:color="000000"/>
              <w:right w:val="dotted" w:sz="4" w:space="0" w:color="000000"/>
            </w:tcBorders>
            <w:vAlign w:val="center"/>
          </w:tcPr>
          <w:p w14:paraId="37207525" w14:textId="77777777" w:rsidR="001C0CDC" w:rsidRPr="0098359B" w:rsidRDefault="001C0CDC" w:rsidP="006D2A41">
            <w:pPr>
              <w:ind w:left="626" w:right="616"/>
              <w:jc w:val="center"/>
              <w:rPr>
                <w:rFonts w:ascii="Sylfaen" w:eastAsia="Sylfaen" w:hAnsi="Sylfaen" w:cs="Sylfaen"/>
                <w:sz w:val="20"/>
                <w:szCs w:val="20"/>
              </w:rPr>
            </w:pPr>
            <w:r w:rsidRPr="0098359B">
              <w:rPr>
                <w:rFonts w:ascii="Sylfaen" w:eastAsia="Sylfaen" w:hAnsi="Sylfaen" w:cs="Sylfaen"/>
                <w:color w:val="002060"/>
                <w:sz w:val="20"/>
                <w:szCs w:val="20"/>
              </w:rPr>
              <w:t>10000</w:t>
            </w:r>
          </w:p>
        </w:tc>
        <w:tc>
          <w:tcPr>
            <w:tcW w:w="1910" w:type="dxa"/>
            <w:gridSpan w:val="2"/>
            <w:tcBorders>
              <w:top w:val="dotted" w:sz="4" w:space="0" w:color="000000"/>
              <w:left w:val="dotted" w:sz="4" w:space="0" w:color="000000"/>
              <w:bottom w:val="dotted" w:sz="4" w:space="0" w:color="000000"/>
              <w:right w:val="dotted" w:sz="4" w:space="0" w:color="000000"/>
            </w:tcBorders>
            <w:vAlign w:val="center"/>
          </w:tcPr>
          <w:p w14:paraId="34763747" w14:textId="77777777" w:rsidR="001C0CDC" w:rsidRPr="0098359B" w:rsidRDefault="001C0CDC" w:rsidP="006D2A41">
            <w:pPr>
              <w:ind w:left="608" w:right="598"/>
              <w:jc w:val="center"/>
              <w:rPr>
                <w:rFonts w:ascii="Sylfaen" w:hAnsi="Sylfaen"/>
                <w:sz w:val="20"/>
                <w:szCs w:val="20"/>
              </w:rPr>
            </w:pPr>
            <w:r w:rsidRPr="0098359B">
              <w:rPr>
                <w:rFonts w:ascii="Sylfaen" w:hAnsi="Sylfaen"/>
                <w:b/>
                <w:color w:val="002060"/>
                <w:sz w:val="20"/>
                <w:szCs w:val="20"/>
              </w:rPr>
              <w:t>280000</w:t>
            </w:r>
          </w:p>
        </w:tc>
        <w:tc>
          <w:tcPr>
            <w:tcW w:w="2729" w:type="dxa"/>
            <w:gridSpan w:val="2"/>
            <w:tcBorders>
              <w:top w:val="dotted" w:sz="4" w:space="0" w:color="000000"/>
              <w:left w:val="dotted" w:sz="4" w:space="0" w:color="000000"/>
              <w:bottom w:val="dotted" w:sz="4" w:space="0" w:color="000000"/>
              <w:right w:val="dotted" w:sz="4" w:space="0" w:color="000000"/>
            </w:tcBorders>
            <w:vAlign w:val="center"/>
          </w:tcPr>
          <w:p w14:paraId="36337EED" w14:textId="77777777" w:rsidR="001C0CDC" w:rsidRPr="0098359B" w:rsidRDefault="001C0CDC" w:rsidP="006D2A41">
            <w:pPr>
              <w:rPr>
                <w:rFonts w:ascii="Sylfaen" w:hAnsi="Sylfaen"/>
                <w:sz w:val="20"/>
                <w:szCs w:val="20"/>
              </w:rPr>
            </w:pPr>
          </w:p>
        </w:tc>
      </w:tr>
      <w:tr w:rsidR="001C0CDC" w:rsidRPr="00313EC9" w14:paraId="70560D6A" w14:textId="77777777" w:rsidTr="009B4D84">
        <w:trPr>
          <w:trHeight w:hRule="exact" w:val="539"/>
        </w:trPr>
        <w:tc>
          <w:tcPr>
            <w:tcW w:w="5602" w:type="dxa"/>
            <w:tcBorders>
              <w:top w:val="dotted" w:sz="4" w:space="0" w:color="000000"/>
              <w:left w:val="dotted" w:sz="4" w:space="0" w:color="000000"/>
              <w:bottom w:val="dotted" w:sz="4" w:space="0" w:color="000000"/>
              <w:right w:val="dotted" w:sz="4" w:space="0" w:color="000000"/>
            </w:tcBorders>
            <w:vAlign w:val="center"/>
          </w:tcPr>
          <w:p w14:paraId="35FD77DF" w14:textId="77777777" w:rsidR="001C0CDC" w:rsidRPr="0098359B" w:rsidRDefault="001C0CDC" w:rsidP="006D2A41">
            <w:pPr>
              <w:ind w:left="108"/>
              <w:rPr>
                <w:rFonts w:ascii="Sylfaen" w:eastAsia="Sylfaen" w:hAnsi="Sylfaen" w:cs="Sylfaen"/>
                <w:sz w:val="20"/>
                <w:szCs w:val="20"/>
              </w:rPr>
            </w:pPr>
            <w:r w:rsidRPr="0098359B">
              <w:rPr>
                <w:rFonts w:ascii="Sylfaen" w:eastAsia="Sylfaen" w:hAnsi="Sylfaen" w:cs="Sylfaen"/>
                <w:color w:val="002060"/>
                <w:sz w:val="20"/>
                <w:szCs w:val="20"/>
              </w:rPr>
              <w:t>ბენეფიციარზე გაცემული თანადაფინანსება</w:t>
            </w:r>
          </w:p>
        </w:tc>
        <w:tc>
          <w:tcPr>
            <w:tcW w:w="2167" w:type="dxa"/>
            <w:tcBorders>
              <w:top w:val="dotted" w:sz="4" w:space="0" w:color="000000"/>
              <w:left w:val="dotted" w:sz="4" w:space="0" w:color="000000"/>
              <w:bottom w:val="dotted" w:sz="4" w:space="0" w:color="000000"/>
              <w:right w:val="dotted" w:sz="4" w:space="0" w:color="000000"/>
            </w:tcBorders>
            <w:vAlign w:val="center"/>
          </w:tcPr>
          <w:p w14:paraId="2789F904" w14:textId="77777777" w:rsidR="001C0CDC" w:rsidRPr="0098359B" w:rsidRDefault="001C0CDC" w:rsidP="006D2A41">
            <w:pPr>
              <w:ind w:left="985" w:right="974"/>
              <w:jc w:val="center"/>
              <w:rPr>
                <w:rFonts w:ascii="Sylfaen" w:eastAsia="Sylfaen" w:hAnsi="Sylfaen" w:cs="Sylfaen"/>
                <w:sz w:val="20"/>
                <w:szCs w:val="20"/>
              </w:rPr>
            </w:pPr>
            <w:r w:rsidRPr="0098359B">
              <w:rPr>
                <w:rFonts w:ascii="Sylfaen" w:eastAsia="Sylfaen" w:hAnsi="Sylfaen" w:cs="Sylfaen"/>
                <w:color w:val="002060"/>
                <w:sz w:val="20"/>
                <w:szCs w:val="20"/>
              </w:rPr>
              <w:t>5</w:t>
            </w:r>
          </w:p>
        </w:tc>
        <w:tc>
          <w:tcPr>
            <w:tcW w:w="1846" w:type="dxa"/>
            <w:tcBorders>
              <w:top w:val="dotted" w:sz="4" w:space="0" w:color="000000"/>
              <w:left w:val="dotted" w:sz="4" w:space="0" w:color="000000"/>
              <w:bottom w:val="dotted" w:sz="4" w:space="0" w:color="000000"/>
              <w:right w:val="dotted" w:sz="4" w:space="0" w:color="000000"/>
            </w:tcBorders>
            <w:vAlign w:val="center"/>
          </w:tcPr>
          <w:p w14:paraId="1928A59B" w14:textId="77777777" w:rsidR="001C0CDC" w:rsidRPr="0098359B" w:rsidRDefault="001C0CDC" w:rsidP="006D2A41">
            <w:pPr>
              <w:ind w:left="676" w:right="666"/>
              <w:jc w:val="center"/>
              <w:rPr>
                <w:rFonts w:ascii="Sylfaen" w:eastAsia="Sylfaen" w:hAnsi="Sylfaen" w:cs="Sylfaen"/>
                <w:sz w:val="20"/>
                <w:szCs w:val="20"/>
              </w:rPr>
            </w:pPr>
            <w:r w:rsidRPr="0098359B">
              <w:rPr>
                <w:rFonts w:ascii="Sylfaen" w:eastAsia="Sylfaen" w:hAnsi="Sylfaen" w:cs="Sylfaen"/>
                <w:color w:val="002060"/>
                <w:sz w:val="20"/>
                <w:szCs w:val="20"/>
              </w:rPr>
              <w:t>1800</w:t>
            </w:r>
          </w:p>
        </w:tc>
        <w:tc>
          <w:tcPr>
            <w:tcW w:w="1910" w:type="dxa"/>
            <w:gridSpan w:val="2"/>
            <w:tcBorders>
              <w:top w:val="dotted" w:sz="4" w:space="0" w:color="000000"/>
              <w:left w:val="dotted" w:sz="4" w:space="0" w:color="000000"/>
              <w:bottom w:val="dotted" w:sz="4" w:space="0" w:color="000000"/>
              <w:right w:val="dotted" w:sz="4" w:space="0" w:color="000000"/>
            </w:tcBorders>
            <w:vAlign w:val="center"/>
          </w:tcPr>
          <w:p w14:paraId="2E8D23BD" w14:textId="77777777" w:rsidR="001C0CDC" w:rsidRPr="0098359B" w:rsidRDefault="001C0CDC" w:rsidP="006D2A41">
            <w:pPr>
              <w:ind w:left="708" w:right="698"/>
              <w:jc w:val="center"/>
              <w:rPr>
                <w:rFonts w:ascii="Sylfaen" w:hAnsi="Sylfaen"/>
                <w:sz w:val="20"/>
                <w:szCs w:val="20"/>
              </w:rPr>
            </w:pPr>
            <w:r w:rsidRPr="0098359B">
              <w:rPr>
                <w:rFonts w:ascii="Sylfaen" w:hAnsi="Sylfaen"/>
                <w:b/>
                <w:color w:val="002060"/>
                <w:sz w:val="20"/>
                <w:szCs w:val="20"/>
              </w:rPr>
              <w:t>9000</w:t>
            </w:r>
          </w:p>
        </w:tc>
        <w:tc>
          <w:tcPr>
            <w:tcW w:w="2729" w:type="dxa"/>
            <w:gridSpan w:val="2"/>
            <w:tcBorders>
              <w:top w:val="dotted" w:sz="4" w:space="0" w:color="000000"/>
              <w:left w:val="dotted" w:sz="4" w:space="0" w:color="000000"/>
              <w:bottom w:val="dotted" w:sz="4" w:space="0" w:color="000000"/>
              <w:right w:val="dotted" w:sz="4" w:space="0" w:color="000000"/>
            </w:tcBorders>
            <w:vAlign w:val="center"/>
          </w:tcPr>
          <w:p w14:paraId="77A0D69C" w14:textId="77777777" w:rsidR="001C0CDC" w:rsidRPr="0098359B" w:rsidRDefault="001C0CDC" w:rsidP="006D2A41">
            <w:pPr>
              <w:rPr>
                <w:rFonts w:ascii="Sylfaen" w:hAnsi="Sylfaen"/>
                <w:sz w:val="20"/>
                <w:szCs w:val="20"/>
              </w:rPr>
            </w:pPr>
          </w:p>
        </w:tc>
      </w:tr>
      <w:tr w:rsidR="001C0CDC" w:rsidRPr="00313EC9" w14:paraId="569D1107" w14:textId="77777777" w:rsidTr="009B4D84">
        <w:trPr>
          <w:trHeight w:hRule="exact" w:val="539"/>
        </w:trPr>
        <w:tc>
          <w:tcPr>
            <w:tcW w:w="5602" w:type="dxa"/>
            <w:tcBorders>
              <w:top w:val="dotted" w:sz="4" w:space="0" w:color="000000"/>
              <w:left w:val="dotted" w:sz="4" w:space="0" w:color="000000"/>
              <w:bottom w:val="dotted" w:sz="4" w:space="0" w:color="000000"/>
              <w:right w:val="dotted" w:sz="4" w:space="0" w:color="000000"/>
            </w:tcBorders>
            <w:vAlign w:val="center"/>
          </w:tcPr>
          <w:p w14:paraId="294D8A0B" w14:textId="77777777" w:rsidR="001C0CDC" w:rsidRPr="0098359B" w:rsidRDefault="001C0CDC" w:rsidP="006D2A41">
            <w:pPr>
              <w:ind w:left="108"/>
              <w:rPr>
                <w:rFonts w:ascii="Sylfaen" w:eastAsia="Sylfaen" w:hAnsi="Sylfaen" w:cs="Sylfaen"/>
                <w:sz w:val="20"/>
                <w:szCs w:val="20"/>
              </w:rPr>
            </w:pPr>
            <w:r w:rsidRPr="0098359B">
              <w:rPr>
                <w:rFonts w:ascii="Sylfaen" w:eastAsia="Sylfaen" w:hAnsi="Sylfaen" w:cs="Sylfaen"/>
                <w:color w:val="002060"/>
                <w:sz w:val="20"/>
                <w:szCs w:val="20"/>
              </w:rPr>
              <w:t>სარეკლამო მასალების დამზადება</w:t>
            </w:r>
          </w:p>
        </w:tc>
        <w:tc>
          <w:tcPr>
            <w:tcW w:w="2167" w:type="dxa"/>
            <w:tcBorders>
              <w:top w:val="dotted" w:sz="4" w:space="0" w:color="000000"/>
              <w:left w:val="dotted" w:sz="4" w:space="0" w:color="000000"/>
              <w:bottom w:val="dotted" w:sz="4" w:space="0" w:color="000000"/>
              <w:right w:val="dotted" w:sz="4" w:space="0" w:color="000000"/>
            </w:tcBorders>
            <w:vAlign w:val="center"/>
          </w:tcPr>
          <w:p w14:paraId="358AA8E5" w14:textId="77777777" w:rsidR="001C0CDC" w:rsidRPr="0098359B" w:rsidRDefault="001C0CDC" w:rsidP="006D2A41">
            <w:pPr>
              <w:ind w:left="997" w:right="987"/>
              <w:jc w:val="center"/>
              <w:rPr>
                <w:rFonts w:ascii="Sylfaen" w:eastAsia="Sylfaen" w:hAnsi="Sylfaen" w:cs="Sylfaen"/>
                <w:sz w:val="20"/>
                <w:szCs w:val="20"/>
              </w:rPr>
            </w:pPr>
            <w:r w:rsidRPr="0098359B">
              <w:rPr>
                <w:rFonts w:ascii="Sylfaen" w:eastAsia="Sylfaen" w:hAnsi="Sylfaen" w:cs="Sylfaen"/>
                <w:color w:val="002060"/>
                <w:sz w:val="20"/>
                <w:szCs w:val="20"/>
              </w:rPr>
              <w:t>-</w:t>
            </w:r>
          </w:p>
        </w:tc>
        <w:tc>
          <w:tcPr>
            <w:tcW w:w="1846" w:type="dxa"/>
            <w:tcBorders>
              <w:top w:val="dotted" w:sz="4" w:space="0" w:color="000000"/>
              <w:left w:val="dotted" w:sz="4" w:space="0" w:color="000000"/>
              <w:bottom w:val="dotted" w:sz="4" w:space="0" w:color="000000"/>
              <w:right w:val="dotted" w:sz="4" w:space="0" w:color="000000"/>
            </w:tcBorders>
            <w:vAlign w:val="center"/>
          </w:tcPr>
          <w:p w14:paraId="393C8551" w14:textId="77777777" w:rsidR="001C0CDC" w:rsidRPr="0098359B" w:rsidRDefault="001C0CDC" w:rsidP="006D2A41">
            <w:pPr>
              <w:ind w:left="676" w:right="666"/>
              <w:jc w:val="center"/>
              <w:rPr>
                <w:rFonts w:ascii="Sylfaen" w:eastAsia="Sylfaen" w:hAnsi="Sylfaen" w:cs="Sylfaen"/>
                <w:sz w:val="20"/>
                <w:szCs w:val="20"/>
              </w:rPr>
            </w:pPr>
            <w:r w:rsidRPr="0098359B">
              <w:rPr>
                <w:rFonts w:ascii="Sylfaen" w:eastAsia="Sylfaen" w:hAnsi="Sylfaen" w:cs="Sylfaen"/>
                <w:color w:val="002060"/>
                <w:sz w:val="20"/>
                <w:szCs w:val="20"/>
              </w:rPr>
              <w:t>2000</w:t>
            </w:r>
          </w:p>
        </w:tc>
        <w:tc>
          <w:tcPr>
            <w:tcW w:w="1910" w:type="dxa"/>
            <w:gridSpan w:val="2"/>
            <w:tcBorders>
              <w:top w:val="dotted" w:sz="4" w:space="0" w:color="000000"/>
              <w:left w:val="dotted" w:sz="4" w:space="0" w:color="000000"/>
              <w:bottom w:val="dotted" w:sz="4" w:space="0" w:color="000000"/>
              <w:right w:val="dotted" w:sz="4" w:space="0" w:color="000000"/>
            </w:tcBorders>
            <w:vAlign w:val="center"/>
          </w:tcPr>
          <w:p w14:paraId="7EC82267" w14:textId="77777777" w:rsidR="001C0CDC" w:rsidRPr="0098359B" w:rsidRDefault="001C0CDC" w:rsidP="006D2A41">
            <w:pPr>
              <w:ind w:left="708" w:right="698"/>
              <w:jc w:val="center"/>
              <w:rPr>
                <w:rFonts w:ascii="Sylfaen" w:hAnsi="Sylfaen"/>
                <w:sz w:val="20"/>
                <w:szCs w:val="20"/>
              </w:rPr>
            </w:pPr>
            <w:r w:rsidRPr="0098359B">
              <w:rPr>
                <w:rFonts w:ascii="Sylfaen" w:hAnsi="Sylfaen"/>
                <w:b/>
                <w:color w:val="002060"/>
                <w:sz w:val="20"/>
                <w:szCs w:val="20"/>
              </w:rPr>
              <w:t>2000</w:t>
            </w:r>
          </w:p>
        </w:tc>
        <w:tc>
          <w:tcPr>
            <w:tcW w:w="2729" w:type="dxa"/>
            <w:gridSpan w:val="2"/>
            <w:tcBorders>
              <w:top w:val="dotted" w:sz="4" w:space="0" w:color="000000"/>
              <w:left w:val="dotted" w:sz="4" w:space="0" w:color="000000"/>
              <w:bottom w:val="dotted" w:sz="4" w:space="0" w:color="000000"/>
              <w:right w:val="dotted" w:sz="4" w:space="0" w:color="000000"/>
            </w:tcBorders>
            <w:vAlign w:val="center"/>
          </w:tcPr>
          <w:p w14:paraId="5EDCC5CC" w14:textId="77777777" w:rsidR="001C0CDC" w:rsidRPr="0098359B" w:rsidRDefault="001C0CDC" w:rsidP="006D2A41">
            <w:pPr>
              <w:rPr>
                <w:rFonts w:ascii="Sylfaen" w:hAnsi="Sylfaen"/>
                <w:sz w:val="20"/>
                <w:szCs w:val="20"/>
              </w:rPr>
            </w:pPr>
          </w:p>
        </w:tc>
      </w:tr>
      <w:tr w:rsidR="001C0CDC" w:rsidRPr="00313EC9" w14:paraId="0108FAB1" w14:textId="77777777" w:rsidTr="0098359B">
        <w:trPr>
          <w:trHeight w:hRule="exact" w:val="465"/>
        </w:trPr>
        <w:tc>
          <w:tcPr>
            <w:tcW w:w="14254" w:type="dxa"/>
            <w:gridSpan w:val="7"/>
            <w:tcBorders>
              <w:top w:val="dotted" w:sz="4" w:space="0" w:color="000000"/>
              <w:left w:val="dotted" w:sz="4" w:space="0" w:color="000000"/>
              <w:bottom w:val="dotted" w:sz="4" w:space="0" w:color="000000"/>
              <w:right w:val="dotted" w:sz="4" w:space="0" w:color="000000"/>
            </w:tcBorders>
            <w:shd w:val="clear" w:color="auto" w:fill="F2F2F2"/>
            <w:vAlign w:val="center"/>
          </w:tcPr>
          <w:p w14:paraId="27DA695E" w14:textId="77777777" w:rsidR="001C0CDC" w:rsidRPr="0098359B" w:rsidRDefault="001C0CDC" w:rsidP="006D2A41">
            <w:pPr>
              <w:ind w:left="4800" w:right="4790"/>
              <w:jc w:val="center"/>
              <w:rPr>
                <w:rFonts w:ascii="Sylfaen" w:hAnsi="Sylfaen"/>
                <w:sz w:val="20"/>
                <w:szCs w:val="20"/>
              </w:rPr>
            </w:pPr>
            <w:r w:rsidRPr="0098359B">
              <w:rPr>
                <w:rFonts w:ascii="Sylfaen" w:hAnsi="Sylfaen"/>
                <w:b/>
                <w:color w:val="002060"/>
                <w:sz w:val="20"/>
                <w:szCs w:val="20"/>
              </w:rPr>
              <w:t>ღონისძიების განხორციელების დროითი გეგმა</w:t>
            </w:r>
          </w:p>
        </w:tc>
      </w:tr>
      <w:tr w:rsidR="001C0CDC" w:rsidRPr="00313EC9" w14:paraId="62AEEBB2" w14:textId="77777777" w:rsidTr="009B4D84">
        <w:trPr>
          <w:trHeight w:hRule="exact" w:val="494"/>
        </w:trPr>
        <w:tc>
          <w:tcPr>
            <w:tcW w:w="5602" w:type="dxa"/>
            <w:tcBorders>
              <w:top w:val="dotted" w:sz="4" w:space="0" w:color="000000"/>
              <w:left w:val="dotted" w:sz="4" w:space="0" w:color="000000"/>
              <w:bottom w:val="dotted" w:sz="4" w:space="0" w:color="000000"/>
              <w:right w:val="dotted" w:sz="4" w:space="0" w:color="000000"/>
            </w:tcBorders>
            <w:shd w:val="clear" w:color="auto" w:fill="F2F2F2"/>
            <w:vAlign w:val="center"/>
          </w:tcPr>
          <w:p w14:paraId="41ACA0E6" w14:textId="77777777" w:rsidR="001C0CDC" w:rsidRPr="0098359B" w:rsidRDefault="001C0CDC" w:rsidP="006D2A41">
            <w:pPr>
              <w:ind w:left="108"/>
              <w:rPr>
                <w:rFonts w:ascii="Sylfaen" w:hAnsi="Sylfaen"/>
                <w:sz w:val="20"/>
                <w:szCs w:val="20"/>
              </w:rPr>
            </w:pPr>
            <w:r w:rsidRPr="0098359B">
              <w:rPr>
                <w:rFonts w:ascii="Sylfaen" w:hAnsi="Sylfaen"/>
                <w:b/>
                <w:color w:val="002060"/>
                <w:sz w:val="20"/>
                <w:szCs w:val="20"/>
              </w:rPr>
              <w:t>ღონისძიების დასახელება</w:t>
            </w:r>
          </w:p>
        </w:tc>
        <w:tc>
          <w:tcPr>
            <w:tcW w:w="2167" w:type="dxa"/>
            <w:tcBorders>
              <w:top w:val="dotted" w:sz="4" w:space="0" w:color="000000"/>
              <w:left w:val="dotted" w:sz="4" w:space="0" w:color="000000"/>
              <w:bottom w:val="dotted" w:sz="4" w:space="0" w:color="000000"/>
              <w:right w:val="dotted" w:sz="4" w:space="0" w:color="000000"/>
            </w:tcBorders>
            <w:shd w:val="clear" w:color="auto" w:fill="F2F2F2"/>
            <w:vAlign w:val="center"/>
          </w:tcPr>
          <w:p w14:paraId="6180BDF1" w14:textId="77777777" w:rsidR="001C0CDC" w:rsidRPr="0098359B" w:rsidRDefault="001C0CDC" w:rsidP="006D2A41">
            <w:pPr>
              <w:ind w:left="519"/>
              <w:rPr>
                <w:rFonts w:ascii="Sylfaen" w:hAnsi="Sylfaen"/>
                <w:sz w:val="20"/>
                <w:szCs w:val="20"/>
              </w:rPr>
            </w:pPr>
            <w:r w:rsidRPr="0098359B">
              <w:rPr>
                <w:rFonts w:ascii="Sylfaen" w:hAnsi="Sylfaen"/>
                <w:b/>
                <w:color w:val="002060"/>
                <w:sz w:val="20"/>
                <w:szCs w:val="20"/>
              </w:rPr>
              <w:t>1 კვარტალი</w:t>
            </w:r>
          </w:p>
        </w:tc>
        <w:tc>
          <w:tcPr>
            <w:tcW w:w="1846" w:type="dxa"/>
            <w:tcBorders>
              <w:top w:val="dotted" w:sz="4" w:space="0" w:color="000000"/>
              <w:left w:val="dotted" w:sz="4" w:space="0" w:color="000000"/>
              <w:bottom w:val="dotted" w:sz="4" w:space="0" w:color="000000"/>
              <w:right w:val="dotted" w:sz="4" w:space="0" w:color="000000"/>
            </w:tcBorders>
            <w:shd w:val="clear" w:color="auto" w:fill="F2F2F2"/>
            <w:vAlign w:val="center"/>
          </w:tcPr>
          <w:p w14:paraId="615D1DC2" w14:textId="77777777" w:rsidR="001C0CDC" w:rsidRPr="0098359B" w:rsidRDefault="001C0CDC" w:rsidP="006D2A41">
            <w:pPr>
              <w:ind w:left="361"/>
              <w:rPr>
                <w:rFonts w:ascii="Sylfaen" w:hAnsi="Sylfaen"/>
                <w:sz w:val="20"/>
                <w:szCs w:val="20"/>
              </w:rPr>
            </w:pPr>
            <w:r w:rsidRPr="0098359B">
              <w:rPr>
                <w:rFonts w:ascii="Sylfaen" w:hAnsi="Sylfaen"/>
                <w:b/>
                <w:color w:val="002060"/>
                <w:sz w:val="20"/>
                <w:szCs w:val="20"/>
              </w:rPr>
              <w:t>2 კვარტალი</w:t>
            </w:r>
          </w:p>
        </w:tc>
        <w:tc>
          <w:tcPr>
            <w:tcW w:w="1910" w:type="dxa"/>
            <w:gridSpan w:val="2"/>
            <w:tcBorders>
              <w:top w:val="dotted" w:sz="4" w:space="0" w:color="000000"/>
              <w:left w:val="dotted" w:sz="4" w:space="0" w:color="000000"/>
              <w:bottom w:val="dotted" w:sz="4" w:space="0" w:color="000000"/>
              <w:right w:val="dotted" w:sz="4" w:space="0" w:color="000000"/>
            </w:tcBorders>
            <w:shd w:val="clear" w:color="auto" w:fill="F2F2F2"/>
            <w:vAlign w:val="center"/>
          </w:tcPr>
          <w:p w14:paraId="0B2A5930" w14:textId="77777777" w:rsidR="001C0CDC" w:rsidRPr="0098359B" w:rsidRDefault="001C0CDC" w:rsidP="006D2A41">
            <w:pPr>
              <w:ind w:left="393"/>
              <w:rPr>
                <w:rFonts w:ascii="Sylfaen" w:hAnsi="Sylfaen"/>
                <w:sz w:val="20"/>
                <w:szCs w:val="20"/>
              </w:rPr>
            </w:pPr>
            <w:r w:rsidRPr="0098359B">
              <w:rPr>
                <w:rFonts w:ascii="Sylfaen" w:hAnsi="Sylfaen"/>
                <w:b/>
                <w:color w:val="002060"/>
                <w:sz w:val="20"/>
                <w:szCs w:val="20"/>
              </w:rPr>
              <w:t>3 კვარტალი</w:t>
            </w:r>
          </w:p>
        </w:tc>
        <w:tc>
          <w:tcPr>
            <w:tcW w:w="2729" w:type="dxa"/>
            <w:gridSpan w:val="2"/>
            <w:tcBorders>
              <w:top w:val="dotted" w:sz="4" w:space="0" w:color="000000"/>
              <w:left w:val="dotted" w:sz="4" w:space="0" w:color="000000"/>
              <w:bottom w:val="dotted" w:sz="4" w:space="0" w:color="000000"/>
              <w:right w:val="dotted" w:sz="4" w:space="0" w:color="000000"/>
            </w:tcBorders>
            <w:shd w:val="clear" w:color="auto" w:fill="F2F2F2"/>
            <w:vAlign w:val="center"/>
          </w:tcPr>
          <w:p w14:paraId="56785DAF" w14:textId="77777777" w:rsidR="001C0CDC" w:rsidRPr="0098359B" w:rsidRDefault="001C0CDC" w:rsidP="006D2A41">
            <w:pPr>
              <w:ind w:left="733"/>
              <w:rPr>
                <w:rFonts w:ascii="Sylfaen" w:hAnsi="Sylfaen"/>
                <w:sz w:val="20"/>
                <w:szCs w:val="20"/>
              </w:rPr>
            </w:pPr>
            <w:r w:rsidRPr="0098359B">
              <w:rPr>
                <w:rFonts w:ascii="Sylfaen" w:hAnsi="Sylfaen"/>
                <w:b/>
                <w:color w:val="002060"/>
                <w:sz w:val="20"/>
                <w:szCs w:val="20"/>
              </w:rPr>
              <w:t>4 კვარტალი</w:t>
            </w:r>
          </w:p>
        </w:tc>
      </w:tr>
      <w:tr w:rsidR="001C0CDC" w:rsidRPr="00313EC9" w14:paraId="64CB082C" w14:textId="77777777" w:rsidTr="009B4D84">
        <w:trPr>
          <w:trHeight w:hRule="exact" w:val="539"/>
        </w:trPr>
        <w:tc>
          <w:tcPr>
            <w:tcW w:w="5602" w:type="dxa"/>
            <w:tcBorders>
              <w:top w:val="dotted" w:sz="4" w:space="0" w:color="000000"/>
              <w:left w:val="dotted" w:sz="4" w:space="0" w:color="000000"/>
              <w:bottom w:val="dotted" w:sz="4" w:space="0" w:color="000000"/>
              <w:right w:val="dotted" w:sz="4" w:space="0" w:color="000000"/>
            </w:tcBorders>
            <w:vAlign w:val="center"/>
          </w:tcPr>
          <w:p w14:paraId="4F0C3FCC" w14:textId="77777777" w:rsidR="001C0CDC" w:rsidRPr="0098359B" w:rsidRDefault="001C0CDC" w:rsidP="006D2A41">
            <w:pPr>
              <w:ind w:left="108"/>
              <w:rPr>
                <w:rFonts w:ascii="Sylfaen" w:eastAsia="Sylfaen" w:hAnsi="Sylfaen" w:cs="Sylfaen"/>
                <w:color w:val="002060"/>
                <w:sz w:val="20"/>
                <w:szCs w:val="20"/>
              </w:rPr>
            </w:pPr>
            <w:r w:rsidRPr="0098359B">
              <w:rPr>
                <w:rFonts w:ascii="Sylfaen" w:eastAsia="Sylfaen" w:hAnsi="Sylfaen" w:cs="Sylfaen"/>
                <w:color w:val="002060"/>
                <w:sz w:val="20"/>
                <w:szCs w:val="20"/>
              </w:rPr>
              <w:t>მიზნობრივი პროგრამის ბენეფიციარებზე გრანტის გაცემა</w:t>
            </w:r>
          </w:p>
        </w:tc>
        <w:tc>
          <w:tcPr>
            <w:tcW w:w="2167" w:type="dxa"/>
            <w:tcBorders>
              <w:top w:val="dotted" w:sz="4" w:space="0" w:color="000000"/>
              <w:left w:val="dotted" w:sz="4" w:space="0" w:color="000000"/>
              <w:bottom w:val="dotted" w:sz="4" w:space="0" w:color="000000"/>
              <w:right w:val="dotted" w:sz="4" w:space="0" w:color="000000"/>
            </w:tcBorders>
            <w:vAlign w:val="center"/>
          </w:tcPr>
          <w:p w14:paraId="06336663" w14:textId="77777777" w:rsidR="001C0CDC" w:rsidRPr="0098359B" w:rsidRDefault="001C0CDC" w:rsidP="006D2A41">
            <w:pPr>
              <w:ind w:left="969" w:right="959"/>
              <w:jc w:val="center"/>
              <w:rPr>
                <w:rFonts w:ascii="Sylfaen" w:hAnsi="Sylfaen"/>
                <w:color w:val="002060"/>
                <w:sz w:val="20"/>
                <w:szCs w:val="20"/>
              </w:rPr>
            </w:pPr>
            <w:r w:rsidRPr="0098359B">
              <w:rPr>
                <w:rFonts w:ascii="Sylfaen" w:hAnsi="Sylfaen"/>
                <w:b/>
                <w:color w:val="002060"/>
                <w:w w:val="90"/>
                <w:sz w:val="20"/>
                <w:szCs w:val="20"/>
              </w:rPr>
              <w:t>X</w:t>
            </w:r>
          </w:p>
        </w:tc>
        <w:tc>
          <w:tcPr>
            <w:tcW w:w="1846" w:type="dxa"/>
            <w:tcBorders>
              <w:top w:val="dotted" w:sz="4" w:space="0" w:color="000000"/>
              <w:left w:val="dotted" w:sz="4" w:space="0" w:color="000000"/>
              <w:bottom w:val="dotted" w:sz="4" w:space="0" w:color="000000"/>
              <w:right w:val="dotted" w:sz="4" w:space="0" w:color="000000"/>
            </w:tcBorders>
            <w:vAlign w:val="center"/>
          </w:tcPr>
          <w:p w14:paraId="74E41E4E" w14:textId="77777777" w:rsidR="001C0CDC" w:rsidRPr="0098359B" w:rsidRDefault="001C0CDC" w:rsidP="006D2A41">
            <w:pPr>
              <w:ind w:left="811" w:right="801"/>
              <w:jc w:val="center"/>
              <w:rPr>
                <w:rFonts w:ascii="Sylfaen" w:hAnsi="Sylfaen"/>
                <w:color w:val="002060"/>
                <w:sz w:val="20"/>
                <w:szCs w:val="20"/>
              </w:rPr>
            </w:pPr>
            <w:r w:rsidRPr="0098359B">
              <w:rPr>
                <w:rFonts w:ascii="Sylfaen" w:hAnsi="Sylfaen"/>
                <w:b/>
                <w:color w:val="002060"/>
                <w:w w:val="90"/>
                <w:sz w:val="20"/>
                <w:szCs w:val="20"/>
              </w:rPr>
              <w:t>X</w:t>
            </w:r>
          </w:p>
        </w:tc>
        <w:tc>
          <w:tcPr>
            <w:tcW w:w="1910" w:type="dxa"/>
            <w:gridSpan w:val="2"/>
            <w:tcBorders>
              <w:top w:val="dotted" w:sz="4" w:space="0" w:color="000000"/>
              <w:left w:val="dotted" w:sz="4" w:space="0" w:color="000000"/>
              <w:bottom w:val="dotted" w:sz="4" w:space="0" w:color="000000"/>
              <w:right w:val="dotted" w:sz="4" w:space="0" w:color="000000"/>
            </w:tcBorders>
            <w:vAlign w:val="center"/>
          </w:tcPr>
          <w:p w14:paraId="3149F492" w14:textId="77777777" w:rsidR="001C0CDC" w:rsidRPr="0098359B" w:rsidRDefault="001C0CDC" w:rsidP="006D2A41">
            <w:pPr>
              <w:ind w:left="843" w:right="833"/>
              <w:jc w:val="center"/>
              <w:rPr>
                <w:rFonts w:ascii="Sylfaen" w:hAnsi="Sylfaen"/>
                <w:color w:val="002060"/>
                <w:sz w:val="20"/>
                <w:szCs w:val="20"/>
              </w:rPr>
            </w:pPr>
            <w:r w:rsidRPr="0098359B">
              <w:rPr>
                <w:rFonts w:ascii="Sylfaen" w:hAnsi="Sylfaen"/>
                <w:b/>
                <w:color w:val="002060"/>
                <w:w w:val="90"/>
                <w:sz w:val="20"/>
                <w:szCs w:val="20"/>
              </w:rPr>
              <w:t>X</w:t>
            </w:r>
          </w:p>
        </w:tc>
        <w:tc>
          <w:tcPr>
            <w:tcW w:w="2729" w:type="dxa"/>
            <w:gridSpan w:val="2"/>
            <w:tcBorders>
              <w:top w:val="dotted" w:sz="4" w:space="0" w:color="000000"/>
              <w:left w:val="dotted" w:sz="4" w:space="0" w:color="000000"/>
              <w:bottom w:val="dotted" w:sz="4" w:space="0" w:color="000000"/>
              <w:right w:val="dotted" w:sz="4" w:space="0" w:color="000000"/>
            </w:tcBorders>
            <w:vAlign w:val="center"/>
          </w:tcPr>
          <w:p w14:paraId="7360D4A7" w14:textId="77777777" w:rsidR="001C0CDC" w:rsidRPr="0098359B" w:rsidRDefault="001C0CDC" w:rsidP="006D2A41">
            <w:pPr>
              <w:ind w:left="1184" w:right="1174"/>
              <w:jc w:val="center"/>
              <w:rPr>
                <w:rFonts w:ascii="Sylfaen" w:hAnsi="Sylfaen"/>
                <w:color w:val="002060"/>
                <w:sz w:val="20"/>
                <w:szCs w:val="20"/>
              </w:rPr>
            </w:pPr>
            <w:r w:rsidRPr="0098359B">
              <w:rPr>
                <w:rFonts w:ascii="Sylfaen" w:hAnsi="Sylfaen"/>
                <w:b/>
                <w:color w:val="002060"/>
                <w:w w:val="90"/>
                <w:sz w:val="20"/>
                <w:szCs w:val="20"/>
              </w:rPr>
              <w:t>X</w:t>
            </w:r>
          </w:p>
        </w:tc>
      </w:tr>
      <w:tr w:rsidR="001C0CDC" w:rsidRPr="00313EC9" w14:paraId="6D47B58E" w14:textId="77777777" w:rsidTr="009B4D84">
        <w:trPr>
          <w:trHeight w:hRule="exact" w:val="539"/>
        </w:trPr>
        <w:tc>
          <w:tcPr>
            <w:tcW w:w="5602" w:type="dxa"/>
            <w:tcBorders>
              <w:top w:val="dotted" w:sz="4" w:space="0" w:color="000000"/>
              <w:left w:val="dotted" w:sz="4" w:space="0" w:color="000000"/>
              <w:bottom w:val="dotted" w:sz="4" w:space="0" w:color="000000"/>
              <w:right w:val="dotted" w:sz="4" w:space="0" w:color="000000"/>
            </w:tcBorders>
            <w:vAlign w:val="center"/>
          </w:tcPr>
          <w:p w14:paraId="5C05636A" w14:textId="77777777" w:rsidR="001C0CDC" w:rsidRPr="0098359B" w:rsidRDefault="001C0CDC" w:rsidP="006D2A41">
            <w:pPr>
              <w:spacing w:before="1"/>
              <w:ind w:left="108" w:right="1597"/>
              <w:rPr>
                <w:rFonts w:ascii="Sylfaen" w:eastAsia="Sylfaen" w:hAnsi="Sylfaen" w:cs="Sylfaen"/>
                <w:color w:val="002060"/>
                <w:sz w:val="20"/>
                <w:szCs w:val="20"/>
              </w:rPr>
            </w:pPr>
            <w:r w:rsidRPr="0098359B">
              <w:rPr>
                <w:rFonts w:ascii="Sylfaen" w:eastAsia="Sylfaen" w:hAnsi="Sylfaen" w:cs="Sylfaen"/>
                <w:color w:val="002060"/>
                <w:sz w:val="20"/>
                <w:szCs w:val="20"/>
              </w:rPr>
              <w:lastRenderedPageBreak/>
              <w:t>მიზნობრივი პროგრამის ბენეფიციარების თანადაფინანსება</w:t>
            </w:r>
          </w:p>
        </w:tc>
        <w:tc>
          <w:tcPr>
            <w:tcW w:w="2167" w:type="dxa"/>
            <w:tcBorders>
              <w:top w:val="dotted" w:sz="4" w:space="0" w:color="000000"/>
              <w:left w:val="dotted" w:sz="4" w:space="0" w:color="000000"/>
              <w:bottom w:val="dotted" w:sz="4" w:space="0" w:color="000000"/>
              <w:right w:val="dotted" w:sz="4" w:space="0" w:color="000000"/>
            </w:tcBorders>
            <w:vAlign w:val="center"/>
          </w:tcPr>
          <w:p w14:paraId="4FFACC8C" w14:textId="77777777" w:rsidR="001C0CDC" w:rsidRPr="0098359B" w:rsidRDefault="001C0CDC" w:rsidP="006D2A41">
            <w:pPr>
              <w:ind w:left="969" w:right="959"/>
              <w:jc w:val="center"/>
              <w:rPr>
                <w:rFonts w:ascii="Sylfaen" w:hAnsi="Sylfaen"/>
                <w:color w:val="002060"/>
                <w:sz w:val="20"/>
                <w:szCs w:val="20"/>
              </w:rPr>
            </w:pPr>
            <w:r w:rsidRPr="0098359B">
              <w:rPr>
                <w:rFonts w:ascii="Sylfaen" w:hAnsi="Sylfaen"/>
                <w:b/>
                <w:color w:val="002060"/>
                <w:w w:val="90"/>
                <w:sz w:val="20"/>
                <w:szCs w:val="20"/>
              </w:rPr>
              <w:t>X</w:t>
            </w:r>
          </w:p>
        </w:tc>
        <w:tc>
          <w:tcPr>
            <w:tcW w:w="1846" w:type="dxa"/>
            <w:tcBorders>
              <w:top w:val="dotted" w:sz="4" w:space="0" w:color="000000"/>
              <w:left w:val="dotted" w:sz="4" w:space="0" w:color="000000"/>
              <w:bottom w:val="dotted" w:sz="4" w:space="0" w:color="000000"/>
              <w:right w:val="dotted" w:sz="4" w:space="0" w:color="000000"/>
            </w:tcBorders>
            <w:vAlign w:val="center"/>
          </w:tcPr>
          <w:p w14:paraId="24223831" w14:textId="77777777" w:rsidR="001C0CDC" w:rsidRPr="0098359B" w:rsidRDefault="001C0CDC" w:rsidP="006D2A41">
            <w:pPr>
              <w:ind w:left="811" w:right="801"/>
              <w:jc w:val="center"/>
              <w:rPr>
                <w:rFonts w:ascii="Sylfaen" w:hAnsi="Sylfaen"/>
                <w:color w:val="002060"/>
                <w:sz w:val="20"/>
                <w:szCs w:val="20"/>
              </w:rPr>
            </w:pPr>
            <w:r w:rsidRPr="0098359B">
              <w:rPr>
                <w:rFonts w:ascii="Sylfaen" w:hAnsi="Sylfaen"/>
                <w:b/>
                <w:color w:val="002060"/>
                <w:w w:val="90"/>
                <w:sz w:val="20"/>
                <w:szCs w:val="20"/>
              </w:rPr>
              <w:t>X</w:t>
            </w:r>
          </w:p>
        </w:tc>
        <w:tc>
          <w:tcPr>
            <w:tcW w:w="1910" w:type="dxa"/>
            <w:gridSpan w:val="2"/>
            <w:tcBorders>
              <w:top w:val="dotted" w:sz="4" w:space="0" w:color="000000"/>
              <w:left w:val="dotted" w:sz="4" w:space="0" w:color="000000"/>
              <w:bottom w:val="dotted" w:sz="4" w:space="0" w:color="000000"/>
              <w:right w:val="dotted" w:sz="4" w:space="0" w:color="000000"/>
            </w:tcBorders>
            <w:vAlign w:val="center"/>
          </w:tcPr>
          <w:p w14:paraId="5A53519F" w14:textId="77777777" w:rsidR="001C0CDC" w:rsidRPr="0098359B" w:rsidRDefault="001C0CDC" w:rsidP="006D2A41">
            <w:pPr>
              <w:ind w:left="843" w:right="833"/>
              <w:jc w:val="center"/>
              <w:rPr>
                <w:rFonts w:ascii="Sylfaen" w:hAnsi="Sylfaen"/>
                <w:color w:val="002060"/>
                <w:sz w:val="20"/>
                <w:szCs w:val="20"/>
              </w:rPr>
            </w:pPr>
            <w:r w:rsidRPr="0098359B">
              <w:rPr>
                <w:rFonts w:ascii="Sylfaen" w:hAnsi="Sylfaen"/>
                <w:b/>
                <w:color w:val="002060"/>
                <w:w w:val="90"/>
                <w:sz w:val="20"/>
                <w:szCs w:val="20"/>
              </w:rPr>
              <w:t>X</w:t>
            </w:r>
          </w:p>
        </w:tc>
        <w:tc>
          <w:tcPr>
            <w:tcW w:w="2729" w:type="dxa"/>
            <w:gridSpan w:val="2"/>
            <w:tcBorders>
              <w:top w:val="dotted" w:sz="4" w:space="0" w:color="000000"/>
              <w:left w:val="dotted" w:sz="4" w:space="0" w:color="000000"/>
              <w:bottom w:val="dotted" w:sz="4" w:space="0" w:color="000000"/>
              <w:right w:val="dotted" w:sz="4" w:space="0" w:color="000000"/>
            </w:tcBorders>
            <w:vAlign w:val="center"/>
          </w:tcPr>
          <w:p w14:paraId="4700303F" w14:textId="77777777" w:rsidR="001C0CDC" w:rsidRPr="0098359B" w:rsidRDefault="001C0CDC" w:rsidP="006D2A41">
            <w:pPr>
              <w:ind w:left="1199" w:right="1139"/>
              <w:jc w:val="center"/>
              <w:rPr>
                <w:rFonts w:ascii="Sylfaen" w:hAnsi="Sylfaen"/>
                <w:color w:val="002060"/>
                <w:sz w:val="20"/>
                <w:szCs w:val="20"/>
              </w:rPr>
            </w:pPr>
            <w:r w:rsidRPr="0098359B">
              <w:rPr>
                <w:rFonts w:ascii="Sylfaen" w:hAnsi="Sylfaen"/>
                <w:b/>
                <w:color w:val="002060"/>
                <w:w w:val="90"/>
                <w:sz w:val="20"/>
                <w:szCs w:val="20"/>
              </w:rPr>
              <w:t>X</w:t>
            </w:r>
          </w:p>
        </w:tc>
      </w:tr>
      <w:tr w:rsidR="001C0CDC" w:rsidRPr="00313EC9" w14:paraId="72F3DBCA" w14:textId="77777777" w:rsidTr="009B4D84">
        <w:trPr>
          <w:trHeight w:hRule="exact" w:val="539"/>
        </w:trPr>
        <w:tc>
          <w:tcPr>
            <w:tcW w:w="5602" w:type="dxa"/>
            <w:tcBorders>
              <w:top w:val="dotted" w:sz="4" w:space="0" w:color="000000"/>
              <w:left w:val="dotted" w:sz="4" w:space="0" w:color="000000"/>
              <w:bottom w:val="dotted" w:sz="4" w:space="0" w:color="000000"/>
              <w:right w:val="dotted" w:sz="4" w:space="0" w:color="000000"/>
            </w:tcBorders>
            <w:vAlign w:val="center"/>
          </w:tcPr>
          <w:p w14:paraId="51CCF088" w14:textId="77777777" w:rsidR="001C0CDC" w:rsidRPr="0098359B" w:rsidRDefault="001C0CDC" w:rsidP="006D2A41">
            <w:pPr>
              <w:ind w:left="108"/>
              <w:rPr>
                <w:rFonts w:ascii="Sylfaen" w:eastAsia="Sylfaen" w:hAnsi="Sylfaen" w:cs="Sylfaen"/>
                <w:color w:val="002060"/>
                <w:sz w:val="20"/>
                <w:szCs w:val="20"/>
              </w:rPr>
            </w:pPr>
            <w:r w:rsidRPr="0098359B">
              <w:rPr>
                <w:rFonts w:ascii="Sylfaen" w:eastAsia="Sylfaen" w:hAnsi="Sylfaen" w:cs="Sylfaen"/>
                <w:color w:val="002060"/>
                <w:sz w:val="20"/>
                <w:szCs w:val="20"/>
              </w:rPr>
              <w:t>მიზნობრივი პროგრამის პოპულარიზაცია</w:t>
            </w:r>
          </w:p>
        </w:tc>
        <w:tc>
          <w:tcPr>
            <w:tcW w:w="2167" w:type="dxa"/>
            <w:tcBorders>
              <w:top w:val="dotted" w:sz="4" w:space="0" w:color="000000"/>
              <w:left w:val="dotted" w:sz="4" w:space="0" w:color="000000"/>
              <w:bottom w:val="dotted" w:sz="4" w:space="0" w:color="000000"/>
              <w:right w:val="dotted" w:sz="4" w:space="0" w:color="000000"/>
            </w:tcBorders>
            <w:vAlign w:val="center"/>
          </w:tcPr>
          <w:p w14:paraId="7D33D3D9" w14:textId="77777777" w:rsidR="001C0CDC" w:rsidRPr="0098359B" w:rsidRDefault="001C0CDC" w:rsidP="006D2A41">
            <w:pPr>
              <w:ind w:left="969" w:right="959"/>
              <w:jc w:val="center"/>
              <w:rPr>
                <w:rFonts w:ascii="Sylfaen" w:hAnsi="Sylfaen"/>
                <w:color w:val="002060"/>
                <w:sz w:val="20"/>
                <w:szCs w:val="20"/>
              </w:rPr>
            </w:pPr>
            <w:r w:rsidRPr="0098359B">
              <w:rPr>
                <w:rFonts w:ascii="Sylfaen" w:hAnsi="Sylfaen"/>
                <w:b/>
                <w:color w:val="002060"/>
                <w:w w:val="90"/>
                <w:sz w:val="20"/>
                <w:szCs w:val="20"/>
              </w:rPr>
              <w:t>X</w:t>
            </w:r>
          </w:p>
        </w:tc>
        <w:tc>
          <w:tcPr>
            <w:tcW w:w="1846" w:type="dxa"/>
            <w:tcBorders>
              <w:top w:val="dotted" w:sz="4" w:space="0" w:color="000000"/>
              <w:left w:val="dotted" w:sz="4" w:space="0" w:color="000000"/>
              <w:bottom w:val="dotted" w:sz="4" w:space="0" w:color="000000"/>
              <w:right w:val="dotted" w:sz="4" w:space="0" w:color="000000"/>
            </w:tcBorders>
            <w:vAlign w:val="center"/>
          </w:tcPr>
          <w:p w14:paraId="3782C166" w14:textId="77777777" w:rsidR="001C0CDC" w:rsidRPr="0098359B" w:rsidRDefault="001C0CDC" w:rsidP="006D2A41">
            <w:pPr>
              <w:ind w:left="811" w:right="801"/>
              <w:jc w:val="center"/>
              <w:rPr>
                <w:rFonts w:ascii="Sylfaen" w:hAnsi="Sylfaen"/>
                <w:color w:val="002060"/>
                <w:sz w:val="20"/>
                <w:szCs w:val="20"/>
              </w:rPr>
            </w:pPr>
            <w:r w:rsidRPr="0098359B">
              <w:rPr>
                <w:rFonts w:ascii="Sylfaen" w:hAnsi="Sylfaen"/>
                <w:b/>
                <w:color w:val="002060"/>
                <w:w w:val="90"/>
                <w:sz w:val="20"/>
                <w:szCs w:val="20"/>
              </w:rPr>
              <w:t>X</w:t>
            </w:r>
          </w:p>
        </w:tc>
        <w:tc>
          <w:tcPr>
            <w:tcW w:w="1910" w:type="dxa"/>
            <w:gridSpan w:val="2"/>
            <w:tcBorders>
              <w:top w:val="dotted" w:sz="4" w:space="0" w:color="000000"/>
              <w:left w:val="dotted" w:sz="4" w:space="0" w:color="000000"/>
              <w:bottom w:val="dotted" w:sz="4" w:space="0" w:color="000000"/>
              <w:right w:val="dotted" w:sz="4" w:space="0" w:color="000000"/>
            </w:tcBorders>
            <w:vAlign w:val="center"/>
          </w:tcPr>
          <w:p w14:paraId="3F15A04D" w14:textId="77777777" w:rsidR="001C0CDC" w:rsidRPr="0098359B" w:rsidRDefault="001C0CDC" w:rsidP="006D2A41">
            <w:pPr>
              <w:ind w:left="868" w:right="808"/>
              <w:jc w:val="center"/>
              <w:rPr>
                <w:rFonts w:ascii="Sylfaen" w:hAnsi="Sylfaen"/>
                <w:color w:val="002060"/>
                <w:sz w:val="20"/>
                <w:szCs w:val="20"/>
              </w:rPr>
            </w:pPr>
            <w:r w:rsidRPr="0098359B">
              <w:rPr>
                <w:rFonts w:ascii="Sylfaen" w:hAnsi="Sylfaen"/>
                <w:b/>
                <w:color w:val="002060"/>
                <w:w w:val="90"/>
                <w:sz w:val="20"/>
                <w:szCs w:val="20"/>
              </w:rPr>
              <w:t>X</w:t>
            </w:r>
          </w:p>
        </w:tc>
        <w:tc>
          <w:tcPr>
            <w:tcW w:w="2729" w:type="dxa"/>
            <w:gridSpan w:val="2"/>
            <w:tcBorders>
              <w:top w:val="dotted" w:sz="4" w:space="0" w:color="000000"/>
              <w:left w:val="dotted" w:sz="4" w:space="0" w:color="000000"/>
              <w:bottom w:val="dotted" w:sz="4" w:space="0" w:color="000000"/>
              <w:right w:val="dotted" w:sz="4" w:space="0" w:color="000000"/>
            </w:tcBorders>
            <w:vAlign w:val="center"/>
          </w:tcPr>
          <w:p w14:paraId="3BB391F9" w14:textId="77777777" w:rsidR="001C0CDC" w:rsidRPr="0098359B" w:rsidRDefault="001C0CDC" w:rsidP="006D2A41">
            <w:pPr>
              <w:rPr>
                <w:rFonts w:ascii="Sylfaen" w:hAnsi="Sylfaen"/>
                <w:color w:val="002060"/>
                <w:sz w:val="20"/>
                <w:szCs w:val="20"/>
              </w:rPr>
            </w:pPr>
          </w:p>
        </w:tc>
      </w:tr>
      <w:tr w:rsidR="0098359B" w:rsidRPr="00510FEE" w14:paraId="242B40E9" w14:textId="77777777" w:rsidTr="002625C2">
        <w:tblPrEx>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PrEx>
        <w:trPr>
          <w:trHeight w:hRule="exact" w:val="524"/>
        </w:trPr>
        <w:tc>
          <w:tcPr>
            <w:tcW w:w="14254" w:type="dxa"/>
            <w:gridSpan w:val="7"/>
            <w:shd w:val="clear" w:color="auto" w:fill="F2F2F2"/>
            <w:vAlign w:val="center"/>
          </w:tcPr>
          <w:p w14:paraId="5DABD585" w14:textId="77777777" w:rsidR="0098359B" w:rsidRPr="00510FEE" w:rsidRDefault="0098359B" w:rsidP="006D2A41">
            <w:pPr>
              <w:ind w:left="5841" w:right="5841"/>
              <w:jc w:val="center"/>
              <w:rPr>
                <w:rFonts w:ascii="Sylfaen" w:hAnsi="Sylfaen"/>
                <w:sz w:val="18"/>
                <w:szCs w:val="18"/>
              </w:rPr>
            </w:pPr>
            <w:r w:rsidRPr="00510FEE">
              <w:rPr>
                <w:rFonts w:ascii="Sylfaen" w:hAnsi="Sylfaen"/>
                <w:b/>
                <w:color w:val="002060"/>
                <w:sz w:val="18"/>
                <w:szCs w:val="18"/>
              </w:rPr>
              <w:t>შეფასების ინდიკატორი</w:t>
            </w:r>
          </w:p>
        </w:tc>
      </w:tr>
      <w:tr w:rsidR="0098359B" w:rsidRPr="00510FEE" w14:paraId="2B03C515" w14:textId="77777777" w:rsidTr="009B4D84">
        <w:tblPrEx>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PrEx>
        <w:trPr>
          <w:trHeight w:hRule="exact" w:val="583"/>
        </w:trPr>
        <w:tc>
          <w:tcPr>
            <w:tcW w:w="5602" w:type="dxa"/>
            <w:shd w:val="clear" w:color="auto" w:fill="F2F2F2"/>
            <w:vAlign w:val="center"/>
          </w:tcPr>
          <w:p w14:paraId="2323849F" w14:textId="77777777" w:rsidR="0098359B" w:rsidRPr="00510FEE" w:rsidRDefault="0098359B" w:rsidP="006D2A41">
            <w:pPr>
              <w:ind w:left="103"/>
              <w:rPr>
                <w:rFonts w:ascii="Sylfaen" w:hAnsi="Sylfaen"/>
                <w:sz w:val="18"/>
                <w:szCs w:val="18"/>
              </w:rPr>
            </w:pPr>
            <w:r w:rsidRPr="00510FEE">
              <w:rPr>
                <w:rFonts w:ascii="Sylfaen" w:hAnsi="Sylfaen"/>
                <w:b/>
                <w:color w:val="002060"/>
                <w:sz w:val="18"/>
                <w:szCs w:val="18"/>
              </w:rPr>
              <w:t>შუალედური შედეგი</w:t>
            </w:r>
          </w:p>
        </w:tc>
        <w:tc>
          <w:tcPr>
            <w:tcW w:w="2167" w:type="dxa"/>
            <w:shd w:val="clear" w:color="auto" w:fill="F2F2F2"/>
            <w:vAlign w:val="center"/>
          </w:tcPr>
          <w:p w14:paraId="334AB054" w14:textId="77777777" w:rsidR="0098359B" w:rsidRPr="00510FEE" w:rsidRDefault="0098359B" w:rsidP="006D2A41">
            <w:pPr>
              <w:ind w:left="130"/>
              <w:rPr>
                <w:rFonts w:ascii="Sylfaen" w:hAnsi="Sylfaen"/>
                <w:sz w:val="18"/>
                <w:szCs w:val="18"/>
              </w:rPr>
            </w:pPr>
            <w:r w:rsidRPr="00510FEE">
              <w:rPr>
                <w:rFonts w:ascii="Sylfaen" w:hAnsi="Sylfaen"/>
                <w:b/>
                <w:color w:val="002060"/>
                <w:sz w:val="18"/>
                <w:szCs w:val="18"/>
              </w:rPr>
              <w:t>2025 წელი საბაზისო</w:t>
            </w:r>
          </w:p>
        </w:tc>
        <w:tc>
          <w:tcPr>
            <w:tcW w:w="1846" w:type="dxa"/>
            <w:shd w:val="clear" w:color="auto" w:fill="F2F2F2"/>
            <w:vAlign w:val="center"/>
          </w:tcPr>
          <w:p w14:paraId="6FF47E1D" w14:textId="77777777" w:rsidR="0098359B" w:rsidRPr="00510FEE" w:rsidRDefault="0098359B" w:rsidP="006D2A41">
            <w:pPr>
              <w:ind w:left="432"/>
              <w:rPr>
                <w:rFonts w:ascii="Sylfaen" w:hAnsi="Sylfaen"/>
                <w:sz w:val="18"/>
                <w:szCs w:val="18"/>
              </w:rPr>
            </w:pPr>
            <w:r w:rsidRPr="00510FEE">
              <w:rPr>
                <w:rFonts w:ascii="Sylfaen" w:hAnsi="Sylfaen"/>
                <w:b/>
                <w:color w:val="002060"/>
                <w:sz w:val="18"/>
                <w:szCs w:val="18"/>
              </w:rPr>
              <w:t>2026 წელი</w:t>
            </w:r>
          </w:p>
        </w:tc>
        <w:tc>
          <w:tcPr>
            <w:tcW w:w="1910" w:type="dxa"/>
            <w:gridSpan w:val="2"/>
            <w:shd w:val="clear" w:color="auto" w:fill="F2F2F2"/>
            <w:vAlign w:val="center"/>
          </w:tcPr>
          <w:p w14:paraId="11970650" w14:textId="77777777" w:rsidR="0098359B" w:rsidRPr="00510FEE" w:rsidRDefault="0098359B" w:rsidP="006D2A41">
            <w:pPr>
              <w:spacing w:before="43" w:line="274" w:lineRule="auto"/>
              <w:ind w:left="285" w:right="250" w:firstLine="60"/>
              <w:rPr>
                <w:rFonts w:ascii="Sylfaen" w:hAnsi="Sylfaen"/>
                <w:sz w:val="18"/>
                <w:szCs w:val="18"/>
              </w:rPr>
            </w:pPr>
            <w:r w:rsidRPr="00510FEE">
              <w:rPr>
                <w:rFonts w:ascii="Sylfaen" w:hAnsi="Sylfaen"/>
                <w:b/>
                <w:color w:val="002060"/>
                <w:sz w:val="18"/>
                <w:szCs w:val="18"/>
              </w:rPr>
              <w:t xml:space="preserve">ცდომილების ალბათობა </w:t>
            </w:r>
            <w:r w:rsidRPr="00510FEE">
              <w:rPr>
                <w:rFonts w:ascii="Sylfaen" w:hAnsi="Sylfaen"/>
                <w:b/>
                <w:color w:val="002060"/>
                <w:w w:val="89"/>
                <w:sz w:val="18"/>
                <w:szCs w:val="18"/>
              </w:rPr>
              <w:t>(%)</w:t>
            </w:r>
          </w:p>
        </w:tc>
        <w:tc>
          <w:tcPr>
            <w:tcW w:w="2729" w:type="dxa"/>
            <w:gridSpan w:val="2"/>
            <w:shd w:val="clear" w:color="auto" w:fill="F2F2F2"/>
            <w:vAlign w:val="center"/>
          </w:tcPr>
          <w:p w14:paraId="69883FC8" w14:textId="77777777" w:rsidR="0098359B" w:rsidRPr="00510FEE" w:rsidRDefault="0098359B" w:rsidP="006D2A41">
            <w:pPr>
              <w:ind w:left="958" w:right="958"/>
              <w:jc w:val="center"/>
              <w:rPr>
                <w:rFonts w:ascii="Sylfaen" w:hAnsi="Sylfaen"/>
                <w:sz w:val="18"/>
                <w:szCs w:val="18"/>
              </w:rPr>
            </w:pPr>
            <w:r w:rsidRPr="00510FEE">
              <w:rPr>
                <w:rFonts w:ascii="Sylfaen" w:hAnsi="Sylfaen"/>
                <w:b/>
                <w:color w:val="002060"/>
                <w:sz w:val="18"/>
                <w:szCs w:val="18"/>
              </w:rPr>
              <w:t>რისკი</w:t>
            </w:r>
          </w:p>
        </w:tc>
      </w:tr>
      <w:tr w:rsidR="0098359B" w:rsidRPr="00510FEE" w14:paraId="13452384" w14:textId="77777777" w:rsidTr="009B4D84">
        <w:tblPrEx>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PrEx>
        <w:trPr>
          <w:trHeight w:hRule="exact" w:val="253"/>
        </w:trPr>
        <w:tc>
          <w:tcPr>
            <w:tcW w:w="5602" w:type="dxa"/>
            <w:vMerge w:val="restart"/>
            <w:vAlign w:val="center"/>
          </w:tcPr>
          <w:p w14:paraId="56B3D9D8" w14:textId="77777777" w:rsidR="0098359B" w:rsidRPr="00510FEE" w:rsidRDefault="0098359B" w:rsidP="002625C2">
            <w:pPr>
              <w:spacing w:after="0"/>
              <w:ind w:left="103"/>
              <w:rPr>
                <w:rFonts w:ascii="Sylfaen" w:eastAsia="Sylfaen" w:hAnsi="Sylfaen" w:cs="Sylfaen"/>
                <w:sz w:val="18"/>
                <w:szCs w:val="18"/>
              </w:rPr>
            </w:pPr>
            <w:r w:rsidRPr="00510FEE">
              <w:rPr>
                <w:rFonts w:ascii="Sylfaen" w:eastAsia="Sylfaen" w:hAnsi="Sylfaen" w:cs="Sylfaen"/>
                <w:color w:val="002060"/>
                <w:sz w:val="18"/>
                <w:szCs w:val="18"/>
              </w:rPr>
              <w:t>ბენეფიციარების რაოდენობა</w:t>
            </w:r>
          </w:p>
        </w:tc>
        <w:tc>
          <w:tcPr>
            <w:tcW w:w="2167" w:type="dxa"/>
            <w:vMerge w:val="restart"/>
            <w:vAlign w:val="center"/>
          </w:tcPr>
          <w:p w14:paraId="76709121" w14:textId="77777777" w:rsidR="0098359B" w:rsidRPr="00510FEE" w:rsidRDefault="0098359B" w:rsidP="002625C2">
            <w:pPr>
              <w:spacing w:after="0"/>
              <w:ind w:left="992" w:right="992"/>
              <w:jc w:val="center"/>
              <w:rPr>
                <w:rFonts w:ascii="Sylfaen" w:hAnsi="Sylfaen"/>
                <w:sz w:val="18"/>
                <w:szCs w:val="18"/>
              </w:rPr>
            </w:pPr>
            <w:r w:rsidRPr="00510FEE">
              <w:rPr>
                <w:rFonts w:ascii="Sylfaen" w:hAnsi="Sylfaen"/>
                <w:b/>
                <w:color w:val="002060"/>
                <w:w w:val="113"/>
                <w:sz w:val="18"/>
                <w:szCs w:val="18"/>
              </w:rPr>
              <w:t>-</w:t>
            </w:r>
          </w:p>
        </w:tc>
        <w:tc>
          <w:tcPr>
            <w:tcW w:w="1846" w:type="dxa"/>
            <w:vMerge w:val="restart"/>
            <w:vAlign w:val="center"/>
          </w:tcPr>
          <w:p w14:paraId="627E11EC" w14:textId="77777777" w:rsidR="0098359B" w:rsidRPr="00510FEE" w:rsidRDefault="0098359B" w:rsidP="002625C2">
            <w:pPr>
              <w:spacing w:after="0"/>
              <w:ind w:left="771" w:right="771"/>
              <w:jc w:val="center"/>
              <w:rPr>
                <w:rFonts w:ascii="Sylfaen" w:hAnsi="Sylfaen"/>
                <w:sz w:val="18"/>
                <w:szCs w:val="18"/>
              </w:rPr>
            </w:pPr>
            <w:r w:rsidRPr="00510FEE">
              <w:rPr>
                <w:rFonts w:ascii="Sylfaen" w:hAnsi="Sylfaen"/>
                <w:b/>
                <w:color w:val="002060"/>
                <w:sz w:val="18"/>
                <w:szCs w:val="18"/>
              </w:rPr>
              <w:t>33</w:t>
            </w:r>
          </w:p>
        </w:tc>
        <w:tc>
          <w:tcPr>
            <w:tcW w:w="1910" w:type="dxa"/>
            <w:gridSpan w:val="2"/>
            <w:vMerge w:val="restart"/>
            <w:vAlign w:val="center"/>
          </w:tcPr>
          <w:p w14:paraId="3EB19B07" w14:textId="77777777" w:rsidR="0098359B" w:rsidRPr="00510FEE" w:rsidRDefault="0098359B" w:rsidP="002625C2">
            <w:pPr>
              <w:spacing w:after="0"/>
              <w:ind w:left="719" w:right="719"/>
              <w:jc w:val="center"/>
              <w:rPr>
                <w:rFonts w:ascii="Sylfaen" w:eastAsia="Sylfaen" w:hAnsi="Sylfaen" w:cs="Sylfaen"/>
                <w:sz w:val="18"/>
                <w:szCs w:val="18"/>
              </w:rPr>
            </w:pPr>
            <w:r w:rsidRPr="00510FEE">
              <w:rPr>
                <w:rFonts w:ascii="Sylfaen" w:eastAsia="Sylfaen" w:hAnsi="Sylfaen" w:cs="Sylfaen"/>
                <w:color w:val="002060"/>
                <w:sz w:val="18"/>
                <w:szCs w:val="18"/>
              </w:rPr>
              <w:t>20%</w:t>
            </w:r>
          </w:p>
        </w:tc>
        <w:tc>
          <w:tcPr>
            <w:tcW w:w="2729" w:type="dxa"/>
            <w:gridSpan w:val="2"/>
            <w:vMerge w:val="restart"/>
            <w:vAlign w:val="center"/>
          </w:tcPr>
          <w:p w14:paraId="3E951EFB" w14:textId="77777777" w:rsidR="0098359B" w:rsidRPr="00510FEE" w:rsidRDefault="0098359B" w:rsidP="002625C2">
            <w:pPr>
              <w:spacing w:after="0" w:line="220" w:lineRule="exact"/>
              <w:ind w:left="103"/>
              <w:rPr>
                <w:rFonts w:ascii="Sylfaen" w:eastAsia="Sylfaen" w:hAnsi="Sylfaen" w:cs="Sylfaen"/>
                <w:sz w:val="18"/>
                <w:szCs w:val="18"/>
              </w:rPr>
            </w:pPr>
            <w:r w:rsidRPr="00510FEE">
              <w:rPr>
                <w:rFonts w:ascii="Sylfaen" w:eastAsia="Sylfaen" w:hAnsi="Sylfaen" w:cs="Sylfaen"/>
                <w:color w:val="002060"/>
                <w:sz w:val="18"/>
                <w:szCs w:val="18"/>
              </w:rPr>
              <w:t>პოტენციური</w:t>
            </w:r>
          </w:p>
          <w:p w14:paraId="79D248F0" w14:textId="77777777" w:rsidR="0098359B" w:rsidRPr="00510FEE" w:rsidRDefault="0098359B" w:rsidP="002625C2">
            <w:pPr>
              <w:spacing w:after="0"/>
              <w:ind w:left="103" w:right="353"/>
              <w:rPr>
                <w:rFonts w:ascii="Sylfaen" w:eastAsia="Sylfaen" w:hAnsi="Sylfaen" w:cs="Sylfaen"/>
                <w:sz w:val="18"/>
                <w:szCs w:val="18"/>
              </w:rPr>
            </w:pPr>
            <w:r w:rsidRPr="00510FEE">
              <w:rPr>
                <w:rFonts w:ascii="Sylfaen" w:eastAsia="Sylfaen" w:hAnsi="Sylfaen" w:cs="Sylfaen"/>
                <w:color w:val="002060"/>
                <w:sz w:val="18"/>
                <w:szCs w:val="18"/>
              </w:rPr>
              <w:t>ბენეფიციარების დაბალი აქტივობა</w:t>
            </w:r>
          </w:p>
        </w:tc>
      </w:tr>
      <w:tr w:rsidR="0098359B" w:rsidRPr="00510FEE" w14:paraId="384A2752" w14:textId="77777777" w:rsidTr="009B4D84">
        <w:tblPrEx>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PrEx>
        <w:trPr>
          <w:trHeight w:hRule="exact" w:val="232"/>
        </w:trPr>
        <w:tc>
          <w:tcPr>
            <w:tcW w:w="5602" w:type="dxa"/>
            <w:vMerge/>
            <w:vAlign w:val="center"/>
          </w:tcPr>
          <w:p w14:paraId="5E702A09" w14:textId="77777777" w:rsidR="0098359B" w:rsidRPr="00510FEE" w:rsidRDefault="0098359B" w:rsidP="002625C2">
            <w:pPr>
              <w:spacing w:after="0"/>
              <w:rPr>
                <w:rFonts w:ascii="Sylfaen" w:hAnsi="Sylfaen"/>
                <w:sz w:val="18"/>
                <w:szCs w:val="18"/>
              </w:rPr>
            </w:pPr>
          </w:p>
        </w:tc>
        <w:tc>
          <w:tcPr>
            <w:tcW w:w="2167" w:type="dxa"/>
            <w:vMerge/>
            <w:vAlign w:val="center"/>
          </w:tcPr>
          <w:p w14:paraId="1009861F" w14:textId="77777777" w:rsidR="0098359B" w:rsidRPr="00510FEE" w:rsidRDefault="0098359B" w:rsidP="002625C2">
            <w:pPr>
              <w:spacing w:after="0"/>
              <w:rPr>
                <w:rFonts w:ascii="Sylfaen" w:hAnsi="Sylfaen"/>
                <w:sz w:val="18"/>
                <w:szCs w:val="18"/>
              </w:rPr>
            </w:pPr>
          </w:p>
        </w:tc>
        <w:tc>
          <w:tcPr>
            <w:tcW w:w="1846" w:type="dxa"/>
            <w:vMerge/>
            <w:vAlign w:val="center"/>
          </w:tcPr>
          <w:p w14:paraId="586B077C" w14:textId="77777777" w:rsidR="0098359B" w:rsidRPr="00510FEE" w:rsidRDefault="0098359B" w:rsidP="002625C2">
            <w:pPr>
              <w:spacing w:after="0"/>
              <w:rPr>
                <w:rFonts w:ascii="Sylfaen" w:hAnsi="Sylfaen"/>
                <w:sz w:val="18"/>
                <w:szCs w:val="18"/>
              </w:rPr>
            </w:pPr>
          </w:p>
        </w:tc>
        <w:tc>
          <w:tcPr>
            <w:tcW w:w="1910" w:type="dxa"/>
            <w:gridSpan w:val="2"/>
            <w:vMerge/>
            <w:vAlign w:val="center"/>
          </w:tcPr>
          <w:p w14:paraId="1D0B110B" w14:textId="77777777" w:rsidR="0098359B" w:rsidRPr="00510FEE" w:rsidRDefault="0098359B" w:rsidP="002625C2">
            <w:pPr>
              <w:spacing w:after="0"/>
              <w:rPr>
                <w:rFonts w:ascii="Sylfaen" w:hAnsi="Sylfaen"/>
                <w:sz w:val="18"/>
                <w:szCs w:val="18"/>
              </w:rPr>
            </w:pPr>
          </w:p>
        </w:tc>
        <w:tc>
          <w:tcPr>
            <w:tcW w:w="2729" w:type="dxa"/>
            <w:gridSpan w:val="2"/>
            <w:vMerge/>
            <w:vAlign w:val="center"/>
          </w:tcPr>
          <w:p w14:paraId="4C99832D" w14:textId="77777777" w:rsidR="0098359B" w:rsidRPr="00510FEE" w:rsidRDefault="0098359B" w:rsidP="002625C2">
            <w:pPr>
              <w:spacing w:after="0"/>
              <w:rPr>
                <w:rFonts w:ascii="Sylfaen" w:hAnsi="Sylfaen"/>
                <w:sz w:val="18"/>
                <w:szCs w:val="18"/>
              </w:rPr>
            </w:pPr>
          </w:p>
        </w:tc>
      </w:tr>
      <w:tr w:rsidR="0098359B" w:rsidRPr="00510FEE" w14:paraId="39D5D3B7" w14:textId="77777777" w:rsidTr="009B4D84">
        <w:tblPrEx>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PrEx>
        <w:trPr>
          <w:trHeight w:hRule="exact" w:val="464"/>
        </w:trPr>
        <w:tc>
          <w:tcPr>
            <w:tcW w:w="5602" w:type="dxa"/>
            <w:vMerge/>
            <w:vAlign w:val="center"/>
          </w:tcPr>
          <w:p w14:paraId="0FD343B1" w14:textId="77777777" w:rsidR="0098359B" w:rsidRPr="00510FEE" w:rsidRDefault="0098359B" w:rsidP="002625C2">
            <w:pPr>
              <w:spacing w:after="0"/>
              <w:rPr>
                <w:rFonts w:ascii="Sylfaen" w:hAnsi="Sylfaen"/>
                <w:sz w:val="18"/>
                <w:szCs w:val="18"/>
              </w:rPr>
            </w:pPr>
          </w:p>
        </w:tc>
        <w:tc>
          <w:tcPr>
            <w:tcW w:w="2167" w:type="dxa"/>
            <w:vMerge/>
            <w:vAlign w:val="center"/>
          </w:tcPr>
          <w:p w14:paraId="36D89B0B" w14:textId="77777777" w:rsidR="0098359B" w:rsidRPr="00510FEE" w:rsidRDefault="0098359B" w:rsidP="002625C2">
            <w:pPr>
              <w:spacing w:after="0"/>
              <w:rPr>
                <w:rFonts w:ascii="Sylfaen" w:hAnsi="Sylfaen"/>
                <w:sz w:val="18"/>
                <w:szCs w:val="18"/>
              </w:rPr>
            </w:pPr>
          </w:p>
        </w:tc>
        <w:tc>
          <w:tcPr>
            <w:tcW w:w="1846" w:type="dxa"/>
            <w:vMerge/>
            <w:vAlign w:val="center"/>
          </w:tcPr>
          <w:p w14:paraId="2EC0C240" w14:textId="77777777" w:rsidR="0098359B" w:rsidRPr="00510FEE" w:rsidRDefault="0098359B" w:rsidP="002625C2">
            <w:pPr>
              <w:spacing w:after="0"/>
              <w:rPr>
                <w:rFonts w:ascii="Sylfaen" w:hAnsi="Sylfaen"/>
                <w:sz w:val="18"/>
                <w:szCs w:val="18"/>
              </w:rPr>
            </w:pPr>
          </w:p>
        </w:tc>
        <w:tc>
          <w:tcPr>
            <w:tcW w:w="1910" w:type="dxa"/>
            <w:gridSpan w:val="2"/>
            <w:vMerge/>
            <w:vAlign w:val="center"/>
          </w:tcPr>
          <w:p w14:paraId="33E8CF24" w14:textId="77777777" w:rsidR="0098359B" w:rsidRPr="00510FEE" w:rsidRDefault="0098359B" w:rsidP="002625C2">
            <w:pPr>
              <w:spacing w:after="0"/>
              <w:rPr>
                <w:rFonts w:ascii="Sylfaen" w:hAnsi="Sylfaen"/>
                <w:sz w:val="18"/>
                <w:szCs w:val="18"/>
              </w:rPr>
            </w:pPr>
          </w:p>
        </w:tc>
        <w:tc>
          <w:tcPr>
            <w:tcW w:w="2729" w:type="dxa"/>
            <w:gridSpan w:val="2"/>
            <w:vMerge/>
            <w:vAlign w:val="center"/>
          </w:tcPr>
          <w:p w14:paraId="055F7345" w14:textId="77777777" w:rsidR="0098359B" w:rsidRPr="00510FEE" w:rsidRDefault="0098359B" w:rsidP="002625C2">
            <w:pPr>
              <w:spacing w:after="0"/>
              <w:rPr>
                <w:rFonts w:ascii="Sylfaen" w:hAnsi="Sylfaen"/>
                <w:sz w:val="18"/>
                <w:szCs w:val="18"/>
              </w:rPr>
            </w:pPr>
          </w:p>
        </w:tc>
      </w:tr>
      <w:tr w:rsidR="0098359B" w:rsidRPr="00510FEE" w14:paraId="769633A3" w14:textId="77777777" w:rsidTr="009B4D84">
        <w:tblPrEx>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PrEx>
        <w:trPr>
          <w:trHeight w:hRule="exact" w:val="253"/>
        </w:trPr>
        <w:tc>
          <w:tcPr>
            <w:tcW w:w="5602" w:type="dxa"/>
            <w:vMerge w:val="restart"/>
            <w:vAlign w:val="center"/>
          </w:tcPr>
          <w:p w14:paraId="2618B0D7" w14:textId="77777777" w:rsidR="0098359B" w:rsidRPr="00510FEE" w:rsidRDefault="0098359B" w:rsidP="002625C2">
            <w:pPr>
              <w:spacing w:after="0"/>
              <w:ind w:left="103"/>
              <w:rPr>
                <w:rFonts w:ascii="Sylfaen" w:eastAsia="Sylfaen" w:hAnsi="Sylfaen" w:cs="Sylfaen"/>
                <w:sz w:val="18"/>
                <w:szCs w:val="18"/>
              </w:rPr>
            </w:pPr>
            <w:r w:rsidRPr="00510FEE">
              <w:rPr>
                <w:rFonts w:ascii="Sylfaen" w:eastAsia="Sylfaen" w:hAnsi="Sylfaen" w:cs="Sylfaen"/>
                <w:color w:val="002060"/>
                <w:sz w:val="18"/>
                <w:szCs w:val="18"/>
              </w:rPr>
              <w:t>ბენეფიციარებზე გაცემული გრანტის ოდენობა</w:t>
            </w:r>
          </w:p>
        </w:tc>
        <w:tc>
          <w:tcPr>
            <w:tcW w:w="2167" w:type="dxa"/>
            <w:vMerge w:val="restart"/>
            <w:vAlign w:val="center"/>
          </w:tcPr>
          <w:p w14:paraId="1E4BB3E2" w14:textId="77777777" w:rsidR="0098359B" w:rsidRPr="00510FEE" w:rsidRDefault="0098359B" w:rsidP="002625C2">
            <w:pPr>
              <w:spacing w:after="0"/>
              <w:ind w:left="992" w:right="992"/>
              <w:jc w:val="center"/>
              <w:rPr>
                <w:rFonts w:ascii="Sylfaen" w:hAnsi="Sylfaen"/>
                <w:sz w:val="18"/>
                <w:szCs w:val="18"/>
              </w:rPr>
            </w:pPr>
            <w:r w:rsidRPr="00510FEE">
              <w:rPr>
                <w:rFonts w:ascii="Sylfaen" w:hAnsi="Sylfaen"/>
                <w:b/>
                <w:color w:val="002060"/>
                <w:w w:val="113"/>
                <w:sz w:val="18"/>
                <w:szCs w:val="18"/>
              </w:rPr>
              <w:t>-</w:t>
            </w:r>
          </w:p>
        </w:tc>
        <w:tc>
          <w:tcPr>
            <w:tcW w:w="1846" w:type="dxa"/>
            <w:vMerge w:val="restart"/>
            <w:vAlign w:val="center"/>
          </w:tcPr>
          <w:p w14:paraId="1E86334D" w14:textId="77777777" w:rsidR="0098359B" w:rsidRPr="00510FEE" w:rsidRDefault="0098359B" w:rsidP="002625C2">
            <w:pPr>
              <w:spacing w:after="0"/>
              <w:ind w:left="571" w:right="571"/>
              <w:jc w:val="center"/>
              <w:rPr>
                <w:rFonts w:ascii="Sylfaen" w:hAnsi="Sylfaen"/>
                <w:sz w:val="18"/>
                <w:szCs w:val="18"/>
              </w:rPr>
            </w:pPr>
            <w:r w:rsidRPr="00510FEE">
              <w:rPr>
                <w:rFonts w:ascii="Sylfaen" w:hAnsi="Sylfaen"/>
                <w:b/>
                <w:color w:val="002060"/>
                <w:sz w:val="18"/>
                <w:szCs w:val="18"/>
              </w:rPr>
              <w:t>280000</w:t>
            </w:r>
          </w:p>
        </w:tc>
        <w:tc>
          <w:tcPr>
            <w:tcW w:w="1910" w:type="dxa"/>
            <w:gridSpan w:val="2"/>
            <w:vMerge w:val="restart"/>
            <w:vAlign w:val="center"/>
          </w:tcPr>
          <w:p w14:paraId="2729DCFB" w14:textId="77777777" w:rsidR="0098359B" w:rsidRPr="00510FEE" w:rsidRDefault="0098359B" w:rsidP="002625C2">
            <w:pPr>
              <w:spacing w:after="0"/>
              <w:ind w:left="719" w:right="719"/>
              <w:jc w:val="center"/>
              <w:rPr>
                <w:rFonts w:ascii="Sylfaen" w:eastAsia="Sylfaen" w:hAnsi="Sylfaen" w:cs="Sylfaen"/>
                <w:sz w:val="18"/>
                <w:szCs w:val="18"/>
              </w:rPr>
            </w:pPr>
            <w:r w:rsidRPr="00510FEE">
              <w:rPr>
                <w:rFonts w:ascii="Sylfaen" w:eastAsia="Sylfaen" w:hAnsi="Sylfaen" w:cs="Sylfaen"/>
                <w:color w:val="002060"/>
                <w:sz w:val="18"/>
                <w:szCs w:val="18"/>
              </w:rPr>
              <w:t>12%</w:t>
            </w:r>
          </w:p>
        </w:tc>
        <w:tc>
          <w:tcPr>
            <w:tcW w:w="2729" w:type="dxa"/>
            <w:gridSpan w:val="2"/>
            <w:vMerge w:val="restart"/>
            <w:vAlign w:val="center"/>
          </w:tcPr>
          <w:p w14:paraId="0C0F5756" w14:textId="77777777" w:rsidR="0098359B" w:rsidRPr="00510FEE" w:rsidRDefault="0098359B" w:rsidP="002625C2">
            <w:pPr>
              <w:spacing w:after="0" w:line="220" w:lineRule="exact"/>
              <w:ind w:left="103"/>
              <w:rPr>
                <w:rFonts w:ascii="Sylfaen" w:eastAsia="Sylfaen" w:hAnsi="Sylfaen" w:cs="Sylfaen"/>
                <w:sz w:val="18"/>
                <w:szCs w:val="18"/>
              </w:rPr>
            </w:pPr>
            <w:r w:rsidRPr="00510FEE">
              <w:rPr>
                <w:rFonts w:ascii="Sylfaen" w:eastAsia="Sylfaen" w:hAnsi="Sylfaen" w:cs="Sylfaen"/>
                <w:color w:val="002060"/>
                <w:sz w:val="18"/>
                <w:szCs w:val="18"/>
              </w:rPr>
              <w:t>პოტენციური</w:t>
            </w:r>
          </w:p>
          <w:p w14:paraId="43964307" w14:textId="77777777" w:rsidR="0098359B" w:rsidRPr="00510FEE" w:rsidRDefault="0098359B" w:rsidP="002625C2">
            <w:pPr>
              <w:spacing w:after="0"/>
              <w:ind w:left="103" w:right="972"/>
              <w:rPr>
                <w:rFonts w:ascii="Sylfaen" w:eastAsia="Sylfaen" w:hAnsi="Sylfaen" w:cs="Sylfaen"/>
                <w:sz w:val="18"/>
                <w:szCs w:val="18"/>
              </w:rPr>
            </w:pPr>
            <w:r w:rsidRPr="00510FEE">
              <w:rPr>
                <w:rFonts w:ascii="Sylfaen" w:eastAsia="Sylfaen" w:hAnsi="Sylfaen" w:cs="Sylfaen"/>
                <w:color w:val="002060"/>
                <w:sz w:val="18"/>
                <w:szCs w:val="18"/>
              </w:rPr>
              <w:t>ბენეფიციარების დაბალი</w:t>
            </w:r>
            <w:r>
              <w:rPr>
                <w:rFonts w:ascii="Sylfaen" w:eastAsia="Sylfaen" w:hAnsi="Sylfaen" w:cs="Sylfaen"/>
                <w:color w:val="002060"/>
                <w:sz w:val="18"/>
                <w:szCs w:val="18"/>
                <w:lang w:val="ka-GE"/>
              </w:rPr>
              <w:t xml:space="preserve"> </w:t>
            </w:r>
            <w:r w:rsidRPr="00510FEE">
              <w:rPr>
                <w:rFonts w:ascii="Sylfaen" w:eastAsia="Sylfaen" w:hAnsi="Sylfaen" w:cs="Sylfaen"/>
                <w:color w:val="002060"/>
                <w:sz w:val="18"/>
                <w:szCs w:val="18"/>
              </w:rPr>
              <w:t>აქტივობა</w:t>
            </w:r>
          </w:p>
        </w:tc>
      </w:tr>
      <w:tr w:rsidR="0098359B" w:rsidRPr="00510FEE" w14:paraId="510B62F0" w14:textId="77777777" w:rsidTr="009B4D84">
        <w:tblPrEx>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PrEx>
        <w:trPr>
          <w:trHeight w:hRule="exact" w:val="232"/>
        </w:trPr>
        <w:tc>
          <w:tcPr>
            <w:tcW w:w="5602" w:type="dxa"/>
            <w:vMerge/>
            <w:vAlign w:val="center"/>
          </w:tcPr>
          <w:p w14:paraId="7B47FB15" w14:textId="77777777" w:rsidR="0098359B" w:rsidRPr="00510FEE" w:rsidRDefault="0098359B" w:rsidP="002625C2">
            <w:pPr>
              <w:spacing w:after="0"/>
              <w:rPr>
                <w:rFonts w:ascii="Sylfaen" w:hAnsi="Sylfaen"/>
                <w:sz w:val="18"/>
                <w:szCs w:val="18"/>
              </w:rPr>
            </w:pPr>
          </w:p>
        </w:tc>
        <w:tc>
          <w:tcPr>
            <w:tcW w:w="2167" w:type="dxa"/>
            <w:vMerge/>
            <w:vAlign w:val="center"/>
          </w:tcPr>
          <w:p w14:paraId="13785309" w14:textId="77777777" w:rsidR="0098359B" w:rsidRPr="00510FEE" w:rsidRDefault="0098359B" w:rsidP="002625C2">
            <w:pPr>
              <w:spacing w:after="0"/>
              <w:rPr>
                <w:rFonts w:ascii="Sylfaen" w:hAnsi="Sylfaen"/>
                <w:sz w:val="18"/>
                <w:szCs w:val="18"/>
              </w:rPr>
            </w:pPr>
          </w:p>
        </w:tc>
        <w:tc>
          <w:tcPr>
            <w:tcW w:w="1846" w:type="dxa"/>
            <w:vMerge/>
            <w:vAlign w:val="center"/>
          </w:tcPr>
          <w:p w14:paraId="0A16443C" w14:textId="77777777" w:rsidR="0098359B" w:rsidRPr="00510FEE" w:rsidRDefault="0098359B" w:rsidP="002625C2">
            <w:pPr>
              <w:spacing w:after="0"/>
              <w:rPr>
                <w:rFonts w:ascii="Sylfaen" w:hAnsi="Sylfaen"/>
                <w:sz w:val="18"/>
                <w:szCs w:val="18"/>
              </w:rPr>
            </w:pPr>
          </w:p>
        </w:tc>
        <w:tc>
          <w:tcPr>
            <w:tcW w:w="1910" w:type="dxa"/>
            <w:gridSpan w:val="2"/>
            <w:vMerge/>
            <w:vAlign w:val="center"/>
          </w:tcPr>
          <w:p w14:paraId="13445B9C" w14:textId="77777777" w:rsidR="0098359B" w:rsidRPr="00510FEE" w:rsidRDefault="0098359B" w:rsidP="002625C2">
            <w:pPr>
              <w:spacing w:after="0"/>
              <w:rPr>
                <w:rFonts w:ascii="Sylfaen" w:hAnsi="Sylfaen"/>
                <w:sz w:val="18"/>
                <w:szCs w:val="18"/>
              </w:rPr>
            </w:pPr>
          </w:p>
        </w:tc>
        <w:tc>
          <w:tcPr>
            <w:tcW w:w="2729" w:type="dxa"/>
            <w:gridSpan w:val="2"/>
            <w:vMerge/>
            <w:vAlign w:val="center"/>
          </w:tcPr>
          <w:p w14:paraId="407B30C9" w14:textId="77777777" w:rsidR="0098359B" w:rsidRPr="00510FEE" w:rsidRDefault="0098359B" w:rsidP="002625C2">
            <w:pPr>
              <w:spacing w:after="0"/>
              <w:rPr>
                <w:rFonts w:ascii="Sylfaen" w:hAnsi="Sylfaen"/>
                <w:sz w:val="18"/>
                <w:szCs w:val="18"/>
              </w:rPr>
            </w:pPr>
          </w:p>
        </w:tc>
      </w:tr>
      <w:tr w:rsidR="0098359B" w:rsidRPr="00510FEE" w14:paraId="2A07B99B" w14:textId="77777777" w:rsidTr="009B4D84">
        <w:tblPrEx>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PrEx>
        <w:trPr>
          <w:trHeight w:hRule="exact" w:val="232"/>
        </w:trPr>
        <w:tc>
          <w:tcPr>
            <w:tcW w:w="5602" w:type="dxa"/>
            <w:vMerge/>
            <w:vAlign w:val="center"/>
          </w:tcPr>
          <w:p w14:paraId="3CDF7BD0" w14:textId="77777777" w:rsidR="0098359B" w:rsidRPr="00510FEE" w:rsidRDefault="0098359B" w:rsidP="002625C2">
            <w:pPr>
              <w:spacing w:after="0"/>
              <w:rPr>
                <w:rFonts w:ascii="Sylfaen" w:hAnsi="Sylfaen"/>
                <w:sz w:val="18"/>
                <w:szCs w:val="18"/>
              </w:rPr>
            </w:pPr>
          </w:p>
        </w:tc>
        <w:tc>
          <w:tcPr>
            <w:tcW w:w="2167" w:type="dxa"/>
            <w:vMerge/>
            <w:vAlign w:val="center"/>
          </w:tcPr>
          <w:p w14:paraId="649DA03E" w14:textId="77777777" w:rsidR="0098359B" w:rsidRPr="00510FEE" w:rsidRDefault="0098359B" w:rsidP="002625C2">
            <w:pPr>
              <w:spacing w:after="0"/>
              <w:rPr>
                <w:rFonts w:ascii="Sylfaen" w:hAnsi="Sylfaen"/>
                <w:sz w:val="18"/>
                <w:szCs w:val="18"/>
              </w:rPr>
            </w:pPr>
          </w:p>
        </w:tc>
        <w:tc>
          <w:tcPr>
            <w:tcW w:w="1846" w:type="dxa"/>
            <w:vMerge/>
            <w:vAlign w:val="center"/>
          </w:tcPr>
          <w:p w14:paraId="0E1967E2" w14:textId="77777777" w:rsidR="0098359B" w:rsidRPr="00510FEE" w:rsidRDefault="0098359B" w:rsidP="002625C2">
            <w:pPr>
              <w:spacing w:after="0"/>
              <w:rPr>
                <w:rFonts w:ascii="Sylfaen" w:hAnsi="Sylfaen"/>
                <w:sz w:val="18"/>
                <w:szCs w:val="18"/>
              </w:rPr>
            </w:pPr>
          </w:p>
        </w:tc>
        <w:tc>
          <w:tcPr>
            <w:tcW w:w="1910" w:type="dxa"/>
            <w:gridSpan w:val="2"/>
            <w:vMerge/>
            <w:vAlign w:val="center"/>
          </w:tcPr>
          <w:p w14:paraId="7FB2F827" w14:textId="77777777" w:rsidR="0098359B" w:rsidRPr="00510FEE" w:rsidRDefault="0098359B" w:rsidP="002625C2">
            <w:pPr>
              <w:spacing w:after="0"/>
              <w:rPr>
                <w:rFonts w:ascii="Sylfaen" w:hAnsi="Sylfaen"/>
                <w:sz w:val="18"/>
                <w:szCs w:val="18"/>
              </w:rPr>
            </w:pPr>
          </w:p>
        </w:tc>
        <w:tc>
          <w:tcPr>
            <w:tcW w:w="2729" w:type="dxa"/>
            <w:gridSpan w:val="2"/>
            <w:vMerge/>
            <w:vAlign w:val="center"/>
          </w:tcPr>
          <w:p w14:paraId="0FE6F312" w14:textId="77777777" w:rsidR="0098359B" w:rsidRPr="00510FEE" w:rsidRDefault="0098359B" w:rsidP="002625C2">
            <w:pPr>
              <w:spacing w:after="0"/>
              <w:rPr>
                <w:rFonts w:ascii="Sylfaen" w:hAnsi="Sylfaen"/>
                <w:sz w:val="18"/>
                <w:szCs w:val="18"/>
              </w:rPr>
            </w:pPr>
          </w:p>
        </w:tc>
      </w:tr>
      <w:tr w:rsidR="0098359B" w:rsidRPr="00510FEE" w14:paraId="5BD84795" w14:textId="77777777" w:rsidTr="009B4D84">
        <w:tblPrEx>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PrEx>
        <w:trPr>
          <w:trHeight w:hRule="exact" w:val="220"/>
        </w:trPr>
        <w:tc>
          <w:tcPr>
            <w:tcW w:w="5602" w:type="dxa"/>
            <w:vMerge/>
            <w:vAlign w:val="center"/>
          </w:tcPr>
          <w:p w14:paraId="05682E67" w14:textId="77777777" w:rsidR="0098359B" w:rsidRPr="00510FEE" w:rsidRDefault="0098359B" w:rsidP="002625C2">
            <w:pPr>
              <w:spacing w:after="0"/>
              <w:rPr>
                <w:rFonts w:ascii="Sylfaen" w:hAnsi="Sylfaen"/>
                <w:sz w:val="18"/>
                <w:szCs w:val="18"/>
              </w:rPr>
            </w:pPr>
          </w:p>
        </w:tc>
        <w:tc>
          <w:tcPr>
            <w:tcW w:w="2167" w:type="dxa"/>
            <w:vMerge/>
            <w:vAlign w:val="center"/>
          </w:tcPr>
          <w:p w14:paraId="08C8D6A6" w14:textId="77777777" w:rsidR="0098359B" w:rsidRPr="00510FEE" w:rsidRDefault="0098359B" w:rsidP="002625C2">
            <w:pPr>
              <w:spacing w:after="0"/>
              <w:rPr>
                <w:rFonts w:ascii="Sylfaen" w:hAnsi="Sylfaen"/>
                <w:sz w:val="18"/>
                <w:szCs w:val="18"/>
              </w:rPr>
            </w:pPr>
          </w:p>
        </w:tc>
        <w:tc>
          <w:tcPr>
            <w:tcW w:w="1846" w:type="dxa"/>
            <w:vMerge/>
            <w:vAlign w:val="center"/>
          </w:tcPr>
          <w:p w14:paraId="1BDF5EBF" w14:textId="77777777" w:rsidR="0098359B" w:rsidRPr="00510FEE" w:rsidRDefault="0098359B" w:rsidP="002625C2">
            <w:pPr>
              <w:spacing w:after="0"/>
              <w:rPr>
                <w:rFonts w:ascii="Sylfaen" w:hAnsi="Sylfaen"/>
                <w:sz w:val="18"/>
                <w:szCs w:val="18"/>
              </w:rPr>
            </w:pPr>
          </w:p>
        </w:tc>
        <w:tc>
          <w:tcPr>
            <w:tcW w:w="1910" w:type="dxa"/>
            <w:gridSpan w:val="2"/>
            <w:vMerge/>
            <w:vAlign w:val="center"/>
          </w:tcPr>
          <w:p w14:paraId="634280F4" w14:textId="77777777" w:rsidR="0098359B" w:rsidRPr="00510FEE" w:rsidRDefault="0098359B" w:rsidP="002625C2">
            <w:pPr>
              <w:spacing w:after="0"/>
              <w:rPr>
                <w:rFonts w:ascii="Sylfaen" w:hAnsi="Sylfaen"/>
                <w:sz w:val="18"/>
                <w:szCs w:val="18"/>
              </w:rPr>
            </w:pPr>
          </w:p>
        </w:tc>
        <w:tc>
          <w:tcPr>
            <w:tcW w:w="2729" w:type="dxa"/>
            <w:gridSpan w:val="2"/>
            <w:vMerge/>
            <w:vAlign w:val="center"/>
          </w:tcPr>
          <w:p w14:paraId="0959F9FE" w14:textId="77777777" w:rsidR="0098359B" w:rsidRPr="00510FEE" w:rsidRDefault="0098359B" w:rsidP="002625C2">
            <w:pPr>
              <w:spacing w:after="0"/>
              <w:rPr>
                <w:rFonts w:ascii="Sylfaen" w:hAnsi="Sylfaen"/>
                <w:sz w:val="18"/>
                <w:szCs w:val="18"/>
              </w:rPr>
            </w:pPr>
          </w:p>
        </w:tc>
      </w:tr>
      <w:tr w:rsidR="0098359B" w:rsidRPr="00510FEE" w14:paraId="27C3B559" w14:textId="77777777" w:rsidTr="009B4D84">
        <w:tblPrEx>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PrEx>
        <w:trPr>
          <w:trHeight w:hRule="exact" w:val="321"/>
        </w:trPr>
        <w:tc>
          <w:tcPr>
            <w:tcW w:w="5602" w:type="dxa"/>
            <w:vMerge w:val="restart"/>
            <w:vAlign w:val="center"/>
          </w:tcPr>
          <w:p w14:paraId="331676A9" w14:textId="77777777" w:rsidR="0098359B" w:rsidRPr="00510FEE" w:rsidRDefault="0098359B" w:rsidP="002625C2">
            <w:pPr>
              <w:spacing w:after="0"/>
              <w:ind w:left="103"/>
              <w:rPr>
                <w:rFonts w:ascii="Sylfaen" w:eastAsia="Sylfaen" w:hAnsi="Sylfaen" w:cs="Sylfaen"/>
                <w:color w:val="002060"/>
                <w:sz w:val="18"/>
                <w:szCs w:val="18"/>
              </w:rPr>
            </w:pPr>
            <w:r w:rsidRPr="00510FEE">
              <w:rPr>
                <w:rFonts w:ascii="Sylfaen" w:eastAsia="Sylfaen" w:hAnsi="Sylfaen" w:cs="Sylfaen"/>
                <w:color w:val="002060"/>
                <w:sz w:val="18"/>
                <w:szCs w:val="18"/>
              </w:rPr>
              <w:t>ქვეპროგრამის ფარგლებში გაცემული თანადაფინანსება</w:t>
            </w:r>
          </w:p>
        </w:tc>
        <w:tc>
          <w:tcPr>
            <w:tcW w:w="2167" w:type="dxa"/>
            <w:vMerge w:val="restart"/>
            <w:vAlign w:val="center"/>
          </w:tcPr>
          <w:p w14:paraId="00C6BFC2" w14:textId="77777777" w:rsidR="0098359B" w:rsidRPr="00510FEE" w:rsidRDefault="0098359B" w:rsidP="002625C2">
            <w:pPr>
              <w:spacing w:after="0"/>
              <w:ind w:left="992" w:right="992"/>
              <w:jc w:val="center"/>
              <w:rPr>
                <w:rFonts w:ascii="Sylfaen" w:hAnsi="Sylfaen"/>
                <w:sz w:val="18"/>
                <w:szCs w:val="18"/>
              </w:rPr>
            </w:pPr>
            <w:r w:rsidRPr="00510FEE">
              <w:rPr>
                <w:rFonts w:ascii="Sylfaen" w:hAnsi="Sylfaen"/>
                <w:b/>
                <w:color w:val="002060"/>
                <w:w w:val="113"/>
                <w:sz w:val="18"/>
                <w:szCs w:val="18"/>
              </w:rPr>
              <w:t>-</w:t>
            </w:r>
          </w:p>
        </w:tc>
        <w:tc>
          <w:tcPr>
            <w:tcW w:w="1846" w:type="dxa"/>
            <w:vMerge w:val="restart"/>
            <w:vAlign w:val="center"/>
          </w:tcPr>
          <w:p w14:paraId="14FF1D10" w14:textId="77777777" w:rsidR="0098359B" w:rsidRPr="00510FEE" w:rsidRDefault="0098359B" w:rsidP="002625C2">
            <w:pPr>
              <w:spacing w:after="0"/>
              <w:ind w:left="671" w:right="671"/>
              <w:jc w:val="center"/>
              <w:rPr>
                <w:rFonts w:ascii="Sylfaen" w:hAnsi="Sylfaen"/>
                <w:sz w:val="18"/>
                <w:szCs w:val="18"/>
              </w:rPr>
            </w:pPr>
            <w:r w:rsidRPr="00510FEE">
              <w:rPr>
                <w:rFonts w:ascii="Sylfaen" w:hAnsi="Sylfaen"/>
                <w:b/>
                <w:color w:val="002060"/>
                <w:sz w:val="18"/>
                <w:szCs w:val="18"/>
              </w:rPr>
              <w:t>9000</w:t>
            </w:r>
          </w:p>
        </w:tc>
        <w:tc>
          <w:tcPr>
            <w:tcW w:w="1910" w:type="dxa"/>
            <w:gridSpan w:val="2"/>
            <w:vMerge w:val="restart"/>
            <w:vAlign w:val="center"/>
          </w:tcPr>
          <w:p w14:paraId="5D9D7707" w14:textId="77777777" w:rsidR="0098359B" w:rsidRPr="00510FEE" w:rsidRDefault="0098359B" w:rsidP="002625C2">
            <w:pPr>
              <w:spacing w:after="0"/>
              <w:ind w:left="719" w:right="719"/>
              <w:jc w:val="center"/>
              <w:rPr>
                <w:rFonts w:ascii="Sylfaen" w:eastAsia="Sylfaen" w:hAnsi="Sylfaen" w:cs="Sylfaen"/>
                <w:sz w:val="18"/>
                <w:szCs w:val="18"/>
              </w:rPr>
            </w:pPr>
            <w:r w:rsidRPr="00510FEE">
              <w:rPr>
                <w:rFonts w:ascii="Sylfaen" w:eastAsia="Sylfaen" w:hAnsi="Sylfaen" w:cs="Sylfaen"/>
                <w:color w:val="002060"/>
                <w:sz w:val="18"/>
                <w:szCs w:val="18"/>
              </w:rPr>
              <w:t>12%</w:t>
            </w:r>
          </w:p>
        </w:tc>
        <w:tc>
          <w:tcPr>
            <w:tcW w:w="2729" w:type="dxa"/>
            <w:gridSpan w:val="2"/>
            <w:vMerge w:val="restart"/>
            <w:vAlign w:val="center"/>
          </w:tcPr>
          <w:p w14:paraId="7CEC1CF5" w14:textId="77777777" w:rsidR="0098359B" w:rsidRPr="00510FEE" w:rsidRDefault="0098359B" w:rsidP="002625C2">
            <w:pPr>
              <w:spacing w:before="63" w:after="0"/>
              <w:ind w:left="103" w:right="68"/>
              <w:rPr>
                <w:rFonts w:ascii="Sylfaen" w:eastAsia="Sylfaen" w:hAnsi="Sylfaen" w:cs="Sylfaen"/>
                <w:sz w:val="18"/>
                <w:szCs w:val="18"/>
              </w:rPr>
            </w:pPr>
            <w:r w:rsidRPr="00510FEE">
              <w:rPr>
                <w:rFonts w:ascii="Sylfaen" w:eastAsia="Sylfaen" w:hAnsi="Sylfaen" w:cs="Sylfaen"/>
                <w:color w:val="002060"/>
                <w:sz w:val="18"/>
                <w:szCs w:val="18"/>
              </w:rPr>
              <w:t>ბენეფიციარების დაბალი აქტივობა, სამიზნე პროდუქციის/მომსახურების დეფიციტი ბაზარზე,</w:t>
            </w:r>
          </w:p>
          <w:p w14:paraId="091FE5E8" w14:textId="77777777" w:rsidR="0098359B" w:rsidRPr="00510FEE" w:rsidRDefault="0098359B" w:rsidP="002625C2">
            <w:pPr>
              <w:spacing w:after="0"/>
              <w:ind w:left="103" w:right="998"/>
              <w:rPr>
                <w:rFonts w:ascii="Sylfaen" w:eastAsia="Sylfaen" w:hAnsi="Sylfaen" w:cs="Sylfaen"/>
                <w:sz w:val="18"/>
                <w:szCs w:val="18"/>
              </w:rPr>
            </w:pPr>
            <w:r w:rsidRPr="00510FEE">
              <w:rPr>
                <w:rFonts w:ascii="Sylfaen" w:eastAsia="Sylfaen" w:hAnsi="Sylfaen" w:cs="Sylfaen"/>
                <w:color w:val="002060"/>
                <w:sz w:val="18"/>
                <w:szCs w:val="18"/>
              </w:rPr>
              <w:t>ფასების მკვეთრი ცვლილება</w:t>
            </w:r>
          </w:p>
        </w:tc>
      </w:tr>
      <w:tr w:rsidR="0098359B" w:rsidRPr="00510FEE" w14:paraId="11743D25" w14:textId="77777777" w:rsidTr="009B4D84">
        <w:tblPrEx>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PrEx>
        <w:trPr>
          <w:trHeight w:hRule="exact" w:val="232"/>
        </w:trPr>
        <w:tc>
          <w:tcPr>
            <w:tcW w:w="5602" w:type="dxa"/>
            <w:vMerge/>
            <w:vAlign w:val="center"/>
          </w:tcPr>
          <w:p w14:paraId="1A10D66D" w14:textId="77777777" w:rsidR="0098359B" w:rsidRPr="00510FEE" w:rsidRDefault="0098359B" w:rsidP="002625C2">
            <w:pPr>
              <w:spacing w:after="0"/>
              <w:rPr>
                <w:rFonts w:ascii="Sylfaen" w:hAnsi="Sylfaen"/>
                <w:color w:val="002060"/>
                <w:sz w:val="18"/>
                <w:szCs w:val="18"/>
              </w:rPr>
            </w:pPr>
          </w:p>
        </w:tc>
        <w:tc>
          <w:tcPr>
            <w:tcW w:w="2167" w:type="dxa"/>
            <w:vMerge/>
            <w:vAlign w:val="center"/>
          </w:tcPr>
          <w:p w14:paraId="12FEC4D4" w14:textId="77777777" w:rsidR="0098359B" w:rsidRPr="00510FEE" w:rsidRDefault="0098359B" w:rsidP="002625C2">
            <w:pPr>
              <w:spacing w:after="0"/>
              <w:rPr>
                <w:rFonts w:ascii="Sylfaen" w:hAnsi="Sylfaen"/>
                <w:sz w:val="18"/>
                <w:szCs w:val="18"/>
              </w:rPr>
            </w:pPr>
          </w:p>
        </w:tc>
        <w:tc>
          <w:tcPr>
            <w:tcW w:w="1846" w:type="dxa"/>
            <w:vMerge/>
            <w:vAlign w:val="center"/>
          </w:tcPr>
          <w:p w14:paraId="52D1B974" w14:textId="77777777" w:rsidR="0098359B" w:rsidRPr="00510FEE" w:rsidRDefault="0098359B" w:rsidP="002625C2">
            <w:pPr>
              <w:spacing w:after="0"/>
              <w:rPr>
                <w:rFonts w:ascii="Sylfaen" w:hAnsi="Sylfaen"/>
                <w:sz w:val="18"/>
                <w:szCs w:val="18"/>
              </w:rPr>
            </w:pPr>
          </w:p>
        </w:tc>
        <w:tc>
          <w:tcPr>
            <w:tcW w:w="1910" w:type="dxa"/>
            <w:gridSpan w:val="2"/>
            <w:vMerge/>
            <w:vAlign w:val="center"/>
          </w:tcPr>
          <w:p w14:paraId="52C47912" w14:textId="77777777" w:rsidR="0098359B" w:rsidRPr="00510FEE" w:rsidRDefault="0098359B" w:rsidP="002625C2">
            <w:pPr>
              <w:spacing w:after="0"/>
              <w:rPr>
                <w:rFonts w:ascii="Sylfaen" w:hAnsi="Sylfaen"/>
                <w:sz w:val="18"/>
                <w:szCs w:val="18"/>
              </w:rPr>
            </w:pPr>
          </w:p>
        </w:tc>
        <w:tc>
          <w:tcPr>
            <w:tcW w:w="2729" w:type="dxa"/>
            <w:gridSpan w:val="2"/>
            <w:vMerge/>
            <w:vAlign w:val="center"/>
          </w:tcPr>
          <w:p w14:paraId="566590E3" w14:textId="77777777" w:rsidR="0098359B" w:rsidRPr="00510FEE" w:rsidRDefault="0098359B" w:rsidP="002625C2">
            <w:pPr>
              <w:spacing w:after="0"/>
              <w:rPr>
                <w:rFonts w:ascii="Sylfaen" w:hAnsi="Sylfaen"/>
                <w:sz w:val="18"/>
                <w:szCs w:val="18"/>
              </w:rPr>
            </w:pPr>
          </w:p>
        </w:tc>
      </w:tr>
      <w:tr w:rsidR="0098359B" w:rsidRPr="00510FEE" w14:paraId="2E5D8C72" w14:textId="77777777" w:rsidTr="009B4D84">
        <w:tblPrEx>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PrEx>
        <w:trPr>
          <w:trHeight w:hRule="exact" w:val="232"/>
        </w:trPr>
        <w:tc>
          <w:tcPr>
            <w:tcW w:w="5602" w:type="dxa"/>
            <w:vMerge/>
            <w:vAlign w:val="center"/>
          </w:tcPr>
          <w:p w14:paraId="335A5E67" w14:textId="77777777" w:rsidR="0098359B" w:rsidRPr="00510FEE" w:rsidRDefault="0098359B" w:rsidP="002625C2">
            <w:pPr>
              <w:spacing w:after="0"/>
              <w:rPr>
                <w:rFonts w:ascii="Sylfaen" w:hAnsi="Sylfaen"/>
                <w:color w:val="002060"/>
                <w:sz w:val="18"/>
                <w:szCs w:val="18"/>
              </w:rPr>
            </w:pPr>
          </w:p>
        </w:tc>
        <w:tc>
          <w:tcPr>
            <w:tcW w:w="2167" w:type="dxa"/>
            <w:vMerge/>
            <w:vAlign w:val="center"/>
          </w:tcPr>
          <w:p w14:paraId="2CE46478" w14:textId="77777777" w:rsidR="0098359B" w:rsidRPr="00510FEE" w:rsidRDefault="0098359B" w:rsidP="002625C2">
            <w:pPr>
              <w:spacing w:after="0"/>
              <w:rPr>
                <w:rFonts w:ascii="Sylfaen" w:hAnsi="Sylfaen"/>
                <w:sz w:val="18"/>
                <w:szCs w:val="18"/>
              </w:rPr>
            </w:pPr>
          </w:p>
        </w:tc>
        <w:tc>
          <w:tcPr>
            <w:tcW w:w="1846" w:type="dxa"/>
            <w:vMerge/>
            <w:vAlign w:val="center"/>
          </w:tcPr>
          <w:p w14:paraId="50EF1B45" w14:textId="77777777" w:rsidR="0098359B" w:rsidRPr="00510FEE" w:rsidRDefault="0098359B" w:rsidP="002625C2">
            <w:pPr>
              <w:spacing w:after="0"/>
              <w:rPr>
                <w:rFonts w:ascii="Sylfaen" w:hAnsi="Sylfaen"/>
                <w:sz w:val="18"/>
                <w:szCs w:val="18"/>
              </w:rPr>
            </w:pPr>
          </w:p>
        </w:tc>
        <w:tc>
          <w:tcPr>
            <w:tcW w:w="1910" w:type="dxa"/>
            <w:gridSpan w:val="2"/>
            <w:vMerge/>
            <w:vAlign w:val="center"/>
          </w:tcPr>
          <w:p w14:paraId="7FF6116F" w14:textId="77777777" w:rsidR="0098359B" w:rsidRPr="00510FEE" w:rsidRDefault="0098359B" w:rsidP="002625C2">
            <w:pPr>
              <w:spacing w:after="0"/>
              <w:rPr>
                <w:rFonts w:ascii="Sylfaen" w:hAnsi="Sylfaen"/>
                <w:sz w:val="18"/>
                <w:szCs w:val="18"/>
              </w:rPr>
            </w:pPr>
          </w:p>
        </w:tc>
        <w:tc>
          <w:tcPr>
            <w:tcW w:w="2729" w:type="dxa"/>
            <w:gridSpan w:val="2"/>
            <w:vMerge/>
            <w:vAlign w:val="center"/>
          </w:tcPr>
          <w:p w14:paraId="1E07DAB1" w14:textId="77777777" w:rsidR="0098359B" w:rsidRPr="00510FEE" w:rsidRDefault="0098359B" w:rsidP="002625C2">
            <w:pPr>
              <w:spacing w:after="0"/>
              <w:rPr>
                <w:rFonts w:ascii="Sylfaen" w:hAnsi="Sylfaen"/>
                <w:sz w:val="18"/>
                <w:szCs w:val="18"/>
              </w:rPr>
            </w:pPr>
          </w:p>
        </w:tc>
      </w:tr>
      <w:tr w:rsidR="0098359B" w:rsidRPr="00510FEE" w14:paraId="4C3E8D7C" w14:textId="77777777" w:rsidTr="009B4D84">
        <w:tblPrEx>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PrEx>
        <w:trPr>
          <w:trHeight w:hRule="exact" w:val="232"/>
        </w:trPr>
        <w:tc>
          <w:tcPr>
            <w:tcW w:w="5602" w:type="dxa"/>
            <w:vMerge/>
            <w:vAlign w:val="center"/>
          </w:tcPr>
          <w:p w14:paraId="55E1CA94" w14:textId="77777777" w:rsidR="0098359B" w:rsidRPr="00510FEE" w:rsidRDefault="0098359B" w:rsidP="002625C2">
            <w:pPr>
              <w:spacing w:after="0"/>
              <w:rPr>
                <w:rFonts w:ascii="Sylfaen" w:hAnsi="Sylfaen"/>
                <w:color w:val="002060"/>
                <w:sz w:val="18"/>
                <w:szCs w:val="18"/>
              </w:rPr>
            </w:pPr>
          </w:p>
        </w:tc>
        <w:tc>
          <w:tcPr>
            <w:tcW w:w="2167" w:type="dxa"/>
            <w:vMerge/>
            <w:vAlign w:val="center"/>
          </w:tcPr>
          <w:p w14:paraId="52256F73" w14:textId="77777777" w:rsidR="0098359B" w:rsidRPr="00510FEE" w:rsidRDefault="0098359B" w:rsidP="002625C2">
            <w:pPr>
              <w:spacing w:after="0"/>
              <w:rPr>
                <w:rFonts w:ascii="Sylfaen" w:hAnsi="Sylfaen"/>
                <w:sz w:val="18"/>
                <w:szCs w:val="18"/>
              </w:rPr>
            </w:pPr>
          </w:p>
        </w:tc>
        <w:tc>
          <w:tcPr>
            <w:tcW w:w="1846" w:type="dxa"/>
            <w:vMerge/>
            <w:vAlign w:val="center"/>
          </w:tcPr>
          <w:p w14:paraId="013166E6" w14:textId="77777777" w:rsidR="0098359B" w:rsidRPr="00510FEE" w:rsidRDefault="0098359B" w:rsidP="002625C2">
            <w:pPr>
              <w:spacing w:after="0"/>
              <w:rPr>
                <w:rFonts w:ascii="Sylfaen" w:hAnsi="Sylfaen"/>
                <w:sz w:val="18"/>
                <w:szCs w:val="18"/>
              </w:rPr>
            </w:pPr>
          </w:p>
        </w:tc>
        <w:tc>
          <w:tcPr>
            <w:tcW w:w="1910" w:type="dxa"/>
            <w:gridSpan w:val="2"/>
            <w:vMerge/>
            <w:vAlign w:val="center"/>
          </w:tcPr>
          <w:p w14:paraId="5F452A0B" w14:textId="77777777" w:rsidR="0098359B" w:rsidRPr="00510FEE" w:rsidRDefault="0098359B" w:rsidP="002625C2">
            <w:pPr>
              <w:spacing w:after="0"/>
              <w:rPr>
                <w:rFonts w:ascii="Sylfaen" w:hAnsi="Sylfaen"/>
                <w:sz w:val="18"/>
                <w:szCs w:val="18"/>
              </w:rPr>
            </w:pPr>
          </w:p>
        </w:tc>
        <w:tc>
          <w:tcPr>
            <w:tcW w:w="2729" w:type="dxa"/>
            <w:gridSpan w:val="2"/>
            <w:vMerge/>
            <w:vAlign w:val="center"/>
          </w:tcPr>
          <w:p w14:paraId="7B6AD371" w14:textId="77777777" w:rsidR="0098359B" w:rsidRPr="00510FEE" w:rsidRDefault="0098359B" w:rsidP="002625C2">
            <w:pPr>
              <w:spacing w:after="0"/>
              <w:rPr>
                <w:rFonts w:ascii="Sylfaen" w:hAnsi="Sylfaen"/>
                <w:sz w:val="18"/>
                <w:szCs w:val="18"/>
              </w:rPr>
            </w:pPr>
          </w:p>
        </w:tc>
      </w:tr>
      <w:tr w:rsidR="0098359B" w:rsidRPr="00510FEE" w14:paraId="241A3856" w14:textId="77777777" w:rsidTr="009B4D84">
        <w:tblPrEx>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PrEx>
        <w:trPr>
          <w:trHeight w:hRule="exact" w:val="232"/>
        </w:trPr>
        <w:tc>
          <w:tcPr>
            <w:tcW w:w="5602" w:type="dxa"/>
            <w:vMerge/>
            <w:vAlign w:val="center"/>
          </w:tcPr>
          <w:p w14:paraId="16C6BC92" w14:textId="77777777" w:rsidR="0098359B" w:rsidRPr="00510FEE" w:rsidRDefault="0098359B" w:rsidP="002625C2">
            <w:pPr>
              <w:spacing w:after="0"/>
              <w:rPr>
                <w:rFonts w:ascii="Sylfaen" w:hAnsi="Sylfaen"/>
                <w:color w:val="002060"/>
                <w:sz w:val="18"/>
                <w:szCs w:val="18"/>
              </w:rPr>
            </w:pPr>
          </w:p>
        </w:tc>
        <w:tc>
          <w:tcPr>
            <w:tcW w:w="2167" w:type="dxa"/>
            <w:vMerge/>
            <w:vAlign w:val="center"/>
          </w:tcPr>
          <w:p w14:paraId="613CDD71" w14:textId="77777777" w:rsidR="0098359B" w:rsidRPr="00510FEE" w:rsidRDefault="0098359B" w:rsidP="002625C2">
            <w:pPr>
              <w:spacing w:after="0"/>
              <w:rPr>
                <w:rFonts w:ascii="Sylfaen" w:hAnsi="Sylfaen"/>
                <w:sz w:val="18"/>
                <w:szCs w:val="18"/>
              </w:rPr>
            </w:pPr>
          </w:p>
        </w:tc>
        <w:tc>
          <w:tcPr>
            <w:tcW w:w="1846" w:type="dxa"/>
            <w:vMerge/>
            <w:vAlign w:val="center"/>
          </w:tcPr>
          <w:p w14:paraId="77081EED" w14:textId="77777777" w:rsidR="0098359B" w:rsidRPr="00510FEE" w:rsidRDefault="0098359B" w:rsidP="002625C2">
            <w:pPr>
              <w:spacing w:after="0"/>
              <w:rPr>
                <w:rFonts w:ascii="Sylfaen" w:hAnsi="Sylfaen"/>
                <w:sz w:val="18"/>
                <w:szCs w:val="18"/>
              </w:rPr>
            </w:pPr>
          </w:p>
        </w:tc>
        <w:tc>
          <w:tcPr>
            <w:tcW w:w="1910" w:type="dxa"/>
            <w:gridSpan w:val="2"/>
            <w:vMerge/>
            <w:vAlign w:val="center"/>
          </w:tcPr>
          <w:p w14:paraId="0D975300" w14:textId="77777777" w:rsidR="0098359B" w:rsidRPr="00510FEE" w:rsidRDefault="0098359B" w:rsidP="002625C2">
            <w:pPr>
              <w:spacing w:after="0"/>
              <w:rPr>
                <w:rFonts w:ascii="Sylfaen" w:hAnsi="Sylfaen"/>
                <w:sz w:val="18"/>
                <w:szCs w:val="18"/>
              </w:rPr>
            </w:pPr>
          </w:p>
        </w:tc>
        <w:tc>
          <w:tcPr>
            <w:tcW w:w="2729" w:type="dxa"/>
            <w:gridSpan w:val="2"/>
            <w:vMerge/>
            <w:vAlign w:val="center"/>
          </w:tcPr>
          <w:p w14:paraId="0157E5DE" w14:textId="77777777" w:rsidR="0098359B" w:rsidRPr="00510FEE" w:rsidRDefault="0098359B" w:rsidP="002625C2">
            <w:pPr>
              <w:spacing w:after="0"/>
              <w:rPr>
                <w:rFonts w:ascii="Sylfaen" w:hAnsi="Sylfaen"/>
                <w:sz w:val="18"/>
                <w:szCs w:val="18"/>
              </w:rPr>
            </w:pPr>
          </w:p>
        </w:tc>
      </w:tr>
      <w:tr w:rsidR="0098359B" w:rsidRPr="00510FEE" w14:paraId="1B73C3D0" w14:textId="77777777" w:rsidTr="009B4D84">
        <w:tblPrEx>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PrEx>
        <w:trPr>
          <w:trHeight w:hRule="exact" w:val="232"/>
        </w:trPr>
        <w:tc>
          <w:tcPr>
            <w:tcW w:w="5602" w:type="dxa"/>
            <w:vMerge/>
            <w:vAlign w:val="center"/>
          </w:tcPr>
          <w:p w14:paraId="1CF0080C" w14:textId="77777777" w:rsidR="0098359B" w:rsidRPr="00510FEE" w:rsidRDefault="0098359B" w:rsidP="002625C2">
            <w:pPr>
              <w:spacing w:after="0"/>
              <w:rPr>
                <w:rFonts w:ascii="Sylfaen" w:hAnsi="Sylfaen"/>
                <w:color w:val="002060"/>
                <w:sz w:val="18"/>
                <w:szCs w:val="18"/>
              </w:rPr>
            </w:pPr>
          </w:p>
        </w:tc>
        <w:tc>
          <w:tcPr>
            <w:tcW w:w="2167" w:type="dxa"/>
            <w:vMerge/>
            <w:vAlign w:val="center"/>
          </w:tcPr>
          <w:p w14:paraId="3F717A4E" w14:textId="77777777" w:rsidR="0098359B" w:rsidRPr="00510FEE" w:rsidRDefault="0098359B" w:rsidP="002625C2">
            <w:pPr>
              <w:spacing w:after="0"/>
              <w:rPr>
                <w:rFonts w:ascii="Sylfaen" w:hAnsi="Sylfaen"/>
                <w:sz w:val="18"/>
                <w:szCs w:val="18"/>
              </w:rPr>
            </w:pPr>
          </w:p>
        </w:tc>
        <w:tc>
          <w:tcPr>
            <w:tcW w:w="1846" w:type="dxa"/>
            <w:vMerge/>
            <w:vAlign w:val="center"/>
          </w:tcPr>
          <w:p w14:paraId="7F6DDE88" w14:textId="77777777" w:rsidR="0098359B" w:rsidRPr="00510FEE" w:rsidRDefault="0098359B" w:rsidP="002625C2">
            <w:pPr>
              <w:spacing w:after="0"/>
              <w:rPr>
                <w:rFonts w:ascii="Sylfaen" w:hAnsi="Sylfaen"/>
                <w:sz w:val="18"/>
                <w:szCs w:val="18"/>
              </w:rPr>
            </w:pPr>
          </w:p>
        </w:tc>
        <w:tc>
          <w:tcPr>
            <w:tcW w:w="1910" w:type="dxa"/>
            <w:gridSpan w:val="2"/>
            <w:vMerge/>
            <w:vAlign w:val="center"/>
          </w:tcPr>
          <w:p w14:paraId="34FF07FC" w14:textId="77777777" w:rsidR="0098359B" w:rsidRPr="00510FEE" w:rsidRDefault="0098359B" w:rsidP="002625C2">
            <w:pPr>
              <w:spacing w:after="0"/>
              <w:rPr>
                <w:rFonts w:ascii="Sylfaen" w:hAnsi="Sylfaen"/>
                <w:sz w:val="18"/>
                <w:szCs w:val="18"/>
              </w:rPr>
            </w:pPr>
          </w:p>
        </w:tc>
        <w:tc>
          <w:tcPr>
            <w:tcW w:w="2729" w:type="dxa"/>
            <w:gridSpan w:val="2"/>
            <w:vMerge/>
            <w:vAlign w:val="center"/>
          </w:tcPr>
          <w:p w14:paraId="36E21CB3" w14:textId="77777777" w:rsidR="0098359B" w:rsidRPr="00510FEE" w:rsidRDefault="0098359B" w:rsidP="002625C2">
            <w:pPr>
              <w:spacing w:after="0"/>
              <w:rPr>
                <w:rFonts w:ascii="Sylfaen" w:hAnsi="Sylfaen"/>
                <w:sz w:val="18"/>
                <w:szCs w:val="18"/>
              </w:rPr>
            </w:pPr>
          </w:p>
        </w:tc>
      </w:tr>
      <w:tr w:rsidR="0098359B" w:rsidRPr="00510FEE" w14:paraId="775922D1" w14:textId="77777777" w:rsidTr="009B4D84">
        <w:tblPrEx>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PrEx>
        <w:trPr>
          <w:trHeight w:hRule="exact" w:val="232"/>
        </w:trPr>
        <w:tc>
          <w:tcPr>
            <w:tcW w:w="5602" w:type="dxa"/>
            <w:vMerge/>
            <w:vAlign w:val="center"/>
          </w:tcPr>
          <w:p w14:paraId="432BD2A9" w14:textId="77777777" w:rsidR="0098359B" w:rsidRPr="00510FEE" w:rsidRDefault="0098359B" w:rsidP="002625C2">
            <w:pPr>
              <w:spacing w:after="0"/>
              <w:rPr>
                <w:rFonts w:ascii="Sylfaen" w:hAnsi="Sylfaen"/>
                <w:color w:val="002060"/>
                <w:sz w:val="18"/>
                <w:szCs w:val="18"/>
              </w:rPr>
            </w:pPr>
          </w:p>
        </w:tc>
        <w:tc>
          <w:tcPr>
            <w:tcW w:w="2167" w:type="dxa"/>
            <w:vMerge/>
            <w:vAlign w:val="center"/>
          </w:tcPr>
          <w:p w14:paraId="033D7DE8" w14:textId="77777777" w:rsidR="0098359B" w:rsidRPr="00510FEE" w:rsidRDefault="0098359B" w:rsidP="002625C2">
            <w:pPr>
              <w:spacing w:after="0"/>
              <w:rPr>
                <w:rFonts w:ascii="Sylfaen" w:hAnsi="Sylfaen"/>
                <w:sz w:val="18"/>
                <w:szCs w:val="18"/>
              </w:rPr>
            </w:pPr>
          </w:p>
        </w:tc>
        <w:tc>
          <w:tcPr>
            <w:tcW w:w="1846" w:type="dxa"/>
            <w:vMerge/>
            <w:vAlign w:val="center"/>
          </w:tcPr>
          <w:p w14:paraId="6913DEF5" w14:textId="77777777" w:rsidR="0098359B" w:rsidRPr="00510FEE" w:rsidRDefault="0098359B" w:rsidP="002625C2">
            <w:pPr>
              <w:spacing w:after="0"/>
              <w:rPr>
                <w:rFonts w:ascii="Sylfaen" w:hAnsi="Sylfaen"/>
                <w:sz w:val="18"/>
                <w:szCs w:val="18"/>
              </w:rPr>
            </w:pPr>
          </w:p>
        </w:tc>
        <w:tc>
          <w:tcPr>
            <w:tcW w:w="1910" w:type="dxa"/>
            <w:gridSpan w:val="2"/>
            <w:vMerge/>
            <w:vAlign w:val="center"/>
          </w:tcPr>
          <w:p w14:paraId="3A5D4741" w14:textId="77777777" w:rsidR="0098359B" w:rsidRPr="00510FEE" w:rsidRDefault="0098359B" w:rsidP="002625C2">
            <w:pPr>
              <w:spacing w:after="0"/>
              <w:rPr>
                <w:rFonts w:ascii="Sylfaen" w:hAnsi="Sylfaen"/>
                <w:sz w:val="18"/>
                <w:szCs w:val="18"/>
              </w:rPr>
            </w:pPr>
          </w:p>
        </w:tc>
        <w:tc>
          <w:tcPr>
            <w:tcW w:w="2729" w:type="dxa"/>
            <w:gridSpan w:val="2"/>
            <w:vMerge/>
            <w:vAlign w:val="center"/>
          </w:tcPr>
          <w:p w14:paraId="278368D3" w14:textId="77777777" w:rsidR="0098359B" w:rsidRPr="00510FEE" w:rsidRDefault="0098359B" w:rsidP="002625C2">
            <w:pPr>
              <w:spacing w:after="0"/>
              <w:rPr>
                <w:rFonts w:ascii="Sylfaen" w:hAnsi="Sylfaen"/>
                <w:sz w:val="18"/>
                <w:szCs w:val="18"/>
              </w:rPr>
            </w:pPr>
          </w:p>
        </w:tc>
      </w:tr>
      <w:tr w:rsidR="0098359B" w:rsidRPr="00510FEE" w14:paraId="471BF9E8" w14:textId="77777777" w:rsidTr="009B4D84">
        <w:tblPrEx>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PrEx>
        <w:trPr>
          <w:trHeight w:hRule="exact" w:val="88"/>
        </w:trPr>
        <w:tc>
          <w:tcPr>
            <w:tcW w:w="5602" w:type="dxa"/>
            <w:vMerge/>
            <w:vAlign w:val="center"/>
          </w:tcPr>
          <w:p w14:paraId="3199A6A9" w14:textId="77777777" w:rsidR="0098359B" w:rsidRPr="00510FEE" w:rsidRDefault="0098359B" w:rsidP="002625C2">
            <w:pPr>
              <w:spacing w:after="0"/>
              <w:rPr>
                <w:rFonts w:ascii="Sylfaen" w:hAnsi="Sylfaen"/>
                <w:color w:val="002060"/>
                <w:sz w:val="18"/>
                <w:szCs w:val="18"/>
              </w:rPr>
            </w:pPr>
          </w:p>
        </w:tc>
        <w:tc>
          <w:tcPr>
            <w:tcW w:w="2167" w:type="dxa"/>
            <w:vMerge/>
            <w:vAlign w:val="center"/>
          </w:tcPr>
          <w:p w14:paraId="6E9B6940" w14:textId="77777777" w:rsidR="0098359B" w:rsidRPr="00510FEE" w:rsidRDefault="0098359B" w:rsidP="002625C2">
            <w:pPr>
              <w:spacing w:after="0"/>
              <w:rPr>
                <w:rFonts w:ascii="Sylfaen" w:hAnsi="Sylfaen"/>
                <w:sz w:val="18"/>
                <w:szCs w:val="18"/>
              </w:rPr>
            </w:pPr>
          </w:p>
        </w:tc>
        <w:tc>
          <w:tcPr>
            <w:tcW w:w="1846" w:type="dxa"/>
            <w:vMerge/>
            <w:vAlign w:val="center"/>
          </w:tcPr>
          <w:p w14:paraId="5B219D81" w14:textId="77777777" w:rsidR="0098359B" w:rsidRPr="00510FEE" w:rsidRDefault="0098359B" w:rsidP="002625C2">
            <w:pPr>
              <w:spacing w:after="0"/>
              <w:rPr>
                <w:rFonts w:ascii="Sylfaen" w:hAnsi="Sylfaen"/>
                <w:sz w:val="18"/>
                <w:szCs w:val="18"/>
              </w:rPr>
            </w:pPr>
          </w:p>
        </w:tc>
        <w:tc>
          <w:tcPr>
            <w:tcW w:w="1910" w:type="dxa"/>
            <w:gridSpan w:val="2"/>
            <w:vMerge/>
            <w:vAlign w:val="center"/>
          </w:tcPr>
          <w:p w14:paraId="33A45560" w14:textId="77777777" w:rsidR="0098359B" w:rsidRPr="00510FEE" w:rsidRDefault="0098359B" w:rsidP="002625C2">
            <w:pPr>
              <w:spacing w:after="0"/>
              <w:rPr>
                <w:rFonts w:ascii="Sylfaen" w:hAnsi="Sylfaen"/>
                <w:sz w:val="18"/>
                <w:szCs w:val="18"/>
              </w:rPr>
            </w:pPr>
          </w:p>
        </w:tc>
        <w:tc>
          <w:tcPr>
            <w:tcW w:w="2729" w:type="dxa"/>
            <w:gridSpan w:val="2"/>
            <w:vMerge/>
            <w:vAlign w:val="center"/>
          </w:tcPr>
          <w:p w14:paraId="426C12D9" w14:textId="77777777" w:rsidR="0098359B" w:rsidRPr="00510FEE" w:rsidRDefault="0098359B" w:rsidP="002625C2">
            <w:pPr>
              <w:spacing w:after="0"/>
              <w:rPr>
                <w:rFonts w:ascii="Sylfaen" w:hAnsi="Sylfaen"/>
                <w:sz w:val="18"/>
                <w:szCs w:val="18"/>
              </w:rPr>
            </w:pPr>
          </w:p>
        </w:tc>
      </w:tr>
      <w:tr w:rsidR="0098359B" w:rsidRPr="00510FEE" w14:paraId="50992491" w14:textId="77777777" w:rsidTr="009B4D84">
        <w:tblPrEx>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PrEx>
        <w:trPr>
          <w:trHeight w:hRule="exact" w:val="1982"/>
        </w:trPr>
        <w:tc>
          <w:tcPr>
            <w:tcW w:w="5602" w:type="dxa"/>
            <w:vAlign w:val="center"/>
          </w:tcPr>
          <w:p w14:paraId="174F026A" w14:textId="77777777" w:rsidR="0098359B" w:rsidRPr="00510FEE" w:rsidRDefault="0098359B" w:rsidP="00BF2936">
            <w:pPr>
              <w:spacing w:after="0" w:line="276" w:lineRule="auto"/>
              <w:rPr>
                <w:rFonts w:ascii="Sylfaen" w:hAnsi="Sylfaen"/>
                <w:color w:val="002060"/>
                <w:sz w:val="18"/>
                <w:szCs w:val="18"/>
                <w:lang w:val="ka-GE"/>
              </w:rPr>
            </w:pPr>
            <w:r w:rsidRPr="00510FEE">
              <w:rPr>
                <w:rFonts w:ascii="Sylfaen" w:hAnsi="Sylfaen"/>
                <w:color w:val="002060"/>
                <w:sz w:val="18"/>
                <w:szCs w:val="18"/>
                <w:lang w:val="ka-GE"/>
              </w:rPr>
              <w:t>ქვეპროგრამაში მონაწილე მეწარმეთა წილი, რომლებიც აღნიშნავენ ქვეპროგრამაში მონაწილეობის შედეგად გაუმჯობესებული ეკონომიკური მდგომარეობის შესახებ</w:t>
            </w:r>
          </w:p>
        </w:tc>
        <w:tc>
          <w:tcPr>
            <w:tcW w:w="2167" w:type="dxa"/>
            <w:vAlign w:val="center"/>
          </w:tcPr>
          <w:p w14:paraId="4D1C5AC6" w14:textId="77777777" w:rsidR="0098359B" w:rsidRPr="00510FEE" w:rsidRDefault="0098359B" w:rsidP="002625C2">
            <w:pPr>
              <w:spacing w:after="0"/>
              <w:jc w:val="center"/>
              <w:rPr>
                <w:rFonts w:ascii="Sylfaen" w:hAnsi="Sylfaen"/>
                <w:color w:val="002060"/>
                <w:sz w:val="18"/>
                <w:szCs w:val="18"/>
                <w:lang w:val="ka-GE"/>
              </w:rPr>
            </w:pPr>
            <w:r w:rsidRPr="00510FEE">
              <w:rPr>
                <w:rFonts w:ascii="Sylfaen" w:hAnsi="Sylfaen"/>
                <w:color w:val="002060"/>
                <w:sz w:val="18"/>
                <w:szCs w:val="18"/>
                <w:lang w:val="ka-GE"/>
              </w:rPr>
              <w:t>-</w:t>
            </w:r>
          </w:p>
        </w:tc>
        <w:tc>
          <w:tcPr>
            <w:tcW w:w="1846" w:type="dxa"/>
            <w:vAlign w:val="center"/>
          </w:tcPr>
          <w:p w14:paraId="53D33598" w14:textId="77777777" w:rsidR="0098359B" w:rsidRPr="00510FEE" w:rsidRDefault="0098359B" w:rsidP="002625C2">
            <w:pPr>
              <w:spacing w:after="0"/>
              <w:jc w:val="center"/>
              <w:rPr>
                <w:rFonts w:ascii="Sylfaen" w:hAnsi="Sylfaen"/>
                <w:b/>
                <w:bCs/>
                <w:color w:val="002060"/>
                <w:sz w:val="18"/>
                <w:szCs w:val="18"/>
                <w:lang w:val="ka-GE"/>
              </w:rPr>
            </w:pPr>
            <w:r w:rsidRPr="00510FEE">
              <w:rPr>
                <w:rFonts w:ascii="Sylfaen" w:hAnsi="Sylfaen"/>
                <w:b/>
                <w:bCs/>
                <w:color w:val="002060"/>
                <w:sz w:val="18"/>
                <w:szCs w:val="18"/>
                <w:lang w:val="ka-GE"/>
              </w:rPr>
              <w:t>90</w:t>
            </w:r>
          </w:p>
        </w:tc>
        <w:tc>
          <w:tcPr>
            <w:tcW w:w="1910" w:type="dxa"/>
            <w:gridSpan w:val="2"/>
            <w:vAlign w:val="center"/>
          </w:tcPr>
          <w:p w14:paraId="68BBF5FD" w14:textId="77777777" w:rsidR="0098359B" w:rsidRPr="00510FEE" w:rsidRDefault="0098359B" w:rsidP="002625C2">
            <w:pPr>
              <w:spacing w:after="0"/>
              <w:jc w:val="center"/>
              <w:rPr>
                <w:rFonts w:ascii="Sylfaen" w:hAnsi="Sylfaen"/>
                <w:color w:val="002060"/>
                <w:sz w:val="18"/>
                <w:szCs w:val="18"/>
                <w:lang w:val="ka-GE"/>
              </w:rPr>
            </w:pPr>
            <w:r w:rsidRPr="00510FEE">
              <w:rPr>
                <w:rFonts w:ascii="Sylfaen" w:hAnsi="Sylfaen"/>
                <w:color w:val="002060"/>
                <w:sz w:val="18"/>
                <w:szCs w:val="18"/>
                <w:lang w:val="ka-GE"/>
              </w:rPr>
              <w:t>10%</w:t>
            </w:r>
          </w:p>
        </w:tc>
        <w:tc>
          <w:tcPr>
            <w:tcW w:w="2729" w:type="dxa"/>
            <w:gridSpan w:val="2"/>
            <w:vAlign w:val="center"/>
          </w:tcPr>
          <w:p w14:paraId="0DD8C8B9" w14:textId="60D4C439" w:rsidR="0098359B" w:rsidRPr="00510FEE" w:rsidRDefault="0098359B" w:rsidP="002625C2">
            <w:pPr>
              <w:spacing w:after="0"/>
              <w:rPr>
                <w:rFonts w:ascii="Sylfaen" w:hAnsi="Sylfaen"/>
                <w:color w:val="002060"/>
                <w:sz w:val="18"/>
                <w:szCs w:val="18"/>
                <w:lang w:val="ka-GE"/>
              </w:rPr>
            </w:pPr>
            <w:r w:rsidRPr="00510FEE">
              <w:rPr>
                <w:rFonts w:ascii="Sylfaen" w:hAnsi="Sylfaen"/>
                <w:color w:val="002060"/>
                <w:sz w:val="18"/>
                <w:szCs w:val="18"/>
                <w:lang w:val="ka-GE"/>
              </w:rPr>
              <w:t>პროგრამაში მონაწილე მეწარმეთა მოლოდინებისა და მისაღები შედეგის შეუსაბამობა, გარე ეკონომიკური ფაქტორების გავლენა მათ ეკონომიკურ მდგომარეობაზე</w:t>
            </w:r>
          </w:p>
        </w:tc>
      </w:tr>
    </w:tbl>
    <w:p w14:paraId="6FA32F98" w14:textId="6265DA58" w:rsidR="001E420E" w:rsidRDefault="001E420E" w:rsidP="00BB0CE1">
      <w:pPr>
        <w:jc w:val="right"/>
        <w:rPr>
          <w:rFonts w:ascii="Sylfaen" w:hAnsi="Sylfaen"/>
          <w:color w:val="002060"/>
          <w:sz w:val="20"/>
          <w:szCs w:val="20"/>
          <w:lang w:val="ka-GE"/>
        </w:rPr>
      </w:pPr>
    </w:p>
    <w:p w14:paraId="132BC091" w14:textId="507ED300" w:rsidR="00BB0CE1" w:rsidRDefault="00BB0CE1" w:rsidP="00BB0CE1">
      <w:pPr>
        <w:jc w:val="right"/>
        <w:rPr>
          <w:rFonts w:ascii="Sylfaen" w:hAnsi="Sylfaen"/>
          <w:color w:val="002060"/>
          <w:sz w:val="20"/>
          <w:szCs w:val="20"/>
          <w:lang w:val="ka-GE"/>
        </w:rPr>
      </w:pPr>
      <w:r w:rsidRPr="005C45DC">
        <w:rPr>
          <w:rFonts w:ascii="Sylfaen" w:hAnsi="Sylfaen"/>
          <w:color w:val="002060"/>
          <w:sz w:val="20"/>
          <w:szCs w:val="20"/>
          <w:lang w:val="ka-GE"/>
        </w:rPr>
        <w:lastRenderedPageBreak/>
        <w:t>დანართი N2-</w:t>
      </w:r>
      <w:r w:rsidR="00D610C7" w:rsidRPr="005C45DC">
        <w:rPr>
          <w:rFonts w:ascii="Sylfaen" w:hAnsi="Sylfaen"/>
          <w:color w:val="002060"/>
          <w:sz w:val="20"/>
          <w:szCs w:val="20"/>
          <w:lang w:val="ka-GE"/>
        </w:rPr>
        <w:t>2</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049"/>
        <w:gridCol w:w="2584"/>
        <w:gridCol w:w="2433"/>
        <w:gridCol w:w="2553"/>
        <w:gridCol w:w="2601"/>
      </w:tblGrid>
      <w:tr w:rsidR="004C43E5" w:rsidRPr="004C43E5" w14:paraId="708C01C3" w14:textId="77777777" w:rsidTr="004C43E5">
        <w:trPr>
          <w:trHeight w:val="1020"/>
        </w:trPr>
        <w:tc>
          <w:tcPr>
            <w:tcW w:w="6633" w:type="dxa"/>
            <w:gridSpan w:val="2"/>
            <w:shd w:val="clear" w:color="auto" w:fill="auto"/>
            <w:vAlign w:val="center"/>
            <w:hideMark/>
          </w:tcPr>
          <w:p w14:paraId="6B657251" w14:textId="6D0245E8" w:rsidR="004C43E5" w:rsidRPr="004C43E5" w:rsidRDefault="006465FD" w:rsidP="00A9784D">
            <w:pPr>
              <w:spacing w:after="0" w:line="240" w:lineRule="auto"/>
              <w:jc w:val="center"/>
              <w:rPr>
                <w:rFonts w:ascii="Sylfaen" w:eastAsia="Times New Roman" w:hAnsi="Sylfaen" w:cs="Calibri"/>
                <w:b/>
                <w:bCs/>
                <w:color w:val="002060"/>
                <w:sz w:val="20"/>
                <w:szCs w:val="20"/>
                <w:lang w:val="en-GB" w:eastAsia="en-GB"/>
              </w:rPr>
            </w:pPr>
            <w:r>
              <w:rPr>
                <w:rFonts w:ascii="Sylfaen" w:eastAsia="Times New Roman" w:hAnsi="Sylfaen" w:cs="Calibri"/>
                <w:b/>
                <w:bCs/>
                <w:color w:val="002060"/>
                <w:sz w:val="20"/>
                <w:szCs w:val="20"/>
                <w:lang w:val="ka-GE" w:eastAsia="en-GB"/>
              </w:rPr>
              <w:t>ქვეპროგრამის</w:t>
            </w:r>
            <w:r w:rsidR="004C43E5" w:rsidRPr="004C43E5">
              <w:rPr>
                <w:rFonts w:ascii="Sylfaen" w:eastAsia="Times New Roman" w:hAnsi="Sylfaen" w:cs="Calibri"/>
                <w:b/>
                <w:bCs/>
                <w:color w:val="002060"/>
                <w:sz w:val="20"/>
                <w:szCs w:val="20"/>
                <w:lang w:val="en-GB" w:eastAsia="en-GB"/>
              </w:rPr>
              <w:t xml:space="preserve"> დასახელება:</w:t>
            </w:r>
          </w:p>
        </w:tc>
        <w:tc>
          <w:tcPr>
            <w:tcW w:w="7587" w:type="dxa"/>
            <w:gridSpan w:val="3"/>
            <w:shd w:val="clear" w:color="auto" w:fill="auto"/>
            <w:vAlign w:val="center"/>
            <w:hideMark/>
          </w:tcPr>
          <w:p w14:paraId="2DDF74AE" w14:textId="77777777" w:rsidR="004C43E5" w:rsidRPr="004C43E5" w:rsidRDefault="004C43E5" w:rsidP="004C43E5">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აფხაზეთიდან იგპ-ების საწარმოო უნარების გაძლიერება და დასაქმების ხელშეწყობა</w:t>
            </w:r>
          </w:p>
        </w:tc>
      </w:tr>
      <w:tr w:rsidR="004C43E5" w:rsidRPr="004C43E5" w14:paraId="7F288F3A" w14:textId="77777777" w:rsidTr="004C43E5">
        <w:trPr>
          <w:trHeight w:val="585"/>
        </w:trPr>
        <w:tc>
          <w:tcPr>
            <w:tcW w:w="11619" w:type="dxa"/>
            <w:gridSpan w:val="4"/>
            <w:shd w:val="clear" w:color="auto" w:fill="auto"/>
            <w:vAlign w:val="center"/>
            <w:hideMark/>
          </w:tcPr>
          <w:p w14:paraId="462C8BC7" w14:textId="61A449D2" w:rsidR="004C43E5" w:rsidRPr="004C43E5" w:rsidRDefault="006465FD" w:rsidP="004C43E5">
            <w:pPr>
              <w:spacing w:after="0" w:line="240" w:lineRule="auto"/>
              <w:rPr>
                <w:rFonts w:ascii="Sylfaen" w:eastAsia="Times New Roman" w:hAnsi="Sylfaen" w:cs="Calibri"/>
                <w:b/>
                <w:bCs/>
                <w:color w:val="002060"/>
                <w:sz w:val="20"/>
                <w:szCs w:val="20"/>
                <w:lang w:val="en-GB" w:eastAsia="en-GB"/>
              </w:rPr>
            </w:pPr>
            <w:r>
              <w:rPr>
                <w:rFonts w:ascii="Sylfaen" w:eastAsia="Times New Roman" w:hAnsi="Sylfaen" w:cs="Calibri"/>
                <w:b/>
                <w:bCs/>
                <w:color w:val="002060"/>
                <w:sz w:val="20"/>
                <w:szCs w:val="20"/>
                <w:lang w:val="ka-GE" w:eastAsia="en-GB"/>
              </w:rPr>
              <w:t>ქვეპროგრამის</w:t>
            </w:r>
            <w:r w:rsidR="004C43E5" w:rsidRPr="004C43E5">
              <w:rPr>
                <w:rFonts w:ascii="Sylfaen" w:eastAsia="Times New Roman" w:hAnsi="Sylfaen" w:cs="Calibri"/>
                <w:b/>
                <w:bCs/>
                <w:color w:val="002060"/>
                <w:sz w:val="20"/>
                <w:szCs w:val="20"/>
                <w:lang w:val="en-GB" w:eastAsia="en-GB"/>
              </w:rPr>
              <w:t xml:space="preserve"> კლასიფიკაციის კოდი:</w:t>
            </w:r>
          </w:p>
        </w:tc>
        <w:tc>
          <w:tcPr>
            <w:tcW w:w="2601" w:type="dxa"/>
            <w:shd w:val="clear" w:color="auto" w:fill="auto"/>
            <w:vAlign w:val="center"/>
            <w:hideMark/>
          </w:tcPr>
          <w:p w14:paraId="35FB2789" w14:textId="77777777" w:rsidR="004C43E5" w:rsidRPr="004C43E5" w:rsidRDefault="004C43E5" w:rsidP="004C43E5">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18 03 03</w:t>
            </w:r>
          </w:p>
        </w:tc>
      </w:tr>
      <w:tr w:rsidR="004C43E5" w:rsidRPr="004C43E5" w14:paraId="27D7B19E" w14:textId="77777777" w:rsidTr="004C43E5">
        <w:trPr>
          <w:trHeight w:val="960"/>
        </w:trPr>
        <w:tc>
          <w:tcPr>
            <w:tcW w:w="6633" w:type="dxa"/>
            <w:gridSpan w:val="2"/>
            <w:shd w:val="clear" w:color="auto" w:fill="auto"/>
            <w:vAlign w:val="center"/>
            <w:hideMark/>
          </w:tcPr>
          <w:p w14:paraId="520BA9D1" w14:textId="38543C05" w:rsidR="004C43E5" w:rsidRPr="00A9784D" w:rsidRDefault="00354CA9" w:rsidP="006465FD">
            <w:pPr>
              <w:spacing w:after="0" w:line="240" w:lineRule="auto"/>
              <w:rPr>
                <w:rFonts w:ascii="Sylfaen" w:eastAsia="Times New Roman" w:hAnsi="Sylfaen" w:cs="Calibri"/>
                <w:b/>
                <w:bCs/>
                <w:color w:val="002060"/>
                <w:sz w:val="20"/>
                <w:szCs w:val="20"/>
                <w:lang w:val="ka-GE" w:eastAsia="en-GB"/>
              </w:rPr>
            </w:pPr>
            <w:r>
              <w:rPr>
                <w:rFonts w:ascii="Sylfaen" w:eastAsia="Times New Roman" w:hAnsi="Sylfaen" w:cs="Calibri"/>
                <w:b/>
                <w:bCs/>
                <w:color w:val="002060"/>
                <w:sz w:val="20"/>
                <w:szCs w:val="20"/>
                <w:lang w:val="ka-GE" w:eastAsia="en-GB"/>
              </w:rPr>
              <w:t>პ</w:t>
            </w:r>
            <w:r w:rsidR="004C43E5" w:rsidRPr="004C43E5">
              <w:rPr>
                <w:rFonts w:ascii="Sylfaen" w:eastAsia="Times New Roman" w:hAnsi="Sylfaen" w:cs="Calibri"/>
                <w:b/>
                <w:bCs/>
                <w:color w:val="002060"/>
                <w:sz w:val="20"/>
                <w:szCs w:val="20"/>
                <w:lang w:val="en-GB" w:eastAsia="en-GB"/>
              </w:rPr>
              <w:t xml:space="preserve">როგრამის დასახელება, რის ფარგლებშიც ხორციელდება </w:t>
            </w:r>
            <w:r w:rsidR="00A9784D">
              <w:rPr>
                <w:rFonts w:ascii="Sylfaen" w:eastAsia="Times New Roman" w:hAnsi="Sylfaen" w:cs="Calibri"/>
                <w:b/>
                <w:bCs/>
                <w:color w:val="002060"/>
                <w:sz w:val="20"/>
                <w:szCs w:val="20"/>
                <w:lang w:val="ka-GE" w:eastAsia="en-GB"/>
              </w:rPr>
              <w:t>ქვეპროგრამა:</w:t>
            </w:r>
          </w:p>
        </w:tc>
        <w:tc>
          <w:tcPr>
            <w:tcW w:w="7587" w:type="dxa"/>
            <w:gridSpan w:val="3"/>
            <w:shd w:val="clear" w:color="auto" w:fill="auto"/>
            <w:vAlign w:val="center"/>
            <w:hideMark/>
          </w:tcPr>
          <w:p w14:paraId="247E999C" w14:textId="4FBD9D9C" w:rsidR="004C43E5" w:rsidRPr="004C43E5" w:rsidRDefault="00354CA9" w:rsidP="004C43E5">
            <w:pPr>
              <w:spacing w:after="0" w:line="240" w:lineRule="auto"/>
              <w:jc w:val="center"/>
              <w:rPr>
                <w:rFonts w:ascii="Sylfaen" w:eastAsia="Times New Roman" w:hAnsi="Sylfaen" w:cs="Calibri"/>
                <w:b/>
                <w:bCs/>
                <w:color w:val="002060"/>
                <w:sz w:val="20"/>
                <w:szCs w:val="20"/>
                <w:lang w:val="en-GB" w:eastAsia="en-GB"/>
              </w:rPr>
            </w:pPr>
            <w:r w:rsidRPr="00354CA9">
              <w:rPr>
                <w:rFonts w:ascii="Sylfaen" w:eastAsia="Times New Roman" w:hAnsi="Sylfaen" w:cs="Calibri"/>
                <w:b/>
                <w:bCs/>
                <w:color w:val="002060"/>
                <w:sz w:val="20"/>
                <w:szCs w:val="20"/>
                <w:lang w:val="en-GB" w:eastAsia="en-GB"/>
              </w:rPr>
              <w:t>აფხაზეთიდან იძულებით გადაადგილებული პირების სამეწარმეო და ეკონომიკური საქმიანობის ხელშეწყობა</w:t>
            </w:r>
          </w:p>
        </w:tc>
      </w:tr>
      <w:tr w:rsidR="004C43E5" w:rsidRPr="004C43E5" w14:paraId="2132C17F" w14:textId="77777777" w:rsidTr="004C43E5">
        <w:trPr>
          <w:trHeight w:val="495"/>
        </w:trPr>
        <w:tc>
          <w:tcPr>
            <w:tcW w:w="9066" w:type="dxa"/>
            <w:gridSpan w:val="3"/>
            <w:shd w:val="clear" w:color="auto" w:fill="auto"/>
            <w:vAlign w:val="center"/>
            <w:hideMark/>
          </w:tcPr>
          <w:p w14:paraId="18C5B9DE" w14:textId="7AD818F2" w:rsidR="004C43E5" w:rsidRPr="004C43E5" w:rsidRDefault="004C43E5" w:rsidP="004C43E5">
            <w:pPr>
              <w:spacing w:after="0" w:line="240" w:lineRule="auto"/>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 xml:space="preserve">არის </w:t>
            </w:r>
            <w:r w:rsidR="00A9784D">
              <w:rPr>
                <w:rFonts w:ascii="Sylfaen" w:eastAsia="Times New Roman" w:hAnsi="Sylfaen" w:cs="Calibri"/>
                <w:b/>
                <w:bCs/>
                <w:color w:val="002060"/>
                <w:sz w:val="20"/>
                <w:szCs w:val="20"/>
                <w:lang w:val="ka-GE" w:eastAsia="en-GB"/>
              </w:rPr>
              <w:t>ქვეპორგრამა</w:t>
            </w:r>
            <w:r w:rsidRPr="004C43E5">
              <w:rPr>
                <w:rFonts w:ascii="Sylfaen" w:eastAsia="Times New Roman" w:hAnsi="Sylfaen" w:cs="Calibri"/>
                <w:b/>
                <w:bCs/>
                <w:color w:val="002060"/>
                <w:sz w:val="20"/>
                <w:szCs w:val="20"/>
                <w:lang w:val="en-GB" w:eastAsia="en-GB"/>
              </w:rPr>
              <w:t xml:space="preserve"> ახალი? </w:t>
            </w:r>
          </w:p>
        </w:tc>
        <w:tc>
          <w:tcPr>
            <w:tcW w:w="2553" w:type="dxa"/>
            <w:shd w:val="clear" w:color="000000" w:fill="FFFFFF"/>
            <w:vAlign w:val="center"/>
            <w:hideMark/>
          </w:tcPr>
          <w:p w14:paraId="7478275A" w14:textId="77777777" w:rsidR="004C43E5" w:rsidRPr="004C43E5" w:rsidRDefault="004C43E5" w:rsidP="004C43E5">
            <w:pPr>
              <w:spacing w:after="0" w:line="240" w:lineRule="auto"/>
              <w:jc w:val="center"/>
              <w:rPr>
                <w:rFonts w:ascii="Sylfaen" w:eastAsia="Times New Roman" w:hAnsi="Sylfaen" w:cs="Calibri"/>
                <w:color w:val="002060"/>
                <w:sz w:val="20"/>
                <w:szCs w:val="20"/>
                <w:lang w:val="en-GB" w:eastAsia="en-GB"/>
              </w:rPr>
            </w:pPr>
            <w:r w:rsidRPr="004C43E5">
              <w:rPr>
                <w:rFonts w:ascii="Sylfaen" w:eastAsia="Times New Roman" w:hAnsi="Sylfaen" w:cs="Calibri"/>
                <w:color w:val="002060"/>
                <w:sz w:val="20"/>
                <w:szCs w:val="20"/>
                <w:lang w:val="en-GB" w:eastAsia="en-GB"/>
              </w:rPr>
              <w:t>კი</w:t>
            </w:r>
          </w:p>
        </w:tc>
        <w:tc>
          <w:tcPr>
            <w:tcW w:w="2601" w:type="dxa"/>
            <w:shd w:val="clear" w:color="000000" w:fill="F2F2F2"/>
            <w:vAlign w:val="center"/>
            <w:hideMark/>
          </w:tcPr>
          <w:p w14:paraId="408AA041" w14:textId="77777777" w:rsidR="004C43E5" w:rsidRPr="004C43E5" w:rsidRDefault="004C43E5" w:rsidP="004C43E5">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არა</w:t>
            </w:r>
          </w:p>
        </w:tc>
      </w:tr>
      <w:tr w:rsidR="004C43E5" w:rsidRPr="004C43E5" w14:paraId="7A0B6C09" w14:textId="77777777" w:rsidTr="004C43E5">
        <w:trPr>
          <w:trHeight w:val="585"/>
        </w:trPr>
        <w:tc>
          <w:tcPr>
            <w:tcW w:w="6633" w:type="dxa"/>
            <w:gridSpan w:val="2"/>
            <w:shd w:val="clear" w:color="auto" w:fill="auto"/>
            <w:vAlign w:val="center"/>
            <w:hideMark/>
          </w:tcPr>
          <w:p w14:paraId="3335DD7C" w14:textId="3F9E555A" w:rsidR="004C43E5" w:rsidRPr="004C43E5" w:rsidRDefault="004C43E5" w:rsidP="004C43E5">
            <w:pPr>
              <w:spacing w:after="0" w:line="240" w:lineRule="auto"/>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 xml:space="preserve">თუ </w:t>
            </w:r>
            <w:r w:rsidR="00A9784D">
              <w:rPr>
                <w:rFonts w:ascii="Sylfaen" w:eastAsia="Times New Roman" w:hAnsi="Sylfaen" w:cs="Calibri"/>
                <w:b/>
                <w:bCs/>
                <w:color w:val="002060"/>
                <w:sz w:val="20"/>
                <w:szCs w:val="20"/>
                <w:lang w:val="ka-GE" w:eastAsia="en-GB"/>
              </w:rPr>
              <w:t>ქვეპროგრამა</w:t>
            </w:r>
            <w:r w:rsidRPr="004C43E5">
              <w:rPr>
                <w:rFonts w:ascii="Sylfaen" w:eastAsia="Times New Roman" w:hAnsi="Sylfaen" w:cs="Calibri"/>
                <w:b/>
                <w:bCs/>
                <w:color w:val="002060"/>
                <w:sz w:val="20"/>
                <w:szCs w:val="20"/>
                <w:lang w:val="en-GB" w:eastAsia="en-GB"/>
              </w:rPr>
              <w:t xml:space="preserve"> ახალია, ვინ არის ინიციატორი?</w:t>
            </w:r>
          </w:p>
        </w:tc>
        <w:tc>
          <w:tcPr>
            <w:tcW w:w="7587" w:type="dxa"/>
            <w:gridSpan w:val="3"/>
            <w:shd w:val="clear" w:color="auto" w:fill="auto"/>
            <w:vAlign w:val="center"/>
            <w:hideMark/>
          </w:tcPr>
          <w:p w14:paraId="347EA84D" w14:textId="7535A028" w:rsidR="004C43E5" w:rsidRPr="004C43E5" w:rsidRDefault="004C43E5" w:rsidP="004C43E5">
            <w:pPr>
              <w:spacing w:after="0" w:line="240" w:lineRule="auto"/>
              <w:jc w:val="center"/>
              <w:rPr>
                <w:rFonts w:ascii="Sylfaen" w:eastAsia="Times New Roman" w:hAnsi="Sylfaen" w:cs="Calibri"/>
                <w:b/>
                <w:bCs/>
                <w:color w:val="002060"/>
                <w:sz w:val="20"/>
                <w:szCs w:val="20"/>
                <w:lang w:val="en-GB" w:eastAsia="en-GB"/>
              </w:rPr>
            </w:pPr>
          </w:p>
        </w:tc>
      </w:tr>
      <w:tr w:rsidR="004C43E5" w:rsidRPr="004C43E5" w14:paraId="4AF8A724" w14:textId="77777777" w:rsidTr="004C43E5">
        <w:trPr>
          <w:trHeight w:val="585"/>
        </w:trPr>
        <w:tc>
          <w:tcPr>
            <w:tcW w:w="6633" w:type="dxa"/>
            <w:gridSpan w:val="2"/>
            <w:shd w:val="clear" w:color="auto" w:fill="auto"/>
            <w:vAlign w:val="center"/>
            <w:hideMark/>
          </w:tcPr>
          <w:p w14:paraId="233C7BD9" w14:textId="2C3B2CE2" w:rsidR="004C43E5" w:rsidRPr="004C43E5" w:rsidRDefault="00A9784D" w:rsidP="004C43E5">
            <w:pPr>
              <w:spacing w:after="0" w:line="240" w:lineRule="auto"/>
              <w:rPr>
                <w:rFonts w:ascii="Sylfaen" w:eastAsia="Times New Roman" w:hAnsi="Sylfaen" w:cs="Calibri"/>
                <w:b/>
                <w:bCs/>
                <w:color w:val="002060"/>
                <w:sz w:val="20"/>
                <w:szCs w:val="20"/>
                <w:lang w:val="en-GB" w:eastAsia="en-GB"/>
              </w:rPr>
            </w:pPr>
            <w:r>
              <w:rPr>
                <w:rFonts w:ascii="Sylfaen" w:eastAsia="Times New Roman" w:hAnsi="Sylfaen" w:cs="Calibri"/>
                <w:b/>
                <w:bCs/>
                <w:color w:val="002060"/>
                <w:sz w:val="20"/>
                <w:szCs w:val="20"/>
                <w:lang w:val="ka-GE" w:eastAsia="en-GB"/>
              </w:rPr>
              <w:t>ქვეპროგრამის</w:t>
            </w:r>
            <w:r w:rsidR="004C43E5" w:rsidRPr="004C43E5">
              <w:rPr>
                <w:rFonts w:ascii="Sylfaen" w:eastAsia="Times New Roman" w:hAnsi="Sylfaen" w:cs="Calibri"/>
                <w:b/>
                <w:bCs/>
                <w:color w:val="002060"/>
                <w:sz w:val="20"/>
                <w:szCs w:val="20"/>
                <w:lang w:val="en-GB" w:eastAsia="en-GB"/>
              </w:rPr>
              <w:t xml:space="preserve"> განმახორციელებელი:</w:t>
            </w:r>
          </w:p>
        </w:tc>
        <w:tc>
          <w:tcPr>
            <w:tcW w:w="7587" w:type="dxa"/>
            <w:gridSpan w:val="3"/>
            <w:shd w:val="clear" w:color="auto" w:fill="auto"/>
            <w:vAlign w:val="center"/>
            <w:hideMark/>
          </w:tcPr>
          <w:p w14:paraId="626800EE" w14:textId="77777777" w:rsidR="004C43E5" w:rsidRPr="004C43E5" w:rsidRDefault="004C43E5" w:rsidP="004C43E5">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აფხაზეთის ავტონომიური რესპუბლიკის ფინანსთა და ეკონომიკის სამინისტრო</w:t>
            </w:r>
          </w:p>
        </w:tc>
      </w:tr>
      <w:tr w:rsidR="004C43E5" w:rsidRPr="004C43E5" w14:paraId="12488B97" w14:textId="77777777" w:rsidTr="004C43E5">
        <w:trPr>
          <w:trHeight w:val="705"/>
        </w:trPr>
        <w:tc>
          <w:tcPr>
            <w:tcW w:w="4049" w:type="dxa"/>
            <w:shd w:val="clear" w:color="000000" w:fill="F2F2F2"/>
            <w:vAlign w:val="center"/>
            <w:hideMark/>
          </w:tcPr>
          <w:p w14:paraId="4030F382" w14:textId="77777777" w:rsidR="004C43E5" w:rsidRPr="004C43E5" w:rsidRDefault="004C43E5" w:rsidP="004C43E5">
            <w:pPr>
              <w:spacing w:after="0" w:line="240" w:lineRule="auto"/>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დაფინანსების წყარო</w:t>
            </w:r>
          </w:p>
        </w:tc>
        <w:tc>
          <w:tcPr>
            <w:tcW w:w="2584" w:type="dxa"/>
            <w:shd w:val="clear" w:color="000000" w:fill="F2F2F2"/>
            <w:vAlign w:val="center"/>
            <w:hideMark/>
          </w:tcPr>
          <w:p w14:paraId="30FA9D7E" w14:textId="77777777" w:rsidR="004C43E5" w:rsidRPr="004C43E5" w:rsidRDefault="004C43E5" w:rsidP="004C43E5">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2026 წელი</w:t>
            </w:r>
            <w:r w:rsidRPr="004C43E5">
              <w:rPr>
                <w:rFonts w:ascii="Sylfaen" w:eastAsia="Times New Roman" w:hAnsi="Sylfaen" w:cs="Calibri"/>
                <w:b/>
                <w:bCs/>
                <w:color w:val="002060"/>
                <w:sz w:val="20"/>
                <w:szCs w:val="20"/>
                <w:lang w:val="en-GB" w:eastAsia="en-GB"/>
              </w:rPr>
              <w:br/>
              <w:t>პროგნოზი</w:t>
            </w:r>
          </w:p>
        </w:tc>
        <w:tc>
          <w:tcPr>
            <w:tcW w:w="2433" w:type="dxa"/>
            <w:shd w:val="clear" w:color="000000" w:fill="F2F2F2"/>
            <w:vAlign w:val="center"/>
            <w:hideMark/>
          </w:tcPr>
          <w:p w14:paraId="1978A765" w14:textId="77777777" w:rsidR="004C43E5" w:rsidRPr="004C43E5" w:rsidRDefault="004C43E5" w:rsidP="004C43E5">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2027 წელი</w:t>
            </w:r>
            <w:r w:rsidRPr="004C43E5">
              <w:rPr>
                <w:rFonts w:ascii="Sylfaen" w:eastAsia="Times New Roman" w:hAnsi="Sylfaen" w:cs="Calibri"/>
                <w:b/>
                <w:bCs/>
                <w:color w:val="002060"/>
                <w:sz w:val="20"/>
                <w:szCs w:val="20"/>
                <w:lang w:val="en-GB" w:eastAsia="en-GB"/>
              </w:rPr>
              <w:br/>
              <w:t>პროგნოზი</w:t>
            </w:r>
          </w:p>
        </w:tc>
        <w:tc>
          <w:tcPr>
            <w:tcW w:w="2553" w:type="dxa"/>
            <w:shd w:val="clear" w:color="000000" w:fill="F2F2F2"/>
            <w:vAlign w:val="center"/>
            <w:hideMark/>
          </w:tcPr>
          <w:p w14:paraId="44BA7F25" w14:textId="77777777" w:rsidR="004C43E5" w:rsidRPr="004C43E5" w:rsidRDefault="004C43E5" w:rsidP="004C43E5">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2028 წელი</w:t>
            </w:r>
            <w:r w:rsidRPr="004C43E5">
              <w:rPr>
                <w:rFonts w:ascii="Sylfaen" w:eastAsia="Times New Roman" w:hAnsi="Sylfaen" w:cs="Calibri"/>
                <w:b/>
                <w:bCs/>
                <w:color w:val="002060"/>
                <w:sz w:val="20"/>
                <w:szCs w:val="20"/>
                <w:lang w:val="en-GB" w:eastAsia="en-GB"/>
              </w:rPr>
              <w:br/>
              <w:t>პროგნოზი</w:t>
            </w:r>
          </w:p>
        </w:tc>
        <w:tc>
          <w:tcPr>
            <w:tcW w:w="2601" w:type="dxa"/>
            <w:shd w:val="clear" w:color="000000" w:fill="F2F2F2"/>
            <w:vAlign w:val="center"/>
            <w:hideMark/>
          </w:tcPr>
          <w:p w14:paraId="41AC83C9" w14:textId="77777777" w:rsidR="004C43E5" w:rsidRPr="004C43E5" w:rsidRDefault="004C43E5" w:rsidP="004C43E5">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2029 წელი</w:t>
            </w:r>
            <w:r w:rsidRPr="004C43E5">
              <w:rPr>
                <w:rFonts w:ascii="Sylfaen" w:eastAsia="Times New Roman" w:hAnsi="Sylfaen" w:cs="Calibri"/>
                <w:b/>
                <w:bCs/>
                <w:color w:val="002060"/>
                <w:sz w:val="20"/>
                <w:szCs w:val="20"/>
                <w:lang w:val="en-GB" w:eastAsia="en-GB"/>
              </w:rPr>
              <w:br/>
              <w:t>პროგნოზი</w:t>
            </w:r>
          </w:p>
        </w:tc>
      </w:tr>
      <w:tr w:rsidR="004C43E5" w:rsidRPr="004C43E5" w14:paraId="0F790BEE" w14:textId="77777777" w:rsidTr="004C43E5">
        <w:trPr>
          <w:trHeight w:val="300"/>
        </w:trPr>
        <w:tc>
          <w:tcPr>
            <w:tcW w:w="4049" w:type="dxa"/>
            <w:shd w:val="clear" w:color="auto" w:fill="auto"/>
            <w:vAlign w:val="center"/>
            <w:hideMark/>
          </w:tcPr>
          <w:p w14:paraId="041FE3F8" w14:textId="77777777" w:rsidR="004C43E5" w:rsidRPr="004C43E5" w:rsidRDefault="004C43E5" w:rsidP="004C43E5">
            <w:pPr>
              <w:spacing w:after="0" w:line="240" w:lineRule="auto"/>
              <w:rPr>
                <w:rFonts w:ascii="Sylfaen" w:eastAsia="Times New Roman" w:hAnsi="Sylfaen" w:cs="Calibri"/>
                <w:color w:val="002060"/>
                <w:sz w:val="20"/>
                <w:szCs w:val="20"/>
                <w:lang w:val="en-GB" w:eastAsia="en-GB"/>
              </w:rPr>
            </w:pPr>
            <w:r w:rsidRPr="004C43E5">
              <w:rPr>
                <w:rFonts w:ascii="Sylfaen" w:eastAsia="Times New Roman" w:hAnsi="Sylfaen" w:cs="Calibri"/>
                <w:color w:val="002060"/>
                <w:sz w:val="20"/>
                <w:szCs w:val="20"/>
                <w:lang w:val="en-GB" w:eastAsia="en-GB"/>
              </w:rPr>
              <w:t>აფხაზეთის ავტონომიური რესპუბლიკის ბიუჯეტი</w:t>
            </w:r>
          </w:p>
        </w:tc>
        <w:tc>
          <w:tcPr>
            <w:tcW w:w="2584" w:type="dxa"/>
            <w:shd w:val="clear" w:color="000000" w:fill="FFFFFF"/>
            <w:vAlign w:val="center"/>
            <w:hideMark/>
          </w:tcPr>
          <w:p w14:paraId="567958D7" w14:textId="1B45F51E" w:rsidR="004C43E5" w:rsidRPr="002153B2" w:rsidRDefault="00ED3160" w:rsidP="004C43E5">
            <w:pPr>
              <w:spacing w:after="0" w:line="240" w:lineRule="auto"/>
              <w:jc w:val="right"/>
              <w:rPr>
                <w:rFonts w:ascii="Sylfaen" w:eastAsia="Times New Roman" w:hAnsi="Sylfaen" w:cs="Calibri"/>
                <w:color w:val="002060"/>
                <w:sz w:val="20"/>
                <w:szCs w:val="20"/>
                <w:lang w:val="en-GB" w:eastAsia="en-GB"/>
              </w:rPr>
            </w:pPr>
            <w:r w:rsidRPr="002153B2">
              <w:rPr>
                <w:rFonts w:ascii="Sylfaen" w:eastAsia="Times New Roman" w:hAnsi="Sylfaen" w:cs="Calibri"/>
                <w:color w:val="002060"/>
                <w:sz w:val="20"/>
                <w:szCs w:val="20"/>
                <w:lang w:val="en-GB" w:eastAsia="en-GB"/>
              </w:rPr>
              <w:t>80000</w:t>
            </w:r>
          </w:p>
        </w:tc>
        <w:tc>
          <w:tcPr>
            <w:tcW w:w="2433" w:type="dxa"/>
            <w:shd w:val="clear" w:color="000000" w:fill="FFFFFF"/>
            <w:vAlign w:val="center"/>
            <w:hideMark/>
          </w:tcPr>
          <w:p w14:paraId="08520F58" w14:textId="77777777" w:rsidR="004C43E5" w:rsidRPr="004C43E5" w:rsidRDefault="004C43E5" w:rsidP="004C43E5">
            <w:pPr>
              <w:spacing w:after="0" w:line="240" w:lineRule="auto"/>
              <w:jc w:val="right"/>
              <w:rPr>
                <w:rFonts w:ascii="Sylfaen" w:eastAsia="Times New Roman" w:hAnsi="Sylfaen" w:cs="Calibri"/>
                <w:color w:val="002060"/>
                <w:sz w:val="20"/>
                <w:szCs w:val="20"/>
                <w:lang w:val="en-GB" w:eastAsia="en-GB"/>
              </w:rPr>
            </w:pPr>
            <w:r w:rsidRPr="004C43E5">
              <w:rPr>
                <w:rFonts w:ascii="Sylfaen" w:eastAsia="Times New Roman" w:hAnsi="Sylfaen" w:cs="Calibri"/>
                <w:color w:val="002060"/>
                <w:sz w:val="20"/>
                <w:szCs w:val="20"/>
                <w:lang w:val="en-GB" w:eastAsia="en-GB"/>
              </w:rPr>
              <w:t>150000</w:t>
            </w:r>
          </w:p>
        </w:tc>
        <w:tc>
          <w:tcPr>
            <w:tcW w:w="2553" w:type="dxa"/>
            <w:shd w:val="clear" w:color="000000" w:fill="FFFFFF"/>
            <w:vAlign w:val="center"/>
            <w:hideMark/>
          </w:tcPr>
          <w:p w14:paraId="4F235146" w14:textId="77777777" w:rsidR="004C43E5" w:rsidRPr="004C43E5" w:rsidRDefault="004C43E5" w:rsidP="004C43E5">
            <w:pPr>
              <w:spacing w:after="0" w:line="240" w:lineRule="auto"/>
              <w:jc w:val="right"/>
              <w:rPr>
                <w:rFonts w:ascii="Sylfaen" w:eastAsia="Times New Roman" w:hAnsi="Sylfaen" w:cs="Calibri"/>
                <w:color w:val="002060"/>
                <w:sz w:val="20"/>
                <w:szCs w:val="20"/>
                <w:lang w:val="en-GB" w:eastAsia="en-GB"/>
              </w:rPr>
            </w:pPr>
            <w:r w:rsidRPr="004C43E5">
              <w:rPr>
                <w:rFonts w:ascii="Sylfaen" w:eastAsia="Times New Roman" w:hAnsi="Sylfaen" w:cs="Calibri"/>
                <w:color w:val="002060"/>
                <w:sz w:val="20"/>
                <w:szCs w:val="20"/>
                <w:lang w:val="en-GB" w:eastAsia="en-GB"/>
              </w:rPr>
              <w:t>200000</w:t>
            </w:r>
          </w:p>
        </w:tc>
        <w:tc>
          <w:tcPr>
            <w:tcW w:w="2601" w:type="dxa"/>
            <w:shd w:val="clear" w:color="000000" w:fill="FFFFFF"/>
            <w:vAlign w:val="center"/>
            <w:hideMark/>
          </w:tcPr>
          <w:p w14:paraId="18F1CE03" w14:textId="77777777" w:rsidR="004C43E5" w:rsidRPr="004C43E5" w:rsidRDefault="004C43E5" w:rsidP="004C43E5">
            <w:pPr>
              <w:spacing w:after="0" w:line="240" w:lineRule="auto"/>
              <w:jc w:val="right"/>
              <w:rPr>
                <w:rFonts w:ascii="Sylfaen" w:eastAsia="Times New Roman" w:hAnsi="Sylfaen" w:cs="Calibri"/>
                <w:color w:val="002060"/>
                <w:sz w:val="20"/>
                <w:szCs w:val="20"/>
                <w:lang w:val="en-GB" w:eastAsia="en-GB"/>
              </w:rPr>
            </w:pPr>
            <w:r w:rsidRPr="004C43E5">
              <w:rPr>
                <w:rFonts w:ascii="Sylfaen" w:eastAsia="Times New Roman" w:hAnsi="Sylfaen" w:cs="Calibri"/>
                <w:color w:val="002060"/>
                <w:sz w:val="20"/>
                <w:szCs w:val="20"/>
                <w:lang w:val="en-GB" w:eastAsia="en-GB"/>
              </w:rPr>
              <w:t>200000</w:t>
            </w:r>
          </w:p>
        </w:tc>
      </w:tr>
      <w:tr w:rsidR="004C43E5" w:rsidRPr="004C43E5" w14:paraId="4ECC6212" w14:textId="77777777" w:rsidTr="004C43E5">
        <w:trPr>
          <w:trHeight w:val="345"/>
        </w:trPr>
        <w:tc>
          <w:tcPr>
            <w:tcW w:w="4049" w:type="dxa"/>
            <w:shd w:val="clear" w:color="auto" w:fill="auto"/>
            <w:vAlign w:val="center"/>
            <w:hideMark/>
          </w:tcPr>
          <w:p w14:paraId="31CB5DD6" w14:textId="77777777" w:rsidR="004C43E5" w:rsidRPr="004C43E5" w:rsidRDefault="004C43E5" w:rsidP="004C43E5">
            <w:pPr>
              <w:spacing w:after="0" w:line="240" w:lineRule="auto"/>
              <w:rPr>
                <w:rFonts w:ascii="Sylfaen" w:eastAsia="Times New Roman" w:hAnsi="Sylfaen" w:cs="Calibri"/>
                <w:color w:val="002060"/>
                <w:sz w:val="20"/>
                <w:szCs w:val="20"/>
                <w:lang w:val="en-GB" w:eastAsia="en-GB"/>
              </w:rPr>
            </w:pPr>
            <w:r w:rsidRPr="004C43E5">
              <w:rPr>
                <w:rFonts w:ascii="Sylfaen" w:eastAsia="Times New Roman" w:hAnsi="Sylfaen" w:cs="Calibri"/>
                <w:color w:val="002060"/>
                <w:sz w:val="20"/>
                <w:szCs w:val="20"/>
                <w:lang w:val="en-GB" w:eastAsia="en-GB"/>
              </w:rPr>
              <w:t>სახელმწიფო ბიუჯეტი</w:t>
            </w:r>
          </w:p>
        </w:tc>
        <w:tc>
          <w:tcPr>
            <w:tcW w:w="2584" w:type="dxa"/>
            <w:shd w:val="clear" w:color="auto" w:fill="auto"/>
            <w:vAlign w:val="center"/>
            <w:hideMark/>
          </w:tcPr>
          <w:p w14:paraId="61DBB34E" w14:textId="77777777" w:rsidR="004C43E5" w:rsidRPr="002153B2" w:rsidRDefault="004C43E5" w:rsidP="004C43E5">
            <w:pPr>
              <w:spacing w:after="0" w:line="240" w:lineRule="auto"/>
              <w:jc w:val="center"/>
              <w:rPr>
                <w:rFonts w:ascii="Sylfaen" w:eastAsia="Times New Roman" w:hAnsi="Sylfaen" w:cs="Calibri"/>
                <w:color w:val="002060"/>
                <w:sz w:val="20"/>
                <w:szCs w:val="20"/>
                <w:lang w:val="en-GB" w:eastAsia="en-GB"/>
              </w:rPr>
            </w:pPr>
            <w:r w:rsidRPr="002153B2">
              <w:rPr>
                <w:rFonts w:ascii="Sylfaen" w:eastAsia="Times New Roman" w:hAnsi="Sylfaen" w:cs="Calibri"/>
                <w:color w:val="002060"/>
                <w:sz w:val="20"/>
                <w:szCs w:val="20"/>
                <w:lang w:val="en-GB" w:eastAsia="en-GB"/>
              </w:rPr>
              <w:t> </w:t>
            </w:r>
          </w:p>
        </w:tc>
        <w:tc>
          <w:tcPr>
            <w:tcW w:w="2433" w:type="dxa"/>
            <w:shd w:val="clear" w:color="auto" w:fill="auto"/>
            <w:vAlign w:val="center"/>
            <w:hideMark/>
          </w:tcPr>
          <w:p w14:paraId="447AAC00" w14:textId="77777777" w:rsidR="004C43E5" w:rsidRPr="004C43E5" w:rsidRDefault="004C43E5" w:rsidP="004C43E5">
            <w:pPr>
              <w:spacing w:after="0" w:line="240" w:lineRule="auto"/>
              <w:jc w:val="center"/>
              <w:rPr>
                <w:rFonts w:ascii="Sylfaen" w:eastAsia="Times New Roman" w:hAnsi="Sylfaen" w:cs="Calibri"/>
                <w:color w:val="002060"/>
                <w:sz w:val="20"/>
                <w:szCs w:val="20"/>
                <w:lang w:val="en-GB" w:eastAsia="en-GB"/>
              </w:rPr>
            </w:pPr>
            <w:r w:rsidRPr="004C43E5">
              <w:rPr>
                <w:rFonts w:ascii="Sylfaen" w:eastAsia="Times New Roman" w:hAnsi="Sylfaen" w:cs="Calibri"/>
                <w:color w:val="002060"/>
                <w:sz w:val="20"/>
                <w:szCs w:val="20"/>
                <w:lang w:val="en-GB" w:eastAsia="en-GB"/>
              </w:rPr>
              <w:t> </w:t>
            </w:r>
          </w:p>
        </w:tc>
        <w:tc>
          <w:tcPr>
            <w:tcW w:w="2553" w:type="dxa"/>
            <w:shd w:val="clear" w:color="auto" w:fill="auto"/>
            <w:vAlign w:val="center"/>
            <w:hideMark/>
          </w:tcPr>
          <w:p w14:paraId="31254EB9" w14:textId="77777777" w:rsidR="004C43E5" w:rsidRPr="004C43E5" w:rsidRDefault="004C43E5" w:rsidP="004C43E5">
            <w:pPr>
              <w:spacing w:after="0" w:line="240" w:lineRule="auto"/>
              <w:jc w:val="center"/>
              <w:rPr>
                <w:rFonts w:ascii="Sylfaen" w:eastAsia="Times New Roman" w:hAnsi="Sylfaen" w:cs="Calibri"/>
                <w:color w:val="002060"/>
                <w:sz w:val="20"/>
                <w:szCs w:val="20"/>
                <w:lang w:val="en-GB" w:eastAsia="en-GB"/>
              </w:rPr>
            </w:pPr>
            <w:r w:rsidRPr="004C43E5">
              <w:rPr>
                <w:rFonts w:ascii="Sylfaen" w:eastAsia="Times New Roman" w:hAnsi="Sylfaen" w:cs="Calibri"/>
                <w:color w:val="002060"/>
                <w:sz w:val="20"/>
                <w:szCs w:val="20"/>
                <w:lang w:val="en-GB" w:eastAsia="en-GB"/>
              </w:rPr>
              <w:t> </w:t>
            </w:r>
          </w:p>
        </w:tc>
        <w:tc>
          <w:tcPr>
            <w:tcW w:w="2601" w:type="dxa"/>
            <w:shd w:val="clear" w:color="auto" w:fill="auto"/>
            <w:vAlign w:val="center"/>
            <w:hideMark/>
          </w:tcPr>
          <w:p w14:paraId="7F49D70F" w14:textId="77777777" w:rsidR="004C43E5" w:rsidRPr="004C43E5" w:rsidRDefault="004C43E5" w:rsidP="004C43E5">
            <w:pPr>
              <w:spacing w:after="0" w:line="240" w:lineRule="auto"/>
              <w:jc w:val="center"/>
              <w:rPr>
                <w:rFonts w:ascii="Sylfaen" w:eastAsia="Times New Roman" w:hAnsi="Sylfaen" w:cs="Calibri"/>
                <w:color w:val="002060"/>
                <w:sz w:val="20"/>
                <w:szCs w:val="20"/>
                <w:lang w:val="en-GB" w:eastAsia="en-GB"/>
              </w:rPr>
            </w:pPr>
            <w:r w:rsidRPr="004C43E5">
              <w:rPr>
                <w:rFonts w:ascii="Sylfaen" w:eastAsia="Times New Roman" w:hAnsi="Sylfaen" w:cs="Calibri"/>
                <w:color w:val="002060"/>
                <w:sz w:val="20"/>
                <w:szCs w:val="20"/>
                <w:lang w:val="en-GB" w:eastAsia="en-GB"/>
              </w:rPr>
              <w:t> </w:t>
            </w:r>
          </w:p>
        </w:tc>
      </w:tr>
      <w:tr w:rsidR="004C43E5" w:rsidRPr="004C43E5" w14:paraId="3E0567A9" w14:textId="77777777" w:rsidTr="004C43E5">
        <w:trPr>
          <w:trHeight w:val="300"/>
        </w:trPr>
        <w:tc>
          <w:tcPr>
            <w:tcW w:w="4049" w:type="dxa"/>
            <w:shd w:val="clear" w:color="auto" w:fill="auto"/>
            <w:vAlign w:val="center"/>
            <w:hideMark/>
          </w:tcPr>
          <w:p w14:paraId="11DB1DB1" w14:textId="77777777" w:rsidR="004C43E5" w:rsidRPr="004C43E5" w:rsidRDefault="004C43E5" w:rsidP="004C43E5">
            <w:pPr>
              <w:spacing w:after="0" w:line="240" w:lineRule="auto"/>
              <w:rPr>
                <w:rFonts w:ascii="Sylfaen" w:eastAsia="Times New Roman" w:hAnsi="Sylfaen" w:cs="Calibri"/>
                <w:color w:val="002060"/>
                <w:sz w:val="20"/>
                <w:szCs w:val="20"/>
                <w:lang w:val="en-GB" w:eastAsia="en-GB"/>
              </w:rPr>
            </w:pPr>
            <w:r w:rsidRPr="004C43E5">
              <w:rPr>
                <w:rFonts w:ascii="Sylfaen" w:eastAsia="Times New Roman" w:hAnsi="Sylfaen" w:cs="Calibri"/>
                <w:color w:val="002060"/>
                <w:sz w:val="20"/>
                <w:szCs w:val="20"/>
                <w:lang w:val="en-GB" w:eastAsia="en-GB"/>
              </w:rPr>
              <w:t>საკუთარისახსრები</w:t>
            </w:r>
          </w:p>
        </w:tc>
        <w:tc>
          <w:tcPr>
            <w:tcW w:w="2584" w:type="dxa"/>
            <w:shd w:val="clear" w:color="auto" w:fill="auto"/>
            <w:vAlign w:val="center"/>
            <w:hideMark/>
          </w:tcPr>
          <w:p w14:paraId="1E0EB7EA" w14:textId="77777777" w:rsidR="004C43E5" w:rsidRPr="002153B2" w:rsidRDefault="004C43E5" w:rsidP="004C43E5">
            <w:pPr>
              <w:spacing w:after="0" w:line="240" w:lineRule="auto"/>
              <w:jc w:val="center"/>
              <w:rPr>
                <w:rFonts w:ascii="Sylfaen" w:eastAsia="Times New Roman" w:hAnsi="Sylfaen" w:cs="Calibri"/>
                <w:color w:val="002060"/>
                <w:sz w:val="20"/>
                <w:szCs w:val="20"/>
                <w:lang w:val="en-GB" w:eastAsia="en-GB"/>
              </w:rPr>
            </w:pPr>
            <w:r w:rsidRPr="002153B2">
              <w:rPr>
                <w:rFonts w:ascii="Sylfaen" w:eastAsia="Times New Roman" w:hAnsi="Sylfaen" w:cs="Calibri"/>
                <w:color w:val="002060"/>
                <w:sz w:val="20"/>
                <w:szCs w:val="20"/>
                <w:lang w:val="en-GB" w:eastAsia="en-GB"/>
              </w:rPr>
              <w:t> </w:t>
            </w:r>
          </w:p>
        </w:tc>
        <w:tc>
          <w:tcPr>
            <w:tcW w:w="2433" w:type="dxa"/>
            <w:shd w:val="clear" w:color="auto" w:fill="auto"/>
            <w:vAlign w:val="center"/>
            <w:hideMark/>
          </w:tcPr>
          <w:p w14:paraId="35B250B8" w14:textId="77777777" w:rsidR="004C43E5" w:rsidRPr="004C43E5" w:rsidRDefault="004C43E5" w:rsidP="004C43E5">
            <w:pPr>
              <w:spacing w:after="0" w:line="240" w:lineRule="auto"/>
              <w:jc w:val="center"/>
              <w:rPr>
                <w:rFonts w:ascii="Sylfaen" w:eastAsia="Times New Roman" w:hAnsi="Sylfaen" w:cs="Calibri"/>
                <w:color w:val="002060"/>
                <w:sz w:val="20"/>
                <w:szCs w:val="20"/>
                <w:lang w:val="en-GB" w:eastAsia="en-GB"/>
              </w:rPr>
            </w:pPr>
            <w:r w:rsidRPr="004C43E5">
              <w:rPr>
                <w:rFonts w:ascii="Sylfaen" w:eastAsia="Times New Roman" w:hAnsi="Sylfaen" w:cs="Calibri"/>
                <w:color w:val="002060"/>
                <w:sz w:val="20"/>
                <w:szCs w:val="20"/>
                <w:lang w:val="en-GB" w:eastAsia="en-GB"/>
              </w:rPr>
              <w:t> </w:t>
            </w:r>
          </w:p>
        </w:tc>
        <w:tc>
          <w:tcPr>
            <w:tcW w:w="2553" w:type="dxa"/>
            <w:shd w:val="clear" w:color="auto" w:fill="auto"/>
            <w:vAlign w:val="center"/>
            <w:hideMark/>
          </w:tcPr>
          <w:p w14:paraId="14CF6BFA" w14:textId="77777777" w:rsidR="004C43E5" w:rsidRPr="004C43E5" w:rsidRDefault="004C43E5" w:rsidP="004C43E5">
            <w:pPr>
              <w:spacing w:after="0" w:line="240" w:lineRule="auto"/>
              <w:jc w:val="center"/>
              <w:rPr>
                <w:rFonts w:ascii="Sylfaen" w:eastAsia="Times New Roman" w:hAnsi="Sylfaen" w:cs="Calibri"/>
                <w:color w:val="002060"/>
                <w:sz w:val="20"/>
                <w:szCs w:val="20"/>
                <w:lang w:val="en-GB" w:eastAsia="en-GB"/>
              </w:rPr>
            </w:pPr>
            <w:r w:rsidRPr="004C43E5">
              <w:rPr>
                <w:rFonts w:ascii="Sylfaen" w:eastAsia="Times New Roman" w:hAnsi="Sylfaen" w:cs="Calibri"/>
                <w:color w:val="002060"/>
                <w:sz w:val="20"/>
                <w:szCs w:val="20"/>
                <w:lang w:val="en-GB" w:eastAsia="en-GB"/>
              </w:rPr>
              <w:t> </w:t>
            </w:r>
          </w:p>
        </w:tc>
        <w:tc>
          <w:tcPr>
            <w:tcW w:w="2601" w:type="dxa"/>
            <w:shd w:val="clear" w:color="auto" w:fill="auto"/>
            <w:vAlign w:val="center"/>
            <w:hideMark/>
          </w:tcPr>
          <w:p w14:paraId="746E1415" w14:textId="77777777" w:rsidR="004C43E5" w:rsidRPr="004C43E5" w:rsidRDefault="004C43E5" w:rsidP="004C43E5">
            <w:pPr>
              <w:spacing w:after="0" w:line="240" w:lineRule="auto"/>
              <w:jc w:val="center"/>
              <w:rPr>
                <w:rFonts w:ascii="Sylfaen" w:eastAsia="Times New Roman" w:hAnsi="Sylfaen" w:cs="Calibri"/>
                <w:color w:val="002060"/>
                <w:sz w:val="20"/>
                <w:szCs w:val="20"/>
                <w:lang w:val="en-GB" w:eastAsia="en-GB"/>
              </w:rPr>
            </w:pPr>
            <w:r w:rsidRPr="004C43E5">
              <w:rPr>
                <w:rFonts w:ascii="Sylfaen" w:eastAsia="Times New Roman" w:hAnsi="Sylfaen" w:cs="Calibri"/>
                <w:color w:val="002060"/>
                <w:sz w:val="20"/>
                <w:szCs w:val="20"/>
                <w:lang w:val="en-GB" w:eastAsia="en-GB"/>
              </w:rPr>
              <w:t> </w:t>
            </w:r>
          </w:p>
        </w:tc>
      </w:tr>
      <w:tr w:rsidR="004C43E5" w:rsidRPr="004C43E5" w14:paraId="7E118F86" w14:textId="77777777" w:rsidTr="004C43E5">
        <w:trPr>
          <w:trHeight w:val="375"/>
        </w:trPr>
        <w:tc>
          <w:tcPr>
            <w:tcW w:w="4049" w:type="dxa"/>
            <w:shd w:val="clear" w:color="auto" w:fill="auto"/>
            <w:vAlign w:val="center"/>
            <w:hideMark/>
          </w:tcPr>
          <w:p w14:paraId="706685F3" w14:textId="77777777" w:rsidR="004C43E5" w:rsidRPr="004C43E5" w:rsidRDefault="004C43E5" w:rsidP="004C43E5">
            <w:pPr>
              <w:spacing w:after="0" w:line="240" w:lineRule="auto"/>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სულ ჯამი</w:t>
            </w:r>
          </w:p>
        </w:tc>
        <w:tc>
          <w:tcPr>
            <w:tcW w:w="2584" w:type="dxa"/>
            <w:shd w:val="clear" w:color="auto" w:fill="auto"/>
            <w:vAlign w:val="center"/>
            <w:hideMark/>
          </w:tcPr>
          <w:p w14:paraId="282DA707" w14:textId="59F20A57" w:rsidR="004C43E5" w:rsidRPr="002153B2" w:rsidRDefault="00ED3160" w:rsidP="004C43E5">
            <w:pPr>
              <w:spacing w:after="0" w:line="240" w:lineRule="auto"/>
              <w:jc w:val="center"/>
              <w:rPr>
                <w:rFonts w:ascii="Sylfaen" w:eastAsia="Times New Roman" w:hAnsi="Sylfaen" w:cs="Calibri"/>
                <w:b/>
                <w:bCs/>
                <w:color w:val="002060"/>
                <w:sz w:val="20"/>
                <w:szCs w:val="20"/>
                <w:lang w:val="en-GB" w:eastAsia="en-GB"/>
              </w:rPr>
            </w:pPr>
            <w:r w:rsidRPr="002153B2">
              <w:rPr>
                <w:rFonts w:ascii="Sylfaen" w:eastAsia="Times New Roman" w:hAnsi="Sylfaen" w:cs="Calibri"/>
                <w:b/>
                <w:bCs/>
                <w:color w:val="002060"/>
                <w:sz w:val="20"/>
                <w:szCs w:val="20"/>
                <w:lang w:val="en-GB" w:eastAsia="en-GB"/>
              </w:rPr>
              <w:t>80000</w:t>
            </w:r>
          </w:p>
        </w:tc>
        <w:tc>
          <w:tcPr>
            <w:tcW w:w="2433" w:type="dxa"/>
            <w:shd w:val="clear" w:color="auto" w:fill="auto"/>
            <w:vAlign w:val="center"/>
            <w:hideMark/>
          </w:tcPr>
          <w:p w14:paraId="7A6D72CF" w14:textId="77777777" w:rsidR="004C43E5" w:rsidRPr="004C43E5" w:rsidRDefault="004C43E5" w:rsidP="004C43E5">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150000</w:t>
            </w:r>
          </w:p>
        </w:tc>
        <w:tc>
          <w:tcPr>
            <w:tcW w:w="2553" w:type="dxa"/>
            <w:shd w:val="clear" w:color="auto" w:fill="auto"/>
            <w:vAlign w:val="center"/>
            <w:hideMark/>
          </w:tcPr>
          <w:p w14:paraId="53DA630A" w14:textId="77777777" w:rsidR="004C43E5" w:rsidRPr="004C43E5" w:rsidRDefault="004C43E5" w:rsidP="004C43E5">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200000</w:t>
            </w:r>
          </w:p>
        </w:tc>
        <w:tc>
          <w:tcPr>
            <w:tcW w:w="2601" w:type="dxa"/>
            <w:shd w:val="clear" w:color="auto" w:fill="auto"/>
            <w:vAlign w:val="center"/>
            <w:hideMark/>
          </w:tcPr>
          <w:p w14:paraId="7C164993" w14:textId="77777777" w:rsidR="004C43E5" w:rsidRPr="004C43E5" w:rsidRDefault="004C43E5" w:rsidP="004C43E5">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200000</w:t>
            </w:r>
          </w:p>
        </w:tc>
      </w:tr>
      <w:tr w:rsidR="004C43E5" w:rsidRPr="004C43E5" w14:paraId="5D721A86" w14:textId="77777777" w:rsidTr="004C43E5">
        <w:trPr>
          <w:trHeight w:val="435"/>
        </w:trPr>
        <w:tc>
          <w:tcPr>
            <w:tcW w:w="4049" w:type="dxa"/>
            <w:shd w:val="clear" w:color="auto" w:fill="auto"/>
            <w:noWrap/>
            <w:vAlign w:val="center"/>
            <w:hideMark/>
          </w:tcPr>
          <w:p w14:paraId="02BC0317" w14:textId="77777777" w:rsidR="004C43E5" w:rsidRPr="004C43E5" w:rsidRDefault="004C43E5" w:rsidP="004C43E5">
            <w:pPr>
              <w:spacing w:after="0" w:line="240" w:lineRule="auto"/>
              <w:rPr>
                <w:rFonts w:ascii="Sylfaen" w:eastAsia="Times New Roman" w:hAnsi="Sylfaen" w:cs="Calibri"/>
                <w:b/>
                <w:bCs/>
                <w:i/>
                <w:iCs/>
                <w:color w:val="002060"/>
                <w:sz w:val="20"/>
                <w:szCs w:val="20"/>
                <w:lang w:val="en-GB" w:eastAsia="en-GB"/>
              </w:rPr>
            </w:pPr>
            <w:r w:rsidRPr="004C43E5">
              <w:rPr>
                <w:rFonts w:ascii="Sylfaen" w:eastAsia="Times New Roman" w:hAnsi="Sylfaen" w:cs="Calibri"/>
                <w:b/>
                <w:bCs/>
                <w:i/>
                <w:iCs/>
                <w:color w:val="002060"/>
                <w:sz w:val="20"/>
                <w:szCs w:val="20"/>
                <w:lang w:val="en-GB" w:eastAsia="en-GB"/>
              </w:rPr>
              <w:t>მ.შ. კაპიტალური პროექტები</w:t>
            </w:r>
          </w:p>
        </w:tc>
        <w:tc>
          <w:tcPr>
            <w:tcW w:w="2584" w:type="dxa"/>
            <w:shd w:val="clear" w:color="auto" w:fill="auto"/>
            <w:vAlign w:val="center"/>
            <w:hideMark/>
          </w:tcPr>
          <w:p w14:paraId="01CF4321" w14:textId="77777777" w:rsidR="004C43E5" w:rsidRPr="004C43E5" w:rsidRDefault="004C43E5" w:rsidP="004C43E5">
            <w:pPr>
              <w:spacing w:after="0" w:line="240" w:lineRule="auto"/>
              <w:rPr>
                <w:rFonts w:ascii="Sylfaen" w:eastAsia="Times New Roman" w:hAnsi="Sylfaen" w:cs="Calibri"/>
                <w:i/>
                <w:iCs/>
                <w:color w:val="002060"/>
                <w:sz w:val="20"/>
                <w:szCs w:val="20"/>
                <w:lang w:val="en-GB" w:eastAsia="en-GB"/>
              </w:rPr>
            </w:pPr>
            <w:r w:rsidRPr="004C43E5">
              <w:rPr>
                <w:rFonts w:ascii="Sylfaen" w:eastAsia="Times New Roman" w:hAnsi="Sylfaen" w:cs="Calibri"/>
                <w:i/>
                <w:iCs/>
                <w:color w:val="002060"/>
                <w:sz w:val="20"/>
                <w:szCs w:val="20"/>
                <w:lang w:val="en-GB" w:eastAsia="en-GB"/>
              </w:rPr>
              <w:t> </w:t>
            </w:r>
          </w:p>
        </w:tc>
        <w:tc>
          <w:tcPr>
            <w:tcW w:w="2433" w:type="dxa"/>
            <w:shd w:val="clear" w:color="auto" w:fill="auto"/>
            <w:vAlign w:val="center"/>
            <w:hideMark/>
          </w:tcPr>
          <w:p w14:paraId="074EFE32" w14:textId="77777777" w:rsidR="004C43E5" w:rsidRPr="004C43E5" w:rsidRDefault="004C43E5" w:rsidP="004C43E5">
            <w:pPr>
              <w:spacing w:after="0" w:line="240" w:lineRule="auto"/>
              <w:rPr>
                <w:rFonts w:ascii="Sylfaen" w:eastAsia="Times New Roman" w:hAnsi="Sylfaen" w:cs="Calibri"/>
                <w:i/>
                <w:iCs/>
                <w:color w:val="002060"/>
                <w:sz w:val="20"/>
                <w:szCs w:val="20"/>
                <w:lang w:val="en-GB" w:eastAsia="en-GB"/>
              </w:rPr>
            </w:pPr>
            <w:r w:rsidRPr="004C43E5">
              <w:rPr>
                <w:rFonts w:ascii="Sylfaen" w:eastAsia="Times New Roman" w:hAnsi="Sylfaen" w:cs="Calibri"/>
                <w:i/>
                <w:iCs/>
                <w:color w:val="002060"/>
                <w:sz w:val="20"/>
                <w:szCs w:val="20"/>
                <w:lang w:val="en-GB" w:eastAsia="en-GB"/>
              </w:rPr>
              <w:t> </w:t>
            </w:r>
          </w:p>
        </w:tc>
        <w:tc>
          <w:tcPr>
            <w:tcW w:w="2553" w:type="dxa"/>
            <w:shd w:val="clear" w:color="auto" w:fill="auto"/>
            <w:vAlign w:val="center"/>
            <w:hideMark/>
          </w:tcPr>
          <w:p w14:paraId="7C7A66EC" w14:textId="77777777" w:rsidR="004C43E5" w:rsidRPr="004C43E5" w:rsidRDefault="004C43E5" w:rsidP="004C43E5">
            <w:pPr>
              <w:spacing w:after="0" w:line="240" w:lineRule="auto"/>
              <w:rPr>
                <w:rFonts w:ascii="Sylfaen" w:eastAsia="Times New Roman" w:hAnsi="Sylfaen" w:cs="Calibri"/>
                <w:i/>
                <w:iCs/>
                <w:color w:val="002060"/>
                <w:sz w:val="20"/>
                <w:szCs w:val="20"/>
                <w:lang w:val="en-GB" w:eastAsia="en-GB"/>
              </w:rPr>
            </w:pPr>
            <w:r w:rsidRPr="004C43E5">
              <w:rPr>
                <w:rFonts w:ascii="Sylfaen" w:eastAsia="Times New Roman" w:hAnsi="Sylfaen" w:cs="Calibri"/>
                <w:i/>
                <w:iCs/>
                <w:color w:val="002060"/>
                <w:sz w:val="20"/>
                <w:szCs w:val="20"/>
                <w:lang w:val="en-GB" w:eastAsia="en-GB"/>
              </w:rPr>
              <w:t> </w:t>
            </w:r>
          </w:p>
        </w:tc>
        <w:tc>
          <w:tcPr>
            <w:tcW w:w="2601" w:type="dxa"/>
            <w:shd w:val="clear" w:color="auto" w:fill="auto"/>
            <w:vAlign w:val="center"/>
            <w:hideMark/>
          </w:tcPr>
          <w:p w14:paraId="7ECB6F19" w14:textId="77777777" w:rsidR="004C43E5" w:rsidRPr="004C43E5" w:rsidRDefault="004C43E5" w:rsidP="004C43E5">
            <w:pPr>
              <w:spacing w:after="0" w:line="240" w:lineRule="auto"/>
              <w:rPr>
                <w:rFonts w:ascii="Sylfaen" w:eastAsia="Times New Roman" w:hAnsi="Sylfaen" w:cs="Calibri"/>
                <w:i/>
                <w:iCs/>
                <w:color w:val="002060"/>
                <w:sz w:val="20"/>
                <w:szCs w:val="20"/>
                <w:lang w:val="en-GB" w:eastAsia="en-GB"/>
              </w:rPr>
            </w:pPr>
            <w:r w:rsidRPr="004C43E5">
              <w:rPr>
                <w:rFonts w:ascii="Sylfaen" w:eastAsia="Times New Roman" w:hAnsi="Sylfaen" w:cs="Calibri"/>
                <w:i/>
                <w:iCs/>
                <w:color w:val="002060"/>
                <w:sz w:val="20"/>
                <w:szCs w:val="20"/>
                <w:lang w:val="en-GB" w:eastAsia="en-GB"/>
              </w:rPr>
              <w:t> </w:t>
            </w:r>
          </w:p>
        </w:tc>
      </w:tr>
      <w:tr w:rsidR="004C43E5" w:rsidRPr="004C43E5" w14:paraId="1EEC7F39" w14:textId="77777777" w:rsidTr="004C43E5">
        <w:trPr>
          <w:trHeight w:val="3540"/>
        </w:trPr>
        <w:tc>
          <w:tcPr>
            <w:tcW w:w="4049" w:type="dxa"/>
            <w:shd w:val="clear" w:color="auto" w:fill="auto"/>
            <w:vAlign w:val="center"/>
            <w:hideMark/>
          </w:tcPr>
          <w:p w14:paraId="7D707E09" w14:textId="77777777" w:rsidR="004C43E5" w:rsidRPr="004C43E5" w:rsidRDefault="004C43E5" w:rsidP="004C43E5">
            <w:pPr>
              <w:spacing w:after="0" w:line="240" w:lineRule="auto"/>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lastRenderedPageBreak/>
              <w:t>მიზანი და აღწერა</w:t>
            </w:r>
          </w:p>
        </w:tc>
        <w:tc>
          <w:tcPr>
            <w:tcW w:w="10171" w:type="dxa"/>
            <w:gridSpan w:val="4"/>
            <w:shd w:val="clear" w:color="000000" w:fill="FFFFFF"/>
            <w:vAlign w:val="center"/>
            <w:hideMark/>
          </w:tcPr>
          <w:p w14:paraId="1AED3212" w14:textId="77777777" w:rsidR="004C43E5" w:rsidRDefault="004C43E5" w:rsidP="004C43E5">
            <w:pPr>
              <w:spacing w:after="0" w:line="240" w:lineRule="auto"/>
              <w:jc w:val="both"/>
              <w:rPr>
                <w:rFonts w:ascii="Sylfaen" w:eastAsia="Times New Roman" w:hAnsi="Sylfaen" w:cs="Calibri"/>
                <w:color w:val="002060"/>
                <w:sz w:val="20"/>
                <w:szCs w:val="20"/>
                <w:lang w:val="en-GB" w:eastAsia="en-GB"/>
              </w:rPr>
            </w:pPr>
            <w:r w:rsidRPr="004C43E5">
              <w:rPr>
                <w:rFonts w:ascii="Sylfaen" w:eastAsia="Times New Roman" w:hAnsi="Sylfaen" w:cs="Calibri"/>
                <w:color w:val="002060"/>
                <w:sz w:val="20"/>
                <w:szCs w:val="20"/>
                <w:lang w:val="en-GB" w:eastAsia="en-GB"/>
              </w:rPr>
              <w:t>ქვეპროგრამა მიმართულია აფხაზეთიდან იძულებით გადაადგილებული პირების სამუშაო ძალის გაძლიერებასა და მათი დასაქმებისა და თვითდასაქმების ხელშეწყობაზე. მიუხედავად იმისა, რომ ქვეყანაში ფუნქციონირებს მრავალი სახელმწიფო და კერძო პროფესიული საგანმანათლებლო დაწესებულება, არსებული სასწავლო პროგრამები ყოველთვის არ ასახავს შრომის ბაზრის სპეციფიკურ მოთხოვნებს. შედეგად, ჩნდება კვალიფიციური მუშახელის დეფიციტი სხვადასხვა დარგში, განსაკუთრებით რეგიონულ დონეზე, რაც ართულებს კურსდამთავრებულთა რეალურ დასაქმებას.</w:t>
            </w:r>
          </w:p>
          <w:p w14:paraId="086B6575" w14:textId="77777777" w:rsidR="004C43E5" w:rsidRDefault="004C43E5" w:rsidP="004C43E5">
            <w:pPr>
              <w:spacing w:after="0" w:line="240" w:lineRule="auto"/>
              <w:jc w:val="both"/>
              <w:rPr>
                <w:rFonts w:ascii="Sylfaen" w:eastAsia="Times New Roman" w:hAnsi="Sylfaen" w:cs="Calibri"/>
                <w:color w:val="002060"/>
                <w:sz w:val="20"/>
                <w:szCs w:val="20"/>
                <w:lang w:val="en-GB" w:eastAsia="en-GB"/>
              </w:rPr>
            </w:pPr>
            <w:r w:rsidRPr="004C43E5">
              <w:rPr>
                <w:rFonts w:ascii="Sylfaen" w:eastAsia="Times New Roman" w:hAnsi="Sylfaen" w:cs="Calibri"/>
                <w:color w:val="002060"/>
                <w:sz w:val="20"/>
                <w:szCs w:val="20"/>
                <w:lang w:val="en-GB" w:eastAsia="en-GB"/>
              </w:rPr>
              <w:t>ქვეპროგრამის მიზანია აფხაზეთიდან იძულებით გადაადგილებული პირების სამეწარმეო და პროფესიული უნარების განვითარება, თანამედროვე შრომითი და ბიზნეს გარემოსთან მათი შესაბამისობის უზრუნველყოფა, რაც ხელს შეუწყობს ბენეფიციარების ეკონომიკური აქტიურობისა და კონკურენტუნარიანობის ზრდას.</w:t>
            </w:r>
          </w:p>
          <w:p w14:paraId="5FA02D08" w14:textId="3EE0C365" w:rsidR="004C43E5" w:rsidRPr="00DE6F79" w:rsidRDefault="004C43E5" w:rsidP="004C43E5">
            <w:pPr>
              <w:spacing w:after="0" w:line="240" w:lineRule="auto"/>
              <w:jc w:val="both"/>
              <w:rPr>
                <w:rFonts w:ascii="Sylfaen" w:eastAsia="Times New Roman" w:hAnsi="Sylfaen" w:cs="Calibri"/>
                <w:color w:val="002060"/>
                <w:sz w:val="20"/>
                <w:szCs w:val="20"/>
                <w:lang w:val="ka-GE" w:eastAsia="en-GB"/>
              </w:rPr>
            </w:pPr>
            <w:r w:rsidRPr="004C43E5">
              <w:rPr>
                <w:rFonts w:ascii="Sylfaen" w:eastAsia="Times New Roman" w:hAnsi="Sylfaen" w:cs="Calibri"/>
                <w:color w:val="002060"/>
                <w:sz w:val="20"/>
                <w:szCs w:val="20"/>
                <w:lang w:val="en-GB" w:eastAsia="en-GB"/>
              </w:rPr>
              <w:t>პროგრამა ითვალისწინებს როგორც პროფესიული განათლებისა და გადამზადების ხელშეწყობას, ისე სამეწარმეო საქმიანობის წამოწყებისა და თვითდასაქმების მხარდაჭერას, რაც ერთიანად ემსახურება იძულებით გადაადგილებული მოსახლეობის ეკონომიკურ ინტეგრაციასა და მათი სოციალური სტაბილურობის განმტკიცებას</w:t>
            </w:r>
            <w:r w:rsidR="00DE6F79">
              <w:rPr>
                <w:rFonts w:ascii="Sylfaen" w:eastAsia="Times New Roman" w:hAnsi="Sylfaen" w:cs="Calibri"/>
                <w:color w:val="002060"/>
                <w:sz w:val="20"/>
                <w:szCs w:val="20"/>
                <w:lang w:val="ka-GE" w:eastAsia="en-GB"/>
              </w:rPr>
              <w:t>.</w:t>
            </w:r>
          </w:p>
        </w:tc>
      </w:tr>
      <w:tr w:rsidR="004C43E5" w:rsidRPr="004C43E5" w14:paraId="4EAAAC9E" w14:textId="77777777" w:rsidTr="004C43E5">
        <w:trPr>
          <w:trHeight w:val="600"/>
        </w:trPr>
        <w:tc>
          <w:tcPr>
            <w:tcW w:w="4049" w:type="dxa"/>
            <w:shd w:val="clear" w:color="000000" w:fill="F2F2F2"/>
            <w:vAlign w:val="center"/>
            <w:hideMark/>
          </w:tcPr>
          <w:p w14:paraId="71D97616" w14:textId="77777777" w:rsidR="004C43E5" w:rsidRPr="004C43E5" w:rsidRDefault="004C43E5" w:rsidP="004C43E5">
            <w:pPr>
              <w:spacing w:after="0" w:line="240" w:lineRule="auto"/>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ღონისძიების დასახელება</w:t>
            </w:r>
          </w:p>
        </w:tc>
        <w:tc>
          <w:tcPr>
            <w:tcW w:w="2584" w:type="dxa"/>
            <w:shd w:val="clear" w:color="000000" w:fill="F2F2F2"/>
            <w:vAlign w:val="center"/>
            <w:hideMark/>
          </w:tcPr>
          <w:p w14:paraId="3E9415AA" w14:textId="77777777" w:rsidR="004C43E5" w:rsidRPr="004C43E5" w:rsidRDefault="004C43E5" w:rsidP="004C43E5">
            <w:pPr>
              <w:spacing w:after="0" w:line="240" w:lineRule="auto"/>
              <w:jc w:val="center"/>
              <w:rPr>
                <w:rFonts w:ascii="Sylfaen" w:eastAsia="Times New Roman" w:hAnsi="Sylfaen" w:cs="Calibri"/>
                <w:color w:val="002060"/>
                <w:sz w:val="20"/>
                <w:szCs w:val="20"/>
                <w:lang w:val="en-GB" w:eastAsia="en-GB"/>
              </w:rPr>
            </w:pPr>
            <w:r w:rsidRPr="004C43E5">
              <w:rPr>
                <w:rFonts w:ascii="Sylfaen" w:eastAsia="Times New Roman" w:hAnsi="Sylfaen" w:cs="Calibri"/>
                <w:color w:val="002060"/>
                <w:sz w:val="20"/>
                <w:szCs w:val="20"/>
                <w:lang w:val="en-GB" w:eastAsia="en-GB"/>
              </w:rPr>
              <w:t xml:space="preserve">რაოდენობა </w:t>
            </w:r>
          </w:p>
        </w:tc>
        <w:tc>
          <w:tcPr>
            <w:tcW w:w="2433" w:type="dxa"/>
            <w:shd w:val="clear" w:color="000000" w:fill="F2F2F2"/>
            <w:vAlign w:val="center"/>
            <w:hideMark/>
          </w:tcPr>
          <w:p w14:paraId="520FF558" w14:textId="77777777" w:rsidR="004C43E5" w:rsidRPr="004C43E5" w:rsidRDefault="004C43E5" w:rsidP="004C43E5">
            <w:pPr>
              <w:spacing w:after="0" w:line="240" w:lineRule="auto"/>
              <w:jc w:val="center"/>
              <w:rPr>
                <w:rFonts w:ascii="Sylfaen" w:eastAsia="Times New Roman" w:hAnsi="Sylfaen" w:cs="Calibri"/>
                <w:color w:val="002060"/>
                <w:sz w:val="20"/>
                <w:szCs w:val="20"/>
                <w:lang w:val="en-GB" w:eastAsia="en-GB"/>
              </w:rPr>
            </w:pPr>
            <w:r w:rsidRPr="004C43E5">
              <w:rPr>
                <w:rFonts w:ascii="Sylfaen" w:eastAsia="Times New Roman" w:hAnsi="Sylfaen" w:cs="Calibri"/>
                <w:color w:val="002060"/>
                <w:sz w:val="20"/>
                <w:szCs w:val="20"/>
                <w:lang w:val="en-GB" w:eastAsia="en-GB"/>
              </w:rPr>
              <w:t>ერთ. საშ. ფასი</w:t>
            </w:r>
          </w:p>
        </w:tc>
        <w:tc>
          <w:tcPr>
            <w:tcW w:w="2553" w:type="dxa"/>
            <w:shd w:val="clear" w:color="000000" w:fill="F2F2F2"/>
            <w:vAlign w:val="center"/>
            <w:hideMark/>
          </w:tcPr>
          <w:p w14:paraId="494421F6" w14:textId="77777777" w:rsidR="004C43E5" w:rsidRPr="004C43E5" w:rsidRDefault="004C43E5" w:rsidP="004C43E5">
            <w:pPr>
              <w:spacing w:after="0" w:line="240" w:lineRule="auto"/>
              <w:jc w:val="center"/>
              <w:rPr>
                <w:rFonts w:ascii="Sylfaen" w:eastAsia="Times New Roman" w:hAnsi="Sylfaen" w:cs="Calibri"/>
                <w:color w:val="002060"/>
                <w:sz w:val="20"/>
                <w:szCs w:val="20"/>
                <w:lang w:val="en-GB" w:eastAsia="en-GB"/>
              </w:rPr>
            </w:pPr>
            <w:r w:rsidRPr="004C43E5">
              <w:rPr>
                <w:rFonts w:ascii="Sylfaen" w:eastAsia="Times New Roman" w:hAnsi="Sylfaen" w:cs="Calibri"/>
                <w:color w:val="002060"/>
                <w:sz w:val="20"/>
                <w:szCs w:val="20"/>
                <w:lang w:val="en-GB" w:eastAsia="en-GB"/>
              </w:rPr>
              <w:t>სულ (ლარი)</w:t>
            </w:r>
          </w:p>
        </w:tc>
        <w:tc>
          <w:tcPr>
            <w:tcW w:w="2601" w:type="dxa"/>
            <w:shd w:val="clear" w:color="000000" w:fill="F2F2F2"/>
            <w:vAlign w:val="center"/>
            <w:hideMark/>
          </w:tcPr>
          <w:p w14:paraId="55D7B0E9" w14:textId="77777777" w:rsidR="004C43E5" w:rsidRPr="004C43E5" w:rsidRDefault="004C43E5" w:rsidP="004C43E5">
            <w:pPr>
              <w:spacing w:after="0" w:line="240" w:lineRule="auto"/>
              <w:jc w:val="center"/>
              <w:rPr>
                <w:rFonts w:ascii="Sylfaen" w:eastAsia="Times New Roman" w:hAnsi="Sylfaen" w:cs="Calibri"/>
                <w:color w:val="002060"/>
                <w:sz w:val="20"/>
                <w:szCs w:val="20"/>
                <w:lang w:val="en-GB" w:eastAsia="en-GB"/>
              </w:rPr>
            </w:pPr>
            <w:r w:rsidRPr="004C43E5">
              <w:rPr>
                <w:rFonts w:ascii="Sylfaen" w:eastAsia="Times New Roman" w:hAnsi="Sylfaen" w:cs="Calibri"/>
                <w:color w:val="002060"/>
                <w:sz w:val="20"/>
                <w:szCs w:val="20"/>
                <w:lang w:val="en-GB" w:eastAsia="en-GB"/>
              </w:rPr>
              <w:t>ეკონომიკური კლასიფიკაციის მუხლი</w:t>
            </w:r>
          </w:p>
        </w:tc>
      </w:tr>
      <w:tr w:rsidR="004C43E5" w:rsidRPr="004C43E5" w14:paraId="1455E1E7" w14:textId="77777777" w:rsidTr="00615273">
        <w:trPr>
          <w:trHeight w:val="345"/>
        </w:trPr>
        <w:tc>
          <w:tcPr>
            <w:tcW w:w="4049" w:type="dxa"/>
            <w:shd w:val="clear" w:color="auto" w:fill="auto"/>
            <w:vAlign w:val="center"/>
            <w:hideMark/>
          </w:tcPr>
          <w:p w14:paraId="04ACF84D" w14:textId="77777777" w:rsidR="004C43E5" w:rsidRPr="004C43E5" w:rsidRDefault="004C43E5" w:rsidP="004C43E5">
            <w:pPr>
              <w:spacing w:after="0" w:line="240" w:lineRule="auto"/>
              <w:rPr>
                <w:rFonts w:ascii="Sylfaen" w:eastAsia="Times New Roman" w:hAnsi="Sylfaen" w:cs="Calibri"/>
                <w:color w:val="002060"/>
                <w:sz w:val="20"/>
                <w:szCs w:val="20"/>
                <w:lang w:val="en-GB" w:eastAsia="en-GB"/>
              </w:rPr>
            </w:pPr>
            <w:r w:rsidRPr="004C43E5">
              <w:rPr>
                <w:rFonts w:ascii="Sylfaen" w:eastAsia="Times New Roman" w:hAnsi="Sylfaen" w:cs="Calibri"/>
                <w:color w:val="002060"/>
                <w:sz w:val="20"/>
                <w:szCs w:val="20"/>
                <w:lang w:val="en-GB" w:eastAsia="en-GB"/>
              </w:rPr>
              <w:t>მიზნობრივი პროგრამის პოპულარიზაცია</w:t>
            </w:r>
          </w:p>
        </w:tc>
        <w:tc>
          <w:tcPr>
            <w:tcW w:w="2584" w:type="dxa"/>
            <w:shd w:val="clear" w:color="auto" w:fill="auto"/>
            <w:vAlign w:val="center"/>
            <w:hideMark/>
          </w:tcPr>
          <w:p w14:paraId="7ABE5FB6" w14:textId="77777777" w:rsidR="004C43E5" w:rsidRPr="004C43E5" w:rsidRDefault="004C43E5" w:rsidP="004C43E5">
            <w:pPr>
              <w:spacing w:after="0" w:line="240" w:lineRule="auto"/>
              <w:jc w:val="center"/>
              <w:rPr>
                <w:rFonts w:ascii="Sylfaen" w:eastAsia="Times New Roman" w:hAnsi="Sylfaen" w:cs="Calibri"/>
                <w:color w:val="002060"/>
                <w:sz w:val="20"/>
                <w:szCs w:val="20"/>
                <w:lang w:val="en-GB" w:eastAsia="en-GB"/>
              </w:rPr>
            </w:pPr>
            <w:r w:rsidRPr="004C43E5">
              <w:rPr>
                <w:rFonts w:ascii="Sylfaen" w:eastAsia="Times New Roman" w:hAnsi="Sylfaen" w:cs="Calibri"/>
                <w:color w:val="002060"/>
                <w:sz w:val="20"/>
                <w:szCs w:val="20"/>
                <w:lang w:val="en-GB" w:eastAsia="en-GB"/>
              </w:rPr>
              <w:t>-</w:t>
            </w:r>
          </w:p>
        </w:tc>
        <w:tc>
          <w:tcPr>
            <w:tcW w:w="2433" w:type="dxa"/>
            <w:shd w:val="clear" w:color="auto" w:fill="auto"/>
            <w:vAlign w:val="center"/>
            <w:hideMark/>
          </w:tcPr>
          <w:p w14:paraId="746ABCBB" w14:textId="77777777" w:rsidR="004C43E5" w:rsidRPr="004C43E5" w:rsidRDefault="004C43E5" w:rsidP="004C43E5">
            <w:pPr>
              <w:spacing w:after="0" w:line="240" w:lineRule="auto"/>
              <w:jc w:val="center"/>
              <w:rPr>
                <w:rFonts w:ascii="Sylfaen" w:eastAsia="Times New Roman" w:hAnsi="Sylfaen" w:cs="Calibri"/>
                <w:color w:val="002060"/>
                <w:sz w:val="20"/>
                <w:szCs w:val="20"/>
                <w:lang w:val="en-GB" w:eastAsia="en-GB"/>
              </w:rPr>
            </w:pPr>
            <w:r w:rsidRPr="004C43E5">
              <w:rPr>
                <w:rFonts w:ascii="Sylfaen" w:eastAsia="Times New Roman" w:hAnsi="Sylfaen" w:cs="Calibri"/>
                <w:color w:val="002060"/>
                <w:sz w:val="20"/>
                <w:szCs w:val="20"/>
                <w:lang w:val="en-GB" w:eastAsia="en-GB"/>
              </w:rPr>
              <w:t>3000</w:t>
            </w:r>
          </w:p>
        </w:tc>
        <w:tc>
          <w:tcPr>
            <w:tcW w:w="2553" w:type="dxa"/>
            <w:shd w:val="clear" w:color="auto" w:fill="auto"/>
            <w:vAlign w:val="center"/>
            <w:hideMark/>
          </w:tcPr>
          <w:p w14:paraId="3DD73643" w14:textId="77777777" w:rsidR="004C43E5" w:rsidRPr="00615273" w:rsidRDefault="004C43E5" w:rsidP="004C43E5">
            <w:pPr>
              <w:spacing w:after="0" w:line="240" w:lineRule="auto"/>
              <w:jc w:val="center"/>
              <w:rPr>
                <w:rFonts w:ascii="Sylfaen" w:eastAsia="Times New Roman" w:hAnsi="Sylfaen" w:cs="Calibri"/>
                <w:b/>
                <w:bCs/>
                <w:color w:val="002060"/>
                <w:sz w:val="20"/>
                <w:szCs w:val="20"/>
                <w:lang w:val="en-GB" w:eastAsia="en-GB"/>
              </w:rPr>
            </w:pPr>
            <w:r w:rsidRPr="00615273">
              <w:rPr>
                <w:rFonts w:ascii="Sylfaen" w:eastAsia="Times New Roman" w:hAnsi="Sylfaen" w:cs="Calibri"/>
                <w:b/>
                <w:bCs/>
                <w:color w:val="002060"/>
                <w:sz w:val="20"/>
                <w:szCs w:val="20"/>
                <w:lang w:val="en-GB" w:eastAsia="en-GB"/>
              </w:rPr>
              <w:t>3000</w:t>
            </w:r>
          </w:p>
        </w:tc>
        <w:tc>
          <w:tcPr>
            <w:tcW w:w="2601" w:type="dxa"/>
            <w:shd w:val="clear" w:color="auto" w:fill="auto"/>
            <w:vAlign w:val="center"/>
          </w:tcPr>
          <w:p w14:paraId="04498A93" w14:textId="4694C030" w:rsidR="004C43E5" w:rsidRPr="004C43E5" w:rsidRDefault="004C43E5" w:rsidP="004C43E5">
            <w:pPr>
              <w:spacing w:after="0" w:line="240" w:lineRule="auto"/>
              <w:jc w:val="center"/>
              <w:rPr>
                <w:rFonts w:ascii="Sylfaen" w:eastAsia="Times New Roman" w:hAnsi="Sylfaen" w:cs="Calibri"/>
                <w:b/>
                <w:bCs/>
                <w:color w:val="002060"/>
                <w:sz w:val="20"/>
                <w:szCs w:val="20"/>
                <w:lang w:val="en-GB" w:eastAsia="en-GB"/>
              </w:rPr>
            </w:pPr>
          </w:p>
        </w:tc>
      </w:tr>
      <w:tr w:rsidR="004C43E5" w:rsidRPr="004C43E5" w14:paraId="2EFFB491" w14:textId="77777777" w:rsidTr="00615273">
        <w:trPr>
          <w:trHeight w:val="720"/>
        </w:trPr>
        <w:tc>
          <w:tcPr>
            <w:tcW w:w="4049" w:type="dxa"/>
            <w:shd w:val="clear" w:color="auto" w:fill="auto"/>
            <w:vAlign w:val="center"/>
            <w:hideMark/>
          </w:tcPr>
          <w:p w14:paraId="3DC80CBF" w14:textId="500F5F07" w:rsidR="004C43E5" w:rsidRPr="004C43E5" w:rsidRDefault="004C43E5" w:rsidP="004C43E5">
            <w:pPr>
              <w:spacing w:after="0" w:line="240" w:lineRule="auto"/>
              <w:rPr>
                <w:rFonts w:ascii="Sylfaen" w:eastAsia="Times New Roman" w:hAnsi="Sylfaen" w:cs="Calibri"/>
                <w:color w:val="002060"/>
                <w:sz w:val="20"/>
                <w:szCs w:val="20"/>
                <w:lang w:val="en-GB" w:eastAsia="en-GB"/>
              </w:rPr>
            </w:pPr>
            <w:r w:rsidRPr="004C43E5">
              <w:rPr>
                <w:rFonts w:ascii="Sylfaen" w:eastAsia="Times New Roman" w:hAnsi="Sylfaen" w:cs="Calibri"/>
                <w:color w:val="002060"/>
                <w:sz w:val="20"/>
                <w:szCs w:val="20"/>
                <w:lang w:val="en-GB" w:eastAsia="en-GB"/>
              </w:rPr>
              <w:t>პროფესიული და სამეწარმეო უნარების განვითარებისა და (თვით)დასაქმების ხელშეწყობა</w:t>
            </w:r>
          </w:p>
        </w:tc>
        <w:tc>
          <w:tcPr>
            <w:tcW w:w="2584" w:type="dxa"/>
            <w:shd w:val="clear" w:color="auto" w:fill="auto"/>
            <w:vAlign w:val="center"/>
          </w:tcPr>
          <w:p w14:paraId="3E9DCD35" w14:textId="4DDC310C" w:rsidR="004C43E5" w:rsidRPr="002153B2" w:rsidRDefault="002153B2" w:rsidP="004C43E5">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31</w:t>
            </w:r>
          </w:p>
        </w:tc>
        <w:tc>
          <w:tcPr>
            <w:tcW w:w="2433" w:type="dxa"/>
            <w:shd w:val="clear" w:color="auto" w:fill="auto"/>
            <w:vAlign w:val="center"/>
          </w:tcPr>
          <w:p w14:paraId="46D65194" w14:textId="44A7D959" w:rsidR="004C43E5" w:rsidRPr="001C0246" w:rsidRDefault="001C0246" w:rsidP="004C43E5">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2000</w:t>
            </w:r>
          </w:p>
        </w:tc>
        <w:tc>
          <w:tcPr>
            <w:tcW w:w="2553" w:type="dxa"/>
            <w:shd w:val="clear" w:color="auto" w:fill="auto"/>
            <w:vAlign w:val="center"/>
          </w:tcPr>
          <w:p w14:paraId="2704871D" w14:textId="10F83808" w:rsidR="004C43E5" w:rsidRPr="00615273" w:rsidRDefault="002153B2" w:rsidP="004C43E5">
            <w:pPr>
              <w:spacing w:after="0" w:line="240" w:lineRule="auto"/>
              <w:jc w:val="center"/>
              <w:rPr>
                <w:rFonts w:ascii="Sylfaen" w:eastAsia="Times New Roman" w:hAnsi="Sylfaen" w:cs="Calibri"/>
                <w:b/>
                <w:bCs/>
                <w:color w:val="002060"/>
                <w:sz w:val="20"/>
                <w:szCs w:val="20"/>
                <w:lang w:val="ka-GE" w:eastAsia="en-GB"/>
              </w:rPr>
            </w:pPr>
            <w:r w:rsidRPr="00615273">
              <w:rPr>
                <w:rFonts w:ascii="Sylfaen" w:eastAsia="Times New Roman" w:hAnsi="Sylfaen" w:cs="Calibri"/>
                <w:b/>
                <w:bCs/>
                <w:color w:val="002060"/>
                <w:sz w:val="20"/>
                <w:szCs w:val="20"/>
                <w:lang w:val="ka-GE" w:eastAsia="en-GB"/>
              </w:rPr>
              <w:t>62000</w:t>
            </w:r>
          </w:p>
        </w:tc>
        <w:tc>
          <w:tcPr>
            <w:tcW w:w="2601" w:type="dxa"/>
            <w:shd w:val="clear" w:color="auto" w:fill="auto"/>
            <w:vAlign w:val="center"/>
          </w:tcPr>
          <w:p w14:paraId="73C03009" w14:textId="539DCC66" w:rsidR="004C43E5" w:rsidRPr="002153B2" w:rsidRDefault="004C43E5" w:rsidP="004C43E5">
            <w:pPr>
              <w:spacing w:after="0" w:line="240" w:lineRule="auto"/>
              <w:jc w:val="center"/>
              <w:rPr>
                <w:rFonts w:ascii="Sylfaen" w:eastAsia="Times New Roman" w:hAnsi="Sylfaen" w:cs="Calibri"/>
                <w:b/>
                <w:bCs/>
                <w:color w:val="002060"/>
                <w:sz w:val="20"/>
                <w:szCs w:val="20"/>
                <w:lang w:val="en-GB" w:eastAsia="en-GB"/>
              </w:rPr>
            </w:pPr>
          </w:p>
        </w:tc>
      </w:tr>
      <w:tr w:rsidR="004C43E5" w:rsidRPr="004C43E5" w14:paraId="0ABF9A0C" w14:textId="77777777" w:rsidTr="00615273">
        <w:trPr>
          <w:trHeight w:val="420"/>
        </w:trPr>
        <w:tc>
          <w:tcPr>
            <w:tcW w:w="4049" w:type="dxa"/>
            <w:shd w:val="clear" w:color="auto" w:fill="auto"/>
            <w:vAlign w:val="center"/>
            <w:hideMark/>
          </w:tcPr>
          <w:p w14:paraId="22BEFCB7" w14:textId="77777777" w:rsidR="004C43E5" w:rsidRPr="004C43E5" w:rsidRDefault="004C43E5" w:rsidP="004C43E5">
            <w:pPr>
              <w:spacing w:after="0" w:line="240" w:lineRule="auto"/>
              <w:rPr>
                <w:rFonts w:ascii="Sylfaen" w:eastAsia="Times New Roman" w:hAnsi="Sylfaen" w:cs="Calibri"/>
                <w:color w:val="002060"/>
                <w:sz w:val="20"/>
                <w:szCs w:val="20"/>
                <w:lang w:val="en-GB" w:eastAsia="en-GB"/>
              </w:rPr>
            </w:pPr>
            <w:r w:rsidRPr="004C43E5">
              <w:rPr>
                <w:rFonts w:ascii="Sylfaen" w:eastAsia="Times New Roman" w:hAnsi="Sylfaen" w:cs="Calibri"/>
                <w:color w:val="002060"/>
                <w:sz w:val="20"/>
                <w:szCs w:val="20"/>
                <w:lang w:val="en-GB" w:eastAsia="en-GB"/>
              </w:rPr>
              <w:t>თემატური სწავლელებისა და “ვორქშოფების” ორგანიზება</w:t>
            </w:r>
          </w:p>
        </w:tc>
        <w:tc>
          <w:tcPr>
            <w:tcW w:w="2584" w:type="dxa"/>
            <w:shd w:val="clear" w:color="auto" w:fill="auto"/>
            <w:vAlign w:val="center"/>
          </w:tcPr>
          <w:p w14:paraId="13F1AA63" w14:textId="10093B88" w:rsidR="004C43E5" w:rsidRPr="002153B2" w:rsidRDefault="002153B2" w:rsidP="004C43E5">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3</w:t>
            </w:r>
          </w:p>
        </w:tc>
        <w:tc>
          <w:tcPr>
            <w:tcW w:w="2433" w:type="dxa"/>
            <w:shd w:val="clear" w:color="auto" w:fill="auto"/>
            <w:vAlign w:val="center"/>
          </w:tcPr>
          <w:p w14:paraId="39224A64" w14:textId="4DBBF611" w:rsidR="004C43E5" w:rsidRPr="001C0246" w:rsidRDefault="002153B2" w:rsidP="004C43E5">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4000</w:t>
            </w:r>
          </w:p>
        </w:tc>
        <w:tc>
          <w:tcPr>
            <w:tcW w:w="2553" w:type="dxa"/>
            <w:shd w:val="clear" w:color="auto" w:fill="auto"/>
            <w:vAlign w:val="center"/>
          </w:tcPr>
          <w:p w14:paraId="738CC188" w14:textId="3966F48A" w:rsidR="004C43E5" w:rsidRPr="00615273" w:rsidRDefault="002153B2" w:rsidP="004C43E5">
            <w:pPr>
              <w:spacing w:after="0" w:line="240" w:lineRule="auto"/>
              <w:jc w:val="center"/>
              <w:rPr>
                <w:rFonts w:ascii="Sylfaen" w:eastAsia="Times New Roman" w:hAnsi="Sylfaen" w:cs="Calibri"/>
                <w:b/>
                <w:bCs/>
                <w:color w:val="002060"/>
                <w:sz w:val="20"/>
                <w:szCs w:val="20"/>
                <w:lang w:val="ka-GE" w:eastAsia="en-GB"/>
              </w:rPr>
            </w:pPr>
            <w:r w:rsidRPr="00615273">
              <w:rPr>
                <w:rFonts w:ascii="Sylfaen" w:eastAsia="Times New Roman" w:hAnsi="Sylfaen" w:cs="Calibri"/>
                <w:b/>
                <w:bCs/>
                <w:color w:val="002060"/>
                <w:sz w:val="20"/>
                <w:szCs w:val="20"/>
                <w:lang w:val="ka-GE" w:eastAsia="en-GB"/>
              </w:rPr>
              <w:t>12000</w:t>
            </w:r>
          </w:p>
        </w:tc>
        <w:tc>
          <w:tcPr>
            <w:tcW w:w="2601" w:type="dxa"/>
            <w:shd w:val="clear" w:color="auto" w:fill="auto"/>
            <w:vAlign w:val="center"/>
          </w:tcPr>
          <w:p w14:paraId="79E96B20" w14:textId="67B75286" w:rsidR="004C43E5" w:rsidRPr="004C43E5" w:rsidRDefault="004C43E5" w:rsidP="004C43E5">
            <w:pPr>
              <w:spacing w:after="0" w:line="240" w:lineRule="auto"/>
              <w:jc w:val="center"/>
              <w:rPr>
                <w:rFonts w:ascii="Sylfaen" w:eastAsia="Times New Roman" w:hAnsi="Sylfaen" w:cs="Calibri"/>
                <w:b/>
                <w:bCs/>
                <w:color w:val="002060"/>
                <w:sz w:val="20"/>
                <w:szCs w:val="20"/>
                <w:lang w:val="en-GB" w:eastAsia="en-GB"/>
              </w:rPr>
            </w:pPr>
          </w:p>
        </w:tc>
      </w:tr>
      <w:tr w:rsidR="004C43E5" w:rsidRPr="004C43E5" w14:paraId="4051B7AA" w14:textId="77777777" w:rsidTr="00615273">
        <w:trPr>
          <w:trHeight w:val="465"/>
        </w:trPr>
        <w:tc>
          <w:tcPr>
            <w:tcW w:w="4049" w:type="dxa"/>
            <w:shd w:val="clear" w:color="auto" w:fill="auto"/>
            <w:vAlign w:val="center"/>
            <w:hideMark/>
          </w:tcPr>
          <w:p w14:paraId="738575BB" w14:textId="77777777" w:rsidR="004C43E5" w:rsidRPr="004C43E5" w:rsidRDefault="004C43E5" w:rsidP="004C43E5">
            <w:pPr>
              <w:spacing w:after="0" w:line="240" w:lineRule="auto"/>
              <w:rPr>
                <w:rFonts w:ascii="Sylfaen" w:eastAsia="Times New Roman" w:hAnsi="Sylfaen" w:cs="Calibri"/>
                <w:color w:val="002060"/>
                <w:sz w:val="20"/>
                <w:szCs w:val="20"/>
                <w:lang w:val="en-GB" w:eastAsia="en-GB"/>
              </w:rPr>
            </w:pPr>
            <w:r w:rsidRPr="004C43E5">
              <w:rPr>
                <w:rFonts w:ascii="Sylfaen" w:eastAsia="Times New Roman" w:hAnsi="Sylfaen" w:cs="Calibri"/>
                <w:color w:val="002060"/>
                <w:sz w:val="20"/>
                <w:szCs w:val="20"/>
                <w:lang w:val="en-GB" w:eastAsia="en-GB"/>
              </w:rPr>
              <w:t>სარეკლამო მასალების დამზადება</w:t>
            </w:r>
          </w:p>
        </w:tc>
        <w:tc>
          <w:tcPr>
            <w:tcW w:w="2584" w:type="dxa"/>
            <w:shd w:val="clear" w:color="auto" w:fill="auto"/>
            <w:vAlign w:val="center"/>
            <w:hideMark/>
          </w:tcPr>
          <w:p w14:paraId="620269B0" w14:textId="77777777" w:rsidR="004C43E5" w:rsidRPr="004C43E5" w:rsidRDefault="004C43E5" w:rsidP="004C43E5">
            <w:pPr>
              <w:spacing w:after="0" w:line="240" w:lineRule="auto"/>
              <w:jc w:val="center"/>
              <w:rPr>
                <w:rFonts w:ascii="Sylfaen" w:eastAsia="Times New Roman" w:hAnsi="Sylfaen" w:cs="Calibri"/>
                <w:color w:val="002060"/>
                <w:sz w:val="20"/>
                <w:szCs w:val="20"/>
                <w:lang w:val="en-GB" w:eastAsia="en-GB"/>
              </w:rPr>
            </w:pPr>
            <w:r w:rsidRPr="004C43E5">
              <w:rPr>
                <w:rFonts w:ascii="Sylfaen" w:eastAsia="Times New Roman" w:hAnsi="Sylfaen" w:cs="Calibri"/>
                <w:color w:val="002060"/>
                <w:sz w:val="20"/>
                <w:szCs w:val="20"/>
                <w:lang w:val="en-GB" w:eastAsia="en-GB"/>
              </w:rPr>
              <w:t>-</w:t>
            </w:r>
          </w:p>
        </w:tc>
        <w:tc>
          <w:tcPr>
            <w:tcW w:w="2433" w:type="dxa"/>
            <w:shd w:val="clear" w:color="auto" w:fill="auto"/>
            <w:vAlign w:val="center"/>
            <w:hideMark/>
          </w:tcPr>
          <w:p w14:paraId="119D6E5D" w14:textId="77777777" w:rsidR="004C43E5" w:rsidRPr="004C43E5" w:rsidRDefault="004C43E5" w:rsidP="004C43E5">
            <w:pPr>
              <w:spacing w:after="0" w:line="240" w:lineRule="auto"/>
              <w:jc w:val="center"/>
              <w:rPr>
                <w:rFonts w:ascii="Sylfaen" w:eastAsia="Times New Roman" w:hAnsi="Sylfaen" w:cs="Calibri"/>
                <w:color w:val="002060"/>
                <w:sz w:val="20"/>
                <w:szCs w:val="20"/>
                <w:lang w:val="en-GB" w:eastAsia="en-GB"/>
              </w:rPr>
            </w:pPr>
            <w:r w:rsidRPr="004C43E5">
              <w:rPr>
                <w:rFonts w:ascii="Sylfaen" w:eastAsia="Times New Roman" w:hAnsi="Sylfaen" w:cs="Calibri"/>
                <w:color w:val="002060"/>
                <w:sz w:val="20"/>
                <w:szCs w:val="20"/>
                <w:lang w:val="en-GB" w:eastAsia="en-GB"/>
              </w:rPr>
              <w:t>2500</w:t>
            </w:r>
          </w:p>
        </w:tc>
        <w:tc>
          <w:tcPr>
            <w:tcW w:w="2553" w:type="dxa"/>
            <w:shd w:val="clear" w:color="auto" w:fill="auto"/>
            <w:vAlign w:val="center"/>
            <w:hideMark/>
          </w:tcPr>
          <w:p w14:paraId="5F9FAF10" w14:textId="77777777" w:rsidR="004C43E5" w:rsidRPr="00615273" w:rsidRDefault="004C43E5" w:rsidP="004C43E5">
            <w:pPr>
              <w:spacing w:after="0" w:line="240" w:lineRule="auto"/>
              <w:jc w:val="center"/>
              <w:rPr>
                <w:rFonts w:ascii="Sylfaen" w:eastAsia="Times New Roman" w:hAnsi="Sylfaen" w:cs="Calibri"/>
                <w:b/>
                <w:bCs/>
                <w:color w:val="002060"/>
                <w:sz w:val="20"/>
                <w:szCs w:val="20"/>
                <w:lang w:val="en-GB" w:eastAsia="en-GB"/>
              </w:rPr>
            </w:pPr>
            <w:r w:rsidRPr="00615273">
              <w:rPr>
                <w:rFonts w:ascii="Sylfaen" w:eastAsia="Times New Roman" w:hAnsi="Sylfaen" w:cs="Calibri"/>
                <w:b/>
                <w:bCs/>
                <w:color w:val="002060"/>
                <w:sz w:val="20"/>
                <w:szCs w:val="20"/>
                <w:lang w:val="en-GB" w:eastAsia="en-GB"/>
              </w:rPr>
              <w:t>2500</w:t>
            </w:r>
          </w:p>
        </w:tc>
        <w:tc>
          <w:tcPr>
            <w:tcW w:w="2601" w:type="dxa"/>
            <w:shd w:val="clear" w:color="auto" w:fill="auto"/>
            <w:vAlign w:val="center"/>
          </w:tcPr>
          <w:p w14:paraId="0C0BEB62" w14:textId="7EE5C6FA" w:rsidR="004C43E5" w:rsidRPr="004C43E5" w:rsidRDefault="004C43E5" w:rsidP="004C43E5">
            <w:pPr>
              <w:spacing w:after="0" w:line="240" w:lineRule="auto"/>
              <w:jc w:val="center"/>
              <w:rPr>
                <w:rFonts w:ascii="Sylfaen" w:eastAsia="Times New Roman" w:hAnsi="Sylfaen" w:cs="Calibri"/>
                <w:b/>
                <w:bCs/>
                <w:color w:val="002060"/>
                <w:sz w:val="20"/>
                <w:szCs w:val="20"/>
                <w:lang w:val="en-GB" w:eastAsia="en-GB"/>
              </w:rPr>
            </w:pPr>
          </w:p>
        </w:tc>
      </w:tr>
      <w:tr w:rsidR="004C43E5" w:rsidRPr="004C43E5" w14:paraId="55115F06" w14:textId="77777777" w:rsidTr="004C43E5">
        <w:trPr>
          <w:trHeight w:val="495"/>
        </w:trPr>
        <w:tc>
          <w:tcPr>
            <w:tcW w:w="4049" w:type="dxa"/>
            <w:shd w:val="clear" w:color="000000" w:fill="F2F2F2"/>
            <w:vAlign w:val="center"/>
            <w:hideMark/>
          </w:tcPr>
          <w:p w14:paraId="19FFBCEB" w14:textId="77777777" w:rsidR="004C43E5" w:rsidRPr="004C43E5" w:rsidRDefault="004C43E5" w:rsidP="004C43E5">
            <w:pPr>
              <w:spacing w:after="0" w:line="240" w:lineRule="auto"/>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ღონისძიების დასახელება</w:t>
            </w:r>
          </w:p>
        </w:tc>
        <w:tc>
          <w:tcPr>
            <w:tcW w:w="2584" w:type="dxa"/>
            <w:shd w:val="clear" w:color="000000" w:fill="F2F2F2"/>
            <w:vAlign w:val="center"/>
            <w:hideMark/>
          </w:tcPr>
          <w:p w14:paraId="02FF33C7" w14:textId="77777777" w:rsidR="004C43E5" w:rsidRPr="004C43E5" w:rsidRDefault="004C43E5" w:rsidP="004C43E5">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1 კვარტალი</w:t>
            </w:r>
          </w:p>
        </w:tc>
        <w:tc>
          <w:tcPr>
            <w:tcW w:w="2433" w:type="dxa"/>
            <w:shd w:val="clear" w:color="000000" w:fill="F2F2F2"/>
            <w:vAlign w:val="center"/>
            <w:hideMark/>
          </w:tcPr>
          <w:p w14:paraId="137219CF" w14:textId="77777777" w:rsidR="004C43E5" w:rsidRPr="004C43E5" w:rsidRDefault="004C43E5" w:rsidP="004C43E5">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2 კვარტალი</w:t>
            </w:r>
          </w:p>
        </w:tc>
        <w:tc>
          <w:tcPr>
            <w:tcW w:w="2553" w:type="dxa"/>
            <w:shd w:val="clear" w:color="000000" w:fill="F2F2F2"/>
            <w:vAlign w:val="center"/>
            <w:hideMark/>
          </w:tcPr>
          <w:p w14:paraId="1B54DCBE" w14:textId="77777777" w:rsidR="004C43E5" w:rsidRPr="004C43E5" w:rsidRDefault="004C43E5" w:rsidP="004C43E5">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3 კვარტალი</w:t>
            </w:r>
          </w:p>
        </w:tc>
        <w:tc>
          <w:tcPr>
            <w:tcW w:w="2601" w:type="dxa"/>
            <w:shd w:val="clear" w:color="000000" w:fill="F2F2F2"/>
            <w:vAlign w:val="center"/>
            <w:hideMark/>
          </w:tcPr>
          <w:p w14:paraId="21A51488" w14:textId="77777777" w:rsidR="004C43E5" w:rsidRPr="004C43E5" w:rsidRDefault="004C43E5" w:rsidP="004C43E5">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4 კვარტალი</w:t>
            </w:r>
          </w:p>
        </w:tc>
      </w:tr>
      <w:tr w:rsidR="004C43E5" w:rsidRPr="004C43E5" w14:paraId="215B96B6" w14:textId="77777777" w:rsidTr="004C43E5">
        <w:trPr>
          <w:trHeight w:val="540"/>
        </w:trPr>
        <w:tc>
          <w:tcPr>
            <w:tcW w:w="4049" w:type="dxa"/>
            <w:shd w:val="clear" w:color="000000" w:fill="FFFFFF"/>
            <w:vAlign w:val="center"/>
            <w:hideMark/>
          </w:tcPr>
          <w:p w14:paraId="16775D2C" w14:textId="16FC1535" w:rsidR="004C43E5" w:rsidRPr="004C43E5" w:rsidRDefault="004C43E5" w:rsidP="004C43E5">
            <w:pPr>
              <w:spacing w:after="0" w:line="240" w:lineRule="auto"/>
              <w:rPr>
                <w:rFonts w:ascii="Sylfaen" w:eastAsia="Times New Roman" w:hAnsi="Sylfaen" w:cs="Calibri"/>
                <w:color w:val="002060"/>
                <w:sz w:val="20"/>
                <w:szCs w:val="20"/>
                <w:lang w:val="en-GB" w:eastAsia="en-GB"/>
              </w:rPr>
            </w:pPr>
            <w:r w:rsidRPr="004C43E5">
              <w:rPr>
                <w:rFonts w:ascii="Sylfaen" w:eastAsia="Times New Roman" w:hAnsi="Sylfaen" w:cs="Calibri"/>
                <w:color w:val="002060"/>
                <w:sz w:val="20"/>
                <w:szCs w:val="20"/>
                <w:lang w:val="en-GB" w:eastAsia="en-GB"/>
              </w:rPr>
              <w:t>პროფესიული და სამეწარმეო უნარების განვითარებისა</w:t>
            </w:r>
            <w:r w:rsidR="00615273">
              <w:rPr>
                <w:rFonts w:ascii="Sylfaen" w:eastAsia="Times New Roman" w:hAnsi="Sylfaen" w:cs="Calibri"/>
                <w:color w:val="002060"/>
                <w:sz w:val="20"/>
                <w:szCs w:val="20"/>
                <w:lang w:val="ka-GE" w:eastAsia="en-GB"/>
              </w:rPr>
              <w:t xml:space="preserve"> </w:t>
            </w:r>
            <w:r w:rsidRPr="004C43E5">
              <w:rPr>
                <w:rFonts w:ascii="Sylfaen" w:eastAsia="Times New Roman" w:hAnsi="Sylfaen" w:cs="Calibri"/>
                <w:color w:val="002060"/>
                <w:sz w:val="20"/>
                <w:szCs w:val="20"/>
                <w:lang w:val="en-GB" w:eastAsia="en-GB"/>
              </w:rPr>
              <w:t>და (თვით)დასაქმების ხელშეწყობა</w:t>
            </w:r>
          </w:p>
        </w:tc>
        <w:tc>
          <w:tcPr>
            <w:tcW w:w="2584" w:type="dxa"/>
            <w:shd w:val="clear" w:color="auto" w:fill="auto"/>
            <w:vAlign w:val="center"/>
            <w:hideMark/>
          </w:tcPr>
          <w:p w14:paraId="7C3E1B5A" w14:textId="77777777" w:rsidR="004C43E5" w:rsidRPr="004C43E5" w:rsidRDefault="004C43E5" w:rsidP="004C43E5">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 </w:t>
            </w:r>
          </w:p>
        </w:tc>
        <w:tc>
          <w:tcPr>
            <w:tcW w:w="2433" w:type="dxa"/>
            <w:shd w:val="clear" w:color="auto" w:fill="auto"/>
            <w:vAlign w:val="center"/>
            <w:hideMark/>
          </w:tcPr>
          <w:p w14:paraId="75AC38A3" w14:textId="77777777" w:rsidR="004C43E5" w:rsidRPr="004C43E5" w:rsidRDefault="004C43E5" w:rsidP="004C43E5">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X</w:t>
            </w:r>
          </w:p>
        </w:tc>
        <w:tc>
          <w:tcPr>
            <w:tcW w:w="2553" w:type="dxa"/>
            <w:shd w:val="clear" w:color="auto" w:fill="auto"/>
            <w:vAlign w:val="center"/>
            <w:hideMark/>
          </w:tcPr>
          <w:p w14:paraId="6B05C99C" w14:textId="77777777" w:rsidR="004C43E5" w:rsidRPr="004C43E5" w:rsidRDefault="004C43E5" w:rsidP="004C43E5">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X</w:t>
            </w:r>
          </w:p>
        </w:tc>
        <w:tc>
          <w:tcPr>
            <w:tcW w:w="2601" w:type="dxa"/>
            <w:shd w:val="clear" w:color="auto" w:fill="auto"/>
            <w:vAlign w:val="center"/>
            <w:hideMark/>
          </w:tcPr>
          <w:p w14:paraId="58146460" w14:textId="77777777" w:rsidR="004C43E5" w:rsidRPr="004C43E5" w:rsidRDefault="004C43E5" w:rsidP="004C43E5">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X</w:t>
            </w:r>
          </w:p>
        </w:tc>
      </w:tr>
      <w:tr w:rsidR="004C43E5" w:rsidRPr="004C43E5" w14:paraId="4CE7E679" w14:textId="77777777" w:rsidTr="004C43E5">
        <w:trPr>
          <w:trHeight w:val="705"/>
        </w:trPr>
        <w:tc>
          <w:tcPr>
            <w:tcW w:w="4049" w:type="dxa"/>
            <w:shd w:val="clear" w:color="000000" w:fill="FFFFFF"/>
            <w:vAlign w:val="center"/>
            <w:hideMark/>
          </w:tcPr>
          <w:p w14:paraId="51B183CE" w14:textId="0D4D27F5" w:rsidR="004C43E5" w:rsidRPr="004C43E5" w:rsidRDefault="004C43E5" w:rsidP="004C43E5">
            <w:pPr>
              <w:spacing w:after="0" w:line="240" w:lineRule="auto"/>
              <w:rPr>
                <w:rFonts w:ascii="Sylfaen" w:eastAsia="Times New Roman" w:hAnsi="Sylfaen" w:cs="Calibri"/>
                <w:color w:val="002060"/>
                <w:sz w:val="20"/>
                <w:szCs w:val="20"/>
                <w:lang w:val="en-GB" w:eastAsia="en-GB"/>
              </w:rPr>
            </w:pPr>
            <w:r w:rsidRPr="004C43E5">
              <w:rPr>
                <w:rFonts w:ascii="Sylfaen" w:eastAsia="Times New Roman" w:hAnsi="Sylfaen" w:cs="Calibri"/>
                <w:color w:val="002060"/>
                <w:sz w:val="20"/>
                <w:szCs w:val="20"/>
                <w:lang w:val="en-GB" w:eastAsia="en-GB"/>
              </w:rPr>
              <w:lastRenderedPageBreak/>
              <w:t>თემატური სწავლელებისა და “ვორქშოფების”</w:t>
            </w:r>
            <w:r w:rsidR="003060B6">
              <w:rPr>
                <w:rFonts w:ascii="Sylfaen" w:eastAsia="Times New Roman" w:hAnsi="Sylfaen" w:cs="Calibri"/>
                <w:color w:val="002060"/>
                <w:sz w:val="20"/>
                <w:szCs w:val="20"/>
                <w:lang w:val="ka-GE" w:eastAsia="en-GB"/>
              </w:rPr>
              <w:t xml:space="preserve"> </w:t>
            </w:r>
            <w:r w:rsidRPr="004C43E5">
              <w:rPr>
                <w:rFonts w:ascii="Sylfaen" w:eastAsia="Times New Roman" w:hAnsi="Sylfaen" w:cs="Calibri"/>
                <w:color w:val="002060"/>
                <w:sz w:val="20"/>
                <w:szCs w:val="20"/>
                <w:lang w:val="en-GB" w:eastAsia="en-GB"/>
              </w:rPr>
              <w:t>ორგანიზება</w:t>
            </w:r>
          </w:p>
        </w:tc>
        <w:tc>
          <w:tcPr>
            <w:tcW w:w="2584" w:type="dxa"/>
            <w:shd w:val="clear" w:color="auto" w:fill="auto"/>
            <w:vAlign w:val="center"/>
            <w:hideMark/>
          </w:tcPr>
          <w:p w14:paraId="221A5ED0" w14:textId="77777777" w:rsidR="004C43E5" w:rsidRPr="004C43E5" w:rsidRDefault="004C43E5" w:rsidP="004C43E5">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 </w:t>
            </w:r>
          </w:p>
        </w:tc>
        <w:tc>
          <w:tcPr>
            <w:tcW w:w="2433" w:type="dxa"/>
            <w:shd w:val="clear" w:color="auto" w:fill="auto"/>
            <w:vAlign w:val="center"/>
            <w:hideMark/>
          </w:tcPr>
          <w:p w14:paraId="68B41765" w14:textId="77777777" w:rsidR="004C43E5" w:rsidRPr="004C43E5" w:rsidRDefault="004C43E5" w:rsidP="004C43E5">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X</w:t>
            </w:r>
          </w:p>
        </w:tc>
        <w:tc>
          <w:tcPr>
            <w:tcW w:w="2553" w:type="dxa"/>
            <w:shd w:val="clear" w:color="auto" w:fill="auto"/>
            <w:vAlign w:val="center"/>
            <w:hideMark/>
          </w:tcPr>
          <w:p w14:paraId="5FF2629E" w14:textId="77777777" w:rsidR="004C43E5" w:rsidRPr="004C43E5" w:rsidRDefault="004C43E5" w:rsidP="004C43E5">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X</w:t>
            </w:r>
          </w:p>
        </w:tc>
        <w:tc>
          <w:tcPr>
            <w:tcW w:w="2601" w:type="dxa"/>
            <w:shd w:val="clear" w:color="auto" w:fill="auto"/>
            <w:vAlign w:val="center"/>
            <w:hideMark/>
          </w:tcPr>
          <w:p w14:paraId="70BE3AEF" w14:textId="77777777" w:rsidR="004C43E5" w:rsidRPr="004C43E5" w:rsidRDefault="004C43E5" w:rsidP="004C43E5">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X</w:t>
            </w:r>
          </w:p>
        </w:tc>
      </w:tr>
      <w:tr w:rsidR="004C43E5" w:rsidRPr="004C43E5" w14:paraId="03B76DC3" w14:textId="77777777" w:rsidTr="004C43E5">
        <w:trPr>
          <w:trHeight w:val="705"/>
        </w:trPr>
        <w:tc>
          <w:tcPr>
            <w:tcW w:w="4049" w:type="dxa"/>
            <w:shd w:val="clear" w:color="000000" w:fill="FFFFFF"/>
            <w:noWrap/>
            <w:vAlign w:val="center"/>
            <w:hideMark/>
          </w:tcPr>
          <w:p w14:paraId="77818F56" w14:textId="77777777" w:rsidR="004C43E5" w:rsidRPr="004C43E5" w:rsidRDefault="004C43E5" w:rsidP="004C43E5">
            <w:pPr>
              <w:spacing w:after="0" w:line="240" w:lineRule="auto"/>
              <w:rPr>
                <w:rFonts w:ascii="Sylfaen" w:eastAsia="Times New Roman" w:hAnsi="Sylfaen" w:cs="Calibri"/>
                <w:color w:val="002060"/>
                <w:sz w:val="20"/>
                <w:szCs w:val="20"/>
                <w:lang w:val="en-GB" w:eastAsia="en-GB"/>
              </w:rPr>
            </w:pPr>
            <w:r w:rsidRPr="004C43E5">
              <w:rPr>
                <w:rFonts w:ascii="Sylfaen" w:eastAsia="Times New Roman" w:hAnsi="Sylfaen" w:cs="Calibri"/>
                <w:color w:val="002060"/>
                <w:sz w:val="20"/>
                <w:szCs w:val="20"/>
                <w:lang w:val="en-GB" w:eastAsia="en-GB"/>
              </w:rPr>
              <w:t>მიზნობრივი პროგრამის პოპულარიზაცია</w:t>
            </w:r>
          </w:p>
        </w:tc>
        <w:tc>
          <w:tcPr>
            <w:tcW w:w="2584" w:type="dxa"/>
            <w:shd w:val="clear" w:color="auto" w:fill="auto"/>
            <w:vAlign w:val="center"/>
            <w:hideMark/>
          </w:tcPr>
          <w:p w14:paraId="4064DF36" w14:textId="77777777" w:rsidR="004C43E5" w:rsidRPr="004C43E5" w:rsidRDefault="004C43E5" w:rsidP="004C43E5">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X</w:t>
            </w:r>
          </w:p>
        </w:tc>
        <w:tc>
          <w:tcPr>
            <w:tcW w:w="2433" w:type="dxa"/>
            <w:shd w:val="clear" w:color="auto" w:fill="auto"/>
            <w:vAlign w:val="center"/>
            <w:hideMark/>
          </w:tcPr>
          <w:p w14:paraId="78D3F5F4" w14:textId="77777777" w:rsidR="004C43E5" w:rsidRPr="004C43E5" w:rsidRDefault="004C43E5" w:rsidP="004C43E5">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X</w:t>
            </w:r>
          </w:p>
        </w:tc>
        <w:tc>
          <w:tcPr>
            <w:tcW w:w="2553" w:type="dxa"/>
            <w:shd w:val="clear" w:color="auto" w:fill="auto"/>
            <w:vAlign w:val="center"/>
            <w:hideMark/>
          </w:tcPr>
          <w:p w14:paraId="768F7B96" w14:textId="77777777" w:rsidR="004C43E5" w:rsidRPr="004C43E5" w:rsidRDefault="004C43E5" w:rsidP="004C43E5">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X</w:t>
            </w:r>
          </w:p>
        </w:tc>
        <w:tc>
          <w:tcPr>
            <w:tcW w:w="2601" w:type="dxa"/>
            <w:shd w:val="clear" w:color="auto" w:fill="auto"/>
            <w:vAlign w:val="center"/>
            <w:hideMark/>
          </w:tcPr>
          <w:p w14:paraId="798523B2" w14:textId="77777777" w:rsidR="004C43E5" w:rsidRPr="004C43E5" w:rsidRDefault="004C43E5" w:rsidP="004C43E5">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 </w:t>
            </w:r>
          </w:p>
        </w:tc>
      </w:tr>
      <w:tr w:rsidR="004C43E5" w:rsidRPr="004C43E5" w14:paraId="134F8039" w14:textId="77777777" w:rsidTr="004C43E5">
        <w:trPr>
          <w:trHeight w:val="705"/>
        </w:trPr>
        <w:tc>
          <w:tcPr>
            <w:tcW w:w="4049" w:type="dxa"/>
            <w:shd w:val="clear" w:color="000000" w:fill="FFFFFF"/>
            <w:noWrap/>
            <w:vAlign w:val="center"/>
            <w:hideMark/>
          </w:tcPr>
          <w:p w14:paraId="2EFA7C53" w14:textId="77777777" w:rsidR="004C43E5" w:rsidRPr="004C43E5" w:rsidRDefault="004C43E5" w:rsidP="004C43E5">
            <w:pPr>
              <w:spacing w:after="0" w:line="240" w:lineRule="auto"/>
              <w:rPr>
                <w:rFonts w:ascii="Sylfaen" w:eastAsia="Times New Roman" w:hAnsi="Sylfaen" w:cs="Calibri"/>
                <w:color w:val="002060"/>
                <w:sz w:val="20"/>
                <w:szCs w:val="20"/>
                <w:lang w:val="en-GB" w:eastAsia="en-GB"/>
              </w:rPr>
            </w:pPr>
            <w:r w:rsidRPr="004C43E5">
              <w:rPr>
                <w:rFonts w:ascii="Sylfaen" w:eastAsia="Times New Roman" w:hAnsi="Sylfaen" w:cs="Calibri"/>
                <w:color w:val="002060"/>
                <w:sz w:val="20"/>
                <w:szCs w:val="20"/>
                <w:lang w:val="en-GB" w:eastAsia="en-GB"/>
              </w:rPr>
              <w:t>სარეკლამო მასალების დამზადება</w:t>
            </w:r>
          </w:p>
        </w:tc>
        <w:tc>
          <w:tcPr>
            <w:tcW w:w="2584" w:type="dxa"/>
            <w:shd w:val="clear" w:color="auto" w:fill="auto"/>
            <w:vAlign w:val="center"/>
            <w:hideMark/>
          </w:tcPr>
          <w:p w14:paraId="5A80559E" w14:textId="77777777" w:rsidR="004C43E5" w:rsidRPr="004C43E5" w:rsidRDefault="004C43E5" w:rsidP="004C43E5">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X</w:t>
            </w:r>
          </w:p>
        </w:tc>
        <w:tc>
          <w:tcPr>
            <w:tcW w:w="2433" w:type="dxa"/>
            <w:shd w:val="clear" w:color="auto" w:fill="auto"/>
            <w:vAlign w:val="center"/>
            <w:hideMark/>
          </w:tcPr>
          <w:p w14:paraId="08616398" w14:textId="77777777" w:rsidR="004C43E5" w:rsidRPr="004C43E5" w:rsidRDefault="004C43E5" w:rsidP="004C43E5">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X</w:t>
            </w:r>
          </w:p>
        </w:tc>
        <w:tc>
          <w:tcPr>
            <w:tcW w:w="2553" w:type="dxa"/>
            <w:shd w:val="clear" w:color="auto" w:fill="auto"/>
            <w:vAlign w:val="center"/>
            <w:hideMark/>
          </w:tcPr>
          <w:p w14:paraId="1B3685DA" w14:textId="0C632EA3" w:rsidR="004C43E5" w:rsidRPr="004C43E5" w:rsidRDefault="00281E70" w:rsidP="004C43E5">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X</w:t>
            </w:r>
            <w:r w:rsidR="004C43E5" w:rsidRPr="004C43E5">
              <w:rPr>
                <w:rFonts w:ascii="Sylfaen" w:eastAsia="Times New Roman" w:hAnsi="Sylfaen" w:cs="Calibri"/>
                <w:b/>
                <w:bCs/>
                <w:color w:val="002060"/>
                <w:sz w:val="20"/>
                <w:szCs w:val="20"/>
                <w:lang w:val="en-GB" w:eastAsia="en-GB"/>
              </w:rPr>
              <w:t> </w:t>
            </w:r>
          </w:p>
        </w:tc>
        <w:tc>
          <w:tcPr>
            <w:tcW w:w="2601" w:type="dxa"/>
            <w:shd w:val="clear" w:color="auto" w:fill="auto"/>
            <w:vAlign w:val="center"/>
            <w:hideMark/>
          </w:tcPr>
          <w:p w14:paraId="15B9C88D" w14:textId="77777777" w:rsidR="004C43E5" w:rsidRPr="004C43E5" w:rsidRDefault="004C43E5" w:rsidP="004C43E5">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 </w:t>
            </w:r>
          </w:p>
        </w:tc>
      </w:tr>
      <w:tr w:rsidR="004C43E5" w:rsidRPr="004C43E5" w14:paraId="75C80D46" w14:textId="77777777" w:rsidTr="004C43E5">
        <w:trPr>
          <w:trHeight w:val="525"/>
        </w:trPr>
        <w:tc>
          <w:tcPr>
            <w:tcW w:w="0" w:type="auto"/>
            <w:gridSpan w:val="5"/>
            <w:shd w:val="clear" w:color="000000" w:fill="F2F2F2"/>
            <w:noWrap/>
            <w:vAlign w:val="center"/>
            <w:hideMark/>
          </w:tcPr>
          <w:p w14:paraId="6BF6CA9E" w14:textId="77777777" w:rsidR="004C43E5" w:rsidRPr="004C43E5" w:rsidRDefault="004C43E5" w:rsidP="004C43E5">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შეფასების ინდიკატორი</w:t>
            </w:r>
          </w:p>
        </w:tc>
      </w:tr>
      <w:tr w:rsidR="004C43E5" w:rsidRPr="004C43E5" w14:paraId="2B2940DE" w14:textId="77777777" w:rsidTr="004C43E5">
        <w:trPr>
          <w:trHeight w:val="525"/>
        </w:trPr>
        <w:tc>
          <w:tcPr>
            <w:tcW w:w="4049" w:type="dxa"/>
            <w:shd w:val="clear" w:color="000000" w:fill="F2F2F2"/>
            <w:vAlign w:val="center"/>
            <w:hideMark/>
          </w:tcPr>
          <w:p w14:paraId="16B23CA1" w14:textId="77777777" w:rsidR="004C43E5" w:rsidRPr="004C43E5" w:rsidRDefault="004C43E5" w:rsidP="004C43E5">
            <w:pPr>
              <w:spacing w:after="0" w:line="240" w:lineRule="auto"/>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შუალედური შედეგი</w:t>
            </w:r>
          </w:p>
        </w:tc>
        <w:tc>
          <w:tcPr>
            <w:tcW w:w="2584" w:type="dxa"/>
            <w:shd w:val="clear" w:color="000000" w:fill="F2F2F2"/>
            <w:vAlign w:val="center"/>
            <w:hideMark/>
          </w:tcPr>
          <w:p w14:paraId="4ECCAC40" w14:textId="77777777" w:rsidR="004C43E5" w:rsidRPr="004C43E5" w:rsidRDefault="004C43E5" w:rsidP="004C43E5">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2025 წელი საბაზისო</w:t>
            </w:r>
          </w:p>
        </w:tc>
        <w:tc>
          <w:tcPr>
            <w:tcW w:w="2433" w:type="dxa"/>
            <w:shd w:val="clear" w:color="000000" w:fill="F2F2F2"/>
            <w:vAlign w:val="center"/>
            <w:hideMark/>
          </w:tcPr>
          <w:p w14:paraId="1CF90332" w14:textId="77777777" w:rsidR="004C43E5" w:rsidRPr="004C43E5" w:rsidRDefault="004C43E5" w:rsidP="004C43E5">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2026 წელი</w:t>
            </w:r>
          </w:p>
        </w:tc>
        <w:tc>
          <w:tcPr>
            <w:tcW w:w="2553" w:type="dxa"/>
            <w:shd w:val="clear" w:color="000000" w:fill="F2F2F2"/>
            <w:vAlign w:val="center"/>
            <w:hideMark/>
          </w:tcPr>
          <w:p w14:paraId="17FC56E1" w14:textId="77777777" w:rsidR="004C43E5" w:rsidRPr="004C43E5" w:rsidRDefault="004C43E5" w:rsidP="004C43E5">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 xml:space="preserve"> ცდომილების ალბათობა (%)</w:t>
            </w:r>
          </w:p>
        </w:tc>
        <w:tc>
          <w:tcPr>
            <w:tcW w:w="2601" w:type="dxa"/>
            <w:shd w:val="clear" w:color="000000" w:fill="F2F2F2"/>
            <w:vAlign w:val="center"/>
            <w:hideMark/>
          </w:tcPr>
          <w:p w14:paraId="469DB4AE" w14:textId="77777777" w:rsidR="004C43E5" w:rsidRPr="004C43E5" w:rsidRDefault="004C43E5" w:rsidP="004C43E5">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რისკი</w:t>
            </w:r>
          </w:p>
        </w:tc>
      </w:tr>
      <w:tr w:rsidR="004C43E5" w:rsidRPr="004C43E5" w14:paraId="12F56128" w14:textId="77777777" w:rsidTr="004C43E5">
        <w:trPr>
          <w:trHeight w:val="1260"/>
        </w:trPr>
        <w:tc>
          <w:tcPr>
            <w:tcW w:w="4049" w:type="dxa"/>
            <w:shd w:val="clear" w:color="000000" w:fill="FFFFFF"/>
            <w:vAlign w:val="center"/>
            <w:hideMark/>
          </w:tcPr>
          <w:p w14:paraId="68AA4D54" w14:textId="32EFA325" w:rsidR="004C43E5" w:rsidRPr="004C43E5" w:rsidRDefault="004C43E5" w:rsidP="00665A55">
            <w:pPr>
              <w:spacing w:after="0" w:line="276" w:lineRule="auto"/>
              <w:rPr>
                <w:rFonts w:ascii="Sylfaen" w:eastAsia="Times New Roman" w:hAnsi="Sylfaen" w:cs="Calibri"/>
                <w:color w:val="002060"/>
                <w:sz w:val="20"/>
                <w:szCs w:val="20"/>
                <w:lang w:val="en-GB" w:eastAsia="en-GB"/>
              </w:rPr>
            </w:pPr>
            <w:r w:rsidRPr="004C43E5">
              <w:rPr>
                <w:rFonts w:ascii="Sylfaen" w:eastAsia="Times New Roman" w:hAnsi="Sylfaen" w:cs="Calibri"/>
                <w:color w:val="002060"/>
                <w:sz w:val="20"/>
                <w:szCs w:val="20"/>
                <w:lang w:val="en-GB" w:eastAsia="en-GB"/>
              </w:rPr>
              <w:t>პროფესიული და სამეწარმეო უნარების განვითარებისა</w:t>
            </w:r>
            <w:r w:rsidR="00EA5973">
              <w:rPr>
                <w:rFonts w:ascii="Sylfaen" w:eastAsia="Times New Roman" w:hAnsi="Sylfaen" w:cs="Calibri"/>
                <w:color w:val="002060"/>
                <w:sz w:val="20"/>
                <w:szCs w:val="20"/>
                <w:lang w:val="ka-GE" w:eastAsia="en-GB"/>
              </w:rPr>
              <w:t xml:space="preserve"> </w:t>
            </w:r>
            <w:r w:rsidRPr="004C43E5">
              <w:rPr>
                <w:rFonts w:ascii="Sylfaen" w:eastAsia="Times New Roman" w:hAnsi="Sylfaen" w:cs="Calibri"/>
                <w:color w:val="002060"/>
                <w:sz w:val="20"/>
                <w:szCs w:val="20"/>
                <w:lang w:val="en-GB" w:eastAsia="en-GB"/>
              </w:rPr>
              <w:t>და (თვით)დასაქმების მხარდაჭერით უზრუნველყოფილი ბენეფიციარების რაოდენობა</w:t>
            </w:r>
          </w:p>
        </w:tc>
        <w:tc>
          <w:tcPr>
            <w:tcW w:w="2584" w:type="dxa"/>
            <w:shd w:val="clear" w:color="000000" w:fill="FFFFFF"/>
            <w:vAlign w:val="center"/>
            <w:hideMark/>
          </w:tcPr>
          <w:p w14:paraId="686570B2" w14:textId="77777777" w:rsidR="004C43E5" w:rsidRPr="004C43E5" w:rsidRDefault="004C43E5" w:rsidP="004C43E5">
            <w:pPr>
              <w:spacing w:after="0" w:line="240" w:lineRule="auto"/>
              <w:jc w:val="center"/>
              <w:rPr>
                <w:rFonts w:ascii="Sylfaen" w:eastAsia="Times New Roman" w:hAnsi="Sylfaen" w:cs="Calibri"/>
                <w:color w:val="002060"/>
                <w:sz w:val="20"/>
                <w:szCs w:val="20"/>
                <w:lang w:val="en-GB" w:eastAsia="en-GB"/>
              </w:rPr>
            </w:pPr>
            <w:r w:rsidRPr="004C43E5">
              <w:rPr>
                <w:rFonts w:ascii="Sylfaen" w:eastAsia="Times New Roman" w:hAnsi="Sylfaen" w:cs="Calibri"/>
                <w:color w:val="002060"/>
                <w:sz w:val="20"/>
                <w:szCs w:val="20"/>
                <w:lang w:val="en-GB" w:eastAsia="en-GB"/>
              </w:rPr>
              <w:t>-</w:t>
            </w:r>
          </w:p>
        </w:tc>
        <w:tc>
          <w:tcPr>
            <w:tcW w:w="2433" w:type="dxa"/>
            <w:shd w:val="clear" w:color="000000" w:fill="FFFFFF"/>
            <w:vAlign w:val="center"/>
            <w:hideMark/>
          </w:tcPr>
          <w:p w14:paraId="16A14D0F" w14:textId="7F71AB30" w:rsidR="004C43E5" w:rsidRPr="00655F1B" w:rsidRDefault="00655F1B" w:rsidP="004C43E5">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31</w:t>
            </w:r>
          </w:p>
        </w:tc>
        <w:tc>
          <w:tcPr>
            <w:tcW w:w="2553" w:type="dxa"/>
            <w:shd w:val="clear" w:color="000000" w:fill="FFFFFF"/>
            <w:vAlign w:val="center"/>
            <w:hideMark/>
          </w:tcPr>
          <w:p w14:paraId="4515FD9C" w14:textId="77777777" w:rsidR="004C43E5" w:rsidRPr="004C43E5" w:rsidRDefault="004C43E5" w:rsidP="004C43E5">
            <w:pPr>
              <w:spacing w:after="0" w:line="240" w:lineRule="auto"/>
              <w:jc w:val="center"/>
              <w:rPr>
                <w:rFonts w:ascii="Sylfaen" w:eastAsia="Times New Roman" w:hAnsi="Sylfaen" w:cs="Calibri"/>
                <w:color w:val="002060"/>
                <w:sz w:val="20"/>
                <w:szCs w:val="20"/>
                <w:lang w:val="en-GB" w:eastAsia="en-GB"/>
              </w:rPr>
            </w:pPr>
            <w:r w:rsidRPr="004C43E5">
              <w:rPr>
                <w:rFonts w:ascii="Sylfaen" w:eastAsia="Times New Roman" w:hAnsi="Sylfaen" w:cs="Calibri"/>
                <w:color w:val="002060"/>
                <w:sz w:val="20"/>
                <w:szCs w:val="20"/>
                <w:lang w:val="en-GB" w:eastAsia="en-GB"/>
              </w:rPr>
              <w:t>10%</w:t>
            </w:r>
          </w:p>
        </w:tc>
        <w:tc>
          <w:tcPr>
            <w:tcW w:w="2601" w:type="dxa"/>
            <w:shd w:val="clear" w:color="000000" w:fill="FFFFFF"/>
            <w:vAlign w:val="center"/>
            <w:hideMark/>
          </w:tcPr>
          <w:p w14:paraId="77AF163F" w14:textId="77777777" w:rsidR="004C43E5" w:rsidRPr="004C43E5" w:rsidRDefault="004C43E5" w:rsidP="004C43E5">
            <w:pPr>
              <w:spacing w:after="0" w:line="240" w:lineRule="auto"/>
              <w:rPr>
                <w:rFonts w:ascii="Sylfaen" w:eastAsia="Times New Roman" w:hAnsi="Sylfaen" w:cs="Calibri"/>
                <w:color w:val="002060"/>
                <w:sz w:val="18"/>
                <w:szCs w:val="18"/>
                <w:lang w:val="en-GB" w:eastAsia="en-GB"/>
              </w:rPr>
            </w:pPr>
            <w:r w:rsidRPr="004C43E5">
              <w:rPr>
                <w:rFonts w:ascii="Sylfaen" w:eastAsia="Times New Roman" w:hAnsi="Sylfaen" w:cs="Calibri"/>
                <w:color w:val="002060"/>
                <w:sz w:val="18"/>
                <w:szCs w:val="18"/>
                <w:lang w:val="en-GB" w:eastAsia="en-GB"/>
              </w:rPr>
              <w:t>პოტენციური ბენეფიციარების დაბალი აქტივობა; გადამზადების შესაბამისი კურსების შეზღუდული ხელმისაწვდომობა</w:t>
            </w:r>
          </w:p>
        </w:tc>
      </w:tr>
      <w:tr w:rsidR="004C43E5" w:rsidRPr="004C43E5" w14:paraId="565337AB" w14:textId="77777777" w:rsidTr="004C43E5">
        <w:trPr>
          <w:trHeight w:val="1620"/>
        </w:trPr>
        <w:tc>
          <w:tcPr>
            <w:tcW w:w="4049" w:type="dxa"/>
            <w:shd w:val="clear" w:color="000000" w:fill="FFFFFF"/>
            <w:vAlign w:val="center"/>
            <w:hideMark/>
          </w:tcPr>
          <w:p w14:paraId="6A9CEF28" w14:textId="4A6C8B0E" w:rsidR="004C43E5" w:rsidRPr="004C43E5" w:rsidRDefault="004C43E5" w:rsidP="00665A55">
            <w:pPr>
              <w:spacing w:after="0" w:line="276" w:lineRule="auto"/>
              <w:rPr>
                <w:rFonts w:ascii="Sylfaen" w:eastAsia="Times New Roman" w:hAnsi="Sylfaen" w:cs="Calibri"/>
                <w:color w:val="002060"/>
                <w:sz w:val="20"/>
                <w:szCs w:val="20"/>
                <w:lang w:val="en-GB" w:eastAsia="en-GB"/>
              </w:rPr>
            </w:pPr>
            <w:r w:rsidRPr="004C43E5">
              <w:rPr>
                <w:rFonts w:ascii="Sylfaen" w:eastAsia="Times New Roman" w:hAnsi="Sylfaen" w:cs="Calibri"/>
                <w:color w:val="002060"/>
                <w:sz w:val="20"/>
                <w:szCs w:val="20"/>
                <w:lang w:val="en-GB" w:eastAsia="en-GB"/>
              </w:rPr>
              <w:t>პროფესიული და სამეწარმეო</w:t>
            </w:r>
            <w:r w:rsidR="00F25B3E">
              <w:rPr>
                <w:rFonts w:ascii="Sylfaen" w:eastAsia="Times New Roman" w:hAnsi="Sylfaen" w:cs="Calibri"/>
                <w:color w:val="002060"/>
                <w:sz w:val="20"/>
                <w:szCs w:val="20"/>
                <w:lang w:val="en-GB" w:eastAsia="en-GB"/>
              </w:rPr>
              <w:t xml:space="preserve"> </w:t>
            </w:r>
            <w:r w:rsidRPr="004C43E5">
              <w:rPr>
                <w:rFonts w:ascii="Sylfaen" w:eastAsia="Times New Roman" w:hAnsi="Sylfaen" w:cs="Calibri"/>
                <w:color w:val="002060"/>
                <w:sz w:val="20"/>
                <w:szCs w:val="20"/>
                <w:lang w:val="en-GB" w:eastAsia="en-GB"/>
              </w:rPr>
              <w:t>უნარ-ჩვევების გადამზადების მიზნით გაცემული დაფინანსებ</w:t>
            </w:r>
            <w:r w:rsidR="00665A55">
              <w:rPr>
                <w:rFonts w:ascii="Sylfaen" w:eastAsia="Times New Roman" w:hAnsi="Sylfaen" w:cs="Calibri"/>
                <w:color w:val="002060"/>
                <w:sz w:val="20"/>
                <w:szCs w:val="20"/>
                <w:lang w:val="ka-GE" w:eastAsia="en-GB"/>
              </w:rPr>
              <w:t>ის რაოდენობა</w:t>
            </w:r>
          </w:p>
        </w:tc>
        <w:tc>
          <w:tcPr>
            <w:tcW w:w="2584" w:type="dxa"/>
            <w:shd w:val="clear" w:color="000000" w:fill="FFFFFF"/>
            <w:vAlign w:val="center"/>
            <w:hideMark/>
          </w:tcPr>
          <w:p w14:paraId="218FB124" w14:textId="77777777" w:rsidR="004C43E5" w:rsidRPr="004C43E5" w:rsidRDefault="004C43E5" w:rsidP="004C43E5">
            <w:pPr>
              <w:spacing w:after="0" w:line="240" w:lineRule="auto"/>
              <w:jc w:val="center"/>
              <w:rPr>
                <w:rFonts w:ascii="Sylfaen" w:eastAsia="Times New Roman" w:hAnsi="Sylfaen" w:cs="Calibri"/>
                <w:color w:val="002060"/>
                <w:sz w:val="20"/>
                <w:szCs w:val="20"/>
                <w:lang w:val="en-GB" w:eastAsia="en-GB"/>
              </w:rPr>
            </w:pPr>
            <w:r w:rsidRPr="004C43E5">
              <w:rPr>
                <w:rFonts w:ascii="Sylfaen" w:eastAsia="Times New Roman" w:hAnsi="Sylfaen" w:cs="Calibri"/>
                <w:color w:val="002060"/>
                <w:sz w:val="20"/>
                <w:szCs w:val="20"/>
                <w:lang w:val="en-GB" w:eastAsia="en-GB"/>
              </w:rPr>
              <w:t>-</w:t>
            </w:r>
          </w:p>
        </w:tc>
        <w:tc>
          <w:tcPr>
            <w:tcW w:w="2433" w:type="dxa"/>
            <w:shd w:val="clear" w:color="auto" w:fill="auto"/>
            <w:noWrap/>
            <w:vAlign w:val="center"/>
            <w:hideMark/>
          </w:tcPr>
          <w:p w14:paraId="208B833A" w14:textId="70C29DAE" w:rsidR="004C43E5" w:rsidRPr="00655F1B" w:rsidRDefault="00655F1B" w:rsidP="004C43E5">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62000</w:t>
            </w:r>
          </w:p>
        </w:tc>
        <w:tc>
          <w:tcPr>
            <w:tcW w:w="2553" w:type="dxa"/>
            <w:shd w:val="clear" w:color="000000" w:fill="FFFFFF"/>
            <w:vAlign w:val="center"/>
            <w:hideMark/>
          </w:tcPr>
          <w:p w14:paraId="2336170C" w14:textId="77777777" w:rsidR="004C43E5" w:rsidRPr="004C43E5" w:rsidRDefault="004C43E5" w:rsidP="004C43E5">
            <w:pPr>
              <w:spacing w:after="0" w:line="240" w:lineRule="auto"/>
              <w:jc w:val="center"/>
              <w:rPr>
                <w:rFonts w:ascii="Sylfaen" w:eastAsia="Times New Roman" w:hAnsi="Sylfaen" w:cs="Calibri"/>
                <w:color w:val="002060"/>
                <w:sz w:val="20"/>
                <w:szCs w:val="20"/>
                <w:lang w:val="en-GB" w:eastAsia="en-GB"/>
              </w:rPr>
            </w:pPr>
            <w:r w:rsidRPr="004C43E5">
              <w:rPr>
                <w:rFonts w:ascii="Sylfaen" w:eastAsia="Times New Roman" w:hAnsi="Sylfaen" w:cs="Calibri"/>
                <w:color w:val="002060"/>
                <w:sz w:val="20"/>
                <w:szCs w:val="20"/>
                <w:lang w:val="en-GB" w:eastAsia="en-GB"/>
              </w:rPr>
              <w:t>12%</w:t>
            </w:r>
          </w:p>
        </w:tc>
        <w:tc>
          <w:tcPr>
            <w:tcW w:w="2601" w:type="dxa"/>
            <w:shd w:val="clear" w:color="000000" w:fill="FFFFFF"/>
            <w:vAlign w:val="center"/>
            <w:hideMark/>
          </w:tcPr>
          <w:p w14:paraId="6D1EEC11" w14:textId="411F80B0" w:rsidR="004C43E5" w:rsidRPr="004C43E5" w:rsidRDefault="004C43E5" w:rsidP="004C43E5">
            <w:pPr>
              <w:spacing w:after="0" w:line="240" w:lineRule="auto"/>
              <w:rPr>
                <w:rFonts w:ascii="Sylfaen" w:eastAsia="Times New Roman" w:hAnsi="Sylfaen" w:cs="Calibri"/>
                <w:color w:val="002060"/>
                <w:sz w:val="18"/>
                <w:szCs w:val="18"/>
                <w:lang w:val="en-GB" w:eastAsia="en-GB"/>
              </w:rPr>
            </w:pPr>
            <w:r w:rsidRPr="004C43E5">
              <w:rPr>
                <w:rFonts w:ascii="Sylfaen" w:eastAsia="Times New Roman" w:hAnsi="Sylfaen" w:cs="Calibri"/>
                <w:color w:val="002060"/>
                <w:sz w:val="18"/>
                <w:szCs w:val="18"/>
                <w:lang w:val="en-GB" w:eastAsia="en-GB"/>
              </w:rPr>
              <w:t xml:space="preserve">პოტენციური ბენეფიციარების </w:t>
            </w:r>
            <w:r w:rsidRPr="004C43E5">
              <w:rPr>
                <w:rFonts w:ascii="Sylfaen" w:eastAsia="Times New Roman" w:hAnsi="Sylfaen" w:cs="Calibri"/>
                <w:color w:val="002060"/>
                <w:sz w:val="18"/>
                <w:szCs w:val="18"/>
                <w:lang w:val="en-GB" w:eastAsia="en-GB"/>
              </w:rPr>
              <w:br/>
              <w:t>დაბალი</w:t>
            </w:r>
            <w:r w:rsidR="00665A55">
              <w:rPr>
                <w:rFonts w:ascii="Sylfaen" w:eastAsia="Times New Roman" w:hAnsi="Sylfaen" w:cs="Calibri"/>
                <w:color w:val="002060"/>
                <w:sz w:val="18"/>
                <w:szCs w:val="18"/>
                <w:lang w:val="ka-GE" w:eastAsia="en-GB"/>
              </w:rPr>
              <w:t xml:space="preserve"> </w:t>
            </w:r>
            <w:r w:rsidRPr="004C43E5">
              <w:rPr>
                <w:rFonts w:ascii="Sylfaen" w:eastAsia="Times New Roman" w:hAnsi="Sylfaen" w:cs="Calibri"/>
                <w:color w:val="002060"/>
                <w:sz w:val="18"/>
                <w:szCs w:val="18"/>
                <w:lang w:val="en-GB" w:eastAsia="en-GB"/>
              </w:rPr>
              <w:t>აქტივობა; გადამზადების პროგრამების ღირებულების მკვეთრი ცვლილება</w:t>
            </w:r>
          </w:p>
        </w:tc>
      </w:tr>
      <w:tr w:rsidR="004C43E5" w:rsidRPr="004C43E5" w14:paraId="625ED109" w14:textId="77777777" w:rsidTr="004C43E5">
        <w:trPr>
          <w:trHeight w:val="1650"/>
        </w:trPr>
        <w:tc>
          <w:tcPr>
            <w:tcW w:w="4049" w:type="dxa"/>
            <w:shd w:val="clear" w:color="000000" w:fill="FFFFFF"/>
            <w:vAlign w:val="center"/>
            <w:hideMark/>
          </w:tcPr>
          <w:p w14:paraId="518B7FC0" w14:textId="77777777" w:rsidR="004C43E5" w:rsidRPr="004C43E5" w:rsidRDefault="004C43E5" w:rsidP="00665A55">
            <w:pPr>
              <w:spacing w:after="0" w:line="276" w:lineRule="auto"/>
              <w:rPr>
                <w:rFonts w:ascii="Sylfaen" w:eastAsia="Times New Roman" w:hAnsi="Sylfaen" w:cs="Calibri"/>
                <w:color w:val="002060"/>
                <w:sz w:val="20"/>
                <w:szCs w:val="20"/>
                <w:lang w:val="en-GB" w:eastAsia="en-GB"/>
              </w:rPr>
            </w:pPr>
            <w:r w:rsidRPr="004C43E5">
              <w:rPr>
                <w:rFonts w:ascii="Sylfaen" w:eastAsia="Times New Roman" w:hAnsi="Sylfaen" w:cs="Calibri"/>
                <w:color w:val="002060"/>
                <w:sz w:val="20"/>
                <w:szCs w:val="20"/>
                <w:lang w:val="en-GB" w:eastAsia="en-GB"/>
              </w:rPr>
              <w:t>ჩატარებული თემატური სწავლელებისა და ვორქშოფების რაოდენობა</w:t>
            </w:r>
          </w:p>
        </w:tc>
        <w:tc>
          <w:tcPr>
            <w:tcW w:w="2584" w:type="dxa"/>
            <w:shd w:val="clear" w:color="000000" w:fill="FFFFFF"/>
            <w:vAlign w:val="center"/>
            <w:hideMark/>
          </w:tcPr>
          <w:p w14:paraId="6FB0C06A" w14:textId="54C8435A" w:rsidR="004C43E5" w:rsidRPr="003060B6" w:rsidRDefault="003060B6" w:rsidP="004C43E5">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w:t>
            </w:r>
          </w:p>
        </w:tc>
        <w:tc>
          <w:tcPr>
            <w:tcW w:w="2433" w:type="dxa"/>
            <w:shd w:val="clear" w:color="000000" w:fill="FFFFFF"/>
            <w:vAlign w:val="center"/>
            <w:hideMark/>
          </w:tcPr>
          <w:p w14:paraId="6AD29047" w14:textId="77777777" w:rsidR="004C43E5" w:rsidRPr="004C43E5" w:rsidRDefault="004C43E5" w:rsidP="004C43E5">
            <w:pPr>
              <w:spacing w:after="0" w:line="240" w:lineRule="auto"/>
              <w:jc w:val="center"/>
              <w:rPr>
                <w:rFonts w:ascii="Sylfaen" w:eastAsia="Times New Roman" w:hAnsi="Sylfaen" w:cs="Calibri"/>
                <w:color w:val="002060"/>
                <w:sz w:val="20"/>
                <w:szCs w:val="20"/>
                <w:lang w:val="en-GB" w:eastAsia="en-GB"/>
              </w:rPr>
            </w:pPr>
            <w:r w:rsidRPr="004C43E5">
              <w:rPr>
                <w:rFonts w:ascii="Sylfaen" w:eastAsia="Times New Roman" w:hAnsi="Sylfaen" w:cs="Calibri"/>
                <w:color w:val="002060"/>
                <w:sz w:val="20"/>
                <w:szCs w:val="20"/>
                <w:lang w:val="en-GB" w:eastAsia="en-GB"/>
              </w:rPr>
              <w:t>3</w:t>
            </w:r>
          </w:p>
        </w:tc>
        <w:tc>
          <w:tcPr>
            <w:tcW w:w="2553" w:type="dxa"/>
            <w:shd w:val="clear" w:color="000000" w:fill="FFFFFF"/>
            <w:vAlign w:val="center"/>
            <w:hideMark/>
          </w:tcPr>
          <w:p w14:paraId="2AF5D1AE" w14:textId="77777777" w:rsidR="004C43E5" w:rsidRPr="004C43E5" w:rsidRDefault="004C43E5" w:rsidP="004C43E5">
            <w:pPr>
              <w:spacing w:after="0" w:line="240" w:lineRule="auto"/>
              <w:jc w:val="center"/>
              <w:rPr>
                <w:rFonts w:ascii="Sylfaen" w:eastAsia="Times New Roman" w:hAnsi="Sylfaen" w:cs="Calibri"/>
                <w:color w:val="002060"/>
                <w:sz w:val="20"/>
                <w:szCs w:val="20"/>
                <w:lang w:val="en-GB" w:eastAsia="en-GB"/>
              </w:rPr>
            </w:pPr>
            <w:r w:rsidRPr="004C43E5">
              <w:rPr>
                <w:rFonts w:ascii="Sylfaen" w:eastAsia="Times New Roman" w:hAnsi="Sylfaen" w:cs="Calibri"/>
                <w:color w:val="002060"/>
                <w:sz w:val="20"/>
                <w:szCs w:val="20"/>
                <w:lang w:val="en-GB" w:eastAsia="en-GB"/>
              </w:rPr>
              <w:t>33%</w:t>
            </w:r>
          </w:p>
        </w:tc>
        <w:tc>
          <w:tcPr>
            <w:tcW w:w="2601" w:type="dxa"/>
            <w:shd w:val="clear" w:color="000000" w:fill="FFFFFF"/>
            <w:vAlign w:val="center"/>
            <w:hideMark/>
          </w:tcPr>
          <w:p w14:paraId="3379CA9E" w14:textId="2BA3756B" w:rsidR="004C43E5" w:rsidRPr="004C43E5" w:rsidRDefault="004C43E5" w:rsidP="004C43E5">
            <w:pPr>
              <w:spacing w:after="0" w:line="240" w:lineRule="auto"/>
              <w:rPr>
                <w:rFonts w:ascii="Sylfaen" w:eastAsia="Times New Roman" w:hAnsi="Sylfaen" w:cs="Calibri"/>
                <w:color w:val="002060"/>
                <w:sz w:val="18"/>
                <w:szCs w:val="18"/>
                <w:lang w:val="en-GB" w:eastAsia="en-GB"/>
              </w:rPr>
            </w:pPr>
            <w:r w:rsidRPr="004C43E5">
              <w:rPr>
                <w:rFonts w:ascii="Sylfaen" w:eastAsia="Times New Roman" w:hAnsi="Sylfaen" w:cs="Calibri"/>
                <w:color w:val="002060"/>
                <w:sz w:val="18"/>
                <w:szCs w:val="18"/>
                <w:lang w:val="en-GB" w:eastAsia="en-GB"/>
              </w:rPr>
              <w:t xml:space="preserve">პარტნიორ ორგანიზაციებთან კოორდინაციის სირთულეები; ღონისძიებათა ჩატარების ლოგისტიკური </w:t>
            </w:r>
            <w:r w:rsidR="00665A55">
              <w:rPr>
                <w:rFonts w:ascii="Sylfaen" w:eastAsia="Times New Roman" w:hAnsi="Sylfaen" w:cs="Calibri"/>
                <w:color w:val="002060"/>
                <w:sz w:val="18"/>
                <w:szCs w:val="18"/>
                <w:lang w:val="ka-GE" w:eastAsia="en-GB"/>
              </w:rPr>
              <w:t>ს</w:t>
            </w:r>
            <w:r w:rsidRPr="004C43E5">
              <w:rPr>
                <w:rFonts w:ascii="Sylfaen" w:eastAsia="Times New Roman" w:hAnsi="Sylfaen" w:cs="Calibri"/>
                <w:color w:val="002060"/>
                <w:sz w:val="18"/>
                <w:szCs w:val="18"/>
                <w:lang w:val="en-GB" w:eastAsia="en-GB"/>
              </w:rPr>
              <w:t>ირთულეები</w:t>
            </w:r>
          </w:p>
        </w:tc>
      </w:tr>
    </w:tbl>
    <w:p w14:paraId="5ECECE48" w14:textId="77777777" w:rsidR="006E3FFC" w:rsidRDefault="006E3FFC" w:rsidP="006E3FFC">
      <w:pPr>
        <w:jc w:val="right"/>
        <w:rPr>
          <w:rFonts w:ascii="Sylfaen" w:hAnsi="Sylfaen"/>
          <w:color w:val="002060"/>
          <w:sz w:val="20"/>
          <w:szCs w:val="20"/>
          <w:lang w:val="ka-GE"/>
        </w:rPr>
      </w:pPr>
      <w:r w:rsidRPr="005C45DC">
        <w:rPr>
          <w:rFonts w:ascii="Sylfaen" w:hAnsi="Sylfaen"/>
          <w:color w:val="002060"/>
          <w:sz w:val="20"/>
          <w:szCs w:val="20"/>
          <w:lang w:val="ka-GE"/>
        </w:rPr>
        <w:t>დანართი N2-2</w:t>
      </w:r>
    </w:p>
    <w:p w14:paraId="7B96C7A1" w14:textId="77777777" w:rsidR="006E3FFC" w:rsidRDefault="006E3FFC" w:rsidP="004C43E5">
      <w:pPr>
        <w:jc w:val="right"/>
        <w:rPr>
          <w:rFonts w:ascii="Sylfaen" w:hAnsi="Sylfaen"/>
          <w:color w:val="002060"/>
          <w:sz w:val="20"/>
          <w:szCs w:val="20"/>
          <w:lang w:val="ka-GE"/>
        </w:rPr>
      </w:pPr>
    </w:p>
    <w:tbl>
      <w:tblPr>
        <w:tblW w:w="142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815"/>
        <w:gridCol w:w="2268"/>
        <w:gridCol w:w="2410"/>
        <w:gridCol w:w="2551"/>
        <w:gridCol w:w="2176"/>
      </w:tblGrid>
      <w:tr w:rsidR="006E3FFC" w:rsidRPr="00E878DC" w14:paraId="7BF3E032" w14:textId="77777777" w:rsidTr="00AE6E45">
        <w:trPr>
          <w:trHeight w:val="1020"/>
        </w:trPr>
        <w:tc>
          <w:tcPr>
            <w:tcW w:w="7083" w:type="dxa"/>
            <w:gridSpan w:val="2"/>
            <w:shd w:val="clear" w:color="auto" w:fill="auto"/>
            <w:vAlign w:val="center"/>
            <w:hideMark/>
          </w:tcPr>
          <w:p w14:paraId="68455DD0" w14:textId="77777777" w:rsidR="006E3FFC" w:rsidRPr="00E878DC" w:rsidRDefault="006E3FFC" w:rsidP="006D2A41">
            <w:pPr>
              <w:spacing w:after="0" w:line="240" w:lineRule="auto"/>
              <w:jc w:val="center"/>
              <w:rPr>
                <w:rFonts w:ascii="Sylfaen" w:eastAsia="Times New Roman" w:hAnsi="Sylfaen" w:cs="Calibri"/>
                <w:b/>
                <w:bCs/>
                <w:color w:val="002060"/>
                <w:sz w:val="20"/>
                <w:szCs w:val="20"/>
                <w:lang w:val="en-GB" w:eastAsia="en-GB"/>
              </w:rPr>
            </w:pPr>
            <w:r>
              <w:rPr>
                <w:rFonts w:ascii="Sylfaen" w:eastAsia="Times New Roman" w:hAnsi="Sylfaen" w:cs="Calibri"/>
                <w:b/>
                <w:bCs/>
                <w:color w:val="002060"/>
                <w:sz w:val="20"/>
                <w:szCs w:val="20"/>
                <w:lang w:val="ka-GE" w:eastAsia="en-GB"/>
              </w:rPr>
              <w:t>ქვეპროგრამის</w:t>
            </w:r>
            <w:r w:rsidRPr="00E878DC">
              <w:rPr>
                <w:rFonts w:ascii="Sylfaen" w:eastAsia="Times New Roman" w:hAnsi="Sylfaen" w:cs="Calibri"/>
                <w:b/>
                <w:bCs/>
                <w:color w:val="002060"/>
                <w:sz w:val="20"/>
                <w:szCs w:val="20"/>
                <w:lang w:val="en-GB" w:eastAsia="en-GB"/>
              </w:rPr>
              <w:t xml:space="preserve"> დასახელება:</w:t>
            </w:r>
          </w:p>
        </w:tc>
        <w:tc>
          <w:tcPr>
            <w:tcW w:w="7137" w:type="dxa"/>
            <w:gridSpan w:val="3"/>
            <w:shd w:val="clear" w:color="auto" w:fill="auto"/>
            <w:vAlign w:val="center"/>
            <w:hideMark/>
          </w:tcPr>
          <w:p w14:paraId="482CDBAA" w14:textId="4A0CA406" w:rsidR="006E3FFC" w:rsidRPr="006E3FFC" w:rsidRDefault="006E3FFC" w:rsidP="006D2A41">
            <w:pPr>
              <w:spacing w:after="0" w:line="240" w:lineRule="auto"/>
              <w:jc w:val="center"/>
              <w:rPr>
                <w:rFonts w:ascii="Sylfaen" w:eastAsia="Times New Roman" w:hAnsi="Sylfaen" w:cs="Calibri"/>
                <w:b/>
                <w:bCs/>
                <w:color w:val="002060"/>
                <w:sz w:val="20"/>
                <w:szCs w:val="20"/>
                <w:lang w:val="ka-GE" w:eastAsia="en-GB"/>
              </w:rPr>
            </w:pPr>
            <w:r>
              <w:rPr>
                <w:rFonts w:ascii="Sylfaen" w:eastAsia="Times New Roman" w:hAnsi="Sylfaen" w:cs="Calibri"/>
                <w:b/>
                <w:bCs/>
                <w:color w:val="002060"/>
                <w:sz w:val="20"/>
                <w:szCs w:val="20"/>
                <w:lang w:val="ka-GE" w:eastAsia="en-GB"/>
              </w:rPr>
              <w:t>სანერგე მეურნეობა</w:t>
            </w:r>
          </w:p>
        </w:tc>
      </w:tr>
      <w:tr w:rsidR="006E3FFC" w:rsidRPr="00E878DC" w14:paraId="518EE9D7" w14:textId="77777777" w:rsidTr="00AE6E45">
        <w:trPr>
          <w:trHeight w:val="585"/>
        </w:trPr>
        <w:tc>
          <w:tcPr>
            <w:tcW w:w="12044" w:type="dxa"/>
            <w:gridSpan w:val="4"/>
            <w:shd w:val="clear" w:color="auto" w:fill="auto"/>
            <w:vAlign w:val="center"/>
            <w:hideMark/>
          </w:tcPr>
          <w:p w14:paraId="55ECDD64" w14:textId="77777777" w:rsidR="006E3FFC" w:rsidRPr="00E878DC" w:rsidRDefault="006E3FFC" w:rsidP="006D2A41">
            <w:pPr>
              <w:spacing w:after="0" w:line="240" w:lineRule="auto"/>
              <w:rPr>
                <w:rFonts w:ascii="Sylfaen" w:eastAsia="Times New Roman" w:hAnsi="Sylfaen" w:cs="Calibri"/>
                <w:b/>
                <w:bCs/>
                <w:color w:val="002060"/>
                <w:sz w:val="20"/>
                <w:szCs w:val="20"/>
                <w:lang w:val="en-GB" w:eastAsia="en-GB"/>
              </w:rPr>
            </w:pPr>
            <w:r>
              <w:rPr>
                <w:rFonts w:ascii="Sylfaen" w:eastAsia="Times New Roman" w:hAnsi="Sylfaen" w:cs="Calibri"/>
                <w:b/>
                <w:bCs/>
                <w:color w:val="002060"/>
                <w:sz w:val="20"/>
                <w:szCs w:val="20"/>
                <w:lang w:val="ka-GE" w:eastAsia="en-GB"/>
              </w:rPr>
              <w:t>ქვეპროგრამის</w:t>
            </w:r>
            <w:r w:rsidRPr="00E878DC">
              <w:rPr>
                <w:rFonts w:ascii="Sylfaen" w:eastAsia="Times New Roman" w:hAnsi="Sylfaen" w:cs="Calibri"/>
                <w:b/>
                <w:bCs/>
                <w:color w:val="002060"/>
                <w:sz w:val="20"/>
                <w:szCs w:val="20"/>
                <w:lang w:val="en-GB" w:eastAsia="en-GB"/>
              </w:rPr>
              <w:t xml:space="preserve"> კლასიფიკაციის კოდი:</w:t>
            </w:r>
          </w:p>
        </w:tc>
        <w:tc>
          <w:tcPr>
            <w:tcW w:w="2176" w:type="dxa"/>
            <w:shd w:val="clear" w:color="auto" w:fill="auto"/>
            <w:vAlign w:val="center"/>
            <w:hideMark/>
          </w:tcPr>
          <w:p w14:paraId="7AF62FA6" w14:textId="196A743C" w:rsidR="006E3FFC" w:rsidRPr="006E3FFC" w:rsidRDefault="006E3FFC" w:rsidP="006D2A41">
            <w:pPr>
              <w:spacing w:after="0" w:line="240" w:lineRule="auto"/>
              <w:jc w:val="center"/>
              <w:rPr>
                <w:rFonts w:ascii="Sylfaen" w:eastAsia="Times New Roman" w:hAnsi="Sylfaen" w:cs="Calibri"/>
                <w:b/>
                <w:bCs/>
                <w:color w:val="002060"/>
                <w:sz w:val="20"/>
                <w:szCs w:val="20"/>
                <w:lang w:val="ka-GE" w:eastAsia="en-GB"/>
              </w:rPr>
            </w:pPr>
            <w:r w:rsidRPr="00E878DC">
              <w:rPr>
                <w:rFonts w:ascii="Sylfaen" w:eastAsia="Times New Roman" w:hAnsi="Sylfaen" w:cs="Calibri"/>
                <w:b/>
                <w:bCs/>
                <w:color w:val="002060"/>
                <w:sz w:val="20"/>
                <w:szCs w:val="20"/>
                <w:lang w:val="en-GB" w:eastAsia="en-GB"/>
              </w:rPr>
              <w:t>18 03 0</w:t>
            </w:r>
            <w:r>
              <w:rPr>
                <w:rFonts w:ascii="Sylfaen" w:eastAsia="Times New Roman" w:hAnsi="Sylfaen" w:cs="Calibri"/>
                <w:b/>
                <w:bCs/>
                <w:color w:val="002060"/>
                <w:sz w:val="20"/>
                <w:szCs w:val="20"/>
                <w:lang w:val="ka-GE" w:eastAsia="en-GB"/>
              </w:rPr>
              <w:t>4</w:t>
            </w:r>
          </w:p>
        </w:tc>
      </w:tr>
      <w:tr w:rsidR="006E3FFC" w:rsidRPr="00E878DC" w14:paraId="1B73F6EB" w14:textId="77777777" w:rsidTr="00AE6E45">
        <w:trPr>
          <w:trHeight w:val="960"/>
        </w:trPr>
        <w:tc>
          <w:tcPr>
            <w:tcW w:w="7083" w:type="dxa"/>
            <w:gridSpan w:val="2"/>
            <w:shd w:val="clear" w:color="auto" w:fill="auto"/>
            <w:vAlign w:val="center"/>
            <w:hideMark/>
          </w:tcPr>
          <w:p w14:paraId="72ADC4BB" w14:textId="77777777" w:rsidR="006E3FFC" w:rsidRPr="00E878DC" w:rsidRDefault="006E3FFC" w:rsidP="006D2A41">
            <w:pPr>
              <w:spacing w:after="0" w:line="240" w:lineRule="auto"/>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 xml:space="preserve">პროგრამის დასახელება, რის ფარგლებშიც ხორციელდება </w:t>
            </w:r>
            <w:r>
              <w:rPr>
                <w:rFonts w:ascii="Sylfaen" w:eastAsia="Times New Roman" w:hAnsi="Sylfaen" w:cs="Calibri"/>
                <w:b/>
                <w:bCs/>
                <w:color w:val="002060"/>
                <w:sz w:val="20"/>
                <w:szCs w:val="20"/>
                <w:lang w:val="ka-GE" w:eastAsia="en-GB"/>
              </w:rPr>
              <w:t>ქვეპროგრამა:</w:t>
            </w:r>
          </w:p>
        </w:tc>
        <w:tc>
          <w:tcPr>
            <w:tcW w:w="7137" w:type="dxa"/>
            <w:gridSpan w:val="3"/>
            <w:shd w:val="clear" w:color="auto" w:fill="auto"/>
            <w:vAlign w:val="center"/>
            <w:hideMark/>
          </w:tcPr>
          <w:p w14:paraId="0F611BCB" w14:textId="77777777" w:rsidR="006E3FFC" w:rsidRPr="00E878DC" w:rsidRDefault="006E3FFC" w:rsidP="006D2A41">
            <w:pPr>
              <w:spacing w:after="0" w:line="240" w:lineRule="auto"/>
              <w:jc w:val="center"/>
              <w:rPr>
                <w:rFonts w:ascii="Sylfaen" w:eastAsia="Times New Roman" w:hAnsi="Sylfaen" w:cs="Calibri"/>
                <w:b/>
                <w:bCs/>
                <w:color w:val="002060"/>
                <w:sz w:val="20"/>
                <w:szCs w:val="20"/>
                <w:lang w:val="en-GB" w:eastAsia="en-GB"/>
              </w:rPr>
            </w:pPr>
            <w:r w:rsidRPr="00354CA9">
              <w:rPr>
                <w:rFonts w:ascii="Sylfaen" w:eastAsia="Times New Roman" w:hAnsi="Sylfaen" w:cs="Calibri"/>
                <w:b/>
                <w:bCs/>
                <w:color w:val="002060"/>
                <w:sz w:val="20"/>
                <w:szCs w:val="20"/>
                <w:lang w:val="en-GB" w:eastAsia="en-GB"/>
              </w:rPr>
              <w:t>აფხაზეთიდან იძულებით გადაადგილებული პირების სამეწარმეო და ეკონომიკური საქმიანობის ხელშეწყობა</w:t>
            </w:r>
          </w:p>
        </w:tc>
      </w:tr>
      <w:tr w:rsidR="006E3FFC" w:rsidRPr="00E878DC" w14:paraId="6B545109" w14:textId="77777777" w:rsidTr="00AE6E45">
        <w:trPr>
          <w:trHeight w:val="495"/>
        </w:trPr>
        <w:tc>
          <w:tcPr>
            <w:tcW w:w="9493" w:type="dxa"/>
            <w:gridSpan w:val="3"/>
            <w:shd w:val="clear" w:color="auto" w:fill="auto"/>
            <w:vAlign w:val="center"/>
            <w:hideMark/>
          </w:tcPr>
          <w:p w14:paraId="4AD44360" w14:textId="77777777" w:rsidR="006E3FFC" w:rsidRPr="00E878DC" w:rsidRDefault="006E3FFC" w:rsidP="006D2A41">
            <w:pPr>
              <w:spacing w:after="0" w:line="240" w:lineRule="auto"/>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 xml:space="preserve">არის </w:t>
            </w:r>
            <w:r>
              <w:rPr>
                <w:rFonts w:ascii="Sylfaen" w:eastAsia="Times New Roman" w:hAnsi="Sylfaen" w:cs="Calibri"/>
                <w:b/>
                <w:bCs/>
                <w:color w:val="002060"/>
                <w:sz w:val="20"/>
                <w:szCs w:val="20"/>
                <w:lang w:val="ka-GE" w:eastAsia="en-GB"/>
              </w:rPr>
              <w:t xml:space="preserve">ქვეპროგრამა </w:t>
            </w:r>
            <w:r w:rsidRPr="00E878DC">
              <w:rPr>
                <w:rFonts w:ascii="Sylfaen" w:eastAsia="Times New Roman" w:hAnsi="Sylfaen" w:cs="Calibri"/>
                <w:b/>
                <w:bCs/>
                <w:color w:val="002060"/>
                <w:sz w:val="20"/>
                <w:szCs w:val="20"/>
                <w:lang w:val="en-GB" w:eastAsia="en-GB"/>
              </w:rPr>
              <w:t xml:space="preserve">ახალი? </w:t>
            </w:r>
          </w:p>
        </w:tc>
        <w:tc>
          <w:tcPr>
            <w:tcW w:w="2551" w:type="dxa"/>
            <w:shd w:val="clear" w:color="000000" w:fill="F2F2F2"/>
            <w:vAlign w:val="center"/>
            <w:hideMark/>
          </w:tcPr>
          <w:p w14:paraId="4C29A7F2" w14:textId="77777777" w:rsidR="006E3FFC" w:rsidRPr="00E878DC" w:rsidRDefault="006E3FFC" w:rsidP="006D2A41">
            <w:pPr>
              <w:spacing w:after="0" w:line="240" w:lineRule="auto"/>
              <w:jc w:val="center"/>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კი</w:t>
            </w:r>
          </w:p>
        </w:tc>
        <w:tc>
          <w:tcPr>
            <w:tcW w:w="2176" w:type="dxa"/>
            <w:shd w:val="clear" w:color="000000" w:fill="FFFFFF"/>
            <w:vAlign w:val="center"/>
            <w:hideMark/>
          </w:tcPr>
          <w:p w14:paraId="751CC23B" w14:textId="77777777" w:rsidR="006E3FFC" w:rsidRPr="00E878DC" w:rsidRDefault="006E3FFC" w:rsidP="006D2A41">
            <w:pPr>
              <w:spacing w:after="0" w:line="240" w:lineRule="auto"/>
              <w:jc w:val="center"/>
              <w:rPr>
                <w:rFonts w:ascii="Sylfaen" w:eastAsia="Times New Roman" w:hAnsi="Sylfaen" w:cs="Calibri"/>
                <w:color w:val="002060"/>
                <w:sz w:val="20"/>
                <w:szCs w:val="20"/>
                <w:lang w:val="en-GB" w:eastAsia="en-GB"/>
              </w:rPr>
            </w:pPr>
            <w:r w:rsidRPr="00E878DC">
              <w:rPr>
                <w:rFonts w:ascii="Sylfaen" w:eastAsia="Times New Roman" w:hAnsi="Sylfaen" w:cs="Calibri"/>
                <w:color w:val="002060"/>
                <w:sz w:val="20"/>
                <w:szCs w:val="20"/>
                <w:lang w:val="en-GB" w:eastAsia="en-GB"/>
              </w:rPr>
              <w:t>არა</w:t>
            </w:r>
          </w:p>
        </w:tc>
      </w:tr>
      <w:tr w:rsidR="006E3FFC" w:rsidRPr="00E878DC" w14:paraId="0FD9F3ED" w14:textId="77777777" w:rsidTr="00AE6E45">
        <w:trPr>
          <w:trHeight w:val="585"/>
        </w:trPr>
        <w:tc>
          <w:tcPr>
            <w:tcW w:w="7083" w:type="dxa"/>
            <w:gridSpan w:val="2"/>
            <w:shd w:val="clear" w:color="auto" w:fill="auto"/>
            <w:vAlign w:val="center"/>
            <w:hideMark/>
          </w:tcPr>
          <w:p w14:paraId="1CB5AD00" w14:textId="77777777" w:rsidR="006E3FFC" w:rsidRPr="00E878DC" w:rsidRDefault="006E3FFC" w:rsidP="006D2A41">
            <w:pPr>
              <w:spacing w:after="0" w:line="240" w:lineRule="auto"/>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 xml:space="preserve">თუ </w:t>
            </w:r>
            <w:r>
              <w:rPr>
                <w:rFonts w:ascii="Sylfaen" w:eastAsia="Times New Roman" w:hAnsi="Sylfaen" w:cs="Calibri"/>
                <w:b/>
                <w:bCs/>
                <w:color w:val="002060"/>
                <w:sz w:val="20"/>
                <w:szCs w:val="20"/>
                <w:lang w:val="ka-GE" w:eastAsia="en-GB"/>
              </w:rPr>
              <w:t xml:space="preserve">ქვეპროგრამა </w:t>
            </w:r>
            <w:r w:rsidRPr="00E878DC">
              <w:rPr>
                <w:rFonts w:ascii="Sylfaen" w:eastAsia="Times New Roman" w:hAnsi="Sylfaen" w:cs="Calibri"/>
                <w:b/>
                <w:bCs/>
                <w:color w:val="002060"/>
                <w:sz w:val="20"/>
                <w:szCs w:val="20"/>
                <w:lang w:val="en-GB" w:eastAsia="en-GB"/>
              </w:rPr>
              <w:t>ახალია, ვინ არის ინიციატორი?</w:t>
            </w:r>
          </w:p>
        </w:tc>
        <w:tc>
          <w:tcPr>
            <w:tcW w:w="7137" w:type="dxa"/>
            <w:gridSpan w:val="3"/>
            <w:shd w:val="clear" w:color="auto" w:fill="auto"/>
            <w:vAlign w:val="center"/>
            <w:hideMark/>
          </w:tcPr>
          <w:p w14:paraId="00BA8DAE" w14:textId="77777777" w:rsidR="006E3FFC" w:rsidRPr="00E878DC" w:rsidRDefault="006E3FFC" w:rsidP="006D2A41">
            <w:pPr>
              <w:spacing w:after="0" w:line="240" w:lineRule="auto"/>
              <w:jc w:val="center"/>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აფხაზეთის ავტონომიური რესპუბლიკის ფინანსთა და ეკონომიკის სამინისტრო</w:t>
            </w:r>
          </w:p>
        </w:tc>
      </w:tr>
      <w:tr w:rsidR="006E3FFC" w:rsidRPr="00E878DC" w14:paraId="6F2CC650" w14:textId="77777777" w:rsidTr="00AE6E45">
        <w:trPr>
          <w:trHeight w:val="585"/>
        </w:trPr>
        <w:tc>
          <w:tcPr>
            <w:tcW w:w="7083" w:type="dxa"/>
            <w:gridSpan w:val="2"/>
            <w:shd w:val="clear" w:color="auto" w:fill="auto"/>
            <w:vAlign w:val="center"/>
            <w:hideMark/>
          </w:tcPr>
          <w:p w14:paraId="376F88EA" w14:textId="77777777" w:rsidR="006E3FFC" w:rsidRPr="00E878DC" w:rsidRDefault="006E3FFC" w:rsidP="006D2A41">
            <w:pPr>
              <w:spacing w:after="0" w:line="240" w:lineRule="auto"/>
              <w:rPr>
                <w:rFonts w:ascii="Sylfaen" w:eastAsia="Times New Roman" w:hAnsi="Sylfaen" w:cs="Calibri"/>
                <w:b/>
                <w:bCs/>
                <w:color w:val="002060"/>
                <w:sz w:val="20"/>
                <w:szCs w:val="20"/>
                <w:lang w:val="en-GB" w:eastAsia="en-GB"/>
              </w:rPr>
            </w:pPr>
            <w:r>
              <w:rPr>
                <w:rFonts w:ascii="Sylfaen" w:eastAsia="Times New Roman" w:hAnsi="Sylfaen" w:cs="Calibri"/>
                <w:b/>
                <w:bCs/>
                <w:color w:val="002060"/>
                <w:sz w:val="20"/>
                <w:szCs w:val="20"/>
                <w:lang w:val="ka-GE" w:eastAsia="en-GB"/>
              </w:rPr>
              <w:t xml:space="preserve">ქვეპროგრამის </w:t>
            </w:r>
            <w:r w:rsidRPr="00E878DC">
              <w:rPr>
                <w:rFonts w:ascii="Sylfaen" w:eastAsia="Times New Roman" w:hAnsi="Sylfaen" w:cs="Calibri"/>
                <w:b/>
                <w:bCs/>
                <w:color w:val="002060"/>
                <w:sz w:val="20"/>
                <w:szCs w:val="20"/>
                <w:lang w:val="en-GB" w:eastAsia="en-GB"/>
              </w:rPr>
              <w:t>განმახორციელებელი:</w:t>
            </w:r>
          </w:p>
        </w:tc>
        <w:tc>
          <w:tcPr>
            <w:tcW w:w="7137" w:type="dxa"/>
            <w:gridSpan w:val="3"/>
            <w:shd w:val="clear" w:color="auto" w:fill="auto"/>
            <w:vAlign w:val="center"/>
            <w:hideMark/>
          </w:tcPr>
          <w:p w14:paraId="4CE458BA" w14:textId="77777777" w:rsidR="006E3FFC" w:rsidRPr="00E878DC" w:rsidRDefault="006E3FFC" w:rsidP="006D2A41">
            <w:pPr>
              <w:spacing w:after="0" w:line="240" w:lineRule="auto"/>
              <w:jc w:val="center"/>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აფხაზეთის ავტონომიური რესპუბლიკის ფინანსთა და ეკონომიკის სამინისტრო</w:t>
            </w:r>
          </w:p>
        </w:tc>
      </w:tr>
      <w:tr w:rsidR="006E3FFC" w:rsidRPr="00E878DC" w14:paraId="5920EDF6" w14:textId="77777777" w:rsidTr="00AE6E45">
        <w:trPr>
          <w:trHeight w:val="705"/>
        </w:trPr>
        <w:tc>
          <w:tcPr>
            <w:tcW w:w="4815" w:type="dxa"/>
            <w:shd w:val="clear" w:color="000000" w:fill="F2F2F2"/>
            <w:vAlign w:val="center"/>
            <w:hideMark/>
          </w:tcPr>
          <w:p w14:paraId="23C0D6BD" w14:textId="77777777" w:rsidR="006E3FFC" w:rsidRPr="00E878DC" w:rsidRDefault="006E3FFC" w:rsidP="006D2A41">
            <w:pPr>
              <w:spacing w:after="0" w:line="240" w:lineRule="auto"/>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დაფინანსების წყარო</w:t>
            </w:r>
          </w:p>
        </w:tc>
        <w:tc>
          <w:tcPr>
            <w:tcW w:w="2268" w:type="dxa"/>
            <w:shd w:val="clear" w:color="000000" w:fill="F2F2F2"/>
            <w:vAlign w:val="center"/>
            <w:hideMark/>
          </w:tcPr>
          <w:p w14:paraId="37FAC4E3" w14:textId="77777777" w:rsidR="006E3FFC" w:rsidRPr="00E878DC" w:rsidRDefault="006E3FFC" w:rsidP="006D2A41">
            <w:pPr>
              <w:spacing w:after="0" w:line="240" w:lineRule="auto"/>
              <w:jc w:val="center"/>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2026 წელი</w:t>
            </w:r>
            <w:r w:rsidRPr="00E878DC">
              <w:rPr>
                <w:rFonts w:ascii="Sylfaen" w:eastAsia="Times New Roman" w:hAnsi="Sylfaen" w:cs="Calibri"/>
                <w:b/>
                <w:bCs/>
                <w:color w:val="002060"/>
                <w:sz w:val="20"/>
                <w:szCs w:val="20"/>
                <w:lang w:val="en-GB" w:eastAsia="en-GB"/>
              </w:rPr>
              <w:br/>
              <w:t>პროგნოზი</w:t>
            </w:r>
          </w:p>
        </w:tc>
        <w:tc>
          <w:tcPr>
            <w:tcW w:w="2410" w:type="dxa"/>
            <w:shd w:val="clear" w:color="000000" w:fill="F2F2F2"/>
            <w:vAlign w:val="center"/>
            <w:hideMark/>
          </w:tcPr>
          <w:p w14:paraId="2A600318" w14:textId="77777777" w:rsidR="006E3FFC" w:rsidRPr="00E878DC" w:rsidRDefault="006E3FFC" w:rsidP="006D2A41">
            <w:pPr>
              <w:spacing w:after="0" w:line="240" w:lineRule="auto"/>
              <w:jc w:val="center"/>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2027 წელი</w:t>
            </w:r>
            <w:r w:rsidRPr="00E878DC">
              <w:rPr>
                <w:rFonts w:ascii="Sylfaen" w:eastAsia="Times New Roman" w:hAnsi="Sylfaen" w:cs="Calibri"/>
                <w:b/>
                <w:bCs/>
                <w:color w:val="002060"/>
                <w:sz w:val="20"/>
                <w:szCs w:val="20"/>
                <w:lang w:val="en-GB" w:eastAsia="en-GB"/>
              </w:rPr>
              <w:br/>
              <w:t>პროგნოზი</w:t>
            </w:r>
          </w:p>
        </w:tc>
        <w:tc>
          <w:tcPr>
            <w:tcW w:w="2551" w:type="dxa"/>
            <w:shd w:val="clear" w:color="000000" w:fill="F2F2F2"/>
            <w:vAlign w:val="center"/>
            <w:hideMark/>
          </w:tcPr>
          <w:p w14:paraId="40638643" w14:textId="77777777" w:rsidR="006E3FFC" w:rsidRPr="00E878DC" w:rsidRDefault="006E3FFC" w:rsidP="006D2A41">
            <w:pPr>
              <w:spacing w:after="0" w:line="240" w:lineRule="auto"/>
              <w:jc w:val="center"/>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2028 წელი</w:t>
            </w:r>
            <w:r w:rsidRPr="00E878DC">
              <w:rPr>
                <w:rFonts w:ascii="Sylfaen" w:eastAsia="Times New Roman" w:hAnsi="Sylfaen" w:cs="Calibri"/>
                <w:b/>
                <w:bCs/>
                <w:color w:val="002060"/>
                <w:sz w:val="20"/>
                <w:szCs w:val="20"/>
                <w:lang w:val="en-GB" w:eastAsia="en-GB"/>
              </w:rPr>
              <w:br/>
              <w:t>პროგნოზი</w:t>
            </w:r>
          </w:p>
        </w:tc>
        <w:tc>
          <w:tcPr>
            <w:tcW w:w="2176" w:type="dxa"/>
            <w:shd w:val="clear" w:color="000000" w:fill="F2F2F2"/>
            <w:vAlign w:val="center"/>
            <w:hideMark/>
          </w:tcPr>
          <w:p w14:paraId="45228A50" w14:textId="77777777" w:rsidR="006E3FFC" w:rsidRPr="00E878DC" w:rsidRDefault="006E3FFC" w:rsidP="006D2A41">
            <w:pPr>
              <w:spacing w:after="0" w:line="240" w:lineRule="auto"/>
              <w:jc w:val="center"/>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2029 წელი</w:t>
            </w:r>
            <w:r w:rsidRPr="00E878DC">
              <w:rPr>
                <w:rFonts w:ascii="Sylfaen" w:eastAsia="Times New Roman" w:hAnsi="Sylfaen" w:cs="Calibri"/>
                <w:b/>
                <w:bCs/>
                <w:color w:val="002060"/>
                <w:sz w:val="20"/>
                <w:szCs w:val="20"/>
                <w:lang w:val="en-GB" w:eastAsia="en-GB"/>
              </w:rPr>
              <w:br/>
              <w:t>პროგნოზი</w:t>
            </w:r>
          </w:p>
        </w:tc>
      </w:tr>
      <w:tr w:rsidR="006E3FFC" w:rsidRPr="00E878DC" w14:paraId="390423E8" w14:textId="77777777" w:rsidTr="00AE6E45">
        <w:trPr>
          <w:trHeight w:val="300"/>
        </w:trPr>
        <w:tc>
          <w:tcPr>
            <w:tcW w:w="4815" w:type="dxa"/>
            <w:shd w:val="clear" w:color="auto" w:fill="auto"/>
            <w:vAlign w:val="center"/>
            <w:hideMark/>
          </w:tcPr>
          <w:p w14:paraId="5F55DA78" w14:textId="77777777" w:rsidR="006E3FFC" w:rsidRPr="00E878DC" w:rsidRDefault="006E3FFC" w:rsidP="006D2A41">
            <w:pPr>
              <w:spacing w:after="0" w:line="240" w:lineRule="auto"/>
              <w:rPr>
                <w:rFonts w:ascii="Sylfaen" w:eastAsia="Times New Roman" w:hAnsi="Sylfaen" w:cs="Calibri"/>
                <w:color w:val="002060"/>
                <w:sz w:val="20"/>
                <w:szCs w:val="20"/>
                <w:lang w:val="en-GB" w:eastAsia="en-GB"/>
              </w:rPr>
            </w:pPr>
            <w:r w:rsidRPr="00E878DC">
              <w:rPr>
                <w:rFonts w:ascii="Sylfaen" w:eastAsia="Times New Roman" w:hAnsi="Sylfaen" w:cs="Calibri"/>
                <w:color w:val="002060"/>
                <w:sz w:val="20"/>
                <w:szCs w:val="20"/>
                <w:lang w:val="en-GB" w:eastAsia="en-GB"/>
              </w:rPr>
              <w:t>აფხაზეთის ავტონომიური რესპუბლიკის ბიუჯეტი</w:t>
            </w:r>
          </w:p>
        </w:tc>
        <w:tc>
          <w:tcPr>
            <w:tcW w:w="2268" w:type="dxa"/>
            <w:shd w:val="clear" w:color="000000" w:fill="FFFFFF"/>
            <w:vAlign w:val="center"/>
          </w:tcPr>
          <w:p w14:paraId="7BAB2134" w14:textId="29436EB9" w:rsidR="006E3FFC" w:rsidRPr="006E3FFC" w:rsidRDefault="006E3FFC" w:rsidP="006D2A41">
            <w:pPr>
              <w:spacing w:after="0" w:line="240" w:lineRule="auto"/>
              <w:jc w:val="right"/>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100000</w:t>
            </w:r>
          </w:p>
        </w:tc>
        <w:tc>
          <w:tcPr>
            <w:tcW w:w="2410" w:type="dxa"/>
            <w:shd w:val="clear" w:color="000000" w:fill="FFFFFF"/>
            <w:vAlign w:val="center"/>
          </w:tcPr>
          <w:p w14:paraId="6F25D281" w14:textId="55B4FC09" w:rsidR="006E3FFC" w:rsidRPr="006E3FFC" w:rsidRDefault="006E3FFC" w:rsidP="006D2A41">
            <w:pPr>
              <w:spacing w:after="0" w:line="240" w:lineRule="auto"/>
              <w:jc w:val="right"/>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42000</w:t>
            </w:r>
          </w:p>
        </w:tc>
        <w:tc>
          <w:tcPr>
            <w:tcW w:w="2551" w:type="dxa"/>
            <w:shd w:val="clear" w:color="000000" w:fill="FFFFFF"/>
            <w:vAlign w:val="center"/>
          </w:tcPr>
          <w:p w14:paraId="1909A091" w14:textId="1B35C8ED" w:rsidR="006E3FFC" w:rsidRPr="006E3FFC" w:rsidRDefault="006E3FFC" w:rsidP="006D2A41">
            <w:pPr>
              <w:spacing w:after="0" w:line="240" w:lineRule="auto"/>
              <w:jc w:val="right"/>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0</w:t>
            </w:r>
          </w:p>
        </w:tc>
        <w:tc>
          <w:tcPr>
            <w:tcW w:w="2176" w:type="dxa"/>
            <w:shd w:val="clear" w:color="000000" w:fill="FFFFFF"/>
            <w:vAlign w:val="center"/>
          </w:tcPr>
          <w:p w14:paraId="21619E57" w14:textId="7969F5E6" w:rsidR="006E3FFC" w:rsidRPr="006E3FFC" w:rsidRDefault="006E3FFC" w:rsidP="006D2A41">
            <w:pPr>
              <w:spacing w:after="0" w:line="240" w:lineRule="auto"/>
              <w:jc w:val="right"/>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0</w:t>
            </w:r>
          </w:p>
        </w:tc>
      </w:tr>
      <w:tr w:rsidR="006E3FFC" w:rsidRPr="00E878DC" w14:paraId="47CF30E3" w14:textId="77777777" w:rsidTr="00AE6E45">
        <w:trPr>
          <w:trHeight w:val="345"/>
        </w:trPr>
        <w:tc>
          <w:tcPr>
            <w:tcW w:w="4815" w:type="dxa"/>
            <w:shd w:val="clear" w:color="auto" w:fill="auto"/>
            <w:vAlign w:val="center"/>
            <w:hideMark/>
          </w:tcPr>
          <w:p w14:paraId="6EE24CE0" w14:textId="77777777" w:rsidR="006E3FFC" w:rsidRPr="00E878DC" w:rsidRDefault="006E3FFC" w:rsidP="006D2A41">
            <w:pPr>
              <w:spacing w:after="0" w:line="240" w:lineRule="auto"/>
              <w:rPr>
                <w:rFonts w:ascii="Sylfaen" w:eastAsia="Times New Roman" w:hAnsi="Sylfaen" w:cs="Calibri"/>
                <w:color w:val="002060"/>
                <w:sz w:val="20"/>
                <w:szCs w:val="20"/>
                <w:lang w:val="en-GB" w:eastAsia="en-GB"/>
              </w:rPr>
            </w:pPr>
            <w:r w:rsidRPr="00E878DC">
              <w:rPr>
                <w:rFonts w:ascii="Sylfaen" w:eastAsia="Times New Roman" w:hAnsi="Sylfaen" w:cs="Calibri"/>
                <w:color w:val="002060"/>
                <w:sz w:val="20"/>
                <w:szCs w:val="20"/>
                <w:lang w:val="en-GB" w:eastAsia="en-GB"/>
              </w:rPr>
              <w:t>სახელმწიფო ბიუჯეტი</w:t>
            </w:r>
          </w:p>
        </w:tc>
        <w:tc>
          <w:tcPr>
            <w:tcW w:w="2268" w:type="dxa"/>
            <w:shd w:val="clear" w:color="auto" w:fill="auto"/>
            <w:vAlign w:val="center"/>
          </w:tcPr>
          <w:p w14:paraId="7AAC2628" w14:textId="730176AA" w:rsidR="006E3FFC" w:rsidRPr="0056543C" w:rsidRDefault="006E3FFC" w:rsidP="006D2A41">
            <w:pPr>
              <w:spacing w:after="0" w:line="240" w:lineRule="auto"/>
              <w:jc w:val="center"/>
              <w:rPr>
                <w:rFonts w:ascii="Sylfaen" w:eastAsia="Times New Roman" w:hAnsi="Sylfaen" w:cs="Calibri"/>
                <w:color w:val="002060"/>
                <w:sz w:val="20"/>
                <w:szCs w:val="20"/>
                <w:lang w:val="en-GB" w:eastAsia="en-GB"/>
              </w:rPr>
            </w:pPr>
          </w:p>
        </w:tc>
        <w:tc>
          <w:tcPr>
            <w:tcW w:w="2410" w:type="dxa"/>
            <w:shd w:val="clear" w:color="auto" w:fill="auto"/>
            <w:vAlign w:val="center"/>
          </w:tcPr>
          <w:p w14:paraId="3940C53E" w14:textId="2B72ED2C" w:rsidR="006E3FFC" w:rsidRPr="00E878DC" w:rsidRDefault="006E3FFC" w:rsidP="006D2A41">
            <w:pPr>
              <w:spacing w:after="0" w:line="240" w:lineRule="auto"/>
              <w:jc w:val="center"/>
              <w:rPr>
                <w:rFonts w:ascii="Sylfaen" w:eastAsia="Times New Roman" w:hAnsi="Sylfaen" w:cs="Calibri"/>
                <w:color w:val="002060"/>
                <w:sz w:val="20"/>
                <w:szCs w:val="20"/>
                <w:lang w:val="en-GB" w:eastAsia="en-GB"/>
              </w:rPr>
            </w:pPr>
          </w:p>
        </w:tc>
        <w:tc>
          <w:tcPr>
            <w:tcW w:w="2551" w:type="dxa"/>
            <w:shd w:val="clear" w:color="auto" w:fill="auto"/>
            <w:vAlign w:val="center"/>
          </w:tcPr>
          <w:p w14:paraId="04DBA6FB" w14:textId="62DF4BFC" w:rsidR="006E3FFC" w:rsidRPr="00E878DC" w:rsidRDefault="006E3FFC" w:rsidP="006D2A41">
            <w:pPr>
              <w:spacing w:after="0" w:line="240" w:lineRule="auto"/>
              <w:jc w:val="center"/>
              <w:rPr>
                <w:rFonts w:ascii="Sylfaen" w:eastAsia="Times New Roman" w:hAnsi="Sylfaen" w:cs="Calibri"/>
                <w:color w:val="002060"/>
                <w:sz w:val="20"/>
                <w:szCs w:val="20"/>
                <w:lang w:val="en-GB" w:eastAsia="en-GB"/>
              </w:rPr>
            </w:pPr>
          </w:p>
        </w:tc>
        <w:tc>
          <w:tcPr>
            <w:tcW w:w="2176" w:type="dxa"/>
            <w:shd w:val="clear" w:color="auto" w:fill="auto"/>
            <w:vAlign w:val="center"/>
          </w:tcPr>
          <w:p w14:paraId="79A19B49" w14:textId="78049544" w:rsidR="006E3FFC" w:rsidRPr="00E878DC" w:rsidRDefault="006E3FFC" w:rsidP="006D2A41">
            <w:pPr>
              <w:spacing w:after="0" w:line="240" w:lineRule="auto"/>
              <w:jc w:val="center"/>
              <w:rPr>
                <w:rFonts w:ascii="Sylfaen" w:eastAsia="Times New Roman" w:hAnsi="Sylfaen" w:cs="Calibri"/>
                <w:color w:val="002060"/>
                <w:sz w:val="20"/>
                <w:szCs w:val="20"/>
                <w:lang w:val="en-GB" w:eastAsia="en-GB"/>
              </w:rPr>
            </w:pPr>
          </w:p>
        </w:tc>
      </w:tr>
      <w:tr w:rsidR="006E3FFC" w:rsidRPr="00E878DC" w14:paraId="304D35A3" w14:textId="77777777" w:rsidTr="00AE6E45">
        <w:trPr>
          <w:trHeight w:val="300"/>
        </w:trPr>
        <w:tc>
          <w:tcPr>
            <w:tcW w:w="4815" w:type="dxa"/>
            <w:shd w:val="clear" w:color="auto" w:fill="auto"/>
            <w:vAlign w:val="center"/>
            <w:hideMark/>
          </w:tcPr>
          <w:p w14:paraId="7293478F" w14:textId="77777777" w:rsidR="006E3FFC" w:rsidRPr="00E878DC" w:rsidRDefault="006E3FFC" w:rsidP="006D2A41">
            <w:pPr>
              <w:spacing w:after="0" w:line="240" w:lineRule="auto"/>
              <w:rPr>
                <w:rFonts w:ascii="Sylfaen" w:eastAsia="Times New Roman" w:hAnsi="Sylfaen" w:cs="Calibri"/>
                <w:color w:val="002060"/>
                <w:sz w:val="20"/>
                <w:szCs w:val="20"/>
                <w:lang w:val="en-GB" w:eastAsia="en-GB"/>
              </w:rPr>
            </w:pPr>
            <w:r w:rsidRPr="00E878DC">
              <w:rPr>
                <w:rFonts w:ascii="Sylfaen" w:eastAsia="Times New Roman" w:hAnsi="Sylfaen" w:cs="Calibri"/>
                <w:color w:val="002060"/>
                <w:sz w:val="20"/>
                <w:szCs w:val="20"/>
                <w:lang w:val="en-GB" w:eastAsia="en-GB"/>
              </w:rPr>
              <w:t>საკუთარისახსრები</w:t>
            </w:r>
          </w:p>
        </w:tc>
        <w:tc>
          <w:tcPr>
            <w:tcW w:w="2268" w:type="dxa"/>
            <w:shd w:val="clear" w:color="auto" w:fill="auto"/>
            <w:vAlign w:val="center"/>
          </w:tcPr>
          <w:p w14:paraId="172D23A6" w14:textId="2695A598" w:rsidR="006E3FFC" w:rsidRPr="0056543C" w:rsidRDefault="006E3FFC" w:rsidP="006D2A41">
            <w:pPr>
              <w:spacing w:after="0" w:line="240" w:lineRule="auto"/>
              <w:jc w:val="center"/>
              <w:rPr>
                <w:rFonts w:ascii="Sylfaen" w:eastAsia="Times New Roman" w:hAnsi="Sylfaen" w:cs="Calibri"/>
                <w:color w:val="002060"/>
                <w:sz w:val="20"/>
                <w:szCs w:val="20"/>
                <w:lang w:val="en-GB" w:eastAsia="en-GB"/>
              </w:rPr>
            </w:pPr>
          </w:p>
        </w:tc>
        <w:tc>
          <w:tcPr>
            <w:tcW w:w="2410" w:type="dxa"/>
            <w:shd w:val="clear" w:color="auto" w:fill="auto"/>
            <w:vAlign w:val="center"/>
          </w:tcPr>
          <w:p w14:paraId="39BD63F5" w14:textId="2265630D" w:rsidR="006E3FFC" w:rsidRPr="00E878DC" w:rsidRDefault="006E3FFC" w:rsidP="006D2A41">
            <w:pPr>
              <w:spacing w:after="0" w:line="240" w:lineRule="auto"/>
              <w:jc w:val="center"/>
              <w:rPr>
                <w:rFonts w:ascii="Sylfaen" w:eastAsia="Times New Roman" w:hAnsi="Sylfaen" w:cs="Calibri"/>
                <w:color w:val="002060"/>
                <w:sz w:val="20"/>
                <w:szCs w:val="20"/>
                <w:lang w:val="en-GB" w:eastAsia="en-GB"/>
              </w:rPr>
            </w:pPr>
          </w:p>
        </w:tc>
        <w:tc>
          <w:tcPr>
            <w:tcW w:w="2551" w:type="dxa"/>
            <w:shd w:val="clear" w:color="auto" w:fill="auto"/>
            <w:vAlign w:val="center"/>
          </w:tcPr>
          <w:p w14:paraId="31B080E0" w14:textId="17F80F08" w:rsidR="006E3FFC" w:rsidRPr="00E878DC" w:rsidRDefault="006E3FFC" w:rsidP="006D2A41">
            <w:pPr>
              <w:spacing w:after="0" w:line="240" w:lineRule="auto"/>
              <w:jc w:val="center"/>
              <w:rPr>
                <w:rFonts w:ascii="Sylfaen" w:eastAsia="Times New Roman" w:hAnsi="Sylfaen" w:cs="Calibri"/>
                <w:color w:val="002060"/>
                <w:sz w:val="20"/>
                <w:szCs w:val="20"/>
                <w:lang w:val="en-GB" w:eastAsia="en-GB"/>
              </w:rPr>
            </w:pPr>
          </w:p>
        </w:tc>
        <w:tc>
          <w:tcPr>
            <w:tcW w:w="2176" w:type="dxa"/>
            <w:shd w:val="clear" w:color="auto" w:fill="auto"/>
            <w:vAlign w:val="center"/>
          </w:tcPr>
          <w:p w14:paraId="5B4CE72B" w14:textId="1A32551E" w:rsidR="006E3FFC" w:rsidRPr="00E878DC" w:rsidRDefault="006E3FFC" w:rsidP="006D2A41">
            <w:pPr>
              <w:spacing w:after="0" w:line="240" w:lineRule="auto"/>
              <w:jc w:val="center"/>
              <w:rPr>
                <w:rFonts w:ascii="Sylfaen" w:eastAsia="Times New Roman" w:hAnsi="Sylfaen" w:cs="Calibri"/>
                <w:color w:val="002060"/>
                <w:sz w:val="20"/>
                <w:szCs w:val="20"/>
                <w:lang w:val="en-GB" w:eastAsia="en-GB"/>
              </w:rPr>
            </w:pPr>
          </w:p>
        </w:tc>
      </w:tr>
      <w:tr w:rsidR="006E3FFC" w:rsidRPr="00E878DC" w14:paraId="174D61F7" w14:textId="77777777" w:rsidTr="00AE6E45">
        <w:trPr>
          <w:trHeight w:val="375"/>
        </w:trPr>
        <w:tc>
          <w:tcPr>
            <w:tcW w:w="4815" w:type="dxa"/>
            <w:shd w:val="clear" w:color="auto" w:fill="auto"/>
            <w:vAlign w:val="center"/>
            <w:hideMark/>
          </w:tcPr>
          <w:p w14:paraId="1D0F7FF7" w14:textId="77777777" w:rsidR="006E3FFC" w:rsidRPr="00E878DC" w:rsidRDefault="006E3FFC" w:rsidP="006D2A41">
            <w:pPr>
              <w:spacing w:after="0" w:line="240" w:lineRule="auto"/>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სულ ჯამი</w:t>
            </w:r>
          </w:p>
        </w:tc>
        <w:tc>
          <w:tcPr>
            <w:tcW w:w="2268" w:type="dxa"/>
            <w:shd w:val="clear" w:color="auto" w:fill="auto"/>
            <w:vAlign w:val="center"/>
          </w:tcPr>
          <w:p w14:paraId="76ACE0B9" w14:textId="21AA0B93" w:rsidR="006E3FFC" w:rsidRPr="006E3FFC" w:rsidRDefault="006E3FFC" w:rsidP="006D2A41">
            <w:pPr>
              <w:spacing w:after="0" w:line="240" w:lineRule="auto"/>
              <w:jc w:val="center"/>
              <w:rPr>
                <w:rFonts w:ascii="Sylfaen" w:eastAsia="Times New Roman" w:hAnsi="Sylfaen" w:cs="Calibri"/>
                <w:b/>
                <w:bCs/>
                <w:color w:val="002060"/>
                <w:sz w:val="20"/>
                <w:szCs w:val="20"/>
                <w:lang w:val="ka-GE" w:eastAsia="en-GB"/>
              </w:rPr>
            </w:pPr>
            <w:r>
              <w:rPr>
                <w:rFonts w:ascii="Sylfaen" w:eastAsia="Times New Roman" w:hAnsi="Sylfaen" w:cs="Calibri"/>
                <w:b/>
                <w:bCs/>
                <w:color w:val="002060"/>
                <w:sz w:val="20"/>
                <w:szCs w:val="20"/>
                <w:lang w:val="ka-GE" w:eastAsia="en-GB"/>
              </w:rPr>
              <w:t>100000</w:t>
            </w:r>
          </w:p>
        </w:tc>
        <w:tc>
          <w:tcPr>
            <w:tcW w:w="2410" w:type="dxa"/>
            <w:shd w:val="clear" w:color="auto" w:fill="auto"/>
            <w:vAlign w:val="center"/>
          </w:tcPr>
          <w:p w14:paraId="613609AC" w14:textId="6C92997F" w:rsidR="006E3FFC" w:rsidRPr="006E3FFC" w:rsidRDefault="006E3FFC" w:rsidP="006D2A41">
            <w:pPr>
              <w:spacing w:after="0" w:line="240" w:lineRule="auto"/>
              <w:jc w:val="center"/>
              <w:rPr>
                <w:rFonts w:ascii="Sylfaen" w:eastAsia="Times New Roman" w:hAnsi="Sylfaen" w:cs="Calibri"/>
                <w:b/>
                <w:bCs/>
                <w:color w:val="002060"/>
                <w:sz w:val="20"/>
                <w:szCs w:val="20"/>
                <w:lang w:val="ka-GE" w:eastAsia="en-GB"/>
              </w:rPr>
            </w:pPr>
            <w:r>
              <w:rPr>
                <w:rFonts w:ascii="Sylfaen" w:eastAsia="Times New Roman" w:hAnsi="Sylfaen" w:cs="Calibri"/>
                <w:b/>
                <w:bCs/>
                <w:color w:val="002060"/>
                <w:sz w:val="20"/>
                <w:szCs w:val="20"/>
                <w:lang w:val="ka-GE" w:eastAsia="en-GB"/>
              </w:rPr>
              <w:t>42000</w:t>
            </w:r>
          </w:p>
        </w:tc>
        <w:tc>
          <w:tcPr>
            <w:tcW w:w="2551" w:type="dxa"/>
            <w:shd w:val="clear" w:color="auto" w:fill="auto"/>
            <w:vAlign w:val="center"/>
          </w:tcPr>
          <w:p w14:paraId="711DFE0C" w14:textId="4F17915A" w:rsidR="006E3FFC" w:rsidRPr="006E3FFC" w:rsidRDefault="006E3FFC" w:rsidP="006D2A41">
            <w:pPr>
              <w:spacing w:after="0" w:line="240" w:lineRule="auto"/>
              <w:jc w:val="center"/>
              <w:rPr>
                <w:rFonts w:ascii="Sylfaen" w:eastAsia="Times New Roman" w:hAnsi="Sylfaen" w:cs="Calibri"/>
                <w:b/>
                <w:bCs/>
                <w:color w:val="002060"/>
                <w:sz w:val="20"/>
                <w:szCs w:val="20"/>
                <w:lang w:val="ka-GE" w:eastAsia="en-GB"/>
              </w:rPr>
            </w:pPr>
            <w:r>
              <w:rPr>
                <w:rFonts w:ascii="Sylfaen" w:eastAsia="Times New Roman" w:hAnsi="Sylfaen" w:cs="Calibri"/>
                <w:b/>
                <w:bCs/>
                <w:color w:val="002060"/>
                <w:sz w:val="20"/>
                <w:szCs w:val="20"/>
                <w:lang w:val="ka-GE" w:eastAsia="en-GB"/>
              </w:rPr>
              <w:t>0</w:t>
            </w:r>
          </w:p>
        </w:tc>
        <w:tc>
          <w:tcPr>
            <w:tcW w:w="2176" w:type="dxa"/>
            <w:shd w:val="clear" w:color="auto" w:fill="auto"/>
            <w:vAlign w:val="center"/>
          </w:tcPr>
          <w:p w14:paraId="26A80826" w14:textId="562FF90B" w:rsidR="006E3FFC" w:rsidRPr="006E3FFC" w:rsidRDefault="006E3FFC" w:rsidP="006D2A41">
            <w:pPr>
              <w:spacing w:after="0" w:line="240" w:lineRule="auto"/>
              <w:jc w:val="center"/>
              <w:rPr>
                <w:rFonts w:ascii="Sylfaen" w:eastAsia="Times New Roman" w:hAnsi="Sylfaen" w:cs="Calibri"/>
                <w:b/>
                <w:bCs/>
                <w:color w:val="002060"/>
                <w:sz w:val="20"/>
                <w:szCs w:val="20"/>
                <w:lang w:val="ka-GE" w:eastAsia="en-GB"/>
              </w:rPr>
            </w:pPr>
            <w:r>
              <w:rPr>
                <w:rFonts w:ascii="Sylfaen" w:eastAsia="Times New Roman" w:hAnsi="Sylfaen" w:cs="Calibri"/>
                <w:b/>
                <w:bCs/>
                <w:color w:val="002060"/>
                <w:sz w:val="20"/>
                <w:szCs w:val="20"/>
                <w:lang w:val="ka-GE" w:eastAsia="en-GB"/>
              </w:rPr>
              <w:t>0</w:t>
            </w:r>
          </w:p>
        </w:tc>
      </w:tr>
      <w:tr w:rsidR="006E3FFC" w:rsidRPr="00E878DC" w14:paraId="79F13F0E" w14:textId="77777777" w:rsidTr="00AE6E45">
        <w:trPr>
          <w:trHeight w:val="435"/>
        </w:trPr>
        <w:tc>
          <w:tcPr>
            <w:tcW w:w="4815" w:type="dxa"/>
            <w:shd w:val="clear" w:color="auto" w:fill="auto"/>
            <w:noWrap/>
            <w:vAlign w:val="center"/>
            <w:hideMark/>
          </w:tcPr>
          <w:p w14:paraId="0EB3F123" w14:textId="77777777" w:rsidR="006E3FFC" w:rsidRPr="00E878DC" w:rsidRDefault="006E3FFC" w:rsidP="006D2A41">
            <w:pPr>
              <w:spacing w:after="0" w:line="240" w:lineRule="auto"/>
              <w:rPr>
                <w:rFonts w:ascii="Sylfaen" w:eastAsia="Times New Roman" w:hAnsi="Sylfaen" w:cs="Calibri"/>
                <w:b/>
                <w:bCs/>
                <w:i/>
                <w:iCs/>
                <w:color w:val="002060"/>
                <w:sz w:val="20"/>
                <w:szCs w:val="20"/>
                <w:lang w:val="en-GB" w:eastAsia="en-GB"/>
              </w:rPr>
            </w:pPr>
            <w:r w:rsidRPr="00E878DC">
              <w:rPr>
                <w:rFonts w:ascii="Sylfaen" w:eastAsia="Times New Roman" w:hAnsi="Sylfaen" w:cs="Calibri"/>
                <w:b/>
                <w:bCs/>
                <w:i/>
                <w:iCs/>
                <w:color w:val="002060"/>
                <w:sz w:val="20"/>
                <w:szCs w:val="20"/>
                <w:lang w:val="en-GB" w:eastAsia="en-GB"/>
              </w:rPr>
              <w:t>მ.შ. კაპიტალური პროექტები</w:t>
            </w:r>
          </w:p>
        </w:tc>
        <w:tc>
          <w:tcPr>
            <w:tcW w:w="2268" w:type="dxa"/>
            <w:shd w:val="clear" w:color="auto" w:fill="auto"/>
            <w:vAlign w:val="center"/>
            <w:hideMark/>
          </w:tcPr>
          <w:p w14:paraId="28368C3B" w14:textId="77777777" w:rsidR="006E3FFC" w:rsidRPr="00E878DC" w:rsidRDefault="006E3FFC" w:rsidP="006D2A41">
            <w:pPr>
              <w:spacing w:after="0" w:line="240" w:lineRule="auto"/>
              <w:rPr>
                <w:rFonts w:ascii="Sylfaen" w:eastAsia="Times New Roman" w:hAnsi="Sylfaen" w:cs="Calibri"/>
                <w:i/>
                <w:iCs/>
                <w:color w:val="002060"/>
                <w:sz w:val="20"/>
                <w:szCs w:val="20"/>
                <w:lang w:val="en-GB" w:eastAsia="en-GB"/>
              </w:rPr>
            </w:pPr>
            <w:r w:rsidRPr="00E878DC">
              <w:rPr>
                <w:rFonts w:ascii="Sylfaen" w:eastAsia="Times New Roman" w:hAnsi="Sylfaen" w:cs="Calibri"/>
                <w:i/>
                <w:iCs/>
                <w:color w:val="002060"/>
                <w:sz w:val="20"/>
                <w:szCs w:val="20"/>
                <w:lang w:val="en-GB" w:eastAsia="en-GB"/>
              </w:rPr>
              <w:t> </w:t>
            </w:r>
          </w:p>
        </w:tc>
        <w:tc>
          <w:tcPr>
            <w:tcW w:w="2410" w:type="dxa"/>
            <w:shd w:val="clear" w:color="auto" w:fill="auto"/>
            <w:vAlign w:val="center"/>
            <w:hideMark/>
          </w:tcPr>
          <w:p w14:paraId="4FAE75F8" w14:textId="77777777" w:rsidR="006E3FFC" w:rsidRPr="00E878DC" w:rsidRDefault="006E3FFC" w:rsidP="006D2A41">
            <w:pPr>
              <w:spacing w:after="0" w:line="240" w:lineRule="auto"/>
              <w:rPr>
                <w:rFonts w:ascii="Sylfaen" w:eastAsia="Times New Roman" w:hAnsi="Sylfaen" w:cs="Calibri"/>
                <w:i/>
                <w:iCs/>
                <w:color w:val="002060"/>
                <w:sz w:val="20"/>
                <w:szCs w:val="20"/>
                <w:lang w:val="en-GB" w:eastAsia="en-GB"/>
              </w:rPr>
            </w:pPr>
            <w:r w:rsidRPr="00E878DC">
              <w:rPr>
                <w:rFonts w:ascii="Sylfaen" w:eastAsia="Times New Roman" w:hAnsi="Sylfaen" w:cs="Calibri"/>
                <w:i/>
                <w:iCs/>
                <w:color w:val="002060"/>
                <w:sz w:val="20"/>
                <w:szCs w:val="20"/>
                <w:lang w:val="en-GB" w:eastAsia="en-GB"/>
              </w:rPr>
              <w:t> </w:t>
            </w:r>
          </w:p>
        </w:tc>
        <w:tc>
          <w:tcPr>
            <w:tcW w:w="2551" w:type="dxa"/>
            <w:shd w:val="clear" w:color="auto" w:fill="auto"/>
            <w:vAlign w:val="center"/>
            <w:hideMark/>
          </w:tcPr>
          <w:p w14:paraId="72F09052" w14:textId="77777777" w:rsidR="006E3FFC" w:rsidRPr="00E878DC" w:rsidRDefault="006E3FFC" w:rsidP="006D2A41">
            <w:pPr>
              <w:spacing w:after="0" w:line="240" w:lineRule="auto"/>
              <w:rPr>
                <w:rFonts w:ascii="Sylfaen" w:eastAsia="Times New Roman" w:hAnsi="Sylfaen" w:cs="Calibri"/>
                <w:i/>
                <w:iCs/>
                <w:color w:val="002060"/>
                <w:sz w:val="20"/>
                <w:szCs w:val="20"/>
                <w:lang w:val="en-GB" w:eastAsia="en-GB"/>
              </w:rPr>
            </w:pPr>
            <w:r w:rsidRPr="00E878DC">
              <w:rPr>
                <w:rFonts w:ascii="Sylfaen" w:eastAsia="Times New Roman" w:hAnsi="Sylfaen" w:cs="Calibri"/>
                <w:i/>
                <w:iCs/>
                <w:color w:val="002060"/>
                <w:sz w:val="20"/>
                <w:szCs w:val="20"/>
                <w:lang w:val="en-GB" w:eastAsia="en-GB"/>
              </w:rPr>
              <w:t> </w:t>
            </w:r>
          </w:p>
        </w:tc>
        <w:tc>
          <w:tcPr>
            <w:tcW w:w="2176" w:type="dxa"/>
            <w:shd w:val="clear" w:color="auto" w:fill="auto"/>
            <w:vAlign w:val="center"/>
            <w:hideMark/>
          </w:tcPr>
          <w:p w14:paraId="11DD82D7" w14:textId="77777777" w:rsidR="006E3FFC" w:rsidRPr="00E878DC" w:rsidRDefault="006E3FFC" w:rsidP="006D2A41">
            <w:pPr>
              <w:spacing w:after="0" w:line="240" w:lineRule="auto"/>
              <w:rPr>
                <w:rFonts w:ascii="Sylfaen" w:eastAsia="Times New Roman" w:hAnsi="Sylfaen" w:cs="Calibri"/>
                <w:i/>
                <w:iCs/>
                <w:color w:val="002060"/>
                <w:sz w:val="20"/>
                <w:szCs w:val="20"/>
                <w:lang w:val="en-GB" w:eastAsia="en-GB"/>
              </w:rPr>
            </w:pPr>
            <w:r w:rsidRPr="00E878DC">
              <w:rPr>
                <w:rFonts w:ascii="Sylfaen" w:eastAsia="Times New Roman" w:hAnsi="Sylfaen" w:cs="Calibri"/>
                <w:i/>
                <w:iCs/>
                <w:color w:val="002060"/>
                <w:sz w:val="20"/>
                <w:szCs w:val="20"/>
                <w:lang w:val="en-GB" w:eastAsia="en-GB"/>
              </w:rPr>
              <w:t> </w:t>
            </w:r>
          </w:p>
        </w:tc>
      </w:tr>
      <w:tr w:rsidR="006E3FFC" w:rsidRPr="00090583" w14:paraId="1CB5D731" w14:textId="77777777" w:rsidTr="00AE6E45">
        <w:trPr>
          <w:trHeight w:val="1272"/>
        </w:trPr>
        <w:tc>
          <w:tcPr>
            <w:tcW w:w="4815" w:type="dxa"/>
            <w:shd w:val="clear" w:color="auto" w:fill="auto"/>
            <w:vAlign w:val="center"/>
            <w:hideMark/>
          </w:tcPr>
          <w:p w14:paraId="370CEAD5" w14:textId="77777777" w:rsidR="006E3FFC" w:rsidRPr="00090583" w:rsidRDefault="006E3FFC" w:rsidP="006D2A41">
            <w:pPr>
              <w:spacing w:after="0" w:line="240" w:lineRule="auto"/>
              <w:rPr>
                <w:rFonts w:ascii="Sylfaen" w:eastAsia="Times New Roman" w:hAnsi="Sylfaen" w:cs="Calibri"/>
                <w:b/>
                <w:bCs/>
                <w:color w:val="002060"/>
                <w:sz w:val="18"/>
                <w:szCs w:val="18"/>
                <w:lang w:val="en-GB" w:eastAsia="en-GB"/>
              </w:rPr>
            </w:pPr>
            <w:r w:rsidRPr="00090583">
              <w:rPr>
                <w:rFonts w:ascii="Sylfaen" w:eastAsia="Times New Roman" w:hAnsi="Sylfaen" w:cs="Calibri"/>
                <w:b/>
                <w:bCs/>
                <w:color w:val="002060"/>
                <w:sz w:val="18"/>
                <w:szCs w:val="18"/>
                <w:lang w:val="en-GB" w:eastAsia="en-GB"/>
              </w:rPr>
              <w:lastRenderedPageBreak/>
              <w:t>მიზანი და აღწერა</w:t>
            </w:r>
          </w:p>
        </w:tc>
        <w:tc>
          <w:tcPr>
            <w:tcW w:w="9405" w:type="dxa"/>
            <w:gridSpan w:val="4"/>
            <w:shd w:val="clear" w:color="000000" w:fill="FFFFFF"/>
            <w:vAlign w:val="center"/>
            <w:hideMark/>
          </w:tcPr>
          <w:p w14:paraId="4A2586EC" w14:textId="3C9D88E3" w:rsidR="006E3FFC" w:rsidRPr="00090583" w:rsidRDefault="006E3FFC" w:rsidP="006D2A41">
            <w:pPr>
              <w:spacing w:after="0" w:line="276" w:lineRule="auto"/>
              <w:ind w:left="103"/>
              <w:jc w:val="both"/>
              <w:rPr>
                <w:rFonts w:ascii="Sylfaen" w:eastAsia="Times New Roman" w:hAnsi="Sylfaen" w:cs="Calibri"/>
                <w:color w:val="002060"/>
                <w:sz w:val="18"/>
                <w:szCs w:val="18"/>
                <w:lang w:val="en-GB" w:eastAsia="en-GB"/>
              </w:rPr>
            </w:pPr>
            <w:r w:rsidRPr="006E3FFC">
              <w:rPr>
                <w:rFonts w:ascii="Sylfaen" w:eastAsia="Sylfaen" w:hAnsi="Sylfaen" w:cs="Sylfaen"/>
                <w:color w:val="002060"/>
                <w:sz w:val="20"/>
                <w:szCs w:val="20"/>
              </w:rPr>
              <w:t>ქვეპროგრამის მიზანია სამინისტროს ბალანსზე რიცხულ ფართზე მოწყობილი საბაზისო სანერგე მეურნეობის ფუნქციონირების უზრუნველყოფა, კოლხური ბზის და ადგილობრივი ენდემური</w:t>
            </w:r>
            <w:r w:rsidRPr="006E3FFC">
              <w:rPr>
                <w:rFonts w:ascii="Sylfaen" w:eastAsia="Sylfaen" w:hAnsi="Sylfaen" w:cs="Sylfaen"/>
                <w:color w:val="002060"/>
                <w:spacing w:val="1"/>
                <w:sz w:val="20"/>
                <w:szCs w:val="20"/>
              </w:rPr>
              <w:t xml:space="preserve"> </w:t>
            </w:r>
            <w:r w:rsidRPr="006E3FFC">
              <w:rPr>
                <w:rFonts w:ascii="Sylfaen" w:eastAsia="Sylfaen" w:hAnsi="Sylfaen" w:cs="Sylfaen"/>
                <w:color w:val="002060"/>
                <w:sz w:val="20"/>
                <w:szCs w:val="20"/>
              </w:rPr>
              <w:t>სახეობის დაცვა, მდგრადი გამრავლების</w:t>
            </w:r>
            <w:r w:rsidRPr="006E3FFC">
              <w:rPr>
                <w:rFonts w:ascii="Sylfaen" w:eastAsia="Sylfaen" w:hAnsi="Sylfaen" w:cs="Sylfaen"/>
                <w:color w:val="002060"/>
                <w:spacing w:val="1"/>
                <w:sz w:val="20"/>
                <w:szCs w:val="20"/>
              </w:rPr>
              <w:t xml:space="preserve"> </w:t>
            </w:r>
            <w:r w:rsidRPr="006E3FFC">
              <w:rPr>
                <w:rFonts w:ascii="Sylfaen" w:eastAsia="Sylfaen" w:hAnsi="Sylfaen" w:cs="Sylfaen"/>
                <w:color w:val="002060"/>
                <w:sz w:val="20"/>
                <w:szCs w:val="20"/>
              </w:rPr>
              <w:t>პირობების შექმნა და</w:t>
            </w:r>
            <w:r w:rsidRPr="006E3FFC">
              <w:rPr>
                <w:rFonts w:ascii="Sylfaen" w:eastAsia="Sylfaen" w:hAnsi="Sylfaen" w:cs="Sylfaen"/>
                <w:color w:val="002060"/>
                <w:spacing w:val="1"/>
                <w:sz w:val="20"/>
                <w:szCs w:val="20"/>
              </w:rPr>
              <w:t xml:space="preserve"> </w:t>
            </w:r>
            <w:r w:rsidRPr="006E3FFC">
              <w:rPr>
                <w:rFonts w:ascii="Sylfaen" w:eastAsia="Sylfaen" w:hAnsi="Sylfaen" w:cs="Sylfaen"/>
                <w:color w:val="002060"/>
                <w:sz w:val="20"/>
                <w:szCs w:val="20"/>
              </w:rPr>
              <w:t>გარემოს დაცვა. პროგრამის ფარგლებში განხორციელდება სანერგე მეურნეობის ინფრასტრუქტურის მოწყობა/გაფართოება,</w:t>
            </w:r>
            <w:r w:rsidRPr="006E3FFC">
              <w:rPr>
                <w:rFonts w:ascii="Sylfaen" w:eastAsia="Sylfaen" w:hAnsi="Sylfaen" w:cs="Sylfaen"/>
                <w:color w:val="002060"/>
                <w:spacing w:val="1"/>
                <w:sz w:val="20"/>
                <w:szCs w:val="20"/>
              </w:rPr>
              <w:t xml:space="preserve"> </w:t>
            </w:r>
            <w:r w:rsidRPr="006E3FFC">
              <w:rPr>
                <w:rFonts w:ascii="Sylfaen" w:eastAsia="Sylfaen" w:hAnsi="Sylfaen" w:cs="Sylfaen"/>
                <w:color w:val="002060"/>
                <w:sz w:val="20"/>
                <w:szCs w:val="20"/>
              </w:rPr>
              <w:t>არსებული სახეობების ჩითილების გამოყვანა, მოვლა და შემდგომი გამრავლება; საჭიროების შემთხვევაში</w:t>
            </w:r>
            <w:r w:rsidRPr="006E3FFC">
              <w:rPr>
                <w:rFonts w:ascii="Sylfaen" w:eastAsia="Sylfaen" w:hAnsi="Sylfaen" w:cs="Sylfaen"/>
                <w:color w:val="002060"/>
                <w:spacing w:val="1"/>
                <w:sz w:val="20"/>
                <w:szCs w:val="20"/>
              </w:rPr>
              <w:t xml:space="preserve"> </w:t>
            </w:r>
            <w:r w:rsidRPr="006E3FFC">
              <w:rPr>
                <w:rFonts w:ascii="Sylfaen" w:eastAsia="Sylfaen" w:hAnsi="Sylfaen" w:cs="Sylfaen"/>
                <w:color w:val="002060"/>
                <w:sz w:val="20"/>
                <w:szCs w:val="20"/>
              </w:rPr>
              <w:t>დამატებითი</w:t>
            </w:r>
            <w:r w:rsidRPr="006E3FFC">
              <w:rPr>
                <w:rFonts w:ascii="Sylfaen" w:eastAsia="Sylfaen" w:hAnsi="Sylfaen" w:cs="Sylfaen"/>
                <w:color w:val="002060"/>
                <w:spacing w:val="1"/>
                <w:sz w:val="20"/>
                <w:szCs w:val="20"/>
              </w:rPr>
              <w:t xml:space="preserve"> </w:t>
            </w:r>
            <w:r w:rsidRPr="006E3FFC">
              <w:rPr>
                <w:rFonts w:ascii="Sylfaen" w:eastAsia="Sylfaen" w:hAnsi="Sylfaen" w:cs="Sylfaen"/>
                <w:color w:val="002060"/>
                <w:sz w:val="20"/>
                <w:szCs w:val="20"/>
              </w:rPr>
              <w:t>ნერგების</w:t>
            </w:r>
            <w:r w:rsidRPr="006E3FFC">
              <w:rPr>
                <w:rFonts w:ascii="Sylfaen" w:eastAsia="Sylfaen" w:hAnsi="Sylfaen" w:cs="Sylfaen"/>
                <w:color w:val="002060"/>
                <w:spacing w:val="1"/>
                <w:sz w:val="20"/>
                <w:szCs w:val="20"/>
              </w:rPr>
              <w:t xml:space="preserve"> </w:t>
            </w:r>
            <w:r w:rsidRPr="006E3FFC">
              <w:rPr>
                <w:rFonts w:ascii="Sylfaen" w:eastAsia="Sylfaen" w:hAnsi="Sylfaen" w:cs="Sylfaen"/>
                <w:color w:val="002060"/>
                <w:sz w:val="20"/>
                <w:szCs w:val="20"/>
              </w:rPr>
              <w:t>შეძენა.</w:t>
            </w:r>
            <w:r w:rsidRPr="006E3FFC">
              <w:rPr>
                <w:rFonts w:ascii="Sylfaen" w:eastAsia="Sylfaen" w:hAnsi="Sylfaen" w:cs="Sylfaen"/>
                <w:color w:val="002060"/>
                <w:spacing w:val="1"/>
                <w:sz w:val="20"/>
                <w:szCs w:val="20"/>
              </w:rPr>
              <w:t xml:space="preserve"> </w:t>
            </w:r>
            <w:r w:rsidRPr="006E3FFC">
              <w:rPr>
                <w:rFonts w:ascii="Sylfaen" w:eastAsia="Sylfaen" w:hAnsi="Sylfaen" w:cs="Sylfaen"/>
                <w:color w:val="002060"/>
                <w:sz w:val="20"/>
                <w:szCs w:val="20"/>
              </w:rPr>
              <w:t>ნერგები</w:t>
            </w:r>
            <w:r w:rsidRPr="006E3FFC">
              <w:rPr>
                <w:rFonts w:ascii="Sylfaen" w:eastAsia="Sylfaen" w:hAnsi="Sylfaen" w:cs="Sylfaen"/>
                <w:color w:val="002060"/>
                <w:spacing w:val="1"/>
                <w:sz w:val="20"/>
                <w:szCs w:val="20"/>
              </w:rPr>
              <w:t xml:space="preserve"> </w:t>
            </w:r>
            <w:r w:rsidRPr="006E3FFC">
              <w:rPr>
                <w:rFonts w:ascii="Sylfaen" w:eastAsia="Sylfaen" w:hAnsi="Sylfaen" w:cs="Sylfaen"/>
                <w:color w:val="002060"/>
                <w:sz w:val="20"/>
                <w:szCs w:val="20"/>
              </w:rPr>
              <w:t>ეტაპობრივად გადაეცემა როგორც აფხაზეთიდან იძულებით გადაადგილებულ პირებს, ისე აფხაზეთში ლეგიტიმურად მცხოვრებ ადამიანებს, კომპაქტური დასახლებებისა და მათთან დაკავშირებული მნიშვნელოვანი</w:t>
            </w:r>
            <w:r w:rsidRPr="006E3FFC">
              <w:rPr>
                <w:rFonts w:ascii="Sylfaen" w:eastAsia="Sylfaen" w:hAnsi="Sylfaen" w:cs="Sylfaen"/>
                <w:color w:val="002060"/>
                <w:spacing w:val="1"/>
                <w:sz w:val="20"/>
                <w:szCs w:val="20"/>
              </w:rPr>
              <w:t xml:space="preserve"> </w:t>
            </w:r>
            <w:r w:rsidRPr="006E3FFC">
              <w:rPr>
                <w:rFonts w:ascii="Sylfaen" w:eastAsia="Sylfaen" w:hAnsi="Sylfaen" w:cs="Sylfaen"/>
                <w:color w:val="002060"/>
                <w:sz w:val="20"/>
                <w:szCs w:val="20"/>
              </w:rPr>
              <w:t>ტერიტორიის</w:t>
            </w:r>
            <w:r w:rsidRPr="006E3FFC">
              <w:rPr>
                <w:rFonts w:ascii="Sylfaen" w:eastAsia="Sylfaen" w:hAnsi="Sylfaen" w:cs="Sylfaen"/>
                <w:color w:val="002060"/>
                <w:spacing w:val="1"/>
                <w:sz w:val="20"/>
                <w:szCs w:val="20"/>
              </w:rPr>
              <w:t xml:space="preserve"> </w:t>
            </w:r>
            <w:r w:rsidRPr="006E3FFC">
              <w:rPr>
                <w:rFonts w:ascii="Sylfaen" w:eastAsia="Sylfaen" w:hAnsi="Sylfaen" w:cs="Sylfaen"/>
                <w:color w:val="002060"/>
                <w:sz w:val="20"/>
                <w:szCs w:val="20"/>
              </w:rPr>
              <w:t>გარემოს</w:t>
            </w:r>
            <w:r w:rsidRPr="006E3FFC">
              <w:rPr>
                <w:rFonts w:ascii="Sylfaen" w:eastAsia="Sylfaen" w:hAnsi="Sylfaen" w:cs="Sylfaen"/>
                <w:color w:val="002060"/>
                <w:spacing w:val="1"/>
                <w:sz w:val="20"/>
                <w:szCs w:val="20"/>
              </w:rPr>
              <w:t xml:space="preserve"> </w:t>
            </w:r>
            <w:r w:rsidRPr="006E3FFC">
              <w:rPr>
                <w:rFonts w:ascii="Sylfaen" w:eastAsia="Sylfaen" w:hAnsi="Sylfaen" w:cs="Sylfaen"/>
                <w:color w:val="002060"/>
                <w:sz w:val="20"/>
                <w:szCs w:val="20"/>
              </w:rPr>
              <w:t>დაცვის, გამწვანება-განაშენიანებისა და ეკონომიკური ხელშეწყობის მიზნით, რაც გულისხმობს ბენეფიციარების მიერ ნერგების გამოყენებას შემდგომში დოვლათის შექმნის, დამატებითი შემოსავლების მობილიზაციისა და ახალი შესაძლებლობების შესაქმნელად</w:t>
            </w:r>
            <w:r w:rsidRPr="006E3FFC">
              <w:rPr>
                <w:rFonts w:ascii="Sylfaen" w:eastAsia="Sylfaen" w:hAnsi="Sylfaen" w:cs="Sylfaen"/>
                <w:color w:val="002060"/>
                <w:sz w:val="20"/>
                <w:szCs w:val="20"/>
                <w:lang w:val="ka-GE"/>
              </w:rPr>
              <w:t>.</w:t>
            </w:r>
          </w:p>
        </w:tc>
      </w:tr>
      <w:tr w:rsidR="006E3FFC" w:rsidRPr="00E878DC" w14:paraId="5DECC5F2" w14:textId="77777777" w:rsidTr="00AE6E45">
        <w:trPr>
          <w:trHeight w:val="600"/>
        </w:trPr>
        <w:tc>
          <w:tcPr>
            <w:tcW w:w="4815" w:type="dxa"/>
            <w:shd w:val="clear" w:color="000000" w:fill="F2F2F2"/>
            <w:vAlign w:val="center"/>
            <w:hideMark/>
          </w:tcPr>
          <w:p w14:paraId="070D22E9" w14:textId="77777777" w:rsidR="006E3FFC" w:rsidRPr="00E878DC" w:rsidRDefault="006E3FFC" w:rsidP="006D2A41">
            <w:pPr>
              <w:spacing w:after="0" w:line="240" w:lineRule="auto"/>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ღონისძიების დასახელება</w:t>
            </w:r>
          </w:p>
        </w:tc>
        <w:tc>
          <w:tcPr>
            <w:tcW w:w="2268" w:type="dxa"/>
            <w:shd w:val="clear" w:color="000000" w:fill="F2F2F2"/>
            <w:vAlign w:val="center"/>
            <w:hideMark/>
          </w:tcPr>
          <w:p w14:paraId="1E00E949" w14:textId="77777777" w:rsidR="006E3FFC" w:rsidRPr="00E878DC" w:rsidRDefault="006E3FFC" w:rsidP="006D2A41">
            <w:pPr>
              <w:spacing w:after="0" w:line="240" w:lineRule="auto"/>
              <w:jc w:val="center"/>
              <w:rPr>
                <w:rFonts w:ascii="Sylfaen" w:eastAsia="Times New Roman" w:hAnsi="Sylfaen" w:cs="Calibri"/>
                <w:color w:val="002060"/>
                <w:sz w:val="20"/>
                <w:szCs w:val="20"/>
                <w:lang w:val="en-GB" w:eastAsia="en-GB"/>
              </w:rPr>
            </w:pPr>
            <w:r w:rsidRPr="00E878DC">
              <w:rPr>
                <w:rFonts w:ascii="Sylfaen" w:eastAsia="Times New Roman" w:hAnsi="Sylfaen" w:cs="Calibri"/>
                <w:color w:val="002060"/>
                <w:sz w:val="20"/>
                <w:szCs w:val="20"/>
                <w:lang w:val="en-GB" w:eastAsia="en-GB"/>
              </w:rPr>
              <w:t xml:space="preserve">რაოდენობა </w:t>
            </w:r>
          </w:p>
        </w:tc>
        <w:tc>
          <w:tcPr>
            <w:tcW w:w="2410" w:type="dxa"/>
            <w:shd w:val="clear" w:color="000000" w:fill="F2F2F2"/>
            <w:vAlign w:val="center"/>
            <w:hideMark/>
          </w:tcPr>
          <w:p w14:paraId="2402688B" w14:textId="77777777" w:rsidR="006E3FFC" w:rsidRPr="00E878DC" w:rsidRDefault="006E3FFC" w:rsidP="006D2A41">
            <w:pPr>
              <w:spacing w:after="0" w:line="240" w:lineRule="auto"/>
              <w:jc w:val="center"/>
              <w:rPr>
                <w:rFonts w:ascii="Sylfaen" w:eastAsia="Times New Roman" w:hAnsi="Sylfaen" w:cs="Calibri"/>
                <w:color w:val="002060"/>
                <w:sz w:val="20"/>
                <w:szCs w:val="20"/>
                <w:lang w:val="en-GB" w:eastAsia="en-GB"/>
              </w:rPr>
            </w:pPr>
            <w:r w:rsidRPr="00E878DC">
              <w:rPr>
                <w:rFonts w:ascii="Sylfaen" w:eastAsia="Times New Roman" w:hAnsi="Sylfaen" w:cs="Calibri"/>
                <w:color w:val="002060"/>
                <w:sz w:val="20"/>
                <w:szCs w:val="20"/>
                <w:lang w:val="en-GB" w:eastAsia="en-GB"/>
              </w:rPr>
              <w:t>ერთ. საშ. ფასი</w:t>
            </w:r>
          </w:p>
        </w:tc>
        <w:tc>
          <w:tcPr>
            <w:tcW w:w="2551" w:type="dxa"/>
            <w:shd w:val="clear" w:color="000000" w:fill="F2F2F2"/>
            <w:vAlign w:val="center"/>
            <w:hideMark/>
          </w:tcPr>
          <w:p w14:paraId="0B7159DE" w14:textId="77777777" w:rsidR="006E3FFC" w:rsidRPr="00E878DC" w:rsidRDefault="006E3FFC" w:rsidP="006D2A41">
            <w:pPr>
              <w:spacing w:after="0" w:line="240" w:lineRule="auto"/>
              <w:jc w:val="center"/>
              <w:rPr>
                <w:rFonts w:ascii="Sylfaen" w:eastAsia="Times New Roman" w:hAnsi="Sylfaen" w:cs="Calibri"/>
                <w:color w:val="002060"/>
                <w:sz w:val="20"/>
                <w:szCs w:val="20"/>
                <w:lang w:val="en-GB" w:eastAsia="en-GB"/>
              </w:rPr>
            </w:pPr>
            <w:r w:rsidRPr="00E878DC">
              <w:rPr>
                <w:rFonts w:ascii="Sylfaen" w:eastAsia="Times New Roman" w:hAnsi="Sylfaen" w:cs="Calibri"/>
                <w:color w:val="002060"/>
                <w:sz w:val="20"/>
                <w:szCs w:val="20"/>
                <w:lang w:val="en-GB" w:eastAsia="en-GB"/>
              </w:rPr>
              <w:t>სულ (ლარი)</w:t>
            </w:r>
          </w:p>
        </w:tc>
        <w:tc>
          <w:tcPr>
            <w:tcW w:w="2176" w:type="dxa"/>
            <w:shd w:val="clear" w:color="000000" w:fill="F2F2F2"/>
            <w:vAlign w:val="center"/>
            <w:hideMark/>
          </w:tcPr>
          <w:p w14:paraId="16914410" w14:textId="77777777" w:rsidR="006E3FFC" w:rsidRPr="00E878DC" w:rsidRDefault="006E3FFC" w:rsidP="006D2A41">
            <w:pPr>
              <w:spacing w:after="0" w:line="240" w:lineRule="auto"/>
              <w:jc w:val="center"/>
              <w:rPr>
                <w:rFonts w:ascii="Sylfaen" w:eastAsia="Times New Roman" w:hAnsi="Sylfaen" w:cs="Calibri"/>
                <w:color w:val="002060"/>
                <w:sz w:val="20"/>
                <w:szCs w:val="20"/>
                <w:lang w:val="en-GB" w:eastAsia="en-GB"/>
              </w:rPr>
            </w:pPr>
            <w:r w:rsidRPr="00E878DC">
              <w:rPr>
                <w:rFonts w:ascii="Sylfaen" w:eastAsia="Times New Roman" w:hAnsi="Sylfaen" w:cs="Calibri"/>
                <w:color w:val="002060"/>
                <w:sz w:val="20"/>
                <w:szCs w:val="20"/>
                <w:lang w:val="en-GB" w:eastAsia="en-GB"/>
              </w:rPr>
              <w:t>ეკონომიკური კლასიფიკაციის მუხლი</w:t>
            </w:r>
          </w:p>
        </w:tc>
      </w:tr>
      <w:tr w:rsidR="006E3FFC" w:rsidRPr="00E878DC" w14:paraId="403FA556" w14:textId="77777777" w:rsidTr="00AE6E45">
        <w:trPr>
          <w:trHeight w:val="600"/>
        </w:trPr>
        <w:tc>
          <w:tcPr>
            <w:tcW w:w="4815" w:type="dxa"/>
            <w:shd w:val="clear" w:color="auto" w:fill="auto"/>
            <w:vAlign w:val="center"/>
          </w:tcPr>
          <w:p w14:paraId="5F72AE3A" w14:textId="4EAA80DF" w:rsidR="006E3FFC" w:rsidRPr="00AE6E45" w:rsidRDefault="00AE6E45" w:rsidP="006D2A41">
            <w:pPr>
              <w:spacing w:after="0" w:line="240" w:lineRule="auto"/>
              <w:rPr>
                <w:rFonts w:ascii="Sylfaen" w:eastAsia="Times New Roman" w:hAnsi="Sylfaen" w:cs="Calibri"/>
                <w:b/>
                <w:bCs/>
                <w:color w:val="002060"/>
                <w:sz w:val="20"/>
                <w:szCs w:val="20"/>
                <w:lang w:val="ka-GE" w:eastAsia="en-GB"/>
              </w:rPr>
            </w:pPr>
            <w:r>
              <w:rPr>
                <w:rFonts w:ascii="Sylfaen" w:eastAsia="Sylfaen" w:hAnsi="Sylfaen" w:cs="Sylfaen"/>
                <w:color w:val="002060"/>
                <w:sz w:val="20"/>
                <w:szCs w:val="20"/>
                <w:lang w:val="ka-GE"/>
              </w:rPr>
              <w:t>სანერგე მეურნეობის მოვლა - პატრონობა</w:t>
            </w:r>
          </w:p>
        </w:tc>
        <w:tc>
          <w:tcPr>
            <w:tcW w:w="2268" w:type="dxa"/>
            <w:shd w:val="clear" w:color="auto" w:fill="auto"/>
            <w:vAlign w:val="center"/>
          </w:tcPr>
          <w:p w14:paraId="4D92D4B1" w14:textId="77777777" w:rsidR="006E3FFC" w:rsidRPr="00090583" w:rsidRDefault="006E3FFC" w:rsidP="006D2A41">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w:t>
            </w:r>
          </w:p>
        </w:tc>
        <w:tc>
          <w:tcPr>
            <w:tcW w:w="2410" w:type="dxa"/>
            <w:shd w:val="clear" w:color="auto" w:fill="auto"/>
            <w:vAlign w:val="center"/>
          </w:tcPr>
          <w:p w14:paraId="14F65A2D" w14:textId="77777777" w:rsidR="006E3FFC" w:rsidRPr="00090583" w:rsidRDefault="006E3FFC" w:rsidP="006D2A41">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w:t>
            </w:r>
          </w:p>
        </w:tc>
        <w:tc>
          <w:tcPr>
            <w:tcW w:w="2551" w:type="dxa"/>
            <w:shd w:val="clear" w:color="auto" w:fill="auto"/>
            <w:vAlign w:val="center"/>
          </w:tcPr>
          <w:p w14:paraId="49EE3BF3" w14:textId="3DA6EFBE" w:rsidR="006E3FFC" w:rsidRPr="00090583" w:rsidRDefault="00AE6E45" w:rsidP="006D2A41">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100000</w:t>
            </w:r>
          </w:p>
        </w:tc>
        <w:tc>
          <w:tcPr>
            <w:tcW w:w="2176" w:type="dxa"/>
            <w:shd w:val="clear" w:color="auto" w:fill="auto"/>
            <w:vAlign w:val="center"/>
          </w:tcPr>
          <w:p w14:paraId="537EBDAE" w14:textId="77777777" w:rsidR="006E3FFC" w:rsidRPr="00E878DC" w:rsidRDefault="006E3FFC" w:rsidP="006D2A41">
            <w:pPr>
              <w:spacing w:after="0" w:line="240" w:lineRule="auto"/>
              <w:jc w:val="center"/>
              <w:rPr>
                <w:rFonts w:ascii="Sylfaen" w:eastAsia="Times New Roman" w:hAnsi="Sylfaen" w:cs="Calibri"/>
                <w:color w:val="002060"/>
                <w:sz w:val="20"/>
                <w:szCs w:val="20"/>
                <w:lang w:val="en-GB" w:eastAsia="en-GB"/>
              </w:rPr>
            </w:pPr>
          </w:p>
        </w:tc>
      </w:tr>
      <w:tr w:rsidR="00AE6E45" w:rsidRPr="00E878DC" w14:paraId="013D5F2E" w14:textId="77777777" w:rsidTr="00AE6E45">
        <w:trPr>
          <w:trHeight w:val="616"/>
        </w:trPr>
        <w:tc>
          <w:tcPr>
            <w:tcW w:w="4815" w:type="dxa"/>
            <w:shd w:val="clear" w:color="000000" w:fill="F2F2F2"/>
            <w:vAlign w:val="center"/>
            <w:hideMark/>
          </w:tcPr>
          <w:p w14:paraId="64B6A803" w14:textId="56C69E90" w:rsidR="00AE6E45" w:rsidRPr="00E878DC" w:rsidRDefault="00AE6E45" w:rsidP="006D2A41">
            <w:pPr>
              <w:spacing w:after="0" w:line="240" w:lineRule="auto"/>
              <w:rPr>
                <w:rFonts w:ascii="Sylfaen" w:eastAsia="Times New Roman" w:hAnsi="Sylfaen" w:cs="Calibri"/>
                <w:color w:val="002060"/>
                <w:sz w:val="20"/>
                <w:szCs w:val="20"/>
                <w:lang w:val="en-GB" w:eastAsia="en-GB"/>
              </w:rPr>
            </w:pPr>
            <w:r w:rsidRPr="00E878DC">
              <w:rPr>
                <w:rFonts w:ascii="Sylfaen" w:eastAsia="Times New Roman" w:hAnsi="Sylfaen" w:cs="Calibri"/>
                <w:b/>
                <w:bCs/>
                <w:color w:val="002060"/>
                <w:sz w:val="20"/>
                <w:szCs w:val="20"/>
                <w:lang w:val="en-GB" w:eastAsia="en-GB"/>
              </w:rPr>
              <w:t>ღონისძიების დასახელება</w:t>
            </w:r>
          </w:p>
        </w:tc>
        <w:tc>
          <w:tcPr>
            <w:tcW w:w="2268" w:type="dxa"/>
            <w:shd w:val="clear" w:color="000000" w:fill="F2F2F2"/>
            <w:vAlign w:val="center"/>
            <w:hideMark/>
          </w:tcPr>
          <w:p w14:paraId="4E5857C7" w14:textId="3AB71FE0" w:rsidR="00AE6E45" w:rsidRPr="00E878DC" w:rsidRDefault="00AE6E45" w:rsidP="006D2A41">
            <w:pPr>
              <w:spacing w:after="0" w:line="240" w:lineRule="auto"/>
              <w:jc w:val="center"/>
              <w:rPr>
                <w:rFonts w:ascii="Sylfaen" w:eastAsia="Times New Roman" w:hAnsi="Sylfaen" w:cs="Calibri"/>
                <w:color w:val="002060"/>
                <w:sz w:val="20"/>
                <w:szCs w:val="20"/>
                <w:lang w:val="en-GB" w:eastAsia="en-GB"/>
              </w:rPr>
            </w:pPr>
            <w:r w:rsidRPr="00E878DC">
              <w:rPr>
                <w:rFonts w:ascii="Sylfaen" w:eastAsia="Times New Roman" w:hAnsi="Sylfaen" w:cs="Calibri"/>
                <w:b/>
                <w:bCs/>
                <w:color w:val="002060"/>
                <w:sz w:val="20"/>
                <w:szCs w:val="20"/>
                <w:lang w:val="en-GB" w:eastAsia="en-GB"/>
              </w:rPr>
              <w:t>1 კვარტალი</w:t>
            </w:r>
          </w:p>
        </w:tc>
        <w:tc>
          <w:tcPr>
            <w:tcW w:w="2410" w:type="dxa"/>
            <w:shd w:val="clear" w:color="000000" w:fill="F2F2F2"/>
            <w:vAlign w:val="center"/>
            <w:hideMark/>
          </w:tcPr>
          <w:p w14:paraId="2E2C3B38" w14:textId="47F7AE43" w:rsidR="00AE6E45" w:rsidRPr="00E878DC" w:rsidRDefault="00AE6E45" w:rsidP="006D2A41">
            <w:pPr>
              <w:spacing w:after="0" w:line="240" w:lineRule="auto"/>
              <w:jc w:val="center"/>
              <w:rPr>
                <w:rFonts w:ascii="Sylfaen" w:eastAsia="Times New Roman" w:hAnsi="Sylfaen" w:cs="Calibri"/>
                <w:color w:val="002060"/>
                <w:sz w:val="20"/>
                <w:szCs w:val="20"/>
                <w:lang w:val="en-GB" w:eastAsia="en-GB"/>
              </w:rPr>
            </w:pPr>
            <w:r w:rsidRPr="00E878DC">
              <w:rPr>
                <w:rFonts w:ascii="Sylfaen" w:eastAsia="Times New Roman" w:hAnsi="Sylfaen" w:cs="Calibri"/>
                <w:b/>
                <w:bCs/>
                <w:color w:val="002060"/>
                <w:sz w:val="20"/>
                <w:szCs w:val="20"/>
                <w:lang w:val="en-GB" w:eastAsia="en-GB"/>
              </w:rPr>
              <w:t>2 კვარტალი</w:t>
            </w:r>
          </w:p>
        </w:tc>
        <w:tc>
          <w:tcPr>
            <w:tcW w:w="2551" w:type="dxa"/>
            <w:shd w:val="clear" w:color="000000" w:fill="F2F2F2"/>
            <w:vAlign w:val="center"/>
            <w:hideMark/>
          </w:tcPr>
          <w:p w14:paraId="71E8A995" w14:textId="058C3B02" w:rsidR="00AE6E45" w:rsidRPr="00E878DC" w:rsidRDefault="00AE6E45" w:rsidP="006D2A41">
            <w:pPr>
              <w:spacing w:after="0" w:line="240" w:lineRule="auto"/>
              <w:jc w:val="center"/>
              <w:rPr>
                <w:rFonts w:ascii="Sylfaen" w:eastAsia="Times New Roman" w:hAnsi="Sylfaen" w:cs="Calibri"/>
                <w:color w:val="002060"/>
                <w:sz w:val="20"/>
                <w:szCs w:val="20"/>
                <w:lang w:val="en-GB" w:eastAsia="en-GB"/>
              </w:rPr>
            </w:pPr>
            <w:r w:rsidRPr="00E878DC">
              <w:rPr>
                <w:rFonts w:ascii="Sylfaen" w:eastAsia="Times New Roman" w:hAnsi="Sylfaen" w:cs="Calibri"/>
                <w:b/>
                <w:bCs/>
                <w:color w:val="002060"/>
                <w:sz w:val="20"/>
                <w:szCs w:val="20"/>
                <w:lang w:val="en-GB" w:eastAsia="en-GB"/>
              </w:rPr>
              <w:t>3 კვარტალი</w:t>
            </w:r>
          </w:p>
        </w:tc>
        <w:tc>
          <w:tcPr>
            <w:tcW w:w="2176" w:type="dxa"/>
            <w:shd w:val="clear" w:color="000000" w:fill="F2F2F2"/>
            <w:vAlign w:val="center"/>
            <w:hideMark/>
          </w:tcPr>
          <w:p w14:paraId="05BEBBF5" w14:textId="6FC080BC" w:rsidR="00AE6E45" w:rsidRPr="00E878DC" w:rsidRDefault="00AE6E45" w:rsidP="006D2A41">
            <w:pPr>
              <w:spacing w:after="0" w:line="240" w:lineRule="auto"/>
              <w:jc w:val="center"/>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4 კვარტალი</w:t>
            </w:r>
          </w:p>
        </w:tc>
      </w:tr>
      <w:tr w:rsidR="00AE6E45" w:rsidRPr="00E878DC" w14:paraId="6A901444" w14:textId="77777777" w:rsidTr="00AE6E45">
        <w:trPr>
          <w:trHeight w:val="554"/>
        </w:trPr>
        <w:tc>
          <w:tcPr>
            <w:tcW w:w="4815" w:type="dxa"/>
            <w:shd w:val="clear" w:color="000000" w:fill="FFFFFF"/>
            <w:vAlign w:val="center"/>
          </w:tcPr>
          <w:p w14:paraId="2A790B87" w14:textId="346A4FCC" w:rsidR="00AE6E45" w:rsidRPr="00E878DC" w:rsidRDefault="00AE6E45" w:rsidP="006D2A41">
            <w:pPr>
              <w:spacing w:after="0" w:line="240" w:lineRule="auto"/>
              <w:rPr>
                <w:rFonts w:ascii="Sylfaen" w:eastAsia="Times New Roman" w:hAnsi="Sylfaen" w:cs="Calibri"/>
                <w:color w:val="002060"/>
                <w:sz w:val="20"/>
                <w:szCs w:val="20"/>
                <w:lang w:val="en-GB" w:eastAsia="en-GB"/>
              </w:rPr>
            </w:pPr>
            <w:r>
              <w:rPr>
                <w:rFonts w:ascii="Sylfaen" w:eastAsia="Sylfaen" w:hAnsi="Sylfaen" w:cs="Sylfaen"/>
                <w:color w:val="002060"/>
                <w:sz w:val="20"/>
                <w:szCs w:val="20"/>
                <w:lang w:val="ka-GE"/>
              </w:rPr>
              <w:t>სანერგე მეურნეობის მოვლა - პატრონობა, ნერგების გაშენება და ჩითილების გამოყვანა</w:t>
            </w:r>
          </w:p>
        </w:tc>
        <w:tc>
          <w:tcPr>
            <w:tcW w:w="2268" w:type="dxa"/>
            <w:shd w:val="clear" w:color="auto" w:fill="auto"/>
            <w:vAlign w:val="center"/>
            <w:hideMark/>
          </w:tcPr>
          <w:p w14:paraId="00BC0D25" w14:textId="38B1E0A6" w:rsidR="00AE6E45" w:rsidRPr="00E878DC" w:rsidRDefault="00AE6E45" w:rsidP="006D2A41">
            <w:pPr>
              <w:spacing w:after="0" w:line="240" w:lineRule="auto"/>
              <w:jc w:val="center"/>
              <w:rPr>
                <w:rFonts w:ascii="Sylfaen" w:eastAsia="Times New Roman" w:hAnsi="Sylfaen" w:cs="Calibri"/>
                <w:color w:val="002060"/>
                <w:sz w:val="20"/>
                <w:szCs w:val="20"/>
                <w:lang w:val="en-GB" w:eastAsia="en-GB"/>
              </w:rPr>
            </w:pPr>
            <w:r w:rsidRPr="00E878DC">
              <w:rPr>
                <w:rFonts w:ascii="Sylfaen" w:eastAsia="Times New Roman" w:hAnsi="Sylfaen" w:cs="Calibri"/>
                <w:b/>
                <w:bCs/>
                <w:color w:val="002060"/>
                <w:sz w:val="20"/>
                <w:szCs w:val="20"/>
                <w:lang w:val="en-GB" w:eastAsia="en-GB"/>
              </w:rPr>
              <w:t>X</w:t>
            </w:r>
          </w:p>
        </w:tc>
        <w:tc>
          <w:tcPr>
            <w:tcW w:w="2410" w:type="dxa"/>
            <w:shd w:val="clear" w:color="auto" w:fill="auto"/>
            <w:vAlign w:val="center"/>
            <w:hideMark/>
          </w:tcPr>
          <w:p w14:paraId="4950EDEA" w14:textId="03837C1F" w:rsidR="00AE6E45" w:rsidRPr="00E878DC" w:rsidRDefault="00AE6E45" w:rsidP="006D2A41">
            <w:pPr>
              <w:spacing w:after="0" w:line="240" w:lineRule="auto"/>
              <w:jc w:val="center"/>
              <w:rPr>
                <w:rFonts w:ascii="Sylfaen" w:eastAsia="Times New Roman" w:hAnsi="Sylfaen" w:cs="Calibri"/>
                <w:color w:val="002060"/>
                <w:sz w:val="20"/>
                <w:szCs w:val="20"/>
                <w:lang w:val="en-GB" w:eastAsia="en-GB"/>
              </w:rPr>
            </w:pPr>
            <w:r w:rsidRPr="00E878DC">
              <w:rPr>
                <w:rFonts w:ascii="Sylfaen" w:eastAsia="Times New Roman" w:hAnsi="Sylfaen" w:cs="Calibri"/>
                <w:b/>
                <w:bCs/>
                <w:color w:val="002060"/>
                <w:sz w:val="20"/>
                <w:szCs w:val="20"/>
                <w:lang w:val="en-GB" w:eastAsia="en-GB"/>
              </w:rPr>
              <w:t>X</w:t>
            </w:r>
          </w:p>
        </w:tc>
        <w:tc>
          <w:tcPr>
            <w:tcW w:w="2551" w:type="dxa"/>
            <w:shd w:val="clear" w:color="auto" w:fill="auto"/>
            <w:vAlign w:val="center"/>
            <w:hideMark/>
          </w:tcPr>
          <w:p w14:paraId="40C4054F" w14:textId="5E709FC2" w:rsidR="00AE6E45" w:rsidRPr="00E878DC" w:rsidRDefault="00AE6E45" w:rsidP="006D2A41">
            <w:pPr>
              <w:spacing w:after="0" w:line="240" w:lineRule="auto"/>
              <w:jc w:val="center"/>
              <w:rPr>
                <w:rFonts w:ascii="Sylfaen" w:eastAsia="Times New Roman" w:hAnsi="Sylfaen" w:cs="Calibri"/>
                <w:color w:val="002060"/>
                <w:sz w:val="20"/>
                <w:szCs w:val="20"/>
                <w:lang w:val="en-GB" w:eastAsia="en-GB"/>
              </w:rPr>
            </w:pPr>
            <w:r w:rsidRPr="00E878DC">
              <w:rPr>
                <w:rFonts w:ascii="Sylfaen" w:eastAsia="Times New Roman" w:hAnsi="Sylfaen" w:cs="Calibri"/>
                <w:b/>
                <w:bCs/>
                <w:color w:val="002060"/>
                <w:sz w:val="20"/>
                <w:szCs w:val="20"/>
                <w:lang w:val="en-GB" w:eastAsia="en-GB"/>
              </w:rPr>
              <w:t>X</w:t>
            </w:r>
          </w:p>
        </w:tc>
        <w:tc>
          <w:tcPr>
            <w:tcW w:w="2176" w:type="dxa"/>
            <w:shd w:val="clear" w:color="auto" w:fill="auto"/>
            <w:vAlign w:val="center"/>
            <w:hideMark/>
          </w:tcPr>
          <w:p w14:paraId="3B0C867C" w14:textId="227E61D2" w:rsidR="00AE6E45" w:rsidRPr="00E878DC" w:rsidRDefault="00AE6E45" w:rsidP="006D2A41">
            <w:pPr>
              <w:spacing w:after="0" w:line="240" w:lineRule="auto"/>
              <w:jc w:val="center"/>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X</w:t>
            </w:r>
          </w:p>
        </w:tc>
      </w:tr>
      <w:tr w:rsidR="00114D78" w:rsidRPr="00E878DC" w14:paraId="46FAF8BA" w14:textId="77777777" w:rsidTr="00AE6E45">
        <w:trPr>
          <w:trHeight w:val="495"/>
        </w:trPr>
        <w:tc>
          <w:tcPr>
            <w:tcW w:w="4815" w:type="dxa"/>
            <w:shd w:val="clear" w:color="auto" w:fill="FFFFFF" w:themeFill="background1"/>
            <w:vAlign w:val="center"/>
          </w:tcPr>
          <w:p w14:paraId="34667103" w14:textId="11B2AC8D" w:rsidR="00AE6E45" w:rsidRPr="00AE6E45" w:rsidRDefault="00AE6E45" w:rsidP="006D2A41">
            <w:pPr>
              <w:spacing w:after="0" w:line="240" w:lineRule="auto"/>
              <w:rPr>
                <w:rFonts w:ascii="Sylfaen" w:eastAsia="Times New Roman" w:hAnsi="Sylfaen" w:cs="Calibri"/>
                <w:color w:val="002060"/>
                <w:sz w:val="20"/>
                <w:szCs w:val="20"/>
                <w:lang w:val="ka-GE" w:eastAsia="en-GB"/>
              </w:rPr>
            </w:pPr>
            <w:r w:rsidRPr="00AE6E45">
              <w:rPr>
                <w:rFonts w:ascii="Sylfaen" w:eastAsia="Times New Roman" w:hAnsi="Sylfaen" w:cs="Calibri"/>
                <w:color w:val="002060"/>
                <w:sz w:val="20"/>
                <w:szCs w:val="20"/>
                <w:lang w:val="ka-GE" w:eastAsia="en-GB"/>
              </w:rPr>
              <w:t>ნერგების გაცემა/შეძენა მოთხოვნის მიხედვით</w:t>
            </w:r>
          </w:p>
        </w:tc>
        <w:tc>
          <w:tcPr>
            <w:tcW w:w="2268" w:type="dxa"/>
            <w:shd w:val="clear" w:color="auto" w:fill="FFFFFF" w:themeFill="background1"/>
            <w:vAlign w:val="center"/>
            <w:hideMark/>
          </w:tcPr>
          <w:p w14:paraId="590A40AD" w14:textId="55430C0C" w:rsidR="00AE6E45" w:rsidRPr="00E878DC" w:rsidRDefault="00AE6E45" w:rsidP="006D2A41">
            <w:pPr>
              <w:spacing w:after="0" w:line="240" w:lineRule="auto"/>
              <w:jc w:val="center"/>
              <w:rPr>
                <w:rFonts w:ascii="Sylfaen" w:eastAsia="Times New Roman" w:hAnsi="Sylfaen" w:cs="Calibri"/>
                <w:b/>
                <w:bCs/>
                <w:color w:val="002060"/>
                <w:sz w:val="20"/>
                <w:szCs w:val="20"/>
                <w:lang w:val="en-GB" w:eastAsia="en-GB"/>
              </w:rPr>
            </w:pPr>
          </w:p>
        </w:tc>
        <w:tc>
          <w:tcPr>
            <w:tcW w:w="2410" w:type="dxa"/>
            <w:shd w:val="clear" w:color="auto" w:fill="FFFFFF" w:themeFill="background1"/>
            <w:vAlign w:val="center"/>
            <w:hideMark/>
          </w:tcPr>
          <w:p w14:paraId="79601CB6" w14:textId="78DE28D6" w:rsidR="00AE6E45" w:rsidRPr="00E878DC" w:rsidRDefault="00AE6E45" w:rsidP="006D2A41">
            <w:pPr>
              <w:spacing w:after="0" w:line="240" w:lineRule="auto"/>
              <w:jc w:val="center"/>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X</w:t>
            </w:r>
          </w:p>
        </w:tc>
        <w:tc>
          <w:tcPr>
            <w:tcW w:w="2551" w:type="dxa"/>
            <w:shd w:val="clear" w:color="auto" w:fill="FFFFFF" w:themeFill="background1"/>
            <w:vAlign w:val="center"/>
            <w:hideMark/>
          </w:tcPr>
          <w:p w14:paraId="773A7996" w14:textId="21E97F4B" w:rsidR="00AE6E45" w:rsidRPr="00E878DC" w:rsidRDefault="00AE6E45" w:rsidP="006D2A41">
            <w:pPr>
              <w:spacing w:after="0" w:line="240" w:lineRule="auto"/>
              <w:jc w:val="center"/>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X</w:t>
            </w:r>
          </w:p>
        </w:tc>
        <w:tc>
          <w:tcPr>
            <w:tcW w:w="2176" w:type="dxa"/>
            <w:shd w:val="clear" w:color="auto" w:fill="FFFFFF" w:themeFill="background1"/>
            <w:vAlign w:val="center"/>
            <w:hideMark/>
          </w:tcPr>
          <w:p w14:paraId="195758EB" w14:textId="446473F3" w:rsidR="00AE6E45" w:rsidRPr="00E878DC" w:rsidRDefault="00AE6E45" w:rsidP="006D2A41">
            <w:pPr>
              <w:spacing w:after="0" w:line="240" w:lineRule="auto"/>
              <w:jc w:val="center"/>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X</w:t>
            </w:r>
          </w:p>
        </w:tc>
      </w:tr>
      <w:tr w:rsidR="00AE6E45" w:rsidRPr="00E878DC" w14:paraId="1D0BAC8A" w14:textId="77777777" w:rsidTr="0073791A">
        <w:trPr>
          <w:trHeight w:val="540"/>
        </w:trPr>
        <w:tc>
          <w:tcPr>
            <w:tcW w:w="14220" w:type="dxa"/>
            <w:gridSpan w:val="5"/>
            <w:shd w:val="clear" w:color="000000" w:fill="F2F2F2"/>
            <w:vAlign w:val="center"/>
            <w:hideMark/>
          </w:tcPr>
          <w:p w14:paraId="2F59A495" w14:textId="231753E2" w:rsidR="00AE6E45" w:rsidRPr="00E878DC" w:rsidRDefault="00AE6E45" w:rsidP="006D2A41">
            <w:pPr>
              <w:spacing w:after="0" w:line="240" w:lineRule="auto"/>
              <w:jc w:val="center"/>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შეფასების ინდიკატორი</w:t>
            </w:r>
          </w:p>
        </w:tc>
      </w:tr>
      <w:tr w:rsidR="00114D78" w:rsidRPr="00E878DC" w14:paraId="3531C33D" w14:textId="77777777" w:rsidTr="00114D78">
        <w:trPr>
          <w:trHeight w:val="1357"/>
        </w:trPr>
        <w:tc>
          <w:tcPr>
            <w:tcW w:w="4815" w:type="dxa"/>
            <w:shd w:val="clear" w:color="000000" w:fill="F2F2F2"/>
            <w:vAlign w:val="center"/>
          </w:tcPr>
          <w:p w14:paraId="02BB49D2" w14:textId="29504366" w:rsidR="00114D78" w:rsidRPr="00114D78" w:rsidRDefault="00114D78" w:rsidP="00114D78">
            <w:pPr>
              <w:spacing w:after="0" w:line="240" w:lineRule="auto"/>
              <w:jc w:val="center"/>
              <w:rPr>
                <w:rFonts w:ascii="Sylfaen" w:eastAsia="Times New Roman" w:hAnsi="Sylfaen" w:cs="Calibri"/>
                <w:b/>
                <w:bCs/>
                <w:color w:val="002060"/>
                <w:sz w:val="20"/>
                <w:szCs w:val="20"/>
                <w:lang w:val="ka-GE" w:eastAsia="en-GB"/>
              </w:rPr>
            </w:pPr>
            <w:r>
              <w:rPr>
                <w:rFonts w:ascii="Sylfaen" w:eastAsia="Times New Roman" w:hAnsi="Sylfaen" w:cs="Calibri"/>
                <w:b/>
                <w:bCs/>
                <w:color w:val="002060"/>
                <w:sz w:val="20"/>
                <w:szCs w:val="20"/>
                <w:lang w:val="ka-GE" w:eastAsia="en-GB"/>
              </w:rPr>
              <w:lastRenderedPageBreak/>
              <w:t>შუალედური შედეგი</w:t>
            </w:r>
          </w:p>
        </w:tc>
        <w:tc>
          <w:tcPr>
            <w:tcW w:w="2268" w:type="dxa"/>
            <w:shd w:val="clear" w:color="000000" w:fill="F2F2F2"/>
            <w:vAlign w:val="center"/>
          </w:tcPr>
          <w:p w14:paraId="660BA0BA" w14:textId="24B2F667" w:rsidR="00114D78" w:rsidRPr="00E878DC" w:rsidRDefault="00114D78" w:rsidP="00114D78">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2025 წელი საბაზისო</w:t>
            </w:r>
          </w:p>
        </w:tc>
        <w:tc>
          <w:tcPr>
            <w:tcW w:w="2410" w:type="dxa"/>
            <w:shd w:val="clear" w:color="000000" w:fill="F2F2F2"/>
            <w:vAlign w:val="center"/>
          </w:tcPr>
          <w:p w14:paraId="6721FC8D" w14:textId="00A39953" w:rsidR="00114D78" w:rsidRPr="00E878DC" w:rsidRDefault="00114D78" w:rsidP="00114D78">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2026 წელი</w:t>
            </w:r>
          </w:p>
        </w:tc>
        <w:tc>
          <w:tcPr>
            <w:tcW w:w="2551" w:type="dxa"/>
            <w:shd w:val="clear" w:color="000000" w:fill="F2F2F2"/>
            <w:vAlign w:val="center"/>
          </w:tcPr>
          <w:p w14:paraId="1DE29D2B" w14:textId="1F3DB8B5" w:rsidR="00114D78" w:rsidRPr="00E878DC" w:rsidRDefault="00114D78" w:rsidP="00114D78">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 xml:space="preserve"> ცდომილების ალბათობა (%)</w:t>
            </w:r>
          </w:p>
        </w:tc>
        <w:tc>
          <w:tcPr>
            <w:tcW w:w="2176" w:type="dxa"/>
            <w:shd w:val="clear" w:color="000000" w:fill="F2F2F2"/>
            <w:vAlign w:val="center"/>
          </w:tcPr>
          <w:p w14:paraId="5C9E04FA" w14:textId="1DE3AA09" w:rsidR="00114D78" w:rsidRPr="00E878DC" w:rsidRDefault="00114D78" w:rsidP="00114D78">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რისკი</w:t>
            </w:r>
          </w:p>
        </w:tc>
      </w:tr>
      <w:tr w:rsidR="00114D78" w:rsidRPr="00E878DC" w14:paraId="5D88475D" w14:textId="77777777" w:rsidTr="00BC76DB">
        <w:trPr>
          <w:trHeight w:val="2029"/>
        </w:trPr>
        <w:tc>
          <w:tcPr>
            <w:tcW w:w="4815" w:type="dxa"/>
            <w:shd w:val="clear" w:color="000000" w:fill="FFFFFF"/>
            <w:vAlign w:val="center"/>
          </w:tcPr>
          <w:p w14:paraId="67182B73" w14:textId="51A5077F" w:rsidR="00114D78" w:rsidRPr="00114D78" w:rsidRDefault="00114D78" w:rsidP="00114D78">
            <w:pPr>
              <w:spacing w:after="0" w:line="240" w:lineRule="auto"/>
              <w:rPr>
                <w:rFonts w:ascii="Sylfaen" w:eastAsia="Times New Roman" w:hAnsi="Sylfaen" w:cs="Calibri"/>
                <w:b/>
                <w:bCs/>
                <w:color w:val="002060"/>
                <w:sz w:val="20"/>
                <w:szCs w:val="20"/>
                <w:lang w:val="ka-GE" w:eastAsia="en-GB"/>
              </w:rPr>
            </w:pPr>
            <w:r w:rsidRPr="00114D78">
              <w:rPr>
                <w:rFonts w:ascii="Sylfaen" w:eastAsia="Sylfaen" w:hAnsi="Sylfaen" w:cs="Sylfaen"/>
                <w:color w:val="002060"/>
                <w:sz w:val="20"/>
                <w:szCs w:val="20"/>
              </w:rPr>
              <w:t xml:space="preserve">გამოყვანილი ჩითილების და გახარებული ნერგების </w:t>
            </w:r>
            <w:r w:rsidRPr="00114D78">
              <w:rPr>
                <w:rFonts w:ascii="Sylfaen" w:eastAsia="Sylfaen" w:hAnsi="Sylfaen" w:cs="Sylfaen"/>
                <w:color w:val="002060"/>
                <w:sz w:val="20"/>
                <w:szCs w:val="20"/>
                <w:lang w:val="ka-GE"/>
              </w:rPr>
              <w:t>რაოდენობა</w:t>
            </w:r>
          </w:p>
        </w:tc>
        <w:tc>
          <w:tcPr>
            <w:tcW w:w="2268" w:type="dxa"/>
            <w:shd w:val="clear" w:color="000000" w:fill="FFFFFF"/>
            <w:vAlign w:val="center"/>
          </w:tcPr>
          <w:p w14:paraId="2547D6A3" w14:textId="71E1D622" w:rsidR="00114D78" w:rsidRPr="00E878DC" w:rsidRDefault="00114D78" w:rsidP="00114D78">
            <w:pPr>
              <w:spacing w:after="0" w:line="240" w:lineRule="auto"/>
              <w:jc w:val="center"/>
              <w:rPr>
                <w:rFonts w:ascii="Sylfaen" w:eastAsia="Times New Roman" w:hAnsi="Sylfaen" w:cs="Calibri"/>
                <w:b/>
                <w:bCs/>
                <w:color w:val="002060"/>
                <w:sz w:val="20"/>
                <w:szCs w:val="20"/>
                <w:lang w:val="en-GB" w:eastAsia="en-GB"/>
              </w:rPr>
            </w:pPr>
            <w:r w:rsidRPr="00E878DC">
              <w:rPr>
                <w:rFonts w:ascii="Sylfaen" w:eastAsia="Times New Roman" w:hAnsi="Sylfaen" w:cs="Calibri"/>
                <w:color w:val="002060"/>
                <w:sz w:val="20"/>
                <w:szCs w:val="20"/>
                <w:lang w:val="en-GB" w:eastAsia="en-GB"/>
              </w:rPr>
              <w:t>-</w:t>
            </w:r>
          </w:p>
        </w:tc>
        <w:tc>
          <w:tcPr>
            <w:tcW w:w="2410" w:type="dxa"/>
            <w:shd w:val="clear" w:color="auto" w:fill="auto"/>
            <w:vAlign w:val="center"/>
          </w:tcPr>
          <w:p w14:paraId="5001E85B" w14:textId="4B40B637" w:rsidR="00114D78" w:rsidRPr="00E878DC" w:rsidRDefault="00114D78" w:rsidP="00114D78">
            <w:pPr>
              <w:spacing w:after="0" w:line="240" w:lineRule="auto"/>
              <w:jc w:val="center"/>
              <w:rPr>
                <w:rFonts w:ascii="Sylfaen" w:eastAsia="Times New Roman" w:hAnsi="Sylfaen" w:cs="Calibri"/>
                <w:b/>
                <w:bCs/>
                <w:color w:val="002060"/>
                <w:sz w:val="20"/>
                <w:szCs w:val="20"/>
                <w:lang w:val="en-GB" w:eastAsia="en-GB"/>
              </w:rPr>
            </w:pPr>
            <w:r>
              <w:rPr>
                <w:rFonts w:ascii="Sylfaen" w:eastAsia="Times New Roman" w:hAnsi="Sylfaen" w:cs="Calibri"/>
                <w:color w:val="002060"/>
                <w:sz w:val="20"/>
                <w:szCs w:val="20"/>
                <w:lang w:val="ka-GE" w:eastAsia="en-GB"/>
              </w:rPr>
              <w:t>900</w:t>
            </w:r>
          </w:p>
        </w:tc>
        <w:tc>
          <w:tcPr>
            <w:tcW w:w="2551" w:type="dxa"/>
            <w:shd w:val="clear" w:color="000000" w:fill="FFFFFF"/>
            <w:vAlign w:val="center"/>
          </w:tcPr>
          <w:p w14:paraId="743BCD49" w14:textId="6BEF4EB0" w:rsidR="00114D78" w:rsidRPr="00E878DC" w:rsidRDefault="00114D78" w:rsidP="00114D78">
            <w:pPr>
              <w:spacing w:after="0" w:line="240" w:lineRule="auto"/>
              <w:jc w:val="center"/>
              <w:rPr>
                <w:rFonts w:ascii="Sylfaen" w:eastAsia="Times New Roman" w:hAnsi="Sylfaen" w:cs="Calibri"/>
                <w:b/>
                <w:bCs/>
                <w:color w:val="002060"/>
                <w:sz w:val="20"/>
                <w:szCs w:val="20"/>
                <w:lang w:val="en-GB" w:eastAsia="en-GB"/>
              </w:rPr>
            </w:pPr>
            <w:r w:rsidRPr="00E878DC">
              <w:rPr>
                <w:rFonts w:ascii="Sylfaen" w:eastAsia="Times New Roman" w:hAnsi="Sylfaen" w:cs="Calibri"/>
                <w:color w:val="002060"/>
                <w:sz w:val="20"/>
                <w:szCs w:val="20"/>
                <w:lang w:val="en-GB" w:eastAsia="en-GB"/>
              </w:rPr>
              <w:t>20%</w:t>
            </w:r>
          </w:p>
        </w:tc>
        <w:tc>
          <w:tcPr>
            <w:tcW w:w="2176" w:type="dxa"/>
            <w:vMerge w:val="restart"/>
            <w:vAlign w:val="center"/>
          </w:tcPr>
          <w:p w14:paraId="353F6EBE" w14:textId="66FFBA63" w:rsidR="00114D78" w:rsidRPr="00E878DC" w:rsidRDefault="00114D78" w:rsidP="00114D78">
            <w:pPr>
              <w:spacing w:line="276" w:lineRule="auto"/>
              <w:ind w:left="103"/>
              <w:rPr>
                <w:rFonts w:ascii="Sylfaen" w:eastAsia="Times New Roman" w:hAnsi="Sylfaen" w:cs="Calibri"/>
                <w:b/>
                <w:bCs/>
                <w:color w:val="002060"/>
                <w:sz w:val="20"/>
                <w:szCs w:val="20"/>
                <w:lang w:val="en-GB" w:eastAsia="en-GB"/>
              </w:rPr>
            </w:pPr>
            <w:r w:rsidRPr="00E878DC">
              <w:rPr>
                <w:rFonts w:ascii="Sylfaen" w:eastAsia="Times New Roman" w:hAnsi="Sylfaen" w:cs="Calibri"/>
                <w:color w:val="002060"/>
                <w:sz w:val="20"/>
                <w:szCs w:val="20"/>
                <w:lang w:val="en-GB" w:eastAsia="en-GB"/>
              </w:rPr>
              <w:t xml:space="preserve">ფორს მაჟორული </w:t>
            </w:r>
            <w:r w:rsidRPr="00114D78">
              <w:rPr>
                <w:rFonts w:ascii="Sylfaen" w:eastAsia="Times New Roman" w:hAnsi="Sylfaen" w:cs="Calibri"/>
                <w:color w:val="002060"/>
                <w:sz w:val="20"/>
                <w:szCs w:val="20"/>
                <w:lang w:val="en-GB" w:eastAsia="en-GB"/>
              </w:rPr>
              <w:t>სიტუაცია</w:t>
            </w:r>
            <w:r w:rsidRPr="00114D78">
              <w:rPr>
                <w:rFonts w:ascii="Sylfaen" w:eastAsia="Times New Roman" w:hAnsi="Sylfaen" w:cs="Calibri"/>
                <w:color w:val="002060"/>
                <w:sz w:val="20"/>
                <w:szCs w:val="20"/>
                <w:lang w:val="ka-GE" w:eastAsia="en-GB"/>
              </w:rPr>
              <w:t xml:space="preserve">, კლიმატური ცვლილების უარყოფითი ზეგავლენა, </w:t>
            </w:r>
            <w:r w:rsidRPr="00114D78">
              <w:rPr>
                <w:rFonts w:ascii="Sylfaen" w:eastAsia="Sylfaen" w:hAnsi="Sylfaen" w:cs="Sylfaen"/>
                <w:color w:val="002060"/>
                <w:sz w:val="18"/>
                <w:szCs w:val="18"/>
              </w:rPr>
              <w:t>გაუთვალისწინებელი ტექნიკური ხარვეზები, უცნობი ინვაზიური მავნებლების და დაავადებების გავრცელება</w:t>
            </w:r>
          </w:p>
        </w:tc>
      </w:tr>
      <w:tr w:rsidR="00114D78" w:rsidRPr="00E878DC" w14:paraId="24FBBA32" w14:textId="77777777" w:rsidTr="00AE6E45">
        <w:trPr>
          <w:trHeight w:val="837"/>
        </w:trPr>
        <w:tc>
          <w:tcPr>
            <w:tcW w:w="4815" w:type="dxa"/>
            <w:shd w:val="clear" w:color="000000" w:fill="FFFFFF"/>
            <w:vAlign w:val="center"/>
          </w:tcPr>
          <w:p w14:paraId="0AE0D814" w14:textId="5F58F4EB" w:rsidR="00114D78" w:rsidRPr="00E878DC" w:rsidRDefault="00114D78" w:rsidP="00114D78">
            <w:pPr>
              <w:spacing w:after="0" w:line="276" w:lineRule="auto"/>
              <w:rPr>
                <w:rFonts w:ascii="Sylfaen" w:eastAsia="Times New Roman" w:hAnsi="Sylfaen" w:cs="Calibri"/>
                <w:color w:val="002060"/>
                <w:sz w:val="20"/>
                <w:szCs w:val="20"/>
                <w:lang w:val="en-GB" w:eastAsia="en-GB"/>
              </w:rPr>
            </w:pPr>
            <w:r w:rsidRPr="00114D78">
              <w:rPr>
                <w:rFonts w:ascii="Sylfaen" w:eastAsia="Sylfaen" w:hAnsi="Sylfaen" w:cs="Sylfaen"/>
                <w:color w:val="002060"/>
                <w:sz w:val="20"/>
                <w:szCs w:val="20"/>
              </w:rPr>
              <w:t>გაცემული ნერგების რაოდენობა</w:t>
            </w:r>
          </w:p>
        </w:tc>
        <w:tc>
          <w:tcPr>
            <w:tcW w:w="2268" w:type="dxa"/>
            <w:shd w:val="clear" w:color="000000" w:fill="FFFFFF"/>
            <w:vAlign w:val="center"/>
          </w:tcPr>
          <w:p w14:paraId="6ECE1B74" w14:textId="2422FFEA" w:rsidR="00114D78" w:rsidRPr="00910056" w:rsidRDefault="00114D78" w:rsidP="00114D78">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w:t>
            </w:r>
          </w:p>
        </w:tc>
        <w:tc>
          <w:tcPr>
            <w:tcW w:w="2410" w:type="dxa"/>
            <w:shd w:val="clear" w:color="auto" w:fill="auto"/>
            <w:noWrap/>
            <w:vAlign w:val="center"/>
          </w:tcPr>
          <w:p w14:paraId="74002713" w14:textId="04496812" w:rsidR="00114D78" w:rsidRPr="00910056" w:rsidRDefault="00114D78" w:rsidP="00114D78">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400</w:t>
            </w:r>
          </w:p>
        </w:tc>
        <w:tc>
          <w:tcPr>
            <w:tcW w:w="2551" w:type="dxa"/>
            <w:shd w:val="clear" w:color="000000" w:fill="FFFFFF"/>
            <w:vAlign w:val="center"/>
          </w:tcPr>
          <w:p w14:paraId="44E80082" w14:textId="2F6D5D60" w:rsidR="00114D78" w:rsidRPr="00910056" w:rsidRDefault="00114D78" w:rsidP="00114D78">
            <w:pPr>
              <w:spacing w:after="0" w:line="36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20%</w:t>
            </w:r>
          </w:p>
        </w:tc>
        <w:tc>
          <w:tcPr>
            <w:tcW w:w="2176" w:type="dxa"/>
            <w:vMerge/>
            <w:vAlign w:val="center"/>
          </w:tcPr>
          <w:p w14:paraId="136857C4" w14:textId="77777777" w:rsidR="00114D78" w:rsidRPr="00E878DC" w:rsidRDefault="00114D78" w:rsidP="00114D78">
            <w:pPr>
              <w:spacing w:after="0" w:line="240" w:lineRule="auto"/>
              <w:rPr>
                <w:rFonts w:ascii="Sylfaen" w:eastAsia="Times New Roman" w:hAnsi="Sylfaen" w:cs="Calibri"/>
                <w:color w:val="002060"/>
                <w:sz w:val="20"/>
                <w:szCs w:val="20"/>
                <w:lang w:val="en-GB" w:eastAsia="en-GB"/>
              </w:rPr>
            </w:pPr>
          </w:p>
        </w:tc>
      </w:tr>
    </w:tbl>
    <w:p w14:paraId="49FF81AC" w14:textId="77777777" w:rsidR="006E3FFC" w:rsidRDefault="006E3FFC" w:rsidP="004C43E5">
      <w:pPr>
        <w:jc w:val="right"/>
        <w:rPr>
          <w:rFonts w:ascii="Sylfaen" w:hAnsi="Sylfaen"/>
          <w:color w:val="002060"/>
          <w:sz w:val="20"/>
          <w:szCs w:val="20"/>
          <w:lang w:val="ka-GE"/>
        </w:rPr>
      </w:pPr>
    </w:p>
    <w:p w14:paraId="2CF75F21" w14:textId="77777777" w:rsidR="006E3FFC" w:rsidRDefault="006E3FFC" w:rsidP="004C43E5">
      <w:pPr>
        <w:jc w:val="right"/>
        <w:rPr>
          <w:rFonts w:ascii="Sylfaen" w:hAnsi="Sylfaen"/>
          <w:color w:val="002060"/>
          <w:sz w:val="20"/>
          <w:szCs w:val="20"/>
          <w:lang w:val="ka-GE"/>
        </w:rPr>
      </w:pPr>
    </w:p>
    <w:p w14:paraId="644A5663" w14:textId="2D017970" w:rsidR="006E3FFC" w:rsidRDefault="006E3FFC" w:rsidP="004C43E5">
      <w:pPr>
        <w:jc w:val="right"/>
        <w:rPr>
          <w:rFonts w:ascii="Sylfaen" w:hAnsi="Sylfaen"/>
          <w:color w:val="002060"/>
          <w:sz w:val="20"/>
          <w:szCs w:val="20"/>
          <w:lang w:val="ka-GE"/>
        </w:rPr>
      </w:pPr>
    </w:p>
    <w:p w14:paraId="2C9C9C06" w14:textId="0F1A5FF5" w:rsidR="00A81D9E" w:rsidRDefault="00A81D9E" w:rsidP="004C43E5">
      <w:pPr>
        <w:jc w:val="right"/>
        <w:rPr>
          <w:rFonts w:ascii="Sylfaen" w:hAnsi="Sylfaen"/>
          <w:color w:val="002060"/>
          <w:sz w:val="20"/>
          <w:szCs w:val="20"/>
          <w:lang w:val="ka-GE"/>
        </w:rPr>
      </w:pPr>
    </w:p>
    <w:p w14:paraId="01E00250" w14:textId="09C57568" w:rsidR="00A81D9E" w:rsidRDefault="00A81D9E" w:rsidP="004C43E5">
      <w:pPr>
        <w:jc w:val="right"/>
        <w:rPr>
          <w:rFonts w:ascii="Sylfaen" w:hAnsi="Sylfaen"/>
          <w:color w:val="002060"/>
          <w:sz w:val="20"/>
          <w:szCs w:val="20"/>
          <w:lang w:val="ka-GE"/>
        </w:rPr>
      </w:pPr>
    </w:p>
    <w:p w14:paraId="7735CF0D" w14:textId="77777777" w:rsidR="00A81D9E" w:rsidRDefault="00A81D9E" w:rsidP="004C43E5">
      <w:pPr>
        <w:jc w:val="right"/>
        <w:rPr>
          <w:rFonts w:ascii="Sylfaen" w:hAnsi="Sylfaen"/>
          <w:color w:val="002060"/>
          <w:sz w:val="20"/>
          <w:szCs w:val="20"/>
          <w:lang w:val="ka-GE"/>
        </w:rPr>
      </w:pPr>
    </w:p>
    <w:p w14:paraId="63000549" w14:textId="77777777" w:rsidR="006E3FFC" w:rsidRDefault="006E3FFC" w:rsidP="004C43E5">
      <w:pPr>
        <w:jc w:val="right"/>
        <w:rPr>
          <w:rFonts w:ascii="Sylfaen" w:hAnsi="Sylfaen"/>
          <w:color w:val="002060"/>
          <w:sz w:val="20"/>
          <w:szCs w:val="20"/>
          <w:lang w:val="ka-GE"/>
        </w:rPr>
      </w:pPr>
    </w:p>
    <w:p w14:paraId="222AC07A" w14:textId="1305DD1B" w:rsidR="004C43E5" w:rsidRDefault="004C43E5" w:rsidP="004C43E5">
      <w:pPr>
        <w:jc w:val="right"/>
        <w:rPr>
          <w:rFonts w:ascii="Sylfaen" w:hAnsi="Sylfaen"/>
          <w:color w:val="002060"/>
          <w:sz w:val="20"/>
          <w:szCs w:val="20"/>
          <w:lang w:val="ka-GE"/>
        </w:rPr>
      </w:pPr>
      <w:r w:rsidRPr="005C45DC">
        <w:rPr>
          <w:rFonts w:ascii="Sylfaen" w:hAnsi="Sylfaen"/>
          <w:color w:val="002060"/>
          <w:sz w:val="20"/>
          <w:szCs w:val="20"/>
          <w:lang w:val="ka-GE"/>
        </w:rPr>
        <w:lastRenderedPageBreak/>
        <w:t>დანართი N2-2</w:t>
      </w:r>
    </w:p>
    <w:tbl>
      <w:tblPr>
        <w:tblW w:w="142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815"/>
        <w:gridCol w:w="2268"/>
        <w:gridCol w:w="2410"/>
        <w:gridCol w:w="2551"/>
        <w:gridCol w:w="2176"/>
      </w:tblGrid>
      <w:tr w:rsidR="00E878DC" w:rsidRPr="00E878DC" w14:paraId="4E0546CA" w14:textId="77777777" w:rsidTr="00560E48">
        <w:trPr>
          <w:trHeight w:val="1020"/>
        </w:trPr>
        <w:tc>
          <w:tcPr>
            <w:tcW w:w="7083" w:type="dxa"/>
            <w:gridSpan w:val="2"/>
            <w:shd w:val="clear" w:color="auto" w:fill="auto"/>
            <w:vAlign w:val="center"/>
            <w:hideMark/>
          </w:tcPr>
          <w:p w14:paraId="5EAF30F3" w14:textId="56893B98" w:rsidR="00E878DC" w:rsidRPr="00E878DC" w:rsidRDefault="00354CA9" w:rsidP="00E878DC">
            <w:pPr>
              <w:spacing w:after="0" w:line="240" w:lineRule="auto"/>
              <w:jc w:val="center"/>
              <w:rPr>
                <w:rFonts w:ascii="Sylfaen" w:eastAsia="Times New Roman" w:hAnsi="Sylfaen" w:cs="Calibri"/>
                <w:b/>
                <w:bCs/>
                <w:color w:val="002060"/>
                <w:sz w:val="20"/>
                <w:szCs w:val="20"/>
                <w:lang w:val="en-GB" w:eastAsia="en-GB"/>
              </w:rPr>
            </w:pPr>
            <w:bookmarkStart w:id="3" w:name="_Hlk236416356"/>
            <w:r>
              <w:rPr>
                <w:rFonts w:ascii="Sylfaen" w:eastAsia="Times New Roman" w:hAnsi="Sylfaen" w:cs="Calibri"/>
                <w:b/>
                <w:bCs/>
                <w:color w:val="002060"/>
                <w:sz w:val="20"/>
                <w:szCs w:val="20"/>
                <w:lang w:val="ka-GE" w:eastAsia="en-GB"/>
              </w:rPr>
              <w:t>ქვეპროგრამის</w:t>
            </w:r>
            <w:r w:rsidR="00E878DC" w:rsidRPr="00E878DC">
              <w:rPr>
                <w:rFonts w:ascii="Sylfaen" w:eastAsia="Times New Roman" w:hAnsi="Sylfaen" w:cs="Calibri"/>
                <w:b/>
                <w:bCs/>
                <w:color w:val="002060"/>
                <w:sz w:val="20"/>
                <w:szCs w:val="20"/>
                <w:lang w:val="en-GB" w:eastAsia="en-GB"/>
              </w:rPr>
              <w:t xml:space="preserve"> დასახელება:</w:t>
            </w:r>
          </w:p>
        </w:tc>
        <w:tc>
          <w:tcPr>
            <w:tcW w:w="7137" w:type="dxa"/>
            <w:gridSpan w:val="3"/>
            <w:shd w:val="clear" w:color="auto" w:fill="auto"/>
            <w:vAlign w:val="center"/>
            <w:hideMark/>
          </w:tcPr>
          <w:p w14:paraId="01F5CEA5" w14:textId="77777777" w:rsidR="00E878DC" w:rsidRPr="00E878DC" w:rsidRDefault="00E878DC" w:rsidP="00E878DC">
            <w:pPr>
              <w:spacing w:after="0" w:line="240" w:lineRule="auto"/>
              <w:jc w:val="center"/>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მცენარეთა დაცვისა და ვეტერინარული საშუალებებისა და მომსახურებების უზრუნველყოფა</w:t>
            </w:r>
          </w:p>
        </w:tc>
      </w:tr>
      <w:tr w:rsidR="00E878DC" w:rsidRPr="00E878DC" w14:paraId="2600B61D" w14:textId="77777777" w:rsidTr="00560E48">
        <w:trPr>
          <w:trHeight w:val="585"/>
        </w:trPr>
        <w:tc>
          <w:tcPr>
            <w:tcW w:w="12044" w:type="dxa"/>
            <w:gridSpan w:val="4"/>
            <w:shd w:val="clear" w:color="auto" w:fill="auto"/>
            <w:vAlign w:val="center"/>
            <w:hideMark/>
          </w:tcPr>
          <w:p w14:paraId="3B798BBA" w14:textId="662BEADC" w:rsidR="00E878DC" w:rsidRPr="00E878DC" w:rsidRDefault="00354CA9" w:rsidP="00E878DC">
            <w:pPr>
              <w:spacing w:after="0" w:line="240" w:lineRule="auto"/>
              <w:rPr>
                <w:rFonts w:ascii="Sylfaen" w:eastAsia="Times New Roman" w:hAnsi="Sylfaen" w:cs="Calibri"/>
                <w:b/>
                <w:bCs/>
                <w:color w:val="002060"/>
                <w:sz w:val="20"/>
                <w:szCs w:val="20"/>
                <w:lang w:val="en-GB" w:eastAsia="en-GB"/>
              </w:rPr>
            </w:pPr>
            <w:r>
              <w:rPr>
                <w:rFonts w:ascii="Sylfaen" w:eastAsia="Times New Roman" w:hAnsi="Sylfaen" w:cs="Calibri"/>
                <w:b/>
                <w:bCs/>
                <w:color w:val="002060"/>
                <w:sz w:val="20"/>
                <w:szCs w:val="20"/>
                <w:lang w:val="ka-GE" w:eastAsia="en-GB"/>
              </w:rPr>
              <w:t>ქვეპროგრამის</w:t>
            </w:r>
            <w:r w:rsidRPr="00E878DC">
              <w:rPr>
                <w:rFonts w:ascii="Sylfaen" w:eastAsia="Times New Roman" w:hAnsi="Sylfaen" w:cs="Calibri"/>
                <w:b/>
                <w:bCs/>
                <w:color w:val="002060"/>
                <w:sz w:val="20"/>
                <w:szCs w:val="20"/>
                <w:lang w:val="en-GB" w:eastAsia="en-GB"/>
              </w:rPr>
              <w:t xml:space="preserve"> </w:t>
            </w:r>
            <w:r w:rsidR="00E878DC" w:rsidRPr="00E878DC">
              <w:rPr>
                <w:rFonts w:ascii="Sylfaen" w:eastAsia="Times New Roman" w:hAnsi="Sylfaen" w:cs="Calibri"/>
                <w:b/>
                <w:bCs/>
                <w:color w:val="002060"/>
                <w:sz w:val="20"/>
                <w:szCs w:val="20"/>
                <w:lang w:val="en-GB" w:eastAsia="en-GB"/>
              </w:rPr>
              <w:t>კლასიფიკაციის კოდი:</w:t>
            </w:r>
          </w:p>
        </w:tc>
        <w:tc>
          <w:tcPr>
            <w:tcW w:w="2176" w:type="dxa"/>
            <w:shd w:val="clear" w:color="auto" w:fill="auto"/>
            <w:vAlign w:val="center"/>
            <w:hideMark/>
          </w:tcPr>
          <w:p w14:paraId="40F22EF8" w14:textId="77777777" w:rsidR="00E878DC" w:rsidRPr="00E878DC" w:rsidRDefault="00E878DC" w:rsidP="00E878DC">
            <w:pPr>
              <w:spacing w:after="0" w:line="240" w:lineRule="auto"/>
              <w:jc w:val="center"/>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18 03 05</w:t>
            </w:r>
          </w:p>
        </w:tc>
      </w:tr>
      <w:tr w:rsidR="00E878DC" w:rsidRPr="00E878DC" w14:paraId="713C9AED" w14:textId="77777777" w:rsidTr="00560E48">
        <w:trPr>
          <w:trHeight w:val="960"/>
        </w:trPr>
        <w:tc>
          <w:tcPr>
            <w:tcW w:w="7083" w:type="dxa"/>
            <w:gridSpan w:val="2"/>
            <w:shd w:val="clear" w:color="auto" w:fill="auto"/>
            <w:vAlign w:val="center"/>
            <w:hideMark/>
          </w:tcPr>
          <w:p w14:paraId="04573E18" w14:textId="4AA6F1C5" w:rsidR="00E878DC" w:rsidRPr="00E878DC" w:rsidRDefault="00E878DC" w:rsidP="00354CA9">
            <w:pPr>
              <w:spacing w:after="0" w:line="240" w:lineRule="auto"/>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 xml:space="preserve">პროგრამის დასახელება, რის ფარგლებშიც ხორციელდება </w:t>
            </w:r>
            <w:r w:rsidR="00354CA9">
              <w:rPr>
                <w:rFonts w:ascii="Sylfaen" w:eastAsia="Times New Roman" w:hAnsi="Sylfaen" w:cs="Calibri"/>
                <w:b/>
                <w:bCs/>
                <w:color w:val="002060"/>
                <w:sz w:val="20"/>
                <w:szCs w:val="20"/>
                <w:lang w:val="ka-GE" w:eastAsia="en-GB"/>
              </w:rPr>
              <w:t>ქვეპროგრამა:</w:t>
            </w:r>
          </w:p>
        </w:tc>
        <w:tc>
          <w:tcPr>
            <w:tcW w:w="7137" w:type="dxa"/>
            <w:gridSpan w:val="3"/>
            <w:shd w:val="clear" w:color="auto" w:fill="auto"/>
            <w:vAlign w:val="center"/>
            <w:hideMark/>
          </w:tcPr>
          <w:p w14:paraId="21F5E41B" w14:textId="00DC51BC" w:rsidR="00E878DC" w:rsidRPr="00E878DC" w:rsidRDefault="00354CA9" w:rsidP="00E878DC">
            <w:pPr>
              <w:spacing w:after="0" w:line="240" w:lineRule="auto"/>
              <w:jc w:val="center"/>
              <w:rPr>
                <w:rFonts w:ascii="Sylfaen" w:eastAsia="Times New Roman" w:hAnsi="Sylfaen" w:cs="Calibri"/>
                <w:b/>
                <w:bCs/>
                <w:color w:val="002060"/>
                <w:sz w:val="20"/>
                <w:szCs w:val="20"/>
                <w:lang w:val="en-GB" w:eastAsia="en-GB"/>
              </w:rPr>
            </w:pPr>
            <w:r w:rsidRPr="00354CA9">
              <w:rPr>
                <w:rFonts w:ascii="Sylfaen" w:eastAsia="Times New Roman" w:hAnsi="Sylfaen" w:cs="Calibri"/>
                <w:b/>
                <w:bCs/>
                <w:color w:val="002060"/>
                <w:sz w:val="20"/>
                <w:szCs w:val="20"/>
                <w:lang w:val="en-GB" w:eastAsia="en-GB"/>
              </w:rPr>
              <w:t>აფხაზეთიდან იძულებით გადაადგილებული პირების სამეწარმეო და ეკონომიკური საქმიანობის ხელშეწყობა</w:t>
            </w:r>
          </w:p>
        </w:tc>
      </w:tr>
      <w:tr w:rsidR="00E878DC" w:rsidRPr="00E878DC" w14:paraId="7BC0BBEE" w14:textId="77777777" w:rsidTr="00560E48">
        <w:trPr>
          <w:trHeight w:val="495"/>
        </w:trPr>
        <w:tc>
          <w:tcPr>
            <w:tcW w:w="9493" w:type="dxa"/>
            <w:gridSpan w:val="3"/>
            <w:shd w:val="clear" w:color="auto" w:fill="auto"/>
            <w:vAlign w:val="center"/>
            <w:hideMark/>
          </w:tcPr>
          <w:p w14:paraId="3D105C00" w14:textId="735ED50F" w:rsidR="00E878DC" w:rsidRPr="00E878DC" w:rsidRDefault="00E878DC" w:rsidP="00E878DC">
            <w:pPr>
              <w:spacing w:after="0" w:line="240" w:lineRule="auto"/>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 xml:space="preserve">არის </w:t>
            </w:r>
            <w:r w:rsidR="00354CA9">
              <w:rPr>
                <w:rFonts w:ascii="Sylfaen" w:eastAsia="Times New Roman" w:hAnsi="Sylfaen" w:cs="Calibri"/>
                <w:b/>
                <w:bCs/>
                <w:color w:val="002060"/>
                <w:sz w:val="20"/>
                <w:szCs w:val="20"/>
                <w:lang w:val="ka-GE" w:eastAsia="en-GB"/>
              </w:rPr>
              <w:t xml:space="preserve">ქვეპროგრამა </w:t>
            </w:r>
            <w:r w:rsidRPr="00E878DC">
              <w:rPr>
                <w:rFonts w:ascii="Sylfaen" w:eastAsia="Times New Roman" w:hAnsi="Sylfaen" w:cs="Calibri"/>
                <w:b/>
                <w:bCs/>
                <w:color w:val="002060"/>
                <w:sz w:val="20"/>
                <w:szCs w:val="20"/>
                <w:lang w:val="en-GB" w:eastAsia="en-GB"/>
              </w:rPr>
              <w:t xml:space="preserve">ახალი? </w:t>
            </w:r>
          </w:p>
        </w:tc>
        <w:tc>
          <w:tcPr>
            <w:tcW w:w="2551" w:type="dxa"/>
            <w:shd w:val="clear" w:color="000000" w:fill="F2F2F2"/>
            <w:vAlign w:val="center"/>
            <w:hideMark/>
          </w:tcPr>
          <w:p w14:paraId="37A6470A" w14:textId="77777777" w:rsidR="00E878DC" w:rsidRPr="00E878DC" w:rsidRDefault="00E878DC" w:rsidP="00E878DC">
            <w:pPr>
              <w:spacing w:after="0" w:line="240" w:lineRule="auto"/>
              <w:jc w:val="center"/>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კი</w:t>
            </w:r>
          </w:p>
        </w:tc>
        <w:tc>
          <w:tcPr>
            <w:tcW w:w="2176" w:type="dxa"/>
            <w:shd w:val="clear" w:color="000000" w:fill="FFFFFF"/>
            <w:vAlign w:val="center"/>
            <w:hideMark/>
          </w:tcPr>
          <w:p w14:paraId="010018B6" w14:textId="77777777" w:rsidR="00E878DC" w:rsidRPr="00E878DC" w:rsidRDefault="00E878DC" w:rsidP="00E878DC">
            <w:pPr>
              <w:spacing w:after="0" w:line="240" w:lineRule="auto"/>
              <w:jc w:val="center"/>
              <w:rPr>
                <w:rFonts w:ascii="Sylfaen" w:eastAsia="Times New Roman" w:hAnsi="Sylfaen" w:cs="Calibri"/>
                <w:color w:val="002060"/>
                <w:sz w:val="20"/>
                <w:szCs w:val="20"/>
                <w:lang w:val="en-GB" w:eastAsia="en-GB"/>
              </w:rPr>
            </w:pPr>
            <w:r w:rsidRPr="00E878DC">
              <w:rPr>
                <w:rFonts w:ascii="Sylfaen" w:eastAsia="Times New Roman" w:hAnsi="Sylfaen" w:cs="Calibri"/>
                <w:color w:val="002060"/>
                <w:sz w:val="20"/>
                <w:szCs w:val="20"/>
                <w:lang w:val="en-GB" w:eastAsia="en-GB"/>
              </w:rPr>
              <w:t>არა</w:t>
            </w:r>
          </w:p>
        </w:tc>
      </w:tr>
      <w:tr w:rsidR="00E878DC" w:rsidRPr="00E878DC" w14:paraId="14D55BA3" w14:textId="77777777" w:rsidTr="00560E48">
        <w:trPr>
          <w:trHeight w:val="585"/>
        </w:trPr>
        <w:tc>
          <w:tcPr>
            <w:tcW w:w="7083" w:type="dxa"/>
            <w:gridSpan w:val="2"/>
            <w:shd w:val="clear" w:color="auto" w:fill="auto"/>
            <w:vAlign w:val="center"/>
            <w:hideMark/>
          </w:tcPr>
          <w:p w14:paraId="2BF6940C" w14:textId="5CCF2F7A" w:rsidR="00E878DC" w:rsidRPr="00E878DC" w:rsidRDefault="00E878DC" w:rsidP="00E878DC">
            <w:pPr>
              <w:spacing w:after="0" w:line="240" w:lineRule="auto"/>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 xml:space="preserve">თუ </w:t>
            </w:r>
            <w:r w:rsidR="00354CA9">
              <w:rPr>
                <w:rFonts w:ascii="Sylfaen" w:eastAsia="Times New Roman" w:hAnsi="Sylfaen" w:cs="Calibri"/>
                <w:b/>
                <w:bCs/>
                <w:color w:val="002060"/>
                <w:sz w:val="20"/>
                <w:szCs w:val="20"/>
                <w:lang w:val="ka-GE" w:eastAsia="en-GB"/>
              </w:rPr>
              <w:t xml:space="preserve">ქვეპროგრამა </w:t>
            </w:r>
            <w:r w:rsidRPr="00E878DC">
              <w:rPr>
                <w:rFonts w:ascii="Sylfaen" w:eastAsia="Times New Roman" w:hAnsi="Sylfaen" w:cs="Calibri"/>
                <w:b/>
                <w:bCs/>
                <w:color w:val="002060"/>
                <w:sz w:val="20"/>
                <w:szCs w:val="20"/>
                <w:lang w:val="en-GB" w:eastAsia="en-GB"/>
              </w:rPr>
              <w:t>ახალია, ვინ არის ინიციატორი?</w:t>
            </w:r>
          </w:p>
        </w:tc>
        <w:tc>
          <w:tcPr>
            <w:tcW w:w="7137" w:type="dxa"/>
            <w:gridSpan w:val="3"/>
            <w:shd w:val="clear" w:color="auto" w:fill="auto"/>
            <w:vAlign w:val="center"/>
            <w:hideMark/>
          </w:tcPr>
          <w:p w14:paraId="2D9A55AB" w14:textId="77777777" w:rsidR="00E878DC" w:rsidRPr="00E878DC" w:rsidRDefault="00E878DC" w:rsidP="00E878DC">
            <w:pPr>
              <w:spacing w:after="0" w:line="240" w:lineRule="auto"/>
              <w:jc w:val="center"/>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აფხაზეთის ავტონომიური რესპუბლიკის ფინანსთა და ეკონომიკის სამინისტრო</w:t>
            </w:r>
          </w:p>
        </w:tc>
      </w:tr>
      <w:tr w:rsidR="00E878DC" w:rsidRPr="00E878DC" w14:paraId="0BD9043C" w14:textId="77777777" w:rsidTr="00560E48">
        <w:trPr>
          <w:trHeight w:val="585"/>
        </w:trPr>
        <w:tc>
          <w:tcPr>
            <w:tcW w:w="7083" w:type="dxa"/>
            <w:gridSpan w:val="2"/>
            <w:shd w:val="clear" w:color="auto" w:fill="auto"/>
            <w:vAlign w:val="center"/>
            <w:hideMark/>
          </w:tcPr>
          <w:p w14:paraId="58293FE0" w14:textId="18912DA5" w:rsidR="00E878DC" w:rsidRPr="00E878DC" w:rsidRDefault="00354CA9" w:rsidP="00E878DC">
            <w:pPr>
              <w:spacing w:after="0" w:line="240" w:lineRule="auto"/>
              <w:rPr>
                <w:rFonts w:ascii="Sylfaen" w:eastAsia="Times New Roman" w:hAnsi="Sylfaen" w:cs="Calibri"/>
                <w:b/>
                <w:bCs/>
                <w:color w:val="002060"/>
                <w:sz w:val="20"/>
                <w:szCs w:val="20"/>
                <w:lang w:val="en-GB" w:eastAsia="en-GB"/>
              </w:rPr>
            </w:pPr>
            <w:r>
              <w:rPr>
                <w:rFonts w:ascii="Sylfaen" w:eastAsia="Times New Roman" w:hAnsi="Sylfaen" w:cs="Calibri"/>
                <w:b/>
                <w:bCs/>
                <w:color w:val="002060"/>
                <w:sz w:val="20"/>
                <w:szCs w:val="20"/>
                <w:lang w:val="ka-GE" w:eastAsia="en-GB"/>
              </w:rPr>
              <w:t>ქვეპროგრამ</w:t>
            </w:r>
            <w:r w:rsidR="00090583">
              <w:rPr>
                <w:rFonts w:ascii="Sylfaen" w:eastAsia="Times New Roman" w:hAnsi="Sylfaen" w:cs="Calibri"/>
                <w:b/>
                <w:bCs/>
                <w:color w:val="002060"/>
                <w:sz w:val="20"/>
                <w:szCs w:val="20"/>
                <w:lang w:val="ka-GE" w:eastAsia="en-GB"/>
              </w:rPr>
              <w:t>ის</w:t>
            </w:r>
            <w:r>
              <w:rPr>
                <w:rFonts w:ascii="Sylfaen" w:eastAsia="Times New Roman" w:hAnsi="Sylfaen" w:cs="Calibri"/>
                <w:b/>
                <w:bCs/>
                <w:color w:val="002060"/>
                <w:sz w:val="20"/>
                <w:szCs w:val="20"/>
                <w:lang w:val="ka-GE" w:eastAsia="en-GB"/>
              </w:rPr>
              <w:t xml:space="preserve"> </w:t>
            </w:r>
            <w:r w:rsidR="00E878DC" w:rsidRPr="00E878DC">
              <w:rPr>
                <w:rFonts w:ascii="Sylfaen" w:eastAsia="Times New Roman" w:hAnsi="Sylfaen" w:cs="Calibri"/>
                <w:b/>
                <w:bCs/>
                <w:color w:val="002060"/>
                <w:sz w:val="20"/>
                <w:szCs w:val="20"/>
                <w:lang w:val="en-GB" w:eastAsia="en-GB"/>
              </w:rPr>
              <w:t>განმახორციელებელი:</w:t>
            </w:r>
          </w:p>
        </w:tc>
        <w:tc>
          <w:tcPr>
            <w:tcW w:w="7137" w:type="dxa"/>
            <w:gridSpan w:val="3"/>
            <w:shd w:val="clear" w:color="auto" w:fill="auto"/>
            <w:vAlign w:val="center"/>
            <w:hideMark/>
          </w:tcPr>
          <w:p w14:paraId="41844F0A" w14:textId="77777777" w:rsidR="00E878DC" w:rsidRPr="00E878DC" w:rsidRDefault="00E878DC" w:rsidP="00E878DC">
            <w:pPr>
              <w:spacing w:after="0" w:line="240" w:lineRule="auto"/>
              <w:jc w:val="center"/>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აფხაზეთის ავტონომიური რესპუბლიკის ფინანსთა და ეკონომიკის სამინისტრო</w:t>
            </w:r>
          </w:p>
        </w:tc>
      </w:tr>
      <w:tr w:rsidR="00E878DC" w:rsidRPr="00E878DC" w14:paraId="3219FF13" w14:textId="77777777" w:rsidTr="00560E48">
        <w:trPr>
          <w:trHeight w:val="705"/>
        </w:trPr>
        <w:tc>
          <w:tcPr>
            <w:tcW w:w="4815" w:type="dxa"/>
            <w:shd w:val="clear" w:color="000000" w:fill="F2F2F2"/>
            <w:vAlign w:val="center"/>
            <w:hideMark/>
          </w:tcPr>
          <w:p w14:paraId="1F841DDB" w14:textId="77777777" w:rsidR="00E878DC" w:rsidRPr="00E878DC" w:rsidRDefault="00E878DC" w:rsidP="00E878DC">
            <w:pPr>
              <w:spacing w:after="0" w:line="240" w:lineRule="auto"/>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დაფინანსების წყარო</w:t>
            </w:r>
          </w:p>
        </w:tc>
        <w:tc>
          <w:tcPr>
            <w:tcW w:w="2268" w:type="dxa"/>
            <w:shd w:val="clear" w:color="000000" w:fill="F2F2F2"/>
            <w:vAlign w:val="center"/>
            <w:hideMark/>
          </w:tcPr>
          <w:p w14:paraId="2A7A2CE8" w14:textId="77777777" w:rsidR="00E878DC" w:rsidRPr="00E878DC" w:rsidRDefault="00E878DC" w:rsidP="00E878DC">
            <w:pPr>
              <w:spacing w:after="0" w:line="240" w:lineRule="auto"/>
              <w:jc w:val="center"/>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2026 წელი</w:t>
            </w:r>
            <w:r w:rsidRPr="00E878DC">
              <w:rPr>
                <w:rFonts w:ascii="Sylfaen" w:eastAsia="Times New Roman" w:hAnsi="Sylfaen" w:cs="Calibri"/>
                <w:b/>
                <w:bCs/>
                <w:color w:val="002060"/>
                <w:sz w:val="20"/>
                <w:szCs w:val="20"/>
                <w:lang w:val="en-GB" w:eastAsia="en-GB"/>
              </w:rPr>
              <w:br/>
              <w:t>პროგნოზი</w:t>
            </w:r>
          </w:p>
        </w:tc>
        <w:tc>
          <w:tcPr>
            <w:tcW w:w="2410" w:type="dxa"/>
            <w:shd w:val="clear" w:color="000000" w:fill="F2F2F2"/>
            <w:vAlign w:val="center"/>
            <w:hideMark/>
          </w:tcPr>
          <w:p w14:paraId="2C198BA9" w14:textId="77777777" w:rsidR="00E878DC" w:rsidRPr="00E878DC" w:rsidRDefault="00E878DC" w:rsidP="00E878DC">
            <w:pPr>
              <w:spacing w:after="0" w:line="240" w:lineRule="auto"/>
              <w:jc w:val="center"/>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2027 წელი</w:t>
            </w:r>
            <w:r w:rsidRPr="00E878DC">
              <w:rPr>
                <w:rFonts w:ascii="Sylfaen" w:eastAsia="Times New Roman" w:hAnsi="Sylfaen" w:cs="Calibri"/>
                <w:b/>
                <w:bCs/>
                <w:color w:val="002060"/>
                <w:sz w:val="20"/>
                <w:szCs w:val="20"/>
                <w:lang w:val="en-GB" w:eastAsia="en-GB"/>
              </w:rPr>
              <w:br/>
              <w:t>პროგნოზი</w:t>
            </w:r>
          </w:p>
        </w:tc>
        <w:tc>
          <w:tcPr>
            <w:tcW w:w="2551" w:type="dxa"/>
            <w:shd w:val="clear" w:color="000000" w:fill="F2F2F2"/>
            <w:vAlign w:val="center"/>
            <w:hideMark/>
          </w:tcPr>
          <w:p w14:paraId="6B0FA1E4" w14:textId="77777777" w:rsidR="00E878DC" w:rsidRPr="00E878DC" w:rsidRDefault="00E878DC" w:rsidP="00E878DC">
            <w:pPr>
              <w:spacing w:after="0" w:line="240" w:lineRule="auto"/>
              <w:jc w:val="center"/>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2028 წელი</w:t>
            </w:r>
            <w:r w:rsidRPr="00E878DC">
              <w:rPr>
                <w:rFonts w:ascii="Sylfaen" w:eastAsia="Times New Roman" w:hAnsi="Sylfaen" w:cs="Calibri"/>
                <w:b/>
                <w:bCs/>
                <w:color w:val="002060"/>
                <w:sz w:val="20"/>
                <w:szCs w:val="20"/>
                <w:lang w:val="en-GB" w:eastAsia="en-GB"/>
              </w:rPr>
              <w:br/>
              <w:t>პროგნოზი</w:t>
            </w:r>
          </w:p>
        </w:tc>
        <w:tc>
          <w:tcPr>
            <w:tcW w:w="2176" w:type="dxa"/>
            <w:shd w:val="clear" w:color="000000" w:fill="F2F2F2"/>
            <w:vAlign w:val="center"/>
            <w:hideMark/>
          </w:tcPr>
          <w:p w14:paraId="51C29D51" w14:textId="77777777" w:rsidR="00E878DC" w:rsidRPr="00E878DC" w:rsidRDefault="00E878DC" w:rsidP="00E878DC">
            <w:pPr>
              <w:spacing w:after="0" w:line="240" w:lineRule="auto"/>
              <w:jc w:val="center"/>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2029 წელი</w:t>
            </w:r>
            <w:r w:rsidRPr="00E878DC">
              <w:rPr>
                <w:rFonts w:ascii="Sylfaen" w:eastAsia="Times New Roman" w:hAnsi="Sylfaen" w:cs="Calibri"/>
                <w:b/>
                <w:bCs/>
                <w:color w:val="002060"/>
                <w:sz w:val="20"/>
                <w:szCs w:val="20"/>
                <w:lang w:val="en-GB" w:eastAsia="en-GB"/>
              </w:rPr>
              <w:br/>
              <w:t>პროგნოზი</w:t>
            </w:r>
          </w:p>
        </w:tc>
      </w:tr>
      <w:tr w:rsidR="00E878DC" w:rsidRPr="00E878DC" w14:paraId="7F00D60E" w14:textId="77777777" w:rsidTr="00560E48">
        <w:trPr>
          <w:trHeight w:val="300"/>
        </w:trPr>
        <w:tc>
          <w:tcPr>
            <w:tcW w:w="4815" w:type="dxa"/>
            <w:shd w:val="clear" w:color="auto" w:fill="auto"/>
            <w:vAlign w:val="center"/>
            <w:hideMark/>
          </w:tcPr>
          <w:p w14:paraId="2A5B3CCB" w14:textId="77777777" w:rsidR="00E878DC" w:rsidRPr="00E878DC" w:rsidRDefault="00E878DC" w:rsidP="00E878DC">
            <w:pPr>
              <w:spacing w:after="0" w:line="240" w:lineRule="auto"/>
              <w:rPr>
                <w:rFonts w:ascii="Sylfaen" w:eastAsia="Times New Roman" w:hAnsi="Sylfaen" w:cs="Calibri"/>
                <w:color w:val="002060"/>
                <w:sz w:val="20"/>
                <w:szCs w:val="20"/>
                <w:lang w:val="en-GB" w:eastAsia="en-GB"/>
              </w:rPr>
            </w:pPr>
            <w:r w:rsidRPr="00E878DC">
              <w:rPr>
                <w:rFonts w:ascii="Sylfaen" w:eastAsia="Times New Roman" w:hAnsi="Sylfaen" w:cs="Calibri"/>
                <w:color w:val="002060"/>
                <w:sz w:val="20"/>
                <w:szCs w:val="20"/>
                <w:lang w:val="en-GB" w:eastAsia="en-GB"/>
              </w:rPr>
              <w:t>აფხაზეთის ავტონომიური რესპუბლიკის ბიუჯეტი</w:t>
            </w:r>
          </w:p>
        </w:tc>
        <w:tc>
          <w:tcPr>
            <w:tcW w:w="2268" w:type="dxa"/>
            <w:shd w:val="clear" w:color="000000" w:fill="FFFFFF"/>
            <w:vAlign w:val="center"/>
            <w:hideMark/>
          </w:tcPr>
          <w:p w14:paraId="0937F6C4" w14:textId="4D9FD807" w:rsidR="00E878DC" w:rsidRPr="0056543C" w:rsidRDefault="00B0730E" w:rsidP="00E878DC">
            <w:pPr>
              <w:spacing w:after="0" w:line="240" w:lineRule="auto"/>
              <w:jc w:val="right"/>
              <w:rPr>
                <w:rFonts w:ascii="Sylfaen" w:eastAsia="Times New Roman" w:hAnsi="Sylfaen" w:cs="Calibri"/>
                <w:color w:val="002060"/>
                <w:sz w:val="20"/>
                <w:szCs w:val="20"/>
                <w:lang w:val="en-GB" w:eastAsia="en-GB"/>
              </w:rPr>
            </w:pPr>
            <w:r w:rsidRPr="0056543C">
              <w:rPr>
                <w:rFonts w:ascii="Sylfaen" w:eastAsia="Times New Roman" w:hAnsi="Sylfaen" w:cs="Calibri"/>
                <w:color w:val="002060"/>
                <w:sz w:val="20"/>
                <w:szCs w:val="20"/>
                <w:lang w:val="en-GB" w:eastAsia="en-GB"/>
              </w:rPr>
              <w:t>110000</w:t>
            </w:r>
          </w:p>
        </w:tc>
        <w:tc>
          <w:tcPr>
            <w:tcW w:w="2410" w:type="dxa"/>
            <w:shd w:val="clear" w:color="000000" w:fill="FFFFFF"/>
            <w:vAlign w:val="center"/>
            <w:hideMark/>
          </w:tcPr>
          <w:p w14:paraId="43026776" w14:textId="77777777" w:rsidR="00E878DC" w:rsidRPr="00E878DC" w:rsidRDefault="00E878DC" w:rsidP="00E878DC">
            <w:pPr>
              <w:spacing w:after="0" w:line="240" w:lineRule="auto"/>
              <w:jc w:val="right"/>
              <w:rPr>
                <w:rFonts w:ascii="Sylfaen" w:eastAsia="Times New Roman" w:hAnsi="Sylfaen" w:cs="Calibri"/>
                <w:color w:val="002060"/>
                <w:sz w:val="20"/>
                <w:szCs w:val="20"/>
                <w:lang w:val="en-GB" w:eastAsia="en-GB"/>
              </w:rPr>
            </w:pPr>
            <w:r w:rsidRPr="00E878DC">
              <w:rPr>
                <w:rFonts w:ascii="Sylfaen" w:eastAsia="Times New Roman" w:hAnsi="Sylfaen" w:cs="Calibri"/>
                <w:color w:val="002060"/>
                <w:sz w:val="20"/>
                <w:szCs w:val="20"/>
                <w:lang w:val="en-GB" w:eastAsia="en-GB"/>
              </w:rPr>
              <w:t>90000</w:t>
            </w:r>
          </w:p>
        </w:tc>
        <w:tc>
          <w:tcPr>
            <w:tcW w:w="2551" w:type="dxa"/>
            <w:shd w:val="clear" w:color="000000" w:fill="FFFFFF"/>
            <w:vAlign w:val="center"/>
            <w:hideMark/>
          </w:tcPr>
          <w:p w14:paraId="4E4804CA" w14:textId="77777777" w:rsidR="00E878DC" w:rsidRPr="00E878DC" w:rsidRDefault="00E878DC" w:rsidP="00E878DC">
            <w:pPr>
              <w:spacing w:after="0" w:line="240" w:lineRule="auto"/>
              <w:jc w:val="right"/>
              <w:rPr>
                <w:rFonts w:ascii="Sylfaen" w:eastAsia="Times New Roman" w:hAnsi="Sylfaen" w:cs="Calibri"/>
                <w:color w:val="002060"/>
                <w:sz w:val="20"/>
                <w:szCs w:val="20"/>
                <w:lang w:val="en-GB" w:eastAsia="en-GB"/>
              </w:rPr>
            </w:pPr>
            <w:r w:rsidRPr="00E878DC">
              <w:rPr>
                <w:rFonts w:ascii="Sylfaen" w:eastAsia="Times New Roman" w:hAnsi="Sylfaen" w:cs="Calibri"/>
                <w:color w:val="002060"/>
                <w:sz w:val="20"/>
                <w:szCs w:val="20"/>
                <w:lang w:val="en-GB" w:eastAsia="en-GB"/>
              </w:rPr>
              <w:t>90000</w:t>
            </w:r>
          </w:p>
        </w:tc>
        <w:tc>
          <w:tcPr>
            <w:tcW w:w="2176" w:type="dxa"/>
            <w:shd w:val="clear" w:color="000000" w:fill="FFFFFF"/>
            <w:vAlign w:val="center"/>
            <w:hideMark/>
          </w:tcPr>
          <w:p w14:paraId="3BEC9AF1" w14:textId="77777777" w:rsidR="00E878DC" w:rsidRPr="00E878DC" w:rsidRDefault="00E878DC" w:rsidP="00E878DC">
            <w:pPr>
              <w:spacing w:after="0" w:line="240" w:lineRule="auto"/>
              <w:jc w:val="right"/>
              <w:rPr>
                <w:rFonts w:ascii="Sylfaen" w:eastAsia="Times New Roman" w:hAnsi="Sylfaen" w:cs="Calibri"/>
                <w:color w:val="002060"/>
                <w:sz w:val="20"/>
                <w:szCs w:val="20"/>
                <w:lang w:val="en-GB" w:eastAsia="en-GB"/>
              </w:rPr>
            </w:pPr>
            <w:r w:rsidRPr="00E878DC">
              <w:rPr>
                <w:rFonts w:ascii="Sylfaen" w:eastAsia="Times New Roman" w:hAnsi="Sylfaen" w:cs="Calibri"/>
                <w:color w:val="002060"/>
                <w:sz w:val="20"/>
                <w:szCs w:val="20"/>
                <w:lang w:val="en-GB" w:eastAsia="en-GB"/>
              </w:rPr>
              <w:t>90000</w:t>
            </w:r>
          </w:p>
        </w:tc>
      </w:tr>
      <w:tr w:rsidR="00E878DC" w:rsidRPr="00E878DC" w14:paraId="36956B2A" w14:textId="77777777" w:rsidTr="00560E48">
        <w:trPr>
          <w:trHeight w:val="345"/>
        </w:trPr>
        <w:tc>
          <w:tcPr>
            <w:tcW w:w="4815" w:type="dxa"/>
            <w:shd w:val="clear" w:color="auto" w:fill="auto"/>
            <w:vAlign w:val="center"/>
            <w:hideMark/>
          </w:tcPr>
          <w:p w14:paraId="5E20D45D" w14:textId="77777777" w:rsidR="00E878DC" w:rsidRPr="00E878DC" w:rsidRDefault="00E878DC" w:rsidP="00E878DC">
            <w:pPr>
              <w:spacing w:after="0" w:line="240" w:lineRule="auto"/>
              <w:rPr>
                <w:rFonts w:ascii="Sylfaen" w:eastAsia="Times New Roman" w:hAnsi="Sylfaen" w:cs="Calibri"/>
                <w:color w:val="002060"/>
                <w:sz w:val="20"/>
                <w:szCs w:val="20"/>
                <w:lang w:val="en-GB" w:eastAsia="en-GB"/>
              </w:rPr>
            </w:pPr>
            <w:r w:rsidRPr="00E878DC">
              <w:rPr>
                <w:rFonts w:ascii="Sylfaen" w:eastAsia="Times New Roman" w:hAnsi="Sylfaen" w:cs="Calibri"/>
                <w:color w:val="002060"/>
                <w:sz w:val="20"/>
                <w:szCs w:val="20"/>
                <w:lang w:val="en-GB" w:eastAsia="en-GB"/>
              </w:rPr>
              <w:t>სახელმწიფო ბიუჯეტი</w:t>
            </w:r>
          </w:p>
        </w:tc>
        <w:tc>
          <w:tcPr>
            <w:tcW w:w="2268" w:type="dxa"/>
            <w:shd w:val="clear" w:color="auto" w:fill="auto"/>
            <w:vAlign w:val="center"/>
            <w:hideMark/>
          </w:tcPr>
          <w:p w14:paraId="2C7FE89A" w14:textId="77777777" w:rsidR="00E878DC" w:rsidRPr="0056543C" w:rsidRDefault="00E878DC" w:rsidP="00E878DC">
            <w:pPr>
              <w:spacing w:after="0" w:line="240" w:lineRule="auto"/>
              <w:jc w:val="center"/>
              <w:rPr>
                <w:rFonts w:ascii="Sylfaen" w:eastAsia="Times New Roman" w:hAnsi="Sylfaen" w:cs="Calibri"/>
                <w:color w:val="002060"/>
                <w:sz w:val="20"/>
                <w:szCs w:val="20"/>
                <w:lang w:val="en-GB" w:eastAsia="en-GB"/>
              </w:rPr>
            </w:pPr>
            <w:r w:rsidRPr="0056543C">
              <w:rPr>
                <w:rFonts w:ascii="Sylfaen" w:eastAsia="Times New Roman" w:hAnsi="Sylfaen" w:cs="Calibri"/>
                <w:color w:val="002060"/>
                <w:sz w:val="20"/>
                <w:szCs w:val="20"/>
                <w:lang w:val="en-GB" w:eastAsia="en-GB"/>
              </w:rPr>
              <w:t> </w:t>
            </w:r>
          </w:p>
        </w:tc>
        <w:tc>
          <w:tcPr>
            <w:tcW w:w="2410" w:type="dxa"/>
            <w:shd w:val="clear" w:color="auto" w:fill="auto"/>
            <w:vAlign w:val="center"/>
            <w:hideMark/>
          </w:tcPr>
          <w:p w14:paraId="420B163D" w14:textId="77777777" w:rsidR="00E878DC" w:rsidRPr="00E878DC" w:rsidRDefault="00E878DC" w:rsidP="00E878DC">
            <w:pPr>
              <w:spacing w:after="0" w:line="240" w:lineRule="auto"/>
              <w:jc w:val="center"/>
              <w:rPr>
                <w:rFonts w:ascii="Sylfaen" w:eastAsia="Times New Roman" w:hAnsi="Sylfaen" w:cs="Calibri"/>
                <w:color w:val="002060"/>
                <w:sz w:val="20"/>
                <w:szCs w:val="20"/>
                <w:lang w:val="en-GB" w:eastAsia="en-GB"/>
              </w:rPr>
            </w:pPr>
            <w:r w:rsidRPr="00E878DC">
              <w:rPr>
                <w:rFonts w:ascii="Sylfaen" w:eastAsia="Times New Roman" w:hAnsi="Sylfaen" w:cs="Calibri"/>
                <w:color w:val="002060"/>
                <w:sz w:val="20"/>
                <w:szCs w:val="20"/>
                <w:lang w:val="en-GB" w:eastAsia="en-GB"/>
              </w:rPr>
              <w:t> </w:t>
            </w:r>
          </w:p>
        </w:tc>
        <w:tc>
          <w:tcPr>
            <w:tcW w:w="2551" w:type="dxa"/>
            <w:shd w:val="clear" w:color="auto" w:fill="auto"/>
            <w:vAlign w:val="center"/>
            <w:hideMark/>
          </w:tcPr>
          <w:p w14:paraId="3E610823" w14:textId="77777777" w:rsidR="00E878DC" w:rsidRPr="00E878DC" w:rsidRDefault="00E878DC" w:rsidP="00E878DC">
            <w:pPr>
              <w:spacing w:after="0" w:line="240" w:lineRule="auto"/>
              <w:jc w:val="center"/>
              <w:rPr>
                <w:rFonts w:ascii="Sylfaen" w:eastAsia="Times New Roman" w:hAnsi="Sylfaen" w:cs="Calibri"/>
                <w:color w:val="002060"/>
                <w:sz w:val="20"/>
                <w:szCs w:val="20"/>
                <w:lang w:val="en-GB" w:eastAsia="en-GB"/>
              </w:rPr>
            </w:pPr>
            <w:r w:rsidRPr="00E878DC">
              <w:rPr>
                <w:rFonts w:ascii="Sylfaen" w:eastAsia="Times New Roman" w:hAnsi="Sylfaen" w:cs="Calibri"/>
                <w:color w:val="002060"/>
                <w:sz w:val="20"/>
                <w:szCs w:val="20"/>
                <w:lang w:val="en-GB" w:eastAsia="en-GB"/>
              </w:rPr>
              <w:t> </w:t>
            </w:r>
          </w:p>
        </w:tc>
        <w:tc>
          <w:tcPr>
            <w:tcW w:w="2176" w:type="dxa"/>
            <w:shd w:val="clear" w:color="auto" w:fill="auto"/>
            <w:vAlign w:val="center"/>
            <w:hideMark/>
          </w:tcPr>
          <w:p w14:paraId="2B8208B9" w14:textId="77777777" w:rsidR="00E878DC" w:rsidRPr="00E878DC" w:rsidRDefault="00E878DC" w:rsidP="00E878DC">
            <w:pPr>
              <w:spacing w:after="0" w:line="240" w:lineRule="auto"/>
              <w:jc w:val="center"/>
              <w:rPr>
                <w:rFonts w:ascii="Sylfaen" w:eastAsia="Times New Roman" w:hAnsi="Sylfaen" w:cs="Calibri"/>
                <w:color w:val="002060"/>
                <w:sz w:val="20"/>
                <w:szCs w:val="20"/>
                <w:lang w:val="en-GB" w:eastAsia="en-GB"/>
              </w:rPr>
            </w:pPr>
            <w:r w:rsidRPr="00E878DC">
              <w:rPr>
                <w:rFonts w:ascii="Sylfaen" w:eastAsia="Times New Roman" w:hAnsi="Sylfaen" w:cs="Calibri"/>
                <w:color w:val="002060"/>
                <w:sz w:val="20"/>
                <w:szCs w:val="20"/>
                <w:lang w:val="en-GB" w:eastAsia="en-GB"/>
              </w:rPr>
              <w:t> </w:t>
            </w:r>
          </w:p>
        </w:tc>
      </w:tr>
      <w:tr w:rsidR="00E878DC" w:rsidRPr="00E878DC" w14:paraId="04758B8C" w14:textId="77777777" w:rsidTr="00560E48">
        <w:trPr>
          <w:trHeight w:val="300"/>
        </w:trPr>
        <w:tc>
          <w:tcPr>
            <w:tcW w:w="4815" w:type="dxa"/>
            <w:shd w:val="clear" w:color="auto" w:fill="auto"/>
            <w:vAlign w:val="center"/>
            <w:hideMark/>
          </w:tcPr>
          <w:p w14:paraId="1D3CE873" w14:textId="77777777" w:rsidR="00E878DC" w:rsidRPr="00E878DC" w:rsidRDefault="00E878DC" w:rsidP="00E878DC">
            <w:pPr>
              <w:spacing w:after="0" w:line="240" w:lineRule="auto"/>
              <w:rPr>
                <w:rFonts w:ascii="Sylfaen" w:eastAsia="Times New Roman" w:hAnsi="Sylfaen" w:cs="Calibri"/>
                <w:color w:val="002060"/>
                <w:sz w:val="20"/>
                <w:szCs w:val="20"/>
                <w:lang w:val="en-GB" w:eastAsia="en-GB"/>
              </w:rPr>
            </w:pPr>
            <w:r w:rsidRPr="00E878DC">
              <w:rPr>
                <w:rFonts w:ascii="Sylfaen" w:eastAsia="Times New Roman" w:hAnsi="Sylfaen" w:cs="Calibri"/>
                <w:color w:val="002060"/>
                <w:sz w:val="20"/>
                <w:szCs w:val="20"/>
                <w:lang w:val="en-GB" w:eastAsia="en-GB"/>
              </w:rPr>
              <w:t>საკუთარისახსრები</w:t>
            </w:r>
          </w:p>
        </w:tc>
        <w:tc>
          <w:tcPr>
            <w:tcW w:w="2268" w:type="dxa"/>
            <w:shd w:val="clear" w:color="auto" w:fill="auto"/>
            <w:vAlign w:val="center"/>
            <w:hideMark/>
          </w:tcPr>
          <w:p w14:paraId="44AE547A" w14:textId="77777777" w:rsidR="00E878DC" w:rsidRPr="0056543C" w:rsidRDefault="00E878DC" w:rsidP="00E878DC">
            <w:pPr>
              <w:spacing w:after="0" w:line="240" w:lineRule="auto"/>
              <w:jc w:val="center"/>
              <w:rPr>
                <w:rFonts w:ascii="Sylfaen" w:eastAsia="Times New Roman" w:hAnsi="Sylfaen" w:cs="Calibri"/>
                <w:color w:val="002060"/>
                <w:sz w:val="20"/>
                <w:szCs w:val="20"/>
                <w:lang w:val="en-GB" w:eastAsia="en-GB"/>
              </w:rPr>
            </w:pPr>
            <w:r w:rsidRPr="0056543C">
              <w:rPr>
                <w:rFonts w:ascii="Sylfaen" w:eastAsia="Times New Roman" w:hAnsi="Sylfaen" w:cs="Calibri"/>
                <w:color w:val="002060"/>
                <w:sz w:val="20"/>
                <w:szCs w:val="20"/>
                <w:lang w:val="en-GB" w:eastAsia="en-GB"/>
              </w:rPr>
              <w:t> </w:t>
            </w:r>
          </w:p>
        </w:tc>
        <w:tc>
          <w:tcPr>
            <w:tcW w:w="2410" w:type="dxa"/>
            <w:shd w:val="clear" w:color="auto" w:fill="auto"/>
            <w:vAlign w:val="center"/>
            <w:hideMark/>
          </w:tcPr>
          <w:p w14:paraId="6EEB97D8" w14:textId="77777777" w:rsidR="00E878DC" w:rsidRPr="00E878DC" w:rsidRDefault="00E878DC" w:rsidP="00E878DC">
            <w:pPr>
              <w:spacing w:after="0" w:line="240" w:lineRule="auto"/>
              <w:jc w:val="center"/>
              <w:rPr>
                <w:rFonts w:ascii="Sylfaen" w:eastAsia="Times New Roman" w:hAnsi="Sylfaen" w:cs="Calibri"/>
                <w:color w:val="002060"/>
                <w:sz w:val="20"/>
                <w:szCs w:val="20"/>
                <w:lang w:val="en-GB" w:eastAsia="en-GB"/>
              </w:rPr>
            </w:pPr>
            <w:r w:rsidRPr="00E878DC">
              <w:rPr>
                <w:rFonts w:ascii="Sylfaen" w:eastAsia="Times New Roman" w:hAnsi="Sylfaen" w:cs="Calibri"/>
                <w:color w:val="002060"/>
                <w:sz w:val="20"/>
                <w:szCs w:val="20"/>
                <w:lang w:val="en-GB" w:eastAsia="en-GB"/>
              </w:rPr>
              <w:t> </w:t>
            </w:r>
          </w:p>
        </w:tc>
        <w:tc>
          <w:tcPr>
            <w:tcW w:w="2551" w:type="dxa"/>
            <w:shd w:val="clear" w:color="auto" w:fill="auto"/>
            <w:vAlign w:val="center"/>
            <w:hideMark/>
          </w:tcPr>
          <w:p w14:paraId="5F2D3D44" w14:textId="77777777" w:rsidR="00E878DC" w:rsidRPr="00E878DC" w:rsidRDefault="00E878DC" w:rsidP="00E878DC">
            <w:pPr>
              <w:spacing w:after="0" w:line="240" w:lineRule="auto"/>
              <w:jc w:val="center"/>
              <w:rPr>
                <w:rFonts w:ascii="Sylfaen" w:eastAsia="Times New Roman" w:hAnsi="Sylfaen" w:cs="Calibri"/>
                <w:color w:val="002060"/>
                <w:sz w:val="20"/>
                <w:szCs w:val="20"/>
                <w:lang w:val="en-GB" w:eastAsia="en-GB"/>
              </w:rPr>
            </w:pPr>
            <w:r w:rsidRPr="00E878DC">
              <w:rPr>
                <w:rFonts w:ascii="Sylfaen" w:eastAsia="Times New Roman" w:hAnsi="Sylfaen" w:cs="Calibri"/>
                <w:color w:val="002060"/>
                <w:sz w:val="20"/>
                <w:szCs w:val="20"/>
                <w:lang w:val="en-GB" w:eastAsia="en-GB"/>
              </w:rPr>
              <w:t> </w:t>
            </w:r>
          </w:p>
        </w:tc>
        <w:tc>
          <w:tcPr>
            <w:tcW w:w="2176" w:type="dxa"/>
            <w:shd w:val="clear" w:color="auto" w:fill="auto"/>
            <w:vAlign w:val="center"/>
            <w:hideMark/>
          </w:tcPr>
          <w:p w14:paraId="65944706" w14:textId="77777777" w:rsidR="00E878DC" w:rsidRPr="00E878DC" w:rsidRDefault="00E878DC" w:rsidP="00E878DC">
            <w:pPr>
              <w:spacing w:after="0" w:line="240" w:lineRule="auto"/>
              <w:jc w:val="center"/>
              <w:rPr>
                <w:rFonts w:ascii="Sylfaen" w:eastAsia="Times New Roman" w:hAnsi="Sylfaen" w:cs="Calibri"/>
                <w:color w:val="002060"/>
                <w:sz w:val="20"/>
                <w:szCs w:val="20"/>
                <w:lang w:val="en-GB" w:eastAsia="en-GB"/>
              </w:rPr>
            </w:pPr>
            <w:r w:rsidRPr="00E878DC">
              <w:rPr>
                <w:rFonts w:ascii="Sylfaen" w:eastAsia="Times New Roman" w:hAnsi="Sylfaen" w:cs="Calibri"/>
                <w:color w:val="002060"/>
                <w:sz w:val="20"/>
                <w:szCs w:val="20"/>
                <w:lang w:val="en-GB" w:eastAsia="en-GB"/>
              </w:rPr>
              <w:t> </w:t>
            </w:r>
          </w:p>
        </w:tc>
      </w:tr>
      <w:tr w:rsidR="00E878DC" w:rsidRPr="00E878DC" w14:paraId="1DB256B5" w14:textId="77777777" w:rsidTr="00560E48">
        <w:trPr>
          <w:trHeight w:val="375"/>
        </w:trPr>
        <w:tc>
          <w:tcPr>
            <w:tcW w:w="4815" w:type="dxa"/>
            <w:shd w:val="clear" w:color="auto" w:fill="auto"/>
            <w:vAlign w:val="center"/>
            <w:hideMark/>
          </w:tcPr>
          <w:p w14:paraId="2C772F96" w14:textId="77777777" w:rsidR="00E878DC" w:rsidRPr="00E878DC" w:rsidRDefault="00E878DC" w:rsidP="00E878DC">
            <w:pPr>
              <w:spacing w:after="0" w:line="240" w:lineRule="auto"/>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სულ ჯამი</w:t>
            </w:r>
          </w:p>
        </w:tc>
        <w:tc>
          <w:tcPr>
            <w:tcW w:w="2268" w:type="dxa"/>
            <w:shd w:val="clear" w:color="auto" w:fill="auto"/>
            <w:vAlign w:val="center"/>
            <w:hideMark/>
          </w:tcPr>
          <w:p w14:paraId="73694A08" w14:textId="4CE93A4D" w:rsidR="00E878DC" w:rsidRPr="0056543C" w:rsidRDefault="00B0730E" w:rsidP="00E878DC">
            <w:pPr>
              <w:spacing w:after="0" w:line="240" w:lineRule="auto"/>
              <w:jc w:val="center"/>
              <w:rPr>
                <w:rFonts w:ascii="Sylfaen" w:eastAsia="Times New Roman" w:hAnsi="Sylfaen" w:cs="Calibri"/>
                <w:b/>
                <w:bCs/>
                <w:color w:val="002060"/>
                <w:sz w:val="20"/>
                <w:szCs w:val="20"/>
                <w:lang w:val="en-GB" w:eastAsia="en-GB"/>
              </w:rPr>
            </w:pPr>
            <w:r w:rsidRPr="0056543C">
              <w:rPr>
                <w:rFonts w:ascii="Sylfaen" w:eastAsia="Times New Roman" w:hAnsi="Sylfaen" w:cs="Calibri"/>
                <w:b/>
                <w:bCs/>
                <w:color w:val="002060"/>
                <w:sz w:val="20"/>
                <w:szCs w:val="20"/>
                <w:lang w:val="en-GB" w:eastAsia="en-GB"/>
              </w:rPr>
              <w:t>110000</w:t>
            </w:r>
          </w:p>
        </w:tc>
        <w:tc>
          <w:tcPr>
            <w:tcW w:w="2410" w:type="dxa"/>
            <w:shd w:val="clear" w:color="auto" w:fill="auto"/>
            <w:vAlign w:val="center"/>
            <w:hideMark/>
          </w:tcPr>
          <w:p w14:paraId="294A0C1E" w14:textId="77777777" w:rsidR="00E878DC" w:rsidRPr="00E878DC" w:rsidRDefault="00E878DC" w:rsidP="00E878DC">
            <w:pPr>
              <w:spacing w:after="0" w:line="240" w:lineRule="auto"/>
              <w:jc w:val="center"/>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90000</w:t>
            </w:r>
          </w:p>
        </w:tc>
        <w:tc>
          <w:tcPr>
            <w:tcW w:w="2551" w:type="dxa"/>
            <w:shd w:val="clear" w:color="auto" w:fill="auto"/>
            <w:vAlign w:val="center"/>
            <w:hideMark/>
          </w:tcPr>
          <w:p w14:paraId="18BFB471" w14:textId="77777777" w:rsidR="00E878DC" w:rsidRPr="00E878DC" w:rsidRDefault="00E878DC" w:rsidP="00E878DC">
            <w:pPr>
              <w:spacing w:after="0" w:line="240" w:lineRule="auto"/>
              <w:jc w:val="center"/>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90000</w:t>
            </w:r>
          </w:p>
        </w:tc>
        <w:tc>
          <w:tcPr>
            <w:tcW w:w="2176" w:type="dxa"/>
            <w:shd w:val="clear" w:color="auto" w:fill="auto"/>
            <w:vAlign w:val="center"/>
            <w:hideMark/>
          </w:tcPr>
          <w:p w14:paraId="0D7A08DA" w14:textId="77777777" w:rsidR="00E878DC" w:rsidRPr="00E878DC" w:rsidRDefault="00E878DC" w:rsidP="00E878DC">
            <w:pPr>
              <w:spacing w:after="0" w:line="240" w:lineRule="auto"/>
              <w:jc w:val="center"/>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90000</w:t>
            </w:r>
          </w:p>
        </w:tc>
      </w:tr>
      <w:tr w:rsidR="00E878DC" w:rsidRPr="00E878DC" w14:paraId="165C5019" w14:textId="77777777" w:rsidTr="00560E48">
        <w:trPr>
          <w:trHeight w:val="435"/>
        </w:trPr>
        <w:tc>
          <w:tcPr>
            <w:tcW w:w="4815" w:type="dxa"/>
            <w:shd w:val="clear" w:color="auto" w:fill="auto"/>
            <w:noWrap/>
            <w:vAlign w:val="center"/>
            <w:hideMark/>
          </w:tcPr>
          <w:p w14:paraId="5DB52A7B" w14:textId="77777777" w:rsidR="00E878DC" w:rsidRPr="00E878DC" w:rsidRDefault="00E878DC" w:rsidP="00E878DC">
            <w:pPr>
              <w:spacing w:after="0" w:line="240" w:lineRule="auto"/>
              <w:rPr>
                <w:rFonts w:ascii="Sylfaen" w:eastAsia="Times New Roman" w:hAnsi="Sylfaen" w:cs="Calibri"/>
                <w:b/>
                <w:bCs/>
                <w:i/>
                <w:iCs/>
                <w:color w:val="002060"/>
                <w:sz w:val="20"/>
                <w:szCs w:val="20"/>
                <w:lang w:val="en-GB" w:eastAsia="en-GB"/>
              </w:rPr>
            </w:pPr>
            <w:r w:rsidRPr="00E878DC">
              <w:rPr>
                <w:rFonts w:ascii="Sylfaen" w:eastAsia="Times New Roman" w:hAnsi="Sylfaen" w:cs="Calibri"/>
                <w:b/>
                <w:bCs/>
                <w:i/>
                <w:iCs/>
                <w:color w:val="002060"/>
                <w:sz w:val="20"/>
                <w:szCs w:val="20"/>
                <w:lang w:val="en-GB" w:eastAsia="en-GB"/>
              </w:rPr>
              <w:t>მ.შ. კაპიტალური პროექტები</w:t>
            </w:r>
          </w:p>
        </w:tc>
        <w:tc>
          <w:tcPr>
            <w:tcW w:w="2268" w:type="dxa"/>
            <w:shd w:val="clear" w:color="auto" w:fill="auto"/>
            <w:vAlign w:val="center"/>
            <w:hideMark/>
          </w:tcPr>
          <w:p w14:paraId="0A2B8A87" w14:textId="77777777" w:rsidR="00E878DC" w:rsidRPr="00E878DC" w:rsidRDefault="00E878DC" w:rsidP="00E878DC">
            <w:pPr>
              <w:spacing w:after="0" w:line="240" w:lineRule="auto"/>
              <w:rPr>
                <w:rFonts w:ascii="Sylfaen" w:eastAsia="Times New Roman" w:hAnsi="Sylfaen" w:cs="Calibri"/>
                <w:i/>
                <w:iCs/>
                <w:color w:val="002060"/>
                <w:sz w:val="20"/>
                <w:szCs w:val="20"/>
                <w:lang w:val="en-GB" w:eastAsia="en-GB"/>
              </w:rPr>
            </w:pPr>
            <w:r w:rsidRPr="00E878DC">
              <w:rPr>
                <w:rFonts w:ascii="Sylfaen" w:eastAsia="Times New Roman" w:hAnsi="Sylfaen" w:cs="Calibri"/>
                <w:i/>
                <w:iCs/>
                <w:color w:val="002060"/>
                <w:sz w:val="20"/>
                <w:szCs w:val="20"/>
                <w:lang w:val="en-GB" w:eastAsia="en-GB"/>
              </w:rPr>
              <w:t> </w:t>
            </w:r>
          </w:p>
        </w:tc>
        <w:tc>
          <w:tcPr>
            <w:tcW w:w="2410" w:type="dxa"/>
            <w:shd w:val="clear" w:color="auto" w:fill="auto"/>
            <w:vAlign w:val="center"/>
            <w:hideMark/>
          </w:tcPr>
          <w:p w14:paraId="436E085A" w14:textId="77777777" w:rsidR="00E878DC" w:rsidRPr="00E878DC" w:rsidRDefault="00E878DC" w:rsidP="00E878DC">
            <w:pPr>
              <w:spacing w:after="0" w:line="240" w:lineRule="auto"/>
              <w:rPr>
                <w:rFonts w:ascii="Sylfaen" w:eastAsia="Times New Roman" w:hAnsi="Sylfaen" w:cs="Calibri"/>
                <w:i/>
                <w:iCs/>
                <w:color w:val="002060"/>
                <w:sz w:val="20"/>
                <w:szCs w:val="20"/>
                <w:lang w:val="en-GB" w:eastAsia="en-GB"/>
              </w:rPr>
            </w:pPr>
            <w:r w:rsidRPr="00E878DC">
              <w:rPr>
                <w:rFonts w:ascii="Sylfaen" w:eastAsia="Times New Roman" w:hAnsi="Sylfaen" w:cs="Calibri"/>
                <w:i/>
                <w:iCs/>
                <w:color w:val="002060"/>
                <w:sz w:val="20"/>
                <w:szCs w:val="20"/>
                <w:lang w:val="en-GB" w:eastAsia="en-GB"/>
              </w:rPr>
              <w:t> </w:t>
            </w:r>
          </w:p>
        </w:tc>
        <w:tc>
          <w:tcPr>
            <w:tcW w:w="2551" w:type="dxa"/>
            <w:shd w:val="clear" w:color="auto" w:fill="auto"/>
            <w:vAlign w:val="center"/>
            <w:hideMark/>
          </w:tcPr>
          <w:p w14:paraId="6F433E15" w14:textId="77777777" w:rsidR="00E878DC" w:rsidRPr="00E878DC" w:rsidRDefault="00E878DC" w:rsidP="00E878DC">
            <w:pPr>
              <w:spacing w:after="0" w:line="240" w:lineRule="auto"/>
              <w:rPr>
                <w:rFonts w:ascii="Sylfaen" w:eastAsia="Times New Roman" w:hAnsi="Sylfaen" w:cs="Calibri"/>
                <w:i/>
                <w:iCs/>
                <w:color w:val="002060"/>
                <w:sz w:val="20"/>
                <w:szCs w:val="20"/>
                <w:lang w:val="en-GB" w:eastAsia="en-GB"/>
              </w:rPr>
            </w:pPr>
            <w:r w:rsidRPr="00E878DC">
              <w:rPr>
                <w:rFonts w:ascii="Sylfaen" w:eastAsia="Times New Roman" w:hAnsi="Sylfaen" w:cs="Calibri"/>
                <w:i/>
                <w:iCs/>
                <w:color w:val="002060"/>
                <w:sz w:val="20"/>
                <w:szCs w:val="20"/>
                <w:lang w:val="en-GB" w:eastAsia="en-GB"/>
              </w:rPr>
              <w:t> </w:t>
            </w:r>
          </w:p>
        </w:tc>
        <w:tc>
          <w:tcPr>
            <w:tcW w:w="2176" w:type="dxa"/>
            <w:shd w:val="clear" w:color="auto" w:fill="auto"/>
            <w:vAlign w:val="center"/>
            <w:hideMark/>
          </w:tcPr>
          <w:p w14:paraId="01B1A039" w14:textId="77777777" w:rsidR="00E878DC" w:rsidRPr="00E878DC" w:rsidRDefault="00E878DC" w:rsidP="00E878DC">
            <w:pPr>
              <w:spacing w:after="0" w:line="240" w:lineRule="auto"/>
              <w:rPr>
                <w:rFonts w:ascii="Sylfaen" w:eastAsia="Times New Roman" w:hAnsi="Sylfaen" w:cs="Calibri"/>
                <w:i/>
                <w:iCs/>
                <w:color w:val="002060"/>
                <w:sz w:val="20"/>
                <w:szCs w:val="20"/>
                <w:lang w:val="en-GB" w:eastAsia="en-GB"/>
              </w:rPr>
            </w:pPr>
            <w:r w:rsidRPr="00E878DC">
              <w:rPr>
                <w:rFonts w:ascii="Sylfaen" w:eastAsia="Times New Roman" w:hAnsi="Sylfaen" w:cs="Calibri"/>
                <w:i/>
                <w:iCs/>
                <w:color w:val="002060"/>
                <w:sz w:val="20"/>
                <w:szCs w:val="20"/>
                <w:lang w:val="en-GB" w:eastAsia="en-GB"/>
              </w:rPr>
              <w:t> </w:t>
            </w:r>
          </w:p>
        </w:tc>
      </w:tr>
      <w:tr w:rsidR="00E878DC" w:rsidRPr="00090583" w14:paraId="5BB45CB2" w14:textId="77777777" w:rsidTr="006E3FFC">
        <w:trPr>
          <w:trHeight w:val="1272"/>
        </w:trPr>
        <w:tc>
          <w:tcPr>
            <w:tcW w:w="4815" w:type="dxa"/>
            <w:shd w:val="clear" w:color="auto" w:fill="auto"/>
            <w:vAlign w:val="center"/>
            <w:hideMark/>
          </w:tcPr>
          <w:p w14:paraId="6E799B0F" w14:textId="77777777" w:rsidR="00E878DC" w:rsidRPr="00090583" w:rsidRDefault="00E878DC" w:rsidP="00E878DC">
            <w:pPr>
              <w:spacing w:after="0" w:line="240" w:lineRule="auto"/>
              <w:rPr>
                <w:rFonts w:ascii="Sylfaen" w:eastAsia="Times New Roman" w:hAnsi="Sylfaen" w:cs="Calibri"/>
                <w:b/>
                <w:bCs/>
                <w:color w:val="002060"/>
                <w:sz w:val="18"/>
                <w:szCs w:val="18"/>
                <w:lang w:val="en-GB" w:eastAsia="en-GB"/>
              </w:rPr>
            </w:pPr>
            <w:r w:rsidRPr="00090583">
              <w:rPr>
                <w:rFonts w:ascii="Sylfaen" w:eastAsia="Times New Roman" w:hAnsi="Sylfaen" w:cs="Calibri"/>
                <w:b/>
                <w:bCs/>
                <w:color w:val="002060"/>
                <w:sz w:val="18"/>
                <w:szCs w:val="18"/>
                <w:lang w:val="en-GB" w:eastAsia="en-GB"/>
              </w:rPr>
              <w:lastRenderedPageBreak/>
              <w:t>მიზანი და აღწერა</w:t>
            </w:r>
          </w:p>
        </w:tc>
        <w:tc>
          <w:tcPr>
            <w:tcW w:w="9405" w:type="dxa"/>
            <w:gridSpan w:val="4"/>
            <w:shd w:val="clear" w:color="000000" w:fill="FFFFFF"/>
            <w:vAlign w:val="center"/>
            <w:hideMark/>
          </w:tcPr>
          <w:p w14:paraId="2507C02A" w14:textId="25BD405C" w:rsidR="00090583" w:rsidRPr="00090583" w:rsidRDefault="00090583" w:rsidP="003F19A7">
            <w:pPr>
              <w:spacing w:after="0" w:line="276" w:lineRule="auto"/>
              <w:ind w:left="103" w:right="73"/>
              <w:jc w:val="both"/>
              <w:rPr>
                <w:rFonts w:ascii="Sylfaen" w:eastAsia="Sylfaen" w:hAnsi="Sylfaen" w:cs="Sylfaen"/>
                <w:sz w:val="18"/>
                <w:szCs w:val="18"/>
              </w:rPr>
            </w:pPr>
            <w:r w:rsidRPr="00090583">
              <w:rPr>
                <w:rFonts w:ascii="Sylfaen" w:eastAsia="Sylfaen" w:hAnsi="Sylfaen" w:cs="Sylfaen"/>
                <w:color w:val="002060"/>
                <w:sz w:val="18"/>
                <w:szCs w:val="18"/>
              </w:rPr>
              <w:t>ქვეპროგრამის</w:t>
            </w:r>
            <w:r w:rsidRPr="00090583">
              <w:rPr>
                <w:rFonts w:ascii="Sylfaen" w:eastAsia="Sylfaen" w:hAnsi="Sylfaen" w:cs="Sylfaen"/>
                <w:color w:val="002060"/>
                <w:spacing w:val="39"/>
                <w:sz w:val="18"/>
                <w:szCs w:val="18"/>
              </w:rPr>
              <w:t xml:space="preserve"> </w:t>
            </w:r>
            <w:r w:rsidRPr="00090583">
              <w:rPr>
                <w:rFonts w:ascii="Sylfaen" w:eastAsia="Sylfaen" w:hAnsi="Sylfaen" w:cs="Sylfaen"/>
                <w:color w:val="002060"/>
                <w:sz w:val="18"/>
                <w:szCs w:val="18"/>
              </w:rPr>
              <w:t>მიზანია</w:t>
            </w:r>
            <w:r w:rsidRPr="00090583">
              <w:rPr>
                <w:rFonts w:ascii="Sylfaen" w:eastAsia="Sylfaen" w:hAnsi="Sylfaen" w:cs="Sylfaen"/>
                <w:color w:val="002060"/>
                <w:spacing w:val="39"/>
                <w:sz w:val="18"/>
                <w:szCs w:val="18"/>
              </w:rPr>
              <w:t xml:space="preserve"> </w:t>
            </w:r>
            <w:r w:rsidRPr="00090583">
              <w:rPr>
                <w:rFonts w:ascii="Sylfaen" w:eastAsia="Sylfaen" w:hAnsi="Sylfaen" w:cs="Sylfaen"/>
                <w:color w:val="002060"/>
                <w:sz w:val="18"/>
                <w:szCs w:val="18"/>
              </w:rPr>
              <w:t>აფხაზეთის</w:t>
            </w:r>
            <w:r w:rsidRPr="00090583">
              <w:rPr>
                <w:rFonts w:ascii="Sylfaen" w:eastAsia="Sylfaen" w:hAnsi="Sylfaen" w:cs="Sylfaen"/>
                <w:color w:val="002060"/>
                <w:spacing w:val="38"/>
                <w:sz w:val="18"/>
                <w:szCs w:val="18"/>
              </w:rPr>
              <w:t xml:space="preserve"> </w:t>
            </w:r>
            <w:r w:rsidRPr="00090583">
              <w:rPr>
                <w:rFonts w:ascii="Sylfaen" w:eastAsia="Sylfaen" w:hAnsi="Sylfaen" w:cs="Sylfaen"/>
                <w:color w:val="002060"/>
                <w:sz w:val="18"/>
                <w:szCs w:val="18"/>
              </w:rPr>
              <w:t>ოკუპირებულ</w:t>
            </w:r>
            <w:r w:rsidRPr="00090583">
              <w:rPr>
                <w:rFonts w:ascii="Sylfaen" w:eastAsia="Sylfaen" w:hAnsi="Sylfaen" w:cs="Sylfaen"/>
                <w:color w:val="002060"/>
                <w:spacing w:val="39"/>
                <w:sz w:val="18"/>
                <w:szCs w:val="18"/>
              </w:rPr>
              <w:t xml:space="preserve"> </w:t>
            </w:r>
            <w:r w:rsidRPr="00090583">
              <w:rPr>
                <w:rFonts w:ascii="Sylfaen" w:eastAsia="Sylfaen" w:hAnsi="Sylfaen" w:cs="Sylfaen"/>
                <w:color w:val="002060"/>
                <w:sz w:val="18"/>
                <w:szCs w:val="18"/>
              </w:rPr>
              <w:t>ტერიტორიაზე,</w:t>
            </w:r>
            <w:r w:rsidRPr="00090583">
              <w:rPr>
                <w:rFonts w:ascii="Sylfaen" w:eastAsia="Sylfaen" w:hAnsi="Sylfaen" w:cs="Sylfaen"/>
                <w:color w:val="002060"/>
                <w:spacing w:val="38"/>
                <w:sz w:val="18"/>
                <w:szCs w:val="18"/>
              </w:rPr>
              <w:t xml:space="preserve"> </w:t>
            </w:r>
            <w:r w:rsidRPr="00090583">
              <w:rPr>
                <w:rFonts w:ascii="Sylfaen" w:eastAsia="Sylfaen" w:hAnsi="Sylfaen" w:cs="Sylfaen"/>
                <w:color w:val="002060"/>
                <w:sz w:val="18"/>
                <w:szCs w:val="18"/>
              </w:rPr>
              <w:t>ქვეპროგრამის</w:t>
            </w:r>
            <w:r w:rsidRPr="00090583">
              <w:rPr>
                <w:rFonts w:ascii="Sylfaen" w:eastAsia="Sylfaen" w:hAnsi="Sylfaen" w:cs="Sylfaen"/>
                <w:color w:val="002060"/>
                <w:spacing w:val="39"/>
                <w:sz w:val="18"/>
                <w:szCs w:val="18"/>
              </w:rPr>
              <w:t xml:space="preserve"> </w:t>
            </w:r>
            <w:r w:rsidRPr="00090583">
              <w:rPr>
                <w:rFonts w:ascii="Sylfaen" w:eastAsia="Sylfaen" w:hAnsi="Sylfaen" w:cs="Sylfaen"/>
                <w:color w:val="002060"/>
                <w:sz w:val="18"/>
                <w:szCs w:val="18"/>
              </w:rPr>
              <w:t>მიზნებისთვის</w:t>
            </w:r>
            <w:r w:rsidR="003F19A7">
              <w:rPr>
                <w:rFonts w:ascii="Sylfaen" w:eastAsia="Sylfaen" w:hAnsi="Sylfaen" w:cs="Sylfaen"/>
                <w:color w:val="002060"/>
                <w:sz w:val="18"/>
                <w:szCs w:val="18"/>
                <w:lang w:val="ka-GE"/>
              </w:rPr>
              <w:t xml:space="preserve"> </w:t>
            </w:r>
            <w:r w:rsidRPr="00090583">
              <w:rPr>
                <w:rFonts w:ascii="Sylfaen" w:eastAsia="Sylfaen" w:hAnsi="Sylfaen" w:cs="Sylfaen"/>
                <w:color w:val="002060"/>
                <w:sz w:val="18"/>
                <w:szCs w:val="18"/>
              </w:rPr>
              <w:t>პირობით</w:t>
            </w:r>
            <w:r w:rsidRPr="00090583">
              <w:rPr>
                <w:rFonts w:ascii="Sylfaen" w:eastAsia="Sylfaen" w:hAnsi="Sylfaen" w:cs="Sylfaen"/>
                <w:color w:val="002060"/>
                <w:spacing w:val="1"/>
                <w:sz w:val="18"/>
                <w:szCs w:val="18"/>
              </w:rPr>
              <w:t xml:space="preserve"> </w:t>
            </w:r>
            <w:r w:rsidRPr="00090583">
              <w:rPr>
                <w:rFonts w:ascii="Sylfaen" w:eastAsia="Sylfaen" w:hAnsi="Sylfaen" w:cs="Sylfaen"/>
                <w:color w:val="002060"/>
                <w:sz w:val="18"/>
                <w:szCs w:val="18"/>
              </w:rPr>
              <w:t>ზონებად დაყოფილ,</w:t>
            </w:r>
            <w:r w:rsidRPr="00090583">
              <w:rPr>
                <w:rFonts w:ascii="Sylfaen" w:eastAsia="Sylfaen" w:hAnsi="Sylfaen" w:cs="Sylfaen"/>
                <w:color w:val="002060"/>
                <w:spacing w:val="1"/>
                <w:sz w:val="18"/>
                <w:szCs w:val="18"/>
              </w:rPr>
              <w:t xml:space="preserve"> </w:t>
            </w:r>
            <w:r w:rsidRPr="00090583">
              <w:rPr>
                <w:rFonts w:ascii="Sylfaen" w:eastAsia="Sylfaen" w:hAnsi="Sylfaen" w:cs="Sylfaen"/>
                <w:color w:val="002060"/>
                <w:sz w:val="18"/>
                <w:szCs w:val="18"/>
              </w:rPr>
              <w:t>გალის რაიონში ლეგიტიმურად მცხოვრები</w:t>
            </w:r>
            <w:r w:rsidRPr="00090583">
              <w:rPr>
                <w:rFonts w:ascii="Sylfaen" w:eastAsia="Sylfaen" w:hAnsi="Sylfaen" w:cs="Sylfaen"/>
                <w:color w:val="002060"/>
                <w:spacing w:val="1"/>
                <w:sz w:val="18"/>
                <w:szCs w:val="18"/>
              </w:rPr>
              <w:t xml:space="preserve"> </w:t>
            </w:r>
            <w:r w:rsidRPr="00090583">
              <w:rPr>
                <w:rFonts w:ascii="Sylfaen" w:eastAsia="Sylfaen" w:hAnsi="Sylfaen" w:cs="Sylfaen"/>
                <w:color w:val="002060"/>
                <w:sz w:val="18"/>
                <w:szCs w:val="18"/>
              </w:rPr>
              <w:t>პირების</w:t>
            </w:r>
            <w:r w:rsidRPr="00090583">
              <w:rPr>
                <w:rFonts w:ascii="Sylfaen" w:eastAsia="Sylfaen" w:hAnsi="Sylfaen" w:cs="Sylfaen"/>
                <w:color w:val="002060"/>
                <w:spacing w:val="1"/>
                <w:sz w:val="18"/>
                <w:szCs w:val="18"/>
              </w:rPr>
              <w:t xml:space="preserve"> </w:t>
            </w:r>
            <w:r w:rsidRPr="00090583">
              <w:rPr>
                <w:rFonts w:ascii="Sylfaen" w:eastAsia="Sylfaen" w:hAnsi="Sylfaen" w:cs="Sylfaen"/>
                <w:color w:val="002060"/>
                <w:sz w:val="18"/>
                <w:szCs w:val="18"/>
              </w:rPr>
              <w:t>სოციალურ- ეკონომიკური მდგომარეობის გაუმჯობესების, სოფლის მეურნეობის განვითარების, ეკონომიკურ საქმიანობაში ჩართულობის, წარმოების სტაბილურობისა და ეკონომიკური შედეგების ზრდის ხელშეწყობა.</w:t>
            </w:r>
          </w:p>
          <w:p w14:paraId="3563D6B6" w14:textId="77777777" w:rsidR="00090583" w:rsidRPr="00090583" w:rsidRDefault="00090583" w:rsidP="00090583">
            <w:pPr>
              <w:spacing w:after="0" w:line="276" w:lineRule="auto"/>
              <w:ind w:left="103" w:right="63"/>
              <w:jc w:val="both"/>
              <w:rPr>
                <w:rFonts w:ascii="Sylfaen" w:eastAsia="Sylfaen" w:hAnsi="Sylfaen" w:cs="Sylfaen"/>
                <w:sz w:val="18"/>
                <w:szCs w:val="18"/>
              </w:rPr>
            </w:pPr>
            <w:r w:rsidRPr="00090583">
              <w:rPr>
                <w:rFonts w:ascii="Sylfaen" w:eastAsia="Sylfaen" w:hAnsi="Sylfaen" w:cs="Sylfaen"/>
                <w:color w:val="002060"/>
                <w:sz w:val="18"/>
                <w:szCs w:val="18"/>
              </w:rPr>
              <w:t>ქვეპროგრამა</w:t>
            </w:r>
            <w:r w:rsidRPr="00090583">
              <w:rPr>
                <w:rFonts w:ascii="Sylfaen" w:eastAsia="Sylfaen" w:hAnsi="Sylfaen" w:cs="Sylfaen"/>
                <w:color w:val="002060"/>
                <w:spacing w:val="-8"/>
                <w:sz w:val="18"/>
                <w:szCs w:val="18"/>
              </w:rPr>
              <w:t xml:space="preserve"> </w:t>
            </w:r>
            <w:r w:rsidRPr="00090583">
              <w:rPr>
                <w:rFonts w:ascii="Sylfaen" w:eastAsia="Sylfaen" w:hAnsi="Sylfaen" w:cs="Sylfaen"/>
                <w:color w:val="002060"/>
                <w:sz w:val="18"/>
                <w:szCs w:val="18"/>
              </w:rPr>
              <w:t>მიმართულია</w:t>
            </w:r>
            <w:r w:rsidRPr="00090583">
              <w:rPr>
                <w:rFonts w:ascii="Sylfaen" w:eastAsia="Sylfaen" w:hAnsi="Sylfaen" w:cs="Sylfaen"/>
                <w:color w:val="002060"/>
                <w:spacing w:val="-8"/>
                <w:sz w:val="18"/>
                <w:szCs w:val="18"/>
              </w:rPr>
              <w:t xml:space="preserve"> </w:t>
            </w:r>
            <w:r w:rsidRPr="00090583">
              <w:rPr>
                <w:rFonts w:ascii="Sylfaen" w:eastAsia="Sylfaen" w:hAnsi="Sylfaen" w:cs="Sylfaen"/>
                <w:color w:val="002060"/>
                <w:sz w:val="18"/>
                <w:szCs w:val="18"/>
              </w:rPr>
              <w:t>ბენეფიციართა</w:t>
            </w:r>
            <w:r w:rsidRPr="00090583">
              <w:rPr>
                <w:rFonts w:ascii="Sylfaen" w:eastAsia="Sylfaen" w:hAnsi="Sylfaen" w:cs="Sylfaen"/>
                <w:color w:val="002060"/>
                <w:spacing w:val="-8"/>
                <w:sz w:val="18"/>
                <w:szCs w:val="18"/>
              </w:rPr>
              <w:t xml:space="preserve"> </w:t>
            </w:r>
            <w:r w:rsidRPr="00090583">
              <w:rPr>
                <w:rFonts w:ascii="Sylfaen" w:eastAsia="Sylfaen" w:hAnsi="Sylfaen" w:cs="Sylfaen"/>
                <w:color w:val="002060"/>
                <w:sz w:val="18"/>
                <w:szCs w:val="18"/>
              </w:rPr>
              <w:t>საჭიროებების</w:t>
            </w:r>
            <w:r w:rsidRPr="00090583">
              <w:rPr>
                <w:rFonts w:ascii="Sylfaen" w:eastAsia="Sylfaen" w:hAnsi="Sylfaen" w:cs="Sylfaen"/>
                <w:color w:val="002060"/>
                <w:spacing w:val="-8"/>
                <w:sz w:val="18"/>
                <w:szCs w:val="18"/>
              </w:rPr>
              <w:t xml:space="preserve"> </w:t>
            </w:r>
            <w:r w:rsidRPr="00090583">
              <w:rPr>
                <w:rFonts w:ascii="Sylfaen" w:eastAsia="Sylfaen" w:hAnsi="Sylfaen" w:cs="Sylfaen"/>
                <w:color w:val="002060"/>
                <w:sz w:val="18"/>
                <w:szCs w:val="18"/>
              </w:rPr>
              <w:t>გათვალისწინებით</w:t>
            </w:r>
            <w:r w:rsidRPr="00090583">
              <w:rPr>
                <w:rFonts w:ascii="Sylfaen" w:eastAsia="Sylfaen" w:hAnsi="Sylfaen" w:cs="Sylfaen"/>
                <w:color w:val="002060"/>
                <w:spacing w:val="-8"/>
                <w:sz w:val="18"/>
                <w:szCs w:val="18"/>
              </w:rPr>
              <w:t xml:space="preserve"> </w:t>
            </w:r>
            <w:r w:rsidRPr="00090583">
              <w:rPr>
                <w:rFonts w:ascii="Sylfaen" w:eastAsia="Sylfaen" w:hAnsi="Sylfaen" w:cs="Sylfaen"/>
                <w:color w:val="002060"/>
                <w:sz w:val="18"/>
                <w:szCs w:val="18"/>
              </w:rPr>
              <w:t>მათი</w:t>
            </w:r>
            <w:r w:rsidRPr="00090583">
              <w:rPr>
                <w:rFonts w:ascii="Sylfaen" w:eastAsia="Sylfaen" w:hAnsi="Sylfaen" w:cs="Sylfaen"/>
                <w:color w:val="002060"/>
                <w:spacing w:val="-8"/>
                <w:sz w:val="18"/>
                <w:szCs w:val="18"/>
              </w:rPr>
              <w:t xml:space="preserve"> </w:t>
            </w:r>
            <w:r w:rsidRPr="00090583">
              <w:rPr>
                <w:rFonts w:ascii="Sylfaen" w:eastAsia="Sylfaen" w:hAnsi="Sylfaen" w:cs="Sylfaen"/>
                <w:color w:val="002060"/>
                <w:sz w:val="18"/>
                <w:szCs w:val="18"/>
              </w:rPr>
              <w:t>სოციალური</w:t>
            </w:r>
            <w:r w:rsidRPr="00090583">
              <w:rPr>
                <w:rFonts w:ascii="Sylfaen" w:eastAsia="Sylfaen" w:hAnsi="Sylfaen" w:cs="Sylfaen"/>
                <w:color w:val="002060"/>
                <w:spacing w:val="-8"/>
                <w:sz w:val="18"/>
                <w:szCs w:val="18"/>
              </w:rPr>
              <w:t xml:space="preserve"> </w:t>
            </w:r>
            <w:r w:rsidRPr="00090583">
              <w:rPr>
                <w:rFonts w:ascii="Sylfaen" w:eastAsia="Sylfaen" w:hAnsi="Sylfaen" w:cs="Sylfaen"/>
                <w:color w:val="002060"/>
                <w:sz w:val="18"/>
                <w:szCs w:val="18"/>
              </w:rPr>
              <w:t>და ეკონომიკური პირობების გაუმჯობესების, სოფლის მეურნეობის პროდუქტიულობისა და მდგრადობის ზრდის, სასოფლო-სამეურნეო წარმოების უსაფრთხოების უზრუნველყოფისა და ეკონომიკური შესაძლებლობების გაფართოებისკენ.</w:t>
            </w:r>
          </w:p>
          <w:p w14:paraId="5230DA95" w14:textId="77777777" w:rsidR="00090583" w:rsidRPr="00090583" w:rsidRDefault="00090583" w:rsidP="00090583">
            <w:pPr>
              <w:spacing w:after="0" w:line="276" w:lineRule="auto"/>
              <w:ind w:left="103" w:right="63"/>
              <w:jc w:val="both"/>
              <w:rPr>
                <w:rFonts w:ascii="Sylfaen" w:eastAsia="Sylfaen" w:hAnsi="Sylfaen" w:cs="Sylfaen"/>
                <w:sz w:val="18"/>
                <w:szCs w:val="18"/>
              </w:rPr>
            </w:pPr>
            <w:r w:rsidRPr="00090583">
              <w:rPr>
                <w:rFonts w:ascii="Sylfaen" w:eastAsia="Sylfaen" w:hAnsi="Sylfaen" w:cs="Sylfaen"/>
                <w:color w:val="002060"/>
                <w:sz w:val="18"/>
                <w:szCs w:val="18"/>
              </w:rPr>
              <w:t>ქვეპროგრამა ითვალისწინებს ბენეფიციარებისთვის სხვადასხვა სახის აქტივების, მატერიალურ- ტექნიკური საშუალებების, საქონლის, მომსახურებისა და სხვა მხარდამჭერი ღონისძიებების მიწოდებას. ქვეპროგრამის ფარგლებში, ასევე განხორციელდება ბენეფიციარების ფიტოსანიტარული საშუალებებით უზრუნველყოფა, ვეტერინარული პრეპარატებითა</w:t>
            </w:r>
            <w:r w:rsidRPr="00090583">
              <w:rPr>
                <w:rFonts w:ascii="Sylfaen" w:eastAsia="Sylfaen" w:hAnsi="Sylfaen" w:cs="Sylfaen"/>
                <w:color w:val="002060"/>
                <w:spacing w:val="1"/>
                <w:sz w:val="18"/>
                <w:szCs w:val="18"/>
              </w:rPr>
              <w:t xml:space="preserve"> </w:t>
            </w:r>
            <w:r w:rsidRPr="00090583">
              <w:rPr>
                <w:rFonts w:ascii="Sylfaen" w:eastAsia="Sylfaen" w:hAnsi="Sylfaen" w:cs="Sylfaen"/>
                <w:color w:val="002060"/>
                <w:sz w:val="18"/>
                <w:szCs w:val="18"/>
              </w:rPr>
              <w:t>და პირველადი მომსახურებით უზრუნველყოფა, საკონსულტაციო მომსახურება ფიტო სანიტარიასა და ვეტერინარიაში.</w:t>
            </w:r>
          </w:p>
          <w:p w14:paraId="4A3E8656" w14:textId="3D309E03" w:rsidR="00E878DC" w:rsidRPr="00090583" w:rsidRDefault="00090583" w:rsidP="00090583">
            <w:pPr>
              <w:spacing w:after="0" w:line="276" w:lineRule="auto"/>
              <w:ind w:left="103"/>
              <w:jc w:val="both"/>
              <w:rPr>
                <w:rFonts w:ascii="Sylfaen" w:eastAsia="Times New Roman" w:hAnsi="Sylfaen" w:cs="Calibri"/>
                <w:color w:val="002060"/>
                <w:sz w:val="18"/>
                <w:szCs w:val="18"/>
                <w:lang w:val="en-GB" w:eastAsia="en-GB"/>
              </w:rPr>
            </w:pPr>
            <w:r w:rsidRPr="00090583">
              <w:rPr>
                <w:rFonts w:ascii="Sylfaen" w:eastAsia="Sylfaen" w:hAnsi="Sylfaen" w:cs="Sylfaen"/>
                <w:color w:val="002060"/>
                <w:sz w:val="18"/>
                <w:szCs w:val="18"/>
              </w:rPr>
              <w:t>ქვეპროგრამის ფარგლებში განხორციელებული ღონისძიებები ხელს შეუწყობს ბენეფიციართა ცხოვრების ხარისხის გაუმჯობესებას, სოფლის მეურნეობის პროდუქტიულობისა და წარმოების ეფექტიანობის ზრდას, ფიტო და ვეტდაავადებათა პრევენციას, ეკონომიკური მდგრადობის გაძლიერებასა და დამატებითი შემოსავლებისა და შესაძლებლობების შექმნას.</w:t>
            </w:r>
          </w:p>
        </w:tc>
      </w:tr>
      <w:tr w:rsidR="00E878DC" w:rsidRPr="00E878DC" w14:paraId="45CB6FA5" w14:textId="77777777" w:rsidTr="00560E48">
        <w:trPr>
          <w:trHeight w:val="600"/>
        </w:trPr>
        <w:tc>
          <w:tcPr>
            <w:tcW w:w="4815" w:type="dxa"/>
            <w:shd w:val="clear" w:color="000000" w:fill="F2F2F2"/>
            <w:vAlign w:val="center"/>
            <w:hideMark/>
          </w:tcPr>
          <w:p w14:paraId="3154EF22" w14:textId="77777777" w:rsidR="00E878DC" w:rsidRPr="00E878DC" w:rsidRDefault="00E878DC" w:rsidP="00E878DC">
            <w:pPr>
              <w:spacing w:after="0" w:line="240" w:lineRule="auto"/>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ღონისძიების დასახელება</w:t>
            </w:r>
          </w:p>
        </w:tc>
        <w:tc>
          <w:tcPr>
            <w:tcW w:w="2268" w:type="dxa"/>
            <w:shd w:val="clear" w:color="000000" w:fill="F2F2F2"/>
            <w:vAlign w:val="center"/>
            <w:hideMark/>
          </w:tcPr>
          <w:p w14:paraId="2266B65B" w14:textId="77777777" w:rsidR="00E878DC" w:rsidRPr="00E878DC" w:rsidRDefault="00E878DC" w:rsidP="00E878DC">
            <w:pPr>
              <w:spacing w:after="0" w:line="240" w:lineRule="auto"/>
              <w:jc w:val="center"/>
              <w:rPr>
                <w:rFonts w:ascii="Sylfaen" w:eastAsia="Times New Roman" w:hAnsi="Sylfaen" w:cs="Calibri"/>
                <w:color w:val="002060"/>
                <w:sz w:val="20"/>
                <w:szCs w:val="20"/>
                <w:lang w:val="en-GB" w:eastAsia="en-GB"/>
              </w:rPr>
            </w:pPr>
            <w:r w:rsidRPr="00E878DC">
              <w:rPr>
                <w:rFonts w:ascii="Sylfaen" w:eastAsia="Times New Roman" w:hAnsi="Sylfaen" w:cs="Calibri"/>
                <w:color w:val="002060"/>
                <w:sz w:val="20"/>
                <w:szCs w:val="20"/>
                <w:lang w:val="en-GB" w:eastAsia="en-GB"/>
              </w:rPr>
              <w:t xml:space="preserve">რაოდენობა </w:t>
            </w:r>
          </w:p>
        </w:tc>
        <w:tc>
          <w:tcPr>
            <w:tcW w:w="2410" w:type="dxa"/>
            <w:shd w:val="clear" w:color="000000" w:fill="F2F2F2"/>
            <w:vAlign w:val="center"/>
            <w:hideMark/>
          </w:tcPr>
          <w:p w14:paraId="596E9414" w14:textId="77777777" w:rsidR="00E878DC" w:rsidRPr="00E878DC" w:rsidRDefault="00E878DC" w:rsidP="00E878DC">
            <w:pPr>
              <w:spacing w:after="0" w:line="240" w:lineRule="auto"/>
              <w:jc w:val="center"/>
              <w:rPr>
                <w:rFonts w:ascii="Sylfaen" w:eastAsia="Times New Roman" w:hAnsi="Sylfaen" w:cs="Calibri"/>
                <w:color w:val="002060"/>
                <w:sz w:val="20"/>
                <w:szCs w:val="20"/>
                <w:lang w:val="en-GB" w:eastAsia="en-GB"/>
              </w:rPr>
            </w:pPr>
            <w:r w:rsidRPr="00E878DC">
              <w:rPr>
                <w:rFonts w:ascii="Sylfaen" w:eastAsia="Times New Roman" w:hAnsi="Sylfaen" w:cs="Calibri"/>
                <w:color w:val="002060"/>
                <w:sz w:val="20"/>
                <w:szCs w:val="20"/>
                <w:lang w:val="en-GB" w:eastAsia="en-GB"/>
              </w:rPr>
              <w:t>ერთ. საშ. ფასი</w:t>
            </w:r>
          </w:p>
        </w:tc>
        <w:tc>
          <w:tcPr>
            <w:tcW w:w="2551" w:type="dxa"/>
            <w:shd w:val="clear" w:color="000000" w:fill="F2F2F2"/>
            <w:vAlign w:val="center"/>
            <w:hideMark/>
          </w:tcPr>
          <w:p w14:paraId="0233A700" w14:textId="77777777" w:rsidR="00E878DC" w:rsidRPr="00E878DC" w:rsidRDefault="00E878DC" w:rsidP="00E878DC">
            <w:pPr>
              <w:spacing w:after="0" w:line="240" w:lineRule="auto"/>
              <w:jc w:val="center"/>
              <w:rPr>
                <w:rFonts w:ascii="Sylfaen" w:eastAsia="Times New Roman" w:hAnsi="Sylfaen" w:cs="Calibri"/>
                <w:color w:val="002060"/>
                <w:sz w:val="20"/>
                <w:szCs w:val="20"/>
                <w:lang w:val="en-GB" w:eastAsia="en-GB"/>
              </w:rPr>
            </w:pPr>
            <w:r w:rsidRPr="00E878DC">
              <w:rPr>
                <w:rFonts w:ascii="Sylfaen" w:eastAsia="Times New Roman" w:hAnsi="Sylfaen" w:cs="Calibri"/>
                <w:color w:val="002060"/>
                <w:sz w:val="20"/>
                <w:szCs w:val="20"/>
                <w:lang w:val="en-GB" w:eastAsia="en-GB"/>
              </w:rPr>
              <w:t>სულ (ლარი)</w:t>
            </w:r>
          </w:p>
        </w:tc>
        <w:tc>
          <w:tcPr>
            <w:tcW w:w="2176" w:type="dxa"/>
            <w:shd w:val="clear" w:color="000000" w:fill="F2F2F2"/>
            <w:vAlign w:val="center"/>
            <w:hideMark/>
          </w:tcPr>
          <w:p w14:paraId="129A556A" w14:textId="77777777" w:rsidR="00E878DC" w:rsidRPr="00E878DC" w:rsidRDefault="00E878DC" w:rsidP="00E878DC">
            <w:pPr>
              <w:spacing w:after="0" w:line="240" w:lineRule="auto"/>
              <w:jc w:val="center"/>
              <w:rPr>
                <w:rFonts w:ascii="Sylfaen" w:eastAsia="Times New Roman" w:hAnsi="Sylfaen" w:cs="Calibri"/>
                <w:color w:val="002060"/>
                <w:sz w:val="20"/>
                <w:szCs w:val="20"/>
                <w:lang w:val="en-GB" w:eastAsia="en-GB"/>
              </w:rPr>
            </w:pPr>
            <w:r w:rsidRPr="00E878DC">
              <w:rPr>
                <w:rFonts w:ascii="Sylfaen" w:eastAsia="Times New Roman" w:hAnsi="Sylfaen" w:cs="Calibri"/>
                <w:color w:val="002060"/>
                <w:sz w:val="20"/>
                <w:szCs w:val="20"/>
                <w:lang w:val="en-GB" w:eastAsia="en-GB"/>
              </w:rPr>
              <w:t>ეკონომიკური კლასიფიკაციის მუხლი</w:t>
            </w:r>
          </w:p>
        </w:tc>
      </w:tr>
      <w:tr w:rsidR="00B0730E" w:rsidRPr="00E878DC" w14:paraId="413267FA" w14:textId="77777777" w:rsidTr="00560E48">
        <w:trPr>
          <w:trHeight w:val="600"/>
        </w:trPr>
        <w:tc>
          <w:tcPr>
            <w:tcW w:w="4815" w:type="dxa"/>
            <w:shd w:val="clear" w:color="auto" w:fill="auto"/>
            <w:vAlign w:val="center"/>
          </w:tcPr>
          <w:p w14:paraId="1DEBF6A2" w14:textId="2493938A" w:rsidR="00B0730E" w:rsidRPr="00E878DC" w:rsidRDefault="00090583" w:rsidP="00E878DC">
            <w:pPr>
              <w:spacing w:after="0" w:line="240" w:lineRule="auto"/>
              <w:rPr>
                <w:rFonts w:ascii="Sylfaen" w:eastAsia="Times New Roman" w:hAnsi="Sylfaen" w:cs="Calibri"/>
                <w:b/>
                <w:bCs/>
                <w:color w:val="002060"/>
                <w:sz w:val="20"/>
                <w:szCs w:val="20"/>
                <w:lang w:val="en-GB" w:eastAsia="en-GB"/>
              </w:rPr>
            </w:pPr>
            <w:r w:rsidRPr="00090583">
              <w:rPr>
                <w:rFonts w:ascii="Sylfaen" w:eastAsia="Sylfaen" w:hAnsi="Sylfaen" w:cs="Sylfaen"/>
                <w:color w:val="002060"/>
                <w:sz w:val="20"/>
                <w:szCs w:val="20"/>
              </w:rPr>
              <w:t>საკონსულტაციო, საინფორმაციო და სხვა მხარდამჭერი მომსახურების უზრუნველყოფა</w:t>
            </w:r>
          </w:p>
        </w:tc>
        <w:tc>
          <w:tcPr>
            <w:tcW w:w="2268" w:type="dxa"/>
            <w:shd w:val="clear" w:color="auto" w:fill="auto"/>
            <w:vAlign w:val="center"/>
          </w:tcPr>
          <w:p w14:paraId="00615FC0" w14:textId="4A78670E" w:rsidR="00B0730E" w:rsidRPr="00090583" w:rsidRDefault="00090583" w:rsidP="00E878DC">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w:t>
            </w:r>
          </w:p>
        </w:tc>
        <w:tc>
          <w:tcPr>
            <w:tcW w:w="2410" w:type="dxa"/>
            <w:shd w:val="clear" w:color="auto" w:fill="auto"/>
            <w:vAlign w:val="center"/>
          </w:tcPr>
          <w:p w14:paraId="32A2F363" w14:textId="08166A4B" w:rsidR="00B0730E" w:rsidRPr="00090583" w:rsidRDefault="00090583" w:rsidP="00E878DC">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w:t>
            </w:r>
          </w:p>
        </w:tc>
        <w:tc>
          <w:tcPr>
            <w:tcW w:w="2551" w:type="dxa"/>
            <w:shd w:val="clear" w:color="auto" w:fill="auto"/>
            <w:vAlign w:val="center"/>
          </w:tcPr>
          <w:p w14:paraId="305FDE01" w14:textId="0D1A07C5" w:rsidR="00B0730E" w:rsidRPr="00090583" w:rsidRDefault="00090583" w:rsidP="00E878DC">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55000</w:t>
            </w:r>
          </w:p>
        </w:tc>
        <w:tc>
          <w:tcPr>
            <w:tcW w:w="2176" w:type="dxa"/>
            <w:shd w:val="clear" w:color="auto" w:fill="auto"/>
            <w:vAlign w:val="center"/>
          </w:tcPr>
          <w:p w14:paraId="68D4A7B3" w14:textId="5011806B" w:rsidR="00B0730E" w:rsidRPr="00E878DC" w:rsidRDefault="00B0730E" w:rsidP="00E878DC">
            <w:pPr>
              <w:spacing w:after="0" w:line="240" w:lineRule="auto"/>
              <w:jc w:val="center"/>
              <w:rPr>
                <w:rFonts w:ascii="Sylfaen" w:eastAsia="Times New Roman" w:hAnsi="Sylfaen" w:cs="Calibri"/>
                <w:color w:val="002060"/>
                <w:sz w:val="20"/>
                <w:szCs w:val="20"/>
                <w:lang w:val="en-GB" w:eastAsia="en-GB"/>
              </w:rPr>
            </w:pPr>
          </w:p>
        </w:tc>
      </w:tr>
      <w:tr w:rsidR="00090583" w:rsidRPr="00E878DC" w14:paraId="22FB13FF" w14:textId="77777777" w:rsidTr="00560E48">
        <w:trPr>
          <w:trHeight w:val="1260"/>
        </w:trPr>
        <w:tc>
          <w:tcPr>
            <w:tcW w:w="4815" w:type="dxa"/>
            <w:shd w:val="clear" w:color="000000" w:fill="FFFFFF"/>
            <w:vAlign w:val="center"/>
            <w:hideMark/>
          </w:tcPr>
          <w:p w14:paraId="2886D6E6" w14:textId="137A5952" w:rsidR="00090583" w:rsidRPr="00E878DC" w:rsidRDefault="00090583" w:rsidP="00E878DC">
            <w:pPr>
              <w:spacing w:after="0" w:line="240" w:lineRule="auto"/>
              <w:rPr>
                <w:rFonts w:ascii="Sylfaen" w:eastAsia="Times New Roman" w:hAnsi="Sylfaen" w:cs="Calibri"/>
                <w:color w:val="002060"/>
                <w:sz w:val="20"/>
                <w:szCs w:val="20"/>
                <w:lang w:val="en-GB" w:eastAsia="en-GB"/>
              </w:rPr>
            </w:pPr>
            <w:r w:rsidRPr="00090583">
              <w:rPr>
                <w:rFonts w:ascii="Sylfaen" w:eastAsia="Sylfaen" w:hAnsi="Sylfaen" w:cs="Sylfaen"/>
                <w:color w:val="002060"/>
                <w:sz w:val="20"/>
                <w:szCs w:val="20"/>
              </w:rPr>
              <w:t>აქტივების, საქონლის და მატერიალურ- ტექნიკური საშუალებების შესყიდვა/მიწოდება</w:t>
            </w:r>
          </w:p>
        </w:tc>
        <w:tc>
          <w:tcPr>
            <w:tcW w:w="2268" w:type="dxa"/>
            <w:shd w:val="clear" w:color="000000" w:fill="FFFFFF"/>
            <w:vAlign w:val="center"/>
            <w:hideMark/>
          </w:tcPr>
          <w:p w14:paraId="57EEF3BE" w14:textId="102C97BD" w:rsidR="00090583" w:rsidRPr="00E878DC" w:rsidRDefault="00090583" w:rsidP="00E878DC">
            <w:pPr>
              <w:spacing w:after="0" w:line="240" w:lineRule="auto"/>
              <w:jc w:val="center"/>
              <w:rPr>
                <w:rFonts w:ascii="Sylfaen" w:eastAsia="Times New Roman" w:hAnsi="Sylfaen" w:cs="Calibri"/>
                <w:color w:val="002060"/>
                <w:sz w:val="20"/>
                <w:szCs w:val="20"/>
                <w:lang w:val="en-GB" w:eastAsia="en-GB"/>
              </w:rPr>
            </w:pPr>
            <w:r w:rsidRPr="00E878DC">
              <w:rPr>
                <w:rFonts w:ascii="Sylfaen" w:eastAsia="Times New Roman" w:hAnsi="Sylfaen" w:cs="Calibri"/>
                <w:color w:val="002060"/>
                <w:sz w:val="20"/>
                <w:szCs w:val="20"/>
                <w:lang w:val="en-GB" w:eastAsia="en-GB"/>
              </w:rPr>
              <w:t>600</w:t>
            </w:r>
          </w:p>
        </w:tc>
        <w:tc>
          <w:tcPr>
            <w:tcW w:w="2410" w:type="dxa"/>
            <w:shd w:val="clear" w:color="000000" w:fill="FFFFFF"/>
            <w:vAlign w:val="center"/>
            <w:hideMark/>
          </w:tcPr>
          <w:p w14:paraId="0509B717" w14:textId="591E1915" w:rsidR="00090583" w:rsidRPr="00E878DC" w:rsidRDefault="00090583" w:rsidP="00E878DC">
            <w:pPr>
              <w:spacing w:after="0" w:line="240" w:lineRule="auto"/>
              <w:jc w:val="center"/>
              <w:rPr>
                <w:rFonts w:ascii="Sylfaen" w:eastAsia="Times New Roman" w:hAnsi="Sylfaen" w:cs="Calibri"/>
                <w:color w:val="002060"/>
                <w:sz w:val="20"/>
                <w:szCs w:val="20"/>
                <w:lang w:val="en-GB" w:eastAsia="en-GB"/>
              </w:rPr>
            </w:pPr>
            <w:r w:rsidRPr="00E878DC">
              <w:rPr>
                <w:rFonts w:ascii="Sylfaen" w:eastAsia="Times New Roman" w:hAnsi="Sylfaen" w:cs="Calibri"/>
                <w:color w:val="002060"/>
                <w:sz w:val="20"/>
                <w:szCs w:val="20"/>
                <w:lang w:val="en-GB" w:eastAsia="en-GB"/>
              </w:rPr>
              <w:t>75</w:t>
            </w:r>
          </w:p>
        </w:tc>
        <w:tc>
          <w:tcPr>
            <w:tcW w:w="2551" w:type="dxa"/>
            <w:shd w:val="clear" w:color="000000" w:fill="FFFFFF"/>
            <w:vAlign w:val="center"/>
            <w:hideMark/>
          </w:tcPr>
          <w:p w14:paraId="60C19285" w14:textId="2894291F" w:rsidR="00090583" w:rsidRPr="00E878DC" w:rsidRDefault="00090583" w:rsidP="00E878DC">
            <w:pPr>
              <w:spacing w:after="0" w:line="240" w:lineRule="auto"/>
              <w:jc w:val="center"/>
              <w:rPr>
                <w:rFonts w:ascii="Sylfaen" w:eastAsia="Times New Roman" w:hAnsi="Sylfaen" w:cs="Calibri"/>
                <w:color w:val="002060"/>
                <w:sz w:val="20"/>
                <w:szCs w:val="20"/>
                <w:lang w:val="en-GB" w:eastAsia="en-GB"/>
              </w:rPr>
            </w:pPr>
            <w:r w:rsidRPr="00E878DC">
              <w:rPr>
                <w:rFonts w:ascii="Sylfaen" w:eastAsia="Times New Roman" w:hAnsi="Sylfaen" w:cs="Calibri"/>
                <w:color w:val="002060"/>
                <w:sz w:val="20"/>
                <w:szCs w:val="20"/>
                <w:lang w:val="en-GB" w:eastAsia="en-GB"/>
              </w:rPr>
              <w:t>45000</w:t>
            </w:r>
          </w:p>
        </w:tc>
        <w:tc>
          <w:tcPr>
            <w:tcW w:w="2176" w:type="dxa"/>
            <w:shd w:val="clear" w:color="auto" w:fill="auto"/>
            <w:vAlign w:val="center"/>
            <w:hideMark/>
          </w:tcPr>
          <w:p w14:paraId="7D1ED5C0" w14:textId="13AEEBFF" w:rsidR="00090583" w:rsidRPr="00E878DC" w:rsidRDefault="00090583" w:rsidP="00E878DC">
            <w:pPr>
              <w:spacing w:after="0" w:line="240" w:lineRule="auto"/>
              <w:jc w:val="center"/>
              <w:rPr>
                <w:rFonts w:ascii="Sylfaen" w:eastAsia="Times New Roman" w:hAnsi="Sylfaen" w:cs="Calibri"/>
                <w:b/>
                <w:bCs/>
                <w:color w:val="002060"/>
                <w:sz w:val="20"/>
                <w:szCs w:val="20"/>
                <w:lang w:val="en-GB" w:eastAsia="en-GB"/>
              </w:rPr>
            </w:pPr>
          </w:p>
        </w:tc>
      </w:tr>
      <w:tr w:rsidR="00090583" w:rsidRPr="00E878DC" w14:paraId="400EB4E2" w14:textId="77777777" w:rsidTr="00560E48">
        <w:trPr>
          <w:trHeight w:val="838"/>
        </w:trPr>
        <w:tc>
          <w:tcPr>
            <w:tcW w:w="4815" w:type="dxa"/>
            <w:shd w:val="clear" w:color="000000" w:fill="F2F2F2"/>
            <w:vAlign w:val="center"/>
            <w:hideMark/>
          </w:tcPr>
          <w:p w14:paraId="153AF12F" w14:textId="400ECF68" w:rsidR="00090583" w:rsidRPr="00E878DC" w:rsidRDefault="00090583" w:rsidP="00E878DC">
            <w:pPr>
              <w:spacing w:after="0" w:line="240" w:lineRule="auto"/>
              <w:rPr>
                <w:rFonts w:ascii="Sylfaen" w:eastAsia="Times New Roman" w:hAnsi="Sylfaen" w:cs="Calibri"/>
                <w:color w:val="002060"/>
                <w:sz w:val="20"/>
                <w:szCs w:val="20"/>
                <w:lang w:val="en-GB" w:eastAsia="en-GB"/>
              </w:rPr>
            </w:pPr>
            <w:r w:rsidRPr="00E878DC">
              <w:rPr>
                <w:rFonts w:ascii="Sylfaen" w:eastAsia="Times New Roman" w:hAnsi="Sylfaen" w:cs="Calibri"/>
                <w:b/>
                <w:bCs/>
                <w:color w:val="002060"/>
                <w:sz w:val="20"/>
                <w:szCs w:val="20"/>
                <w:lang w:val="en-GB" w:eastAsia="en-GB"/>
              </w:rPr>
              <w:t>ღონისძიების დასახელება</w:t>
            </w:r>
          </w:p>
        </w:tc>
        <w:tc>
          <w:tcPr>
            <w:tcW w:w="2268" w:type="dxa"/>
            <w:shd w:val="clear" w:color="000000" w:fill="F2F2F2"/>
            <w:vAlign w:val="center"/>
            <w:hideMark/>
          </w:tcPr>
          <w:p w14:paraId="11435FDC" w14:textId="595DB44F" w:rsidR="00090583" w:rsidRPr="00E878DC" w:rsidRDefault="00090583" w:rsidP="00E878DC">
            <w:pPr>
              <w:spacing w:after="0" w:line="240" w:lineRule="auto"/>
              <w:jc w:val="center"/>
              <w:rPr>
                <w:rFonts w:ascii="Sylfaen" w:eastAsia="Times New Roman" w:hAnsi="Sylfaen" w:cs="Calibri"/>
                <w:color w:val="002060"/>
                <w:sz w:val="20"/>
                <w:szCs w:val="20"/>
                <w:lang w:val="en-GB" w:eastAsia="en-GB"/>
              </w:rPr>
            </w:pPr>
            <w:r w:rsidRPr="00E878DC">
              <w:rPr>
                <w:rFonts w:ascii="Sylfaen" w:eastAsia="Times New Roman" w:hAnsi="Sylfaen" w:cs="Calibri"/>
                <w:b/>
                <w:bCs/>
                <w:color w:val="002060"/>
                <w:sz w:val="20"/>
                <w:szCs w:val="20"/>
                <w:lang w:val="en-GB" w:eastAsia="en-GB"/>
              </w:rPr>
              <w:t>1 კვარტალი</w:t>
            </w:r>
          </w:p>
        </w:tc>
        <w:tc>
          <w:tcPr>
            <w:tcW w:w="2410" w:type="dxa"/>
            <w:shd w:val="clear" w:color="000000" w:fill="F2F2F2"/>
            <w:vAlign w:val="center"/>
            <w:hideMark/>
          </w:tcPr>
          <w:p w14:paraId="60C12ED8" w14:textId="45FF9225" w:rsidR="00090583" w:rsidRPr="00E878DC" w:rsidRDefault="00090583" w:rsidP="00E878DC">
            <w:pPr>
              <w:spacing w:after="0" w:line="240" w:lineRule="auto"/>
              <w:jc w:val="center"/>
              <w:rPr>
                <w:rFonts w:ascii="Sylfaen" w:eastAsia="Times New Roman" w:hAnsi="Sylfaen" w:cs="Calibri"/>
                <w:color w:val="002060"/>
                <w:sz w:val="20"/>
                <w:szCs w:val="20"/>
                <w:lang w:val="en-GB" w:eastAsia="en-GB"/>
              </w:rPr>
            </w:pPr>
            <w:r w:rsidRPr="00E878DC">
              <w:rPr>
                <w:rFonts w:ascii="Sylfaen" w:eastAsia="Times New Roman" w:hAnsi="Sylfaen" w:cs="Calibri"/>
                <w:b/>
                <w:bCs/>
                <w:color w:val="002060"/>
                <w:sz w:val="20"/>
                <w:szCs w:val="20"/>
                <w:lang w:val="en-GB" w:eastAsia="en-GB"/>
              </w:rPr>
              <w:t>2 კვარტალი</w:t>
            </w:r>
          </w:p>
        </w:tc>
        <w:tc>
          <w:tcPr>
            <w:tcW w:w="2551" w:type="dxa"/>
            <w:shd w:val="clear" w:color="000000" w:fill="F2F2F2"/>
            <w:vAlign w:val="center"/>
            <w:hideMark/>
          </w:tcPr>
          <w:p w14:paraId="6E2F0FF3" w14:textId="3CBC7FE6" w:rsidR="00090583" w:rsidRPr="00E878DC" w:rsidRDefault="00090583" w:rsidP="00E878DC">
            <w:pPr>
              <w:spacing w:after="0" w:line="240" w:lineRule="auto"/>
              <w:jc w:val="center"/>
              <w:rPr>
                <w:rFonts w:ascii="Sylfaen" w:eastAsia="Times New Roman" w:hAnsi="Sylfaen" w:cs="Calibri"/>
                <w:color w:val="002060"/>
                <w:sz w:val="20"/>
                <w:szCs w:val="20"/>
                <w:lang w:val="en-GB" w:eastAsia="en-GB"/>
              </w:rPr>
            </w:pPr>
            <w:r w:rsidRPr="00E878DC">
              <w:rPr>
                <w:rFonts w:ascii="Sylfaen" w:eastAsia="Times New Roman" w:hAnsi="Sylfaen" w:cs="Calibri"/>
                <w:b/>
                <w:bCs/>
                <w:color w:val="002060"/>
                <w:sz w:val="20"/>
                <w:szCs w:val="20"/>
                <w:lang w:val="en-GB" w:eastAsia="en-GB"/>
              </w:rPr>
              <w:t>3 კვარტალი</w:t>
            </w:r>
          </w:p>
        </w:tc>
        <w:tc>
          <w:tcPr>
            <w:tcW w:w="2176" w:type="dxa"/>
            <w:shd w:val="clear" w:color="000000" w:fill="F2F2F2"/>
            <w:vAlign w:val="center"/>
            <w:hideMark/>
          </w:tcPr>
          <w:p w14:paraId="1E83C44E" w14:textId="1D120CFC" w:rsidR="00090583" w:rsidRPr="00E878DC" w:rsidRDefault="00090583" w:rsidP="00E878DC">
            <w:pPr>
              <w:spacing w:after="0" w:line="240" w:lineRule="auto"/>
              <w:jc w:val="center"/>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4 კვარტალი</w:t>
            </w:r>
          </w:p>
        </w:tc>
      </w:tr>
      <w:tr w:rsidR="00560E48" w:rsidRPr="00E878DC" w14:paraId="731C177C" w14:textId="77777777" w:rsidTr="00560E48">
        <w:trPr>
          <w:trHeight w:val="495"/>
        </w:trPr>
        <w:tc>
          <w:tcPr>
            <w:tcW w:w="4815" w:type="dxa"/>
            <w:shd w:val="clear" w:color="000000" w:fill="FFFFFF"/>
            <w:vAlign w:val="center"/>
            <w:hideMark/>
          </w:tcPr>
          <w:p w14:paraId="0F3E260F" w14:textId="737874E7" w:rsidR="00560E48" w:rsidRPr="00E878DC" w:rsidRDefault="00560E48" w:rsidP="00560E48">
            <w:pPr>
              <w:spacing w:after="0" w:line="240" w:lineRule="auto"/>
              <w:rPr>
                <w:rFonts w:ascii="Sylfaen" w:eastAsia="Times New Roman" w:hAnsi="Sylfaen" w:cs="Calibri"/>
                <w:b/>
                <w:bCs/>
                <w:color w:val="002060"/>
                <w:sz w:val="20"/>
                <w:szCs w:val="20"/>
                <w:lang w:val="en-GB" w:eastAsia="en-GB"/>
              </w:rPr>
            </w:pPr>
            <w:r w:rsidRPr="00090583">
              <w:rPr>
                <w:rFonts w:ascii="Sylfaen" w:eastAsia="Sylfaen" w:hAnsi="Sylfaen" w:cs="Sylfaen"/>
                <w:color w:val="002060"/>
                <w:sz w:val="20"/>
                <w:szCs w:val="20"/>
              </w:rPr>
              <w:lastRenderedPageBreak/>
              <w:t>საკონსულტაციო, საინფორმაციო და სხვა მხარდამჭერი მომსახურების უზრუნველყოფა</w:t>
            </w:r>
          </w:p>
        </w:tc>
        <w:tc>
          <w:tcPr>
            <w:tcW w:w="2268" w:type="dxa"/>
            <w:shd w:val="clear" w:color="auto" w:fill="auto"/>
            <w:vAlign w:val="center"/>
            <w:hideMark/>
          </w:tcPr>
          <w:p w14:paraId="5E46CCC3" w14:textId="5E2A7E88" w:rsidR="00560E48" w:rsidRPr="00E878DC" w:rsidRDefault="00560E48" w:rsidP="00560E48">
            <w:pPr>
              <w:spacing w:after="0" w:line="240" w:lineRule="auto"/>
              <w:jc w:val="center"/>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X</w:t>
            </w:r>
          </w:p>
        </w:tc>
        <w:tc>
          <w:tcPr>
            <w:tcW w:w="2410" w:type="dxa"/>
            <w:shd w:val="clear" w:color="auto" w:fill="auto"/>
            <w:vAlign w:val="center"/>
            <w:hideMark/>
          </w:tcPr>
          <w:p w14:paraId="5D2A4156" w14:textId="1F45188D" w:rsidR="00560E48" w:rsidRPr="00E878DC" w:rsidRDefault="00560E48" w:rsidP="00560E48">
            <w:pPr>
              <w:spacing w:after="0" w:line="240" w:lineRule="auto"/>
              <w:jc w:val="center"/>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X</w:t>
            </w:r>
          </w:p>
        </w:tc>
        <w:tc>
          <w:tcPr>
            <w:tcW w:w="2551" w:type="dxa"/>
            <w:shd w:val="clear" w:color="auto" w:fill="auto"/>
            <w:vAlign w:val="center"/>
            <w:hideMark/>
          </w:tcPr>
          <w:p w14:paraId="39195AAE" w14:textId="408D15AA" w:rsidR="00560E48" w:rsidRPr="00E878DC" w:rsidRDefault="00560E48" w:rsidP="00560E48">
            <w:pPr>
              <w:spacing w:after="0" w:line="240" w:lineRule="auto"/>
              <w:jc w:val="center"/>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X</w:t>
            </w:r>
          </w:p>
        </w:tc>
        <w:tc>
          <w:tcPr>
            <w:tcW w:w="2176" w:type="dxa"/>
            <w:shd w:val="clear" w:color="auto" w:fill="auto"/>
            <w:vAlign w:val="center"/>
            <w:hideMark/>
          </w:tcPr>
          <w:p w14:paraId="1CB8A845" w14:textId="2CA817B3" w:rsidR="00560E48" w:rsidRPr="00E878DC" w:rsidRDefault="00560E48" w:rsidP="00560E48">
            <w:pPr>
              <w:spacing w:after="0" w:line="240" w:lineRule="auto"/>
              <w:jc w:val="center"/>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X</w:t>
            </w:r>
          </w:p>
        </w:tc>
      </w:tr>
      <w:tr w:rsidR="00560E48" w:rsidRPr="00E878DC" w14:paraId="36BF25CC" w14:textId="77777777" w:rsidTr="00560E48">
        <w:trPr>
          <w:trHeight w:val="540"/>
        </w:trPr>
        <w:tc>
          <w:tcPr>
            <w:tcW w:w="4815" w:type="dxa"/>
            <w:shd w:val="clear" w:color="000000" w:fill="FFFFFF"/>
            <w:vAlign w:val="center"/>
            <w:hideMark/>
          </w:tcPr>
          <w:p w14:paraId="17BDE7A3" w14:textId="554D3C6F" w:rsidR="00560E48" w:rsidRPr="00E878DC" w:rsidRDefault="00560E48" w:rsidP="00560E48">
            <w:pPr>
              <w:spacing w:after="0" w:line="240" w:lineRule="auto"/>
              <w:rPr>
                <w:rFonts w:ascii="Sylfaen" w:eastAsia="Times New Roman" w:hAnsi="Sylfaen" w:cs="Calibri"/>
                <w:color w:val="002060"/>
                <w:sz w:val="20"/>
                <w:szCs w:val="20"/>
                <w:lang w:val="en-GB" w:eastAsia="en-GB"/>
              </w:rPr>
            </w:pPr>
            <w:r w:rsidRPr="00090583">
              <w:rPr>
                <w:rFonts w:ascii="Sylfaen" w:eastAsia="Sylfaen" w:hAnsi="Sylfaen" w:cs="Sylfaen"/>
                <w:color w:val="002060"/>
                <w:sz w:val="20"/>
                <w:szCs w:val="20"/>
              </w:rPr>
              <w:t>აქტივების, საქონლის</w:t>
            </w:r>
            <w:r>
              <w:rPr>
                <w:rFonts w:ascii="Sylfaen" w:eastAsia="Sylfaen" w:hAnsi="Sylfaen" w:cs="Sylfaen"/>
                <w:color w:val="002060"/>
                <w:sz w:val="20"/>
                <w:szCs w:val="20"/>
                <w:lang w:val="ka-GE"/>
              </w:rPr>
              <w:t xml:space="preserve">, </w:t>
            </w:r>
            <w:r w:rsidRPr="00090583">
              <w:rPr>
                <w:rFonts w:ascii="Sylfaen" w:eastAsia="Sylfaen" w:hAnsi="Sylfaen" w:cs="Sylfaen"/>
                <w:color w:val="002060"/>
                <w:sz w:val="20"/>
                <w:szCs w:val="20"/>
              </w:rPr>
              <w:t xml:space="preserve"> მატერიალურ- ტექნიკური საშუალებების</w:t>
            </w:r>
            <w:r>
              <w:rPr>
                <w:rFonts w:ascii="Sylfaen" w:eastAsia="Sylfaen" w:hAnsi="Sylfaen" w:cs="Sylfaen"/>
                <w:color w:val="002060"/>
                <w:sz w:val="20"/>
                <w:szCs w:val="20"/>
                <w:lang w:val="ka-GE"/>
              </w:rPr>
              <w:t xml:space="preserve">ა და მომსახურების </w:t>
            </w:r>
            <w:r w:rsidRPr="00090583">
              <w:rPr>
                <w:rFonts w:ascii="Sylfaen" w:eastAsia="Sylfaen" w:hAnsi="Sylfaen" w:cs="Sylfaen"/>
                <w:color w:val="002060"/>
                <w:sz w:val="20"/>
                <w:szCs w:val="20"/>
              </w:rPr>
              <w:t>შესყიდვა/მიწოდება</w:t>
            </w:r>
          </w:p>
        </w:tc>
        <w:tc>
          <w:tcPr>
            <w:tcW w:w="2268" w:type="dxa"/>
            <w:shd w:val="clear" w:color="auto" w:fill="auto"/>
            <w:vAlign w:val="center"/>
          </w:tcPr>
          <w:p w14:paraId="6B6C07CB" w14:textId="5F3AD712" w:rsidR="00560E48" w:rsidRPr="00E878DC" w:rsidRDefault="00560E48" w:rsidP="00560E48">
            <w:pPr>
              <w:spacing w:after="0" w:line="240" w:lineRule="auto"/>
              <w:jc w:val="center"/>
              <w:rPr>
                <w:rFonts w:ascii="Sylfaen" w:eastAsia="Times New Roman" w:hAnsi="Sylfaen" w:cs="Calibri"/>
                <w:b/>
                <w:bCs/>
                <w:color w:val="002060"/>
                <w:sz w:val="20"/>
                <w:szCs w:val="20"/>
                <w:lang w:val="en-GB" w:eastAsia="en-GB"/>
              </w:rPr>
            </w:pPr>
          </w:p>
        </w:tc>
        <w:tc>
          <w:tcPr>
            <w:tcW w:w="2410" w:type="dxa"/>
            <w:shd w:val="clear" w:color="auto" w:fill="auto"/>
            <w:vAlign w:val="center"/>
          </w:tcPr>
          <w:p w14:paraId="2A73DDB3" w14:textId="471A83B0" w:rsidR="00560E48" w:rsidRPr="00E878DC" w:rsidRDefault="00560E48" w:rsidP="00560E48">
            <w:pPr>
              <w:spacing w:after="0" w:line="240" w:lineRule="auto"/>
              <w:jc w:val="center"/>
              <w:rPr>
                <w:rFonts w:ascii="Sylfaen" w:eastAsia="Times New Roman" w:hAnsi="Sylfaen" w:cs="Calibri"/>
                <w:b/>
                <w:bCs/>
                <w:color w:val="002060"/>
                <w:sz w:val="20"/>
                <w:szCs w:val="20"/>
                <w:lang w:val="en-GB" w:eastAsia="en-GB"/>
              </w:rPr>
            </w:pPr>
          </w:p>
        </w:tc>
        <w:tc>
          <w:tcPr>
            <w:tcW w:w="2551" w:type="dxa"/>
            <w:shd w:val="clear" w:color="auto" w:fill="auto"/>
            <w:vAlign w:val="center"/>
            <w:hideMark/>
          </w:tcPr>
          <w:p w14:paraId="3A0CE5AF" w14:textId="78984FA7" w:rsidR="00560E48" w:rsidRPr="00E878DC" w:rsidRDefault="00560E48" w:rsidP="00560E48">
            <w:pPr>
              <w:spacing w:after="0" w:line="240" w:lineRule="auto"/>
              <w:jc w:val="center"/>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X</w:t>
            </w:r>
          </w:p>
        </w:tc>
        <w:tc>
          <w:tcPr>
            <w:tcW w:w="2176" w:type="dxa"/>
            <w:shd w:val="clear" w:color="auto" w:fill="auto"/>
            <w:vAlign w:val="center"/>
            <w:hideMark/>
          </w:tcPr>
          <w:p w14:paraId="1BD43342" w14:textId="2D8C8BA0" w:rsidR="00560E48" w:rsidRPr="00E878DC" w:rsidRDefault="00560E48" w:rsidP="00560E48">
            <w:pPr>
              <w:spacing w:after="0" w:line="240" w:lineRule="auto"/>
              <w:jc w:val="center"/>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X</w:t>
            </w:r>
          </w:p>
        </w:tc>
      </w:tr>
      <w:tr w:rsidR="00560E48" w:rsidRPr="00E878DC" w14:paraId="2D70D0B6" w14:textId="77777777" w:rsidTr="000832D5">
        <w:trPr>
          <w:trHeight w:val="705"/>
        </w:trPr>
        <w:tc>
          <w:tcPr>
            <w:tcW w:w="14220" w:type="dxa"/>
            <w:gridSpan w:val="5"/>
            <w:shd w:val="clear" w:color="000000" w:fill="F2F2F2"/>
            <w:vAlign w:val="center"/>
            <w:hideMark/>
          </w:tcPr>
          <w:p w14:paraId="44A5F33A" w14:textId="48645129" w:rsidR="00560E48" w:rsidRPr="00E878DC" w:rsidRDefault="00560E48" w:rsidP="00560E48">
            <w:pPr>
              <w:spacing w:after="0" w:line="240" w:lineRule="auto"/>
              <w:jc w:val="center"/>
              <w:rPr>
                <w:rFonts w:ascii="Sylfaen" w:eastAsia="Times New Roman" w:hAnsi="Sylfaen" w:cs="Calibri"/>
                <w:b/>
                <w:bCs/>
                <w:color w:val="002060"/>
                <w:sz w:val="20"/>
                <w:szCs w:val="20"/>
                <w:lang w:val="en-GB" w:eastAsia="en-GB"/>
              </w:rPr>
            </w:pPr>
            <w:r w:rsidRPr="00E878DC">
              <w:rPr>
                <w:rFonts w:ascii="Sylfaen" w:eastAsia="Times New Roman" w:hAnsi="Sylfaen" w:cs="Calibri"/>
                <w:b/>
                <w:bCs/>
                <w:color w:val="002060"/>
                <w:sz w:val="20"/>
                <w:szCs w:val="20"/>
                <w:lang w:val="en-GB" w:eastAsia="en-GB"/>
              </w:rPr>
              <w:t>შეფასების ინდიკატორი</w:t>
            </w:r>
          </w:p>
        </w:tc>
      </w:tr>
      <w:tr w:rsidR="00910056" w:rsidRPr="00E878DC" w14:paraId="6E119E04" w14:textId="77777777" w:rsidTr="00560E48">
        <w:trPr>
          <w:trHeight w:val="705"/>
        </w:trPr>
        <w:tc>
          <w:tcPr>
            <w:tcW w:w="4815" w:type="dxa"/>
            <w:shd w:val="clear" w:color="000000" w:fill="F2F2F2"/>
            <w:vAlign w:val="center"/>
          </w:tcPr>
          <w:p w14:paraId="42C1B64A" w14:textId="4D709ABE" w:rsidR="00910056" w:rsidRPr="00560E48" w:rsidRDefault="00910056" w:rsidP="00910056">
            <w:pPr>
              <w:spacing w:after="0" w:line="240" w:lineRule="auto"/>
              <w:jc w:val="center"/>
              <w:rPr>
                <w:rFonts w:ascii="Sylfaen" w:eastAsia="Times New Roman" w:hAnsi="Sylfaen" w:cs="Calibri"/>
                <w:b/>
                <w:bCs/>
                <w:color w:val="002060"/>
                <w:sz w:val="20"/>
                <w:szCs w:val="20"/>
                <w:lang w:val="ka-GE" w:eastAsia="en-GB"/>
              </w:rPr>
            </w:pPr>
            <w:r>
              <w:rPr>
                <w:rFonts w:ascii="Sylfaen" w:eastAsia="Times New Roman" w:hAnsi="Sylfaen" w:cs="Calibri"/>
                <w:b/>
                <w:bCs/>
                <w:color w:val="002060"/>
                <w:sz w:val="20"/>
                <w:szCs w:val="20"/>
                <w:lang w:val="ka-GE" w:eastAsia="en-GB"/>
              </w:rPr>
              <w:t>შუალედური შედეგი</w:t>
            </w:r>
          </w:p>
        </w:tc>
        <w:tc>
          <w:tcPr>
            <w:tcW w:w="2268" w:type="dxa"/>
            <w:shd w:val="clear" w:color="000000" w:fill="F2F2F2"/>
            <w:vAlign w:val="center"/>
          </w:tcPr>
          <w:p w14:paraId="1C7B0522" w14:textId="2EDC9EE0" w:rsidR="00910056" w:rsidRPr="00E878DC" w:rsidRDefault="00910056" w:rsidP="00910056">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2025 წელი საბაზისო</w:t>
            </w:r>
          </w:p>
        </w:tc>
        <w:tc>
          <w:tcPr>
            <w:tcW w:w="2410" w:type="dxa"/>
            <w:shd w:val="clear" w:color="000000" w:fill="F2F2F2"/>
            <w:vAlign w:val="center"/>
          </w:tcPr>
          <w:p w14:paraId="3680B16F" w14:textId="60C7B677" w:rsidR="00910056" w:rsidRPr="00E878DC" w:rsidRDefault="00910056" w:rsidP="00910056">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2026 წელი</w:t>
            </w:r>
          </w:p>
        </w:tc>
        <w:tc>
          <w:tcPr>
            <w:tcW w:w="2551" w:type="dxa"/>
            <w:shd w:val="clear" w:color="000000" w:fill="F2F2F2"/>
            <w:vAlign w:val="center"/>
          </w:tcPr>
          <w:p w14:paraId="0223BF20" w14:textId="68AFCAD2" w:rsidR="00910056" w:rsidRPr="00E878DC" w:rsidRDefault="00910056" w:rsidP="00910056">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 xml:space="preserve"> ცდომილების ალბათობა (%)</w:t>
            </w:r>
          </w:p>
        </w:tc>
        <w:tc>
          <w:tcPr>
            <w:tcW w:w="2176" w:type="dxa"/>
            <w:shd w:val="clear" w:color="000000" w:fill="F2F2F2"/>
            <w:vAlign w:val="center"/>
          </w:tcPr>
          <w:p w14:paraId="18E39681" w14:textId="3B04C117" w:rsidR="00910056" w:rsidRPr="00E878DC" w:rsidRDefault="00910056" w:rsidP="00910056">
            <w:pPr>
              <w:spacing w:after="0" w:line="240" w:lineRule="auto"/>
              <w:jc w:val="center"/>
              <w:rPr>
                <w:rFonts w:ascii="Sylfaen" w:eastAsia="Times New Roman" w:hAnsi="Sylfaen" w:cs="Calibri"/>
                <w:b/>
                <w:bCs/>
                <w:color w:val="002060"/>
                <w:sz w:val="20"/>
                <w:szCs w:val="20"/>
                <w:lang w:val="en-GB" w:eastAsia="en-GB"/>
              </w:rPr>
            </w:pPr>
            <w:r w:rsidRPr="004C43E5">
              <w:rPr>
                <w:rFonts w:ascii="Sylfaen" w:eastAsia="Times New Roman" w:hAnsi="Sylfaen" w:cs="Calibri"/>
                <w:b/>
                <w:bCs/>
                <w:color w:val="002060"/>
                <w:sz w:val="20"/>
                <w:szCs w:val="20"/>
                <w:lang w:val="en-GB" w:eastAsia="en-GB"/>
              </w:rPr>
              <w:t>რისკი</w:t>
            </w:r>
          </w:p>
        </w:tc>
      </w:tr>
      <w:tr w:rsidR="00910056" w:rsidRPr="00E878DC" w14:paraId="4408672F" w14:textId="77777777" w:rsidTr="00560E48">
        <w:trPr>
          <w:trHeight w:val="893"/>
        </w:trPr>
        <w:tc>
          <w:tcPr>
            <w:tcW w:w="4815" w:type="dxa"/>
            <w:shd w:val="clear" w:color="000000" w:fill="FFFFFF"/>
            <w:vAlign w:val="center"/>
            <w:hideMark/>
          </w:tcPr>
          <w:p w14:paraId="71DD63E9" w14:textId="505524F1" w:rsidR="00910056" w:rsidRPr="00E878DC" w:rsidRDefault="00910056" w:rsidP="00910056">
            <w:pPr>
              <w:spacing w:line="276" w:lineRule="auto"/>
              <w:ind w:firstLine="22"/>
              <w:rPr>
                <w:rFonts w:ascii="Sylfaen" w:eastAsia="Times New Roman" w:hAnsi="Sylfaen" w:cs="Calibri"/>
                <w:color w:val="002060"/>
                <w:sz w:val="20"/>
                <w:szCs w:val="20"/>
                <w:lang w:val="en-GB" w:eastAsia="en-GB"/>
              </w:rPr>
            </w:pPr>
            <w:r w:rsidRPr="00910056">
              <w:rPr>
                <w:rFonts w:ascii="Sylfaen" w:eastAsia="Sylfaen" w:hAnsi="Sylfaen" w:cs="Sylfaen"/>
                <w:color w:val="002060"/>
                <w:sz w:val="20"/>
                <w:szCs w:val="20"/>
              </w:rPr>
              <w:t>ქვეპროგრამის ფარგლებში ბენეფიციარებისთვის</w:t>
            </w:r>
            <w:r w:rsidRPr="00910056">
              <w:rPr>
                <w:rFonts w:ascii="Sylfaen" w:eastAsia="Sylfaen" w:hAnsi="Sylfaen" w:cs="Sylfaen"/>
                <w:color w:val="002060"/>
                <w:sz w:val="20"/>
                <w:szCs w:val="20"/>
                <w:lang w:val="ka-GE"/>
              </w:rPr>
              <w:t xml:space="preserve"> </w:t>
            </w:r>
            <w:r w:rsidRPr="00910056">
              <w:rPr>
                <w:rFonts w:ascii="Sylfaen" w:eastAsia="Sylfaen" w:hAnsi="Sylfaen" w:cs="Sylfaen"/>
                <w:color w:val="002060"/>
                <w:sz w:val="20"/>
                <w:szCs w:val="20"/>
              </w:rPr>
              <w:t>მიწოდებული აქტივების, საქონლის და მატერიალურ-ტექნიკური საშუალებების რაოდენობა</w:t>
            </w:r>
          </w:p>
        </w:tc>
        <w:tc>
          <w:tcPr>
            <w:tcW w:w="2268" w:type="dxa"/>
            <w:shd w:val="clear" w:color="000000" w:fill="FFFFFF"/>
            <w:vAlign w:val="center"/>
            <w:hideMark/>
          </w:tcPr>
          <w:p w14:paraId="554EDE2D" w14:textId="0C8C28C1" w:rsidR="00910056" w:rsidRPr="00E878DC" w:rsidRDefault="00910056" w:rsidP="00910056">
            <w:pPr>
              <w:spacing w:after="0" w:line="240" w:lineRule="auto"/>
              <w:jc w:val="center"/>
              <w:rPr>
                <w:rFonts w:ascii="Sylfaen" w:eastAsia="Times New Roman" w:hAnsi="Sylfaen" w:cs="Calibri"/>
                <w:color w:val="002060"/>
                <w:sz w:val="20"/>
                <w:szCs w:val="20"/>
                <w:lang w:val="en-GB" w:eastAsia="en-GB"/>
              </w:rPr>
            </w:pPr>
            <w:r w:rsidRPr="00E878DC">
              <w:rPr>
                <w:rFonts w:ascii="Sylfaen" w:eastAsia="Times New Roman" w:hAnsi="Sylfaen" w:cs="Calibri"/>
                <w:color w:val="002060"/>
                <w:sz w:val="20"/>
                <w:szCs w:val="20"/>
                <w:lang w:val="en-GB" w:eastAsia="en-GB"/>
              </w:rPr>
              <w:t>-</w:t>
            </w:r>
          </w:p>
        </w:tc>
        <w:tc>
          <w:tcPr>
            <w:tcW w:w="2410" w:type="dxa"/>
            <w:shd w:val="clear" w:color="auto" w:fill="auto"/>
            <w:vAlign w:val="center"/>
            <w:hideMark/>
          </w:tcPr>
          <w:p w14:paraId="4DAE39FD" w14:textId="662878E0" w:rsidR="00910056" w:rsidRPr="00910056" w:rsidRDefault="00910056" w:rsidP="00910056">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600</w:t>
            </w:r>
          </w:p>
        </w:tc>
        <w:tc>
          <w:tcPr>
            <w:tcW w:w="2551" w:type="dxa"/>
            <w:shd w:val="clear" w:color="000000" w:fill="FFFFFF"/>
            <w:vAlign w:val="center"/>
            <w:hideMark/>
          </w:tcPr>
          <w:p w14:paraId="2FF3905A" w14:textId="3465DA40" w:rsidR="00910056" w:rsidRPr="00E878DC" w:rsidRDefault="00910056" w:rsidP="00910056">
            <w:pPr>
              <w:spacing w:after="0" w:line="240" w:lineRule="auto"/>
              <w:jc w:val="center"/>
              <w:rPr>
                <w:rFonts w:ascii="Sylfaen" w:eastAsia="Times New Roman" w:hAnsi="Sylfaen" w:cs="Calibri"/>
                <w:color w:val="002060"/>
                <w:sz w:val="20"/>
                <w:szCs w:val="20"/>
                <w:lang w:val="en-GB" w:eastAsia="en-GB"/>
              </w:rPr>
            </w:pPr>
            <w:r w:rsidRPr="00E878DC">
              <w:rPr>
                <w:rFonts w:ascii="Sylfaen" w:eastAsia="Times New Roman" w:hAnsi="Sylfaen" w:cs="Calibri"/>
                <w:color w:val="002060"/>
                <w:sz w:val="20"/>
                <w:szCs w:val="20"/>
                <w:lang w:val="en-GB" w:eastAsia="en-GB"/>
              </w:rPr>
              <w:t>20%</w:t>
            </w:r>
          </w:p>
        </w:tc>
        <w:tc>
          <w:tcPr>
            <w:tcW w:w="2176" w:type="dxa"/>
            <w:vMerge w:val="restart"/>
            <w:vAlign w:val="center"/>
            <w:hideMark/>
          </w:tcPr>
          <w:p w14:paraId="2DF5A6B0" w14:textId="756E538A" w:rsidR="00910056" w:rsidRPr="00E878DC" w:rsidRDefault="00910056" w:rsidP="00910056">
            <w:pPr>
              <w:spacing w:after="0" w:line="240" w:lineRule="auto"/>
              <w:jc w:val="center"/>
              <w:rPr>
                <w:rFonts w:ascii="Sylfaen" w:eastAsia="Times New Roman" w:hAnsi="Sylfaen" w:cs="Calibri"/>
                <w:color w:val="002060"/>
                <w:sz w:val="20"/>
                <w:szCs w:val="20"/>
                <w:lang w:val="en-GB" w:eastAsia="en-GB"/>
              </w:rPr>
            </w:pPr>
            <w:r w:rsidRPr="00E878DC">
              <w:rPr>
                <w:rFonts w:ascii="Sylfaen" w:eastAsia="Times New Roman" w:hAnsi="Sylfaen" w:cs="Calibri"/>
                <w:color w:val="002060"/>
                <w:sz w:val="20"/>
                <w:szCs w:val="20"/>
                <w:lang w:val="en-GB" w:eastAsia="en-GB"/>
              </w:rPr>
              <w:t>ფორს მაჟორული სიტუაცია</w:t>
            </w:r>
            <w:r>
              <w:rPr>
                <w:rFonts w:ascii="Sylfaen" w:eastAsia="Times New Roman" w:hAnsi="Sylfaen" w:cs="Calibri"/>
                <w:color w:val="002060"/>
                <w:sz w:val="20"/>
                <w:szCs w:val="20"/>
                <w:lang w:val="ka-GE" w:eastAsia="en-GB"/>
              </w:rPr>
              <w:t xml:space="preserve">, </w:t>
            </w:r>
            <w:r w:rsidRPr="00E878DC">
              <w:rPr>
                <w:rFonts w:ascii="Sylfaen" w:eastAsia="Times New Roman" w:hAnsi="Sylfaen" w:cs="Calibri"/>
                <w:color w:val="002060"/>
                <w:sz w:val="20"/>
                <w:szCs w:val="20"/>
                <w:lang w:val="en-GB" w:eastAsia="en-GB"/>
              </w:rPr>
              <w:t>ფასების მკვეთრი ცვლილება, ლოგისტიკური შეზღუდვები</w:t>
            </w:r>
          </w:p>
        </w:tc>
      </w:tr>
      <w:tr w:rsidR="00910056" w:rsidRPr="00E878DC" w14:paraId="391A777E" w14:textId="77777777" w:rsidTr="00560E48">
        <w:trPr>
          <w:trHeight w:val="837"/>
        </w:trPr>
        <w:tc>
          <w:tcPr>
            <w:tcW w:w="4815" w:type="dxa"/>
            <w:shd w:val="clear" w:color="000000" w:fill="FFFFFF"/>
            <w:vAlign w:val="center"/>
          </w:tcPr>
          <w:p w14:paraId="116B473A" w14:textId="55A0338C" w:rsidR="00910056" w:rsidRPr="00E878DC" w:rsidRDefault="00910056" w:rsidP="00910056">
            <w:pPr>
              <w:spacing w:after="0" w:line="276" w:lineRule="auto"/>
              <w:rPr>
                <w:rFonts w:ascii="Sylfaen" w:eastAsia="Times New Roman" w:hAnsi="Sylfaen" w:cs="Calibri"/>
                <w:color w:val="002060"/>
                <w:sz w:val="20"/>
                <w:szCs w:val="20"/>
                <w:lang w:val="en-GB" w:eastAsia="en-GB"/>
              </w:rPr>
            </w:pPr>
            <w:r w:rsidRPr="00910056">
              <w:rPr>
                <w:rFonts w:ascii="Sylfaen" w:eastAsia="Sylfaen" w:hAnsi="Sylfaen" w:cs="Sylfaen"/>
                <w:color w:val="002060"/>
                <w:sz w:val="20"/>
                <w:szCs w:val="20"/>
              </w:rPr>
              <w:t>ქვეპროგრამის ფარგლებში სხვადასხვა სახის</w:t>
            </w:r>
            <w:r w:rsidRPr="00910056">
              <w:rPr>
                <w:rFonts w:ascii="Sylfaen" w:eastAsia="Sylfaen" w:hAnsi="Sylfaen" w:cs="Sylfaen"/>
                <w:color w:val="002060"/>
                <w:sz w:val="20"/>
                <w:szCs w:val="20"/>
                <w:lang w:val="ka-GE"/>
              </w:rPr>
              <w:t xml:space="preserve"> </w:t>
            </w:r>
            <w:r w:rsidRPr="00910056">
              <w:rPr>
                <w:rFonts w:ascii="Sylfaen" w:eastAsia="Sylfaen" w:hAnsi="Sylfaen" w:cs="Sylfaen"/>
                <w:color w:val="002060"/>
                <w:position w:val="1"/>
                <w:sz w:val="20"/>
                <w:szCs w:val="20"/>
              </w:rPr>
              <w:t>აქტივებით, საქონლითა და მომსახურებებით</w:t>
            </w:r>
            <w:r w:rsidRPr="00910056">
              <w:rPr>
                <w:rFonts w:ascii="Sylfaen" w:eastAsia="Sylfaen" w:hAnsi="Sylfaen" w:cs="Sylfaen"/>
                <w:color w:val="002060"/>
                <w:position w:val="1"/>
                <w:sz w:val="20"/>
                <w:szCs w:val="20"/>
                <w:lang w:val="ka-GE"/>
              </w:rPr>
              <w:t xml:space="preserve"> </w:t>
            </w:r>
            <w:r w:rsidRPr="00910056">
              <w:rPr>
                <w:rFonts w:ascii="Sylfaen" w:eastAsia="Sylfaen" w:hAnsi="Sylfaen" w:cs="Sylfaen"/>
                <w:color w:val="002060"/>
                <w:position w:val="1"/>
                <w:sz w:val="20"/>
                <w:szCs w:val="20"/>
              </w:rPr>
              <w:t>უზრუნველყოფილი ზონების რაოდენობა</w:t>
            </w:r>
          </w:p>
        </w:tc>
        <w:tc>
          <w:tcPr>
            <w:tcW w:w="2268" w:type="dxa"/>
            <w:shd w:val="clear" w:color="000000" w:fill="FFFFFF"/>
            <w:vAlign w:val="center"/>
          </w:tcPr>
          <w:p w14:paraId="5B9824AE" w14:textId="5383F8CA" w:rsidR="00910056" w:rsidRPr="00910056" w:rsidRDefault="00910056" w:rsidP="00910056">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w:t>
            </w:r>
          </w:p>
        </w:tc>
        <w:tc>
          <w:tcPr>
            <w:tcW w:w="2410" w:type="dxa"/>
            <w:shd w:val="clear" w:color="auto" w:fill="auto"/>
            <w:noWrap/>
            <w:vAlign w:val="center"/>
          </w:tcPr>
          <w:p w14:paraId="76C41248" w14:textId="6C6AD0B5" w:rsidR="00910056" w:rsidRPr="00910056" w:rsidRDefault="00910056" w:rsidP="00910056">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25</w:t>
            </w:r>
          </w:p>
        </w:tc>
        <w:tc>
          <w:tcPr>
            <w:tcW w:w="2551" w:type="dxa"/>
            <w:shd w:val="clear" w:color="000000" w:fill="FFFFFF"/>
            <w:vAlign w:val="center"/>
          </w:tcPr>
          <w:p w14:paraId="5AFE43A6" w14:textId="6865B8ED" w:rsidR="00910056" w:rsidRPr="00910056" w:rsidRDefault="00910056" w:rsidP="006E3FFC">
            <w:pPr>
              <w:spacing w:after="0" w:line="36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20</w:t>
            </w:r>
            <w:r w:rsidR="006E3FFC">
              <w:rPr>
                <w:rFonts w:ascii="Sylfaen" w:eastAsia="Times New Roman" w:hAnsi="Sylfaen" w:cs="Calibri"/>
                <w:color w:val="002060"/>
                <w:sz w:val="20"/>
                <w:szCs w:val="20"/>
                <w:lang w:val="ka-GE" w:eastAsia="en-GB"/>
              </w:rPr>
              <w:t>%</w:t>
            </w:r>
          </w:p>
        </w:tc>
        <w:tc>
          <w:tcPr>
            <w:tcW w:w="2176" w:type="dxa"/>
            <w:vMerge/>
            <w:vAlign w:val="center"/>
          </w:tcPr>
          <w:p w14:paraId="67761BEE" w14:textId="77777777" w:rsidR="00910056" w:rsidRPr="00E878DC" w:rsidRDefault="00910056" w:rsidP="00910056">
            <w:pPr>
              <w:spacing w:after="0" w:line="240" w:lineRule="auto"/>
              <w:rPr>
                <w:rFonts w:ascii="Sylfaen" w:eastAsia="Times New Roman" w:hAnsi="Sylfaen" w:cs="Calibri"/>
                <w:color w:val="002060"/>
                <w:sz w:val="20"/>
                <w:szCs w:val="20"/>
                <w:lang w:val="en-GB" w:eastAsia="en-GB"/>
              </w:rPr>
            </w:pPr>
          </w:p>
        </w:tc>
      </w:tr>
      <w:bookmarkEnd w:id="3"/>
    </w:tbl>
    <w:p w14:paraId="74CF3A6E" w14:textId="77777777" w:rsidR="00357386" w:rsidRPr="005C45DC" w:rsidRDefault="00357386" w:rsidP="003157F2">
      <w:pPr>
        <w:jc w:val="right"/>
        <w:rPr>
          <w:rFonts w:ascii="Sylfaen" w:hAnsi="Sylfaen"/>
          <w:b/>
          <w:bCs/>
          <w:color w:val="002060"/>
          <w:sz w:val="24"/>
          <w:szCs w:val="24"/>
          <w:lang w:val="ka-GE"/>
        </w:rPr>
      </w:pPr>
    </w:p>
    <w:p w14:paraId="4FC61248" w14:textId="77777777" w:rsidR="00357386" w:rsidRPr="005C45DC" w:rsidRDefault="00357386" w:rsidP="003157F2">
      <w:pPr>
        <w:jc w:val="right"/>
        <w:rPr>
          <w:rFonts w:ascii="Sylfaen" w:hAnsi="Sylfaen"/>
          <w:b/>
          <w:bCs/>
          <w:color w:val="002060"/>
          <w:sz w:val="24"/>
          <w:szCs w:val="24"/>
          <w:lang w:val="ka-GE"/>
        </w:rPr>
      </w:pPr>
    </w:p>
    <w:p w14:paraId="4361636F" w14:textId="3ECC822A" w:rsidR="00357386" w:rsidRDefault="00357386" w:rsidP="003157F2">
      <w:pPr>
        <w:jc w:val="right"/>
        <w:rPr>
          <w:rFonts w:ascii="Sylfaen" w:hAnsi="Sylfaen"/>
          <w:b/>
          <w:bCs/>
          <w:color w:val="002060"/>
          <w:sz w:val="24"/>
          <w:szCs w:val="24"/>
          <w:lang w:val="ka-GE"/>
        </w:rPr>
      </w:pPr>
    </w:p>
    <w:p w14:paraId="46AA4F36" w14:textId="0EADAF2D" w:rsidR="006E3FFC" w:rsidRDefault="006E3FFC" w:rsidP="003157F2">
      <w:pPr>
        <w:jc w:val="right"/>
        <w:rPr>
          <w:rFonts w:ascii="Sylfaen" w:hAnsi="Sylfaen"/>
          <w:b/>
          <w:bCs/>
          <w:color w:val="002060"/>
          <w:sz w:val="24"/>
          <w:szCs w:val="24"/>
          <w:lang w:val="ka-GE"/>
        </w:rPr>
      </w:pPr>
    </w:p>
    <w:p w14:paraId="3825FBAF" w14:textId="77777777" w:rsidR="006E3FFC" w:rsidRPr="005C45DC" w:rsidRDefault="006E3FFC" w:rsidP="003157F2">
      <w:pPr>
        <w:jc w:val="right"/>
        <w:rPr>
          <w:rFonts w:ascii="Sylfaen" w:hAnsi="Sylfaen"/>
          <w:b/>
          <w:bCs/>
          <w:color w:val="002060"/>
          <w:sz w:val="24"/>
          <w:szCs w:val="24"/>
          <w:lang w:val="ka-GE"/>
        </w:rPr>
      </w:pPr>
    </w:p>
    <w:p w14:paraId="00C1984B" w14:textId="77777777" w:rsidR="00357386" w:rsidRPr="005C45DC" w:rsidRDefault="00357386" w:rsidP="003157F2">
      <w:pPr>
        <w:jc w:val="right"/>
        <w:rPr>
          <w:rFonts w:ascii="Sylfaen" w:hAnsi="Sylfaen"/>
          <w:b/>
          <w:bCs/>
          <w:color w:val="002060"/>
          <w:sz w:val="24"/>
          <w:szCs w:val="24"/>
          <w:lang w:val="ka-GE"/>
        </w:rPr>
      </w:pPr>
    </w:p>
    <w:p w14:paraId="28CAEB57" w14:textId="397AC346" w:rsidR="003157F2" w:rsidRPr="00F25B3E" w:rsidRDefault="003157F2" w:rsidP="003157F2">
      <w:pPr>
        <w:jc w:val="right"/>
        <w:rPr>
          <w:rFonts w:ascii="Sylfaen" w:hAnsi="Sylfaen"/>
          <w:color w:val="002060"/>
          <w:lang w:val="ka-GE"/>
        </w:rPr>
      </w:pPr>
      <w:r w:rsidRPr="00F25B3E">
        <w:rPr>
          <w:rFonts w:ascii="Sylfaen" w:hAnsi="Sylfaen"/>
          <w:b/>
          <w:bCs/>
          <w:color w:val="002060"/>
          <w:lang w:val="ka-GE"/>
        </w:rPr>
        <w:lastRenderedPageBreak/>
        <w:t>დანართი N2</w:t>
      </w:r>
    </w:p>
    <w:p w14:paraId="33CBE170" w14:textId="41AD2A13" w:rsidR="00D305D0" w:rsidRDefault="003157F2" w:rsidP="003157F2">
      <w:pPr>
        <w:rPr>
          <w:rFonts w:ascii="Sylfaen" w:hAnsi="Sylfaen"/>
          <w:b/>
          <w:bCs/>
          <w:color w:val="002060"/>
          <w:sz w:val="24"/>
          <w:szCs w:val="24"/>
          <w:lang w:val="ka-GE"/>
        </w:rPr>
      </w:pPr>
      <w:r w:rsidRPr="005C45DC">
        <w:rPr>
          <w:rFonts w:ascii="Sylfaen" w:hAnsi="Sylfaen"/>
          <w:b/>
          <w:bCs/>
          <w:color w:val="002060"/>
          <w:sz w:val="24"/>
          <w:szCs w:val="24"/>
          <w:lang w:val="ka-GE"/>
        </w:rPr>
        <w:t>პრიორიტეტი 7 - დევნილთა განსახლების ობიექტების ინფრასტრუქტურის მოწესრიგება</w:t>
      </w:r>
    </w:p>
    <w:tbl>
      <w:tblPr>
        <w:tblW w:w="5000" w:type="pct"/>
        <w:tblBorders>
          <w:top w:val="dotted" w:sz="4" w:space="0" w:color="002060"/>
          <w:left w:val="dotted" w:sz="4" w:space="0" w:color="002060"/>
          <w:bottom w:val="dotted" w:sz="4" w:space="0" w:color="002060"/>
          <w:right w:val="dotted" w:sz="4" w:space="0" w:color="002060"/>
          <w:insideH w:val="dotted" w:sz="4" w:space="0" w:color="002060"/>
          <w:insideV w:val="dotted" w:sz="4" w:space="0" w:color="002060"/>
        </w:tblBorders>
        <w:tblLook w:val="04A0" w:firstRow="1" w:lastRow="0" w:firstColumn="1" w:lastColumn="0" w:noHBand="0" w:noVBand="1"/>
      </w:tblPr>
      <w:tblGrid>
        <w:gridCol w:w="909"/>
        <w:gridCol w:w="4362"/>
        <w:gridCol w:w="1231"/>
        <w:gridCol w:w="1234"/>
        <w:gridCol w:w="1297"/>
        <w:gridCol w:w="1297"/>
        <w:gridCol w:w="1297"/>
        <w:gridCol w:w="1297"/>
        <w:gridCol w:w="1296"/>
      </w:tblGrid>
      <w:tr w:rsidR="00DE18F2" w:rsidRPr="00DE18F2" w14:paraId="05423EB5" w14:textId="77777777" w:rsidTr="00DE18F2">
        <w:trPr>
          <w:trHeight w:val="1230"/>
        </w:trPr>
        <w:tc>
          <w:tcPr>
            <w:tcW w:w="320" w:type="pct"/>
            <w:shd w:val="clear" w:color="000000" w:fill="FFFFCC"/>
            <w:vAlign w:val="center"/>
            <w:hideMark/>
          </w:tcPr>
          <w:p w14:paraId="308387E0"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კოდი</w:t>
            </w:r>
          </w:p>
        </w:tc>
        <w:tc>
          <w:tcPr>
            <w:tcW w:w="1534" w:type="pct"/>
            <w:shd w:val="clear" w:color="000000" w:fill="FFFFCC"/>
            <w:vAlign w:val="center"/>
            <w:hideMark/>
          </w:tcPr>
          <w:p w14:paraId="41005EFD"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პრიორიტეტებისა და მათში შემავალი პროგრამების/ღონისძიებების დასახელება</w:t>
            </w:r>
          </w:p>
        </w:tc>
        <w:tc>
          <w:tcPr>
            <w:tcW w:w="433" w:type="pct"/>
            <w:shd w:val="clear" w:color="000000" w:fill="FFFFCC"/>
            <w:vAlign w:val="center"/>
            <w:hideMark/>
          </w:tcPr>
          <w:p w14:paraId="4648D5BE"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 xml:space="preserve">სულ 2024-2029 </w:t>
            </w:r>
          </w:p>
        </w:tc>
        <w:tc>
          <w:tcPr>
            <w:tcW w:w="434" w:type="pct"/>
            <w:shd w:val="clear" w:color="000000" w:fill="FFFFCC"/>
            <w:vAlign w:val="center"/>
            <w:hideMark/>
          </w:tcPr>
          <w:p w14:paraId="733CBEF3" w14:textId="78B0DE30"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2024 წლის ფაქტი</w:t>
            </w:r>
            <w:r w:rsidR="00883000">
              <w:rPr>
                <w:rFonts w:ascii="Sylfaen" w:eastAsia="Times New Roman" w:hAnsi="Sylfaen" w:cs="Calibri"/>
                <w:b/>
                <w:bCs/>
                <w:color w:val="002060"/>
                <w:lang w:val="en-GB" w:eastAsia="en-GB"/>
              </w:rPr>
              <w:t xml:space="preserve"> </w:t>
            </w:r>
          </w:p>
        </w:tc>
        <w:tc>
          <w:tcPr>
            <w:tcW w:w="456" w:type="pct"/>
            <w:shd w:val="clear" w:color="000000" w:fill="FFFFCC"/>
            <w:vAlign w:val="center"/>
            <w:hideMark/>
          </w:tcPr>
          <w:p w14:paraId="7C7663D0"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 xml:space="preserve">2025 წლის პროგნოზი </w:t>
            </w:r>
          </w:p>
        </w:tc>
        <w:tc>
          <w:tcPr>
            <w:tcW w:w="456" w:type="pct"/>
            <w:shd w:val="clear" w:color="000000" w:fill="FFFFCC"/>
            <w:vAlign w:val="center"/>
            <w:hideMark/>
          </w:tcPr>
          <w:p w14:paraId="64E0265C"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 xml:space="preserve">2026 წლის პროგნოზი </w:t>
            </w:r>
          </w:p>
        </w:tc>
        <w:tc>
          <w:tcPr>
            <w:tcW w:w="456" w:type="pct"/>
            <w:shd w:val="clear" w:color="000000" w:fill="FFFFCC"/>
            <w:vAlign w:val="center"/>
            <w:hideMark/>
          </w:tcPr>
          <w:p w14:paraId="062C84BF"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 xml:space="preserve">2027 წლის პროგნოზი </w:t>
            </w:r>
          </w:p>
        </w:tc>
        <w:tc>
          <w:tcPr>
            <w:tcW w:w="456" w:type="pct"/>
            <w:shd w:val="clear" w:color="000000" w:fill="FFFFCC"/>
            <w:vAlign w:val="center"/>
            <w:hideMark/>
          </w:tcPr>
          <w:p w14:paraId="74ED4762"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 xml:space="preserve">2028 წლის პროგნოზი </w:t>
            </w:r>
          </w:p>
        </w:tc>
        <w:tc>
          <w:tcPr>
            <w:tcW w:w="456" w:type="pct"/>
            <w:shd w:val="clear" w:color="000000" w:fill="FFFFCC"/>
            <w:vAlign w:val="center"/>
            <w:hideMark/>
          </w:tcPr>
          <w:p w14:paraId="4DD87D0D"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 xml:space="preserve">2029 წლის პროგნოზი </w:t>
            </w:r>
          </w:p>
        </w:tc>
      </w:tr>
      <w:tr w:rsidR="00DE18F2" w:rsidRPr="00DE18F2" w14:paraId="499B5DA6" w14:textId="77777777" w:rsidTr="00DE18F2">
        <w:trPr>
          <w:trHeight w:val="1230"/>
        </w:trPr>
        <w:tc>
          <w:tcPr>
            <w:tcW w:w="320" w:type="pct"/>
            <w:shd w:val="clear" w:color="000000" w:fill="D9D9D9"/>
            <w:vAlign w:val="center"/>
            <w:hideMark/>
          </w:tcPr>
          <w:p w14:paraId="596C5735"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 </w:t>
            </w:r>
          </w:p>
        </w:tc>
        <w:tc>
          <w:tcPr>
            <w:tcW w:w="1534" w:type="pct"/>
            <w:shd w:val="clear" w:color="000000" w:fill="D9D9D9"/>
            <w:vAlign w:val="center"/>
            <w:hideMark/>
          </w:tcPr>
          <w:p w14:paraId="2C5A6199" w14:textId="77777777" w:rsidR="00DE18F2" w:rsidRPr="00DE18F2" w:rsidRDefault="00DE18F2" w:rsidP="00DE18F2">
            <w:pPr>
              <w:spacing w:after="0" w:line="240" w:lineRule="auto"/>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 xml:space="preserve"> დევნილთა განსახლების ობიექტების ინფრასტრუქტურის მოწესრიგება </w:t>
            </w:r>
          </w:p>
        </w:tc>
        <w:tc>
          <w:tcPr>
            <w:tcW w:w="433" w:type="pct"/>
            <w:shd w:val="clear" w:color="000000" w:fill="D9D9D9"/>
            <w:noWrap/>
            <w:vAlign w:val="center"/>
            <w:hideMark/>
          </w:tcPr>
          <w:p w14:paraId="225F0027"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42148242</w:t>
            </w:r>
          </w:p>
        </w:tc>
        <w:tc>
          <w:tcPr>
            <w:tcW w:w="434" w:type="pct"/>
            <w:shd w:val="clear" w:color="000000" w:fill="D9D9D9"/>
            <w:noWrap/>
            <w:vAlign w:val="center"/>
            <w:hideMark/>
          </w:tcPr>
          <w:p w14:paraId="31959C47"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4562077</w:t>
            </w:r>
          </w:p>
        </w:tc>
        <w:tc>
          <w:tcPr>
            <w:tcW w:w="456" w:type="pct"/>
            <w:shd w:val="clear" w:color="000000" w:fill="D9D9D9"/>
            <w:noWrap/>
            <w:vAlign w:val="center"/>
            <w:hideMark/>
          </w:tcPr>
          <w:p w14:paraId="53992DE7"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6910862</w:t>
            </w:r>
          </w:p>
        </w:tc>
        <w:tc>
          <w:tcPr>
            <w:tcW w:w="456" w:type="pct"/>
            <w:shd w:val="clear" w:color="000000" w:fill="D9D9D9"/>
            <w:noWrap/>
            <w:vAlign w:val="center"/>
            <w:hideMark/>
          </w:tcPr>
          <w:p w14:paraId="3682D627"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8069173</w:t>
            </w:r>
          </w:p>
        </w:tc>
        <w:tc>
          <w:tcPr>
            <w:tcW w:w="456" w:type="pct"/>
            <w:shd w:val="clear" w:color="000000" w:fill="D9D9D9"/>
            <w:noWrap/>
            <w:vAlign w:val="center"/>
            <w:hideMark/>
          </w:tcPr>
          <w:p w14:paraId="545E6AD6"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7358160</w:t>
            </w:r>
          </w:p>
        </w:tc>
        <w:tc>
          <w:tcPr>
            <w:tcW w:w="456" w:type="pct"/>
            <w:shd w:val="clear" w:color="000000" w:fill="D9D9D9"/>
            <w:noWrap/>
            <w:vAlign w:val="center"/>
            <w:hideMark/>
          </w:tcPr>
          <w:p w14:paraId="45357752"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7531110</w:t>
            </w:r>
          </w:p>
        </w:tc>
        <w:tc>
          <w:tcPr>
            <w:tcW w:w="456" w:type="pct"/>
            <w:shd w:val="clear" w:color="000000" w:fill="D9D9D9"/>
            <w:noWrap/>
            <w:vAlign w:val="center"/>
            <w:hideMark/>
          </w:tcPr>
          <w:p w14:paraId="2F2F6DFD"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7716860</w:t>
            </w:r>
          </w:p>
        </w:tc>
      </w:tr>
      <w:tr w:rsidR="00DE18F2" w:rsidRPr="00DE18F2" w14:paraId="2358AFBA" w14:textId="77777777" w:rsidTr="00DE18F2">
        <w:trPr>
          <w:trHeight w:val="1230"/>
        </w:trPr>
        <w:tc>
          <w:tcPr>
            <w:tcW w:w="320" w:type="pct"/>
            <w:shd w:val="clear" w:color="000000" w:fill="F2F2F2"/>
            <w:vAlign w:val="center"/>
            <w:hideMark/>
          </w:tcPr>
          <w:p w14:paraId="686481DE"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 xml:space="preserve"> 11 01 </w:t>
            </w:r>
          </w:p>
        </w:tc>
        <w:tc>
          <w:tcPr>
            <w:tcW w:w="1534" w:type="pct"/>
            <w:shd w:val="clear" w:color="000000" w:fill="F2F2F2"/>
            <w:vAlign w:val="center"/>
            <w:hideMark/>
          </w:tcPr>
          <w:p w14:paraId="72D7164F" w14:textId="77777777" w:rsidR="00DE18F2" w:rsidRPr="00DE18F2" w:rsidRDefault="00DE18F2" w:rsidP="00DE18F2">
            <w:pPr>
              <w:spacing w:after="0" w:line="240" w:lineRule="auto"/>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 xml:space="preserve"> აფხაზეთის ავტონომიური რესპუბლიკის იძულებით გადაადგილებულ პირთა - მიმართ პროგრამების შემუშავება და მართვა </w:t>
            </w:r>
          </w:p>
        </w:tc>
        <w:tc>
          <w:tcPr>
            <w:tcW w:w="433" w:type="pct"/>
            <w:shd w:val="clear" w:color="000000" w:fill="F2F2F2"/>
            <w:noWrap/>
            <w:vAlign w:val="center"/>
            <w:hideMark/>
          </w:tcPr>
          <w:p w14:paraId="407FCDC9"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13154502</w:t>
            </w:r>
          </w:p>
        </w:tc>
        <w:tc>
          <w:tcPr>
            <w:tcW w:w="434" w:type="pct"/>
            <w:shd w:val="clear" w:color="000000" w:fill="F2F2F2"/>
            <w:noWrap/>
            <w:vAlign w:val="center"/>
            <w:hideMark/>
          </w:tcPr>
          <w:p w14:paraId="02065FE1"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2771462</w:t>
            </w:r>
          </w:p>
        </w:tc>
        <w:tc>
          <w:tcPr>
            <w:tcW w:w="456" w:type="pct"/>
            <w:shd w:val="clear" w:color="000000" w:fill="F2F2F2"/>
            <w:noWrap/>
            <w:vAlign w:val="center"/>
            <w:hideMark/>
          </w:tcPr>
          <w:p w14:paraId="4998F5A2"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1788400</w:t>
            </w:r>
          </w:p>
        </w:tc>
        <w:tc>
          <w:tcPr>
            <w:tcW w:w="456" w:type="pct"/>
            <w:shd w:val="clear" w:color="000000" w:fill="F2F2F2"/>
            <w:noWrap/>
            <w:vAlign w:val="center"/>
            <w:hideMark/>
          </w:tcPr>
          <w:p w14:paraId="0C1418DB"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2172660</w:t>
            </w:r>
          </w:p>
        </w:tc>
        <w:tc>
          <w:tcPr>
            <w:tcW w:w="456" w:type="pct"/>
            <w:shd w:val="clear" w:color="000000" w:fill="F2F2F2"/>
            <w:noWrap/>
            <w:vAlign w:val="center"/>
            <w:hideMark/>
          </w:tcPr>
          <w:p w14:paraId="7A0A3B3C"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2140660</w:t>
            </w:r>
          </w:p>
        </w:tc>
        <w:tc>
          <w:tcPr>
            <w:tcW w:w="456" w:type="pct"/>
            <w:shd w:val="clear" w:color="000000" w:fill="F2F2F2"/>
            <w:noWrap/>
            <w:vAlign w:val="center"/>
            <w:hideMark/>
          </w:tcPr>
          <w:p w14:paraId="758F570B"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2140660</w:t>
            </w:r>
          </w:p>
        </w:tc>
        <w:tc>
          <w:tcPr>
            <w:tcW w:w="456" w:type="pct"/>
            <w:shd w:val="clear" w:color="000000" w:fill="F2F2F2"/>
            <w:noWrap/>
            <w:vAlign w:val="center"/>
            <w:hideMark/>
          </w:tcPr>
          <w:p w14:paraId="170B30B8"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2140660</w:t>
            </w:r>
          </w:p>
        </w:tc>
      </w:tr>
      <w:tr w:rsidR="00DE18F2" w:rsidRPr="00DE18F2" w14:paraId="761F5013" w14:textId="77777777" w:rsidTr="00DE18F2">
        <w:trPr>
          <w:trHeight w:val="1230"/>
        </w:trPr>
        <w:tc>
          <w:tcPr>
            <w:tcW w:w="320" w:type="pct"/>
            <w:shd w:val="clear" w:color="000000" w:fill="F2F2F2"/>
            <w:vAlign w:val="center"/>
            <w:hideMark/>
          </w:tcPr>
          <w:p w14:paraId="1C5A44D8"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 xml:space="preserve"> 11 04 </w:t>
            </w:r>
          </w:p>
        </w:tc>
        <w:tc>
          <w:tcPr>
            <w:tcW w:w="1534" w:type="pct"/>
            <w:shd w:val="clear" w:color="000000" w:fill="F2F2F2"/>
            <w:vAlign w:val="center"/>
            <w:hideMark/>
          </w:tcPr>
          <w:p w14:paraId="4E0FD6E1" w14:textId="77777777" w:rsidR="00DE18F2" w:rsidRPr="00DE18F2" w:rsidRDefault="00DE18F2" w:rsidP="00DE18F2">
            <w:pPr>
              <w:spacing w:after="0" w:line="240" w:lineRule="auto"/>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 xml:space="preserve"> დევნილთა ინფრასტრუქტურული მხარდაჭერა </w:t>
            </w:r>
          </w:p>
        </w:tc>
        <w:tc>
          <w:tcPr>
            <w:tcW w:w="433" w:type="pct"/>
            <w:shd w:val="clear" w:color="000000" w:fill="F2F2F2"/>
            <w:noWrap/>
            <w:vAlign w:val="center"/>
            <w:hideMark/>
          </w:tcPr>
          <w:p w14:paraId="50B3495C"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112391</w:t>
            </w:r>
          </w:p>
        </w:tc>
        <w:tc>
          <w:tcPr>
            <w:tcW w:w="434" w:type="pct"/>
            <w:shd w:val="clear" w:color="000000" w:fill="F2F2F2"/>
            <w:noWrap/>
            <w:vAlign w:val="center"/>
            <w:hideMark/>
          </w:tcPr>
          <w:p w14:paraId="09121D2D"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112391</w:t>
            </w:r>
          </w:p>
        </w:tc>
        <w:tc>
          <w:tcPr>
            <w:tcW w:w="456" w:type="pct"/>
            <w:shd w:val="clear" w:color="000000" w:fill="F2F2F2"/>
            <w:noWrap/>
            <w:vAlign w:val="center"/>
            <w:hideMark/>
          </w:tcPr>
          <w:p w14:paraId="16F5F728"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0</w:t>
            </w:r>
          </w:p>
        </w:tc>
        <w:tc>
          <w:tcPr>
            <w:tcW w:w="456" w:type="pct"/>
            <w:shd w:val="clear" w:color="000000" w:fill="F2F2F2"/>
            <w:noWrap/>
            <w:vAlign w:val="center"/>
            <w:hideMark/>
          </w:tcPr>
          <w:p w14:paraId="751768A9"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0</w:t>
            </w:r>
          </w:p>
        </w:tc>
        <w:tc>
          <w:tcPr>
            <w:tcW w:w="456" w:type="pct"/>
            <w:shd w:val="clear" w:color="000000" w:fill="F2F2F2"/>
            <w:noWrap/>
            <w:vAlign w:val="center"/>
            <w:hideMark/>
          </w:tcPr>
          <w:p w14:paraId="1E16FEE7"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0</w:t>
            </w:r>
          </w:p>
        </w:tc>
        <w:tc>
          <w:tcPr>
            <w:tcW w:w="456" w:type="pct"/>
            <w:shd w:val="clear" w:color="000000" w:fill="F2F2F2"/>
            <w:noWrap/>
            <w:vAlign w:val="center"/>
            <w:hideMark/>
          </w:tcPr>
          <w:p w14:paraId="733D9FC8"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0</w:t>
            </w:r>
          </w:p>
        </w:tc>
        <w:tc>
          <w:tcPr>
            <w:tcW w:w="456" w:type="pct"/>
            <w:shd w:val="clear" w:color="000000" w:fill="F2F2F2"/>
            <w:noWrap/>
            <w:vAlign w:val="center"/>
            <w:hideMark/>
          </w:tcPr>
          <w:p w14:paraId="1E27C0E2"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0</w:t>
            </w:r>
          </w:p>
        </w:tc>
      </w:tr>
      <w:tr w:rsidR="00DE18F2" w:rsidRPr="00DE18F2" w14:paraId="66821403" w14:textId="77777777" w:rsidTr="00DE18F2">
        <w:trPr>
          <w:trHeight w:val="1230"/>
        </w:trPr>
        <w:tc>
          <w:tcPr>
            <w:tcW w:w="320" w:type="pct"/>
            <w:shd w:val="clear" w:color="000000" w:fill="FFFFFF"/>
            <w:vAlign w:val="center"/>
            <w:hideMark/>
          </w:tcPr>
          <w:p w14:paraId="2A4FEF07"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 xml:space="preserve"> 11 04 01 </w:t>
            </w:r>
          </w:p>
        </w:tc>
        <w:tc>
          <w:tcPr>
            <w:tcW w:w="1534" w:type="pct"/>
            <w:shd w:val="clear" w:color="000000" w:fill="FFFFFF"/>
            <w:vAlign w:val="center"/>
            <w:hideMark/>
          </w:tcPr>
          <w:p w14:paraId="5791986A" w14:textId="77777777" w:rsidR="00DE18F2" w:rsidRPr="00DE18F2" w:rsidRDefault="00DE18F2" w:rsidP="00DE18F2">
            <w:pPr>
              <w:spacing w:after="0" w:line="240" w:lineRule="auto"/>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 xml:space="preserve"> დევნილთა საცხოვრებლებში მცირე ფასიანი და გადაუდებელი სარემონტო სამუშაოების უზურნველყოფა </w:t>
            </w:r>
          </w:p>
        </w:tc>
        <w:tc>
          <w:tcPr>
            <w:tcW w:w="433" w:type="pct"/>
            <w:shd w:val="clear" w:color="000000" w:fill="FFFFFF"/>
            <w:noWrap/>
            <w:vAlign w:val="center"/>
            <w:hideMark/>
          </w:tcPr>
          <w:p w14:paraId="0790EF2E"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21110</w:t>
            </w:r>
          </w:p>
        </w:tc>
        <w:tc>
          <w:tcPr>
            <w:tcW w:w="434" w:type="pct"/>
            <w:shd w:val="clear" w:color="000000" w:fill="FFFFFF"/>
            <w:noWrap/>
            <w:vAlign w:val="center"/>
            <w:hideMark/>
          </w:tcPr>
          <w:p w14:paraId="5E3474ED"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21110</w:t>
            </w:r>
          </w:p>
        </w:tc>
        <w:tc>
          <w:tcPr>
            <w:tcW w:w="456" w:type="pct"/>
            <w:shd w:val="clear" w:color="000000" w:fill="FFFFFF"/>
            <w:noWrap/>
            <w:vAlign w:val="center"/>
            <w:hideMark/>
          </w:tcPr>
          <w:p w14:paraId="1D76914D"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0</w:t>
            </w:r>
          </w:p>
        </w:tc>
        <w:tc>
          <w:tcPr>
            <w:tcW w:w="456" w:type="pct"/>
            <w:shd w:val="clear" w:color="000000" w:fill="FFFFFF"/>
            <w:noWrap/>
            <w:vAlign w:val="center"/>
            <w:hideMark/>
          </w:tcPr>
          <w:p w14:paraId="68B0EB58"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0</w:t>
            </w:r>
          </w:p>
        </w:tc>
        <w:tc>
          <w:tcPr>
            <w:tcW w:w="456" w:type="pct"/>
            <w:shd w:val="clear" w:color="000000" w:fill="FFFFFF"/>
            <w:noWrap/>
            <w:vAlign w:val="center"/>
            <w:hideMark/>
          </w:tcPr>
          <w:p w14:paraId="66418DE5"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0</w:t>
            </w:r>
          </w:p>
        </w:tc>
        <w:tc>
          <w:tcPr>
            <w:tcW w:w="456" w:type="pct"/>
            <w:shd w:val="clear" w:color="000000" w:fill="FFFFFF"/>
            <w:noWrap/>
            <w:vAlign w:val="center"/>
            <w:hideMark/>
          </w:tcPr>
          <w:p w14:paraId="7BED7EDA"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0</w:t>
            </w:r>
          </w:p>
        </w:tc>
        <w:tc>
          <w:tcPr>
            <w:tcW w:w="456" w:type="pct"/>
            <w:shd w:val="clear" w:color="000000" w:fill="FFFFFF"/>
            <w:noWrap/>
            <w:vAlign w:val="center"/>
            <w:hideMark/>
          </w:tcPr>
          <w:p w14:paraId="61286A47"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0</w:t>
            </w:r>
          </w:p>
        </w:tc>
      </w:tr>
      <w:tr w:rsidR="00DE18F2" w:rsidRPr="00DE18F2" w14:paraId="0A5A7C1B" w14:textId="77777777" w:rsidTr="00DE18F2">
        <w:trPr>
          <w:trHeight w:val="1230"/>
        </w:trPr>
        <w:tc>
          <w:tcPr>
            <w:tcW w:w="320" w:type="pct"/>
            <w:shd w:val="clear" w:color="000000" w:fill="FFFFFF"/>
            <w:vAlign w:val="center"/>
            <w:hideMark/>
          </w:tcPr>
          <w:p w14:paraId="27469859"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lastRenderedPageBreak/>
              <w:t xml:space="preserve"> 11 04 03 </w:t>
            </w:r>
          </w:p>
        </w:tc>
        <w:tc>
          <w:tcPr>
            <w:tcW w:w="1534" w:type="pct"/>
            <w:shd w:val="clear" w:color="000000" w:fill="FFFFFF"/>
            <w:vAlign w:val="center"/>
            <w:hideMark/>
          </w:tcPr>
          <w:p w14:paraId="5A4F5F54" w14:textId="77777777" w:rsidR="00DE18F2" w:rsidRPr="00DE18F2" w:rsidRDefault="00DE18F2" w:rsidP="00DE18F2">
            <w:pPr>
              <w:spacing w:after="0" w:line="240" w:lineRule="auto"/>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 xml:space="preserve"> დევნილთა განსახლების ობიექტებში სარემონტო-აღდგენითი სამუშაოების ჩატარების უზრუნველყოფა </w:t>
            </w:r>
          </w:p>
        </w:tc>
        <w:tc>
          <w:tcPr>
            <w:tcW w:w="433" w:type="pct"/>
            <w:shd w:val="clear" w:color="000000" w:fill="FFFFFF"/>
            <w:noWrap/>
            <w:vAlign w:val="center"/>
            <w:hideMark/>
          </w:tcPr>
          <w:p w14:paraId="320900EB"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86203</w:t>
            </w:r>
          </w:p>
        </w:tc>
        <w:tc>
          <w:tcPr>
            <w:tcW w:w="434" w:type="pct"/>
            <w:shd w:val="clear" w:color="000000" w:fill="FFFFFF"/>
            <w:noWrap/>
            <w:vAlign w:val="center"/>
            <w:hideMark/>
          </w:tcPr>
          <w:p w14:paraId="1E750453"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86203</w:t>
            </w:r>
          </w:p>
        </w:tc>
        <w:tc>
          <w:tcPr>
            <w:tcW w:w="456" w:type="pct"/>
            <w:shd w:val="clear" w:color="000000" w:fill="FFFFFF"/>
            <w:noWrap/>
            <w:vAlign w:val="center"/>
            <w:hideMark/>
          </w:tcPr>
          <w:p w14:paraId="0A33AC89"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0</w:t>
            </w:r>
          </w:p>
        </w:tc>
        <w:tc>
          <w:tcPr>
            <w:tcW w:w="456" w:type="pct"/>
            <w:shd w:val="clear" w:color="000000" w:fill="FFFFFF"/>
            <w:noWrap/>
            <w:vAlign w:val="center"/>
            <w:hideMark/>
          </w:tcPr>
          <w:p w14:paraId="7B6EC913"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0</w:t>
            </w:r>
          </w:p>
        </w:tc>
        <w:tc>
          <w:tcPr>
            <w:tcW w:w="456" w:type="pct"/>
            <w:shd w:val="clear" w:color="000000" w:fill="FFFFFF"/>
            <w:noWrap/>
            <w:vAlign w:val="center"/>
            <w:hideMark/>
          </w:tcPr>
          <w:p w14:paraId="6424DEC7"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0</w:t>
            </w:r>
          </w:p>
        </w:tc>
        <w:tc>
          <w:tcPr>
            <w:tcW w:w="456" w:type="pct"/>
            <w:shd w:val="clear" w:color="000000" w:fill="FFFFFF"/>
            <w:noWrap/>
            <w:vAlign w:val="center"/>
            <w:hideMark/>
          </w:tcPr>
          <w:p w14:paraId="75836250"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0</w:t>
            </w:r>
          </w:p>
        </w:tc>
        <w:tc>
          <w:tcPr>
            <w:tcW w:w="456" w:type="pct"/>
            <w:shd w:val="clear" w:color="000000" w:fill="FFFFFF"/>
            <w:noWrap/>
            <w:vAlign w:val="center"/>
            <w:hideMark/>
          </w:tcPr>
          <w:p w14:paraId="4C5F9817"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0</w:t>
            </w:r>
          </w:p>
        </w:tc>
      </w:tr>
      <w:tr w:rsidR="00DE18F2" w:rsidRPr="00DE18F2" w14:paraId="2DC99AEF" w14:textId="77777777" w:rsidTr="00DE18F2">
        <w:trPr>
          <w:trHeight w:val="1230"/>
        </w:trPr>
        <w:tc>
          <w:tcPr>
            <w:tcW w:w="320" w:type="pct"/>
            <w:shd w:val="clear" w:color="000000" w:fill="FFFFFF"/>
            <w:vAlign w:val="center"/>
            <w:hideMark/>
          </w:tcPr>
          <w:p w14:paraId="4C57D1CD"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 xml:space="preserve"> 11 04 06 </w:t>
            </w:r>
          </w:p>
        </w:tc>
        <w:tc>
          <w:tcPr>
            <w:tcW w:w="1534" w:type="pct"/>
            <w:shd w:val="clear" w:color="000000" w:fill="FFFFFF"/>
            <w:vAlign w:val="center"/>
            <w:hideMark/>
          </w:tcPr>
          <w:p w14:paraId="601895F0" w14:textId="77777777" w:rsidR="00DE18F2" w:rsidRPr="00DE18F2" w:rsidRDefault="00DE18F2" w:rsidP="00DE18F2">
            <w:pPr>
              <w:spacing w:after="0" w:line="240" w:lineRule="auto"/>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 xml:space="preserve"> აფხაზეთიდან დევნილი შეჭირვებული მოსახლეობისათვის სარემონტო/სამშენებლო მასალებით დახმარება </w:t>
            </w:r>
          </w:p>
        </w:tc>
        <w:tc>
          <w:tcPr>
            <w:tcW w:w="433" w:type="pct"/>
            <w:shd w:val="clear" w:color="000000" w:fill="FFFFFF"/>
            <w:noWrap/>
            <w:vAlign w:val="center"/>
            <w:hideMark/>
          </w:tcPr>
          <w:p w14:paraId="2A3D0AAE"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5078</w:t>
            </w:r>
          </w:p>
        </w:tc>
        <w:tc>
          <w:tcPr>
            <w:tcW w:w="434" w:type="pct"/>
            <w:shd w:val="clear" w:color="000000" w:fill="FFFFFF"/>
            <w:noWrap/>
            <w:vAlign w:val="center"/>
            <w:hideMark/>
          </w:tcPr>
          <w:p w14:paraId="02CF7DAC"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5078</w:t>
            </w:r>
          </w:p>
        </w:tc>
        <w:tc>
          <w:tcPr>
            <w:tcW w:w="456" w:type="pct"/>
            <w:shd w:val="clear" w:color="000000" w:fill="FFFFFF"/>
            <w:noWrap/>
            <w:vAlign w:val="center"/>
            <w:hideMark/>
          </w:tcPr>
          <w:p w14:paraId="6D14D565"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0</w:t>
            </w:r>
          </w:p>
        </w:tc>
        <w:tc>
          <w:tcPr>
            <w:tcW w:w="456" w:type="pct"/>
            <w:shd w:val="clear" w:color="000000" w:fill="FFFFFF"/>
            <w:noWrap/>
            <w:vAlign w:val="center"/>
            <w:hideMark/>
          </w:tcPr>
          <w:p w14:paraId="534B8073"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0</w:t>
            </w:r>
          </w:p>
        </w:tc>
        <w:tc>
          <w:tcPr>
            <w:tcW w:w="456" w:type="pct"/>
            <w:shd w:val="clear" w:color="000000" w:fill="FFFFFF"/>
            <w:noWrap/>
            <w:vAlign w:val="center"/>
            <w:hideMark/>
          </w:tcPr>
          <w:p w14:paraId="128B96D1"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0</w:t>
            </w:r>
          </w:p>
        </w:tc>
        <w:tc>
          <w:tcPr>
            <w:tcW w:w="456" w:type="pct"/>
            <w:shd w:val="clear" w:color="000000" w:fill="FFFFFF"/>
            <w:noWrap/>
            <w:vAlign w:val="center"/>
            <w:hideMark/>
          </w:tcPr>
          <w:p w14:paraId="10259E01"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0</w:t>
            </w:r>
          </w:p>
        </w:tc>
        <w:tc>
          <w:tcPr>
            <w:tcW w:w="456" w:type="pct"/>
            <w:shd w:val="clear" w:color="000000" w:fill="FFFFFF"/>
            <w:noWrap/>
            <w:vAlign w:val="center"/>
            <w:hideMark/>
          </w:tcPr>
          <w:p w14:paraId="0E2B4A2F"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0</w:t>
            </w:r>
          </w:p>
        </w:tc>
      </w:tr>
      <w:tr w:rsidR="00DE18F2" w:rsidRPr="00DE18F2" w14:paraId="2A68E836" w14:textId="77777777" w:rsidTr="00DE18F2">
        <w:trPr>
          <w:trHeight w:val="1230"/>
        </w:trPr>
        <w:tc>
          <w:tcPr>
            <w:tcW w:w="320" w:type="pct"/>
            <w:shd w:val="clear" w:color="000000" w:fill="F2F2F2"/>
            <w:vAlign w:val="center"/>
            <w:hideMark/>
          </w:tcPr>
          <w:p w14:paraId="2A497C98"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 xml:space="preserve"> 11 13 01 </w:t>
            </w:r>
          </w:p>
        </w:tc>
        <w:tc>
          <w:tcPr>
            <w:tcW w:w="1534" w:type="pct"/>
            <w:shd w:val="clear" w:color="000000" w:fill="F2F2F2"/>
            <w:vAlign w:val="center"/>
            <w:hideMark/>
          </w:tcPr>
          <w:p w14:paraId="603DAEC8" w14:textId="77777777" w:rsidR="00DE18F2" w:rsidRPr="00DE18F2" w:rsidRDefault="00DE18F2" w:rsidP="00DE18F2">
            <w:pPr>
              <w:spacing w:after="0" w:line="240" w:lineRule="auto"/>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 xml:space="preserve"> მომსახურების სააგენტოს მართვა და ხელშეწყობა </w:t>
            </w:r>
          </w:p>
        </w:tc>
        <w:tc>
          <w:tcPr>
            <w:tcW w:w="433" w:type="pct"/>
            <w:shd w:val="clear" w:color="000000" w:fill="F2F2F2"/>
            <w:noWrap/>
            <w:vAlign w:val="center"/>
            <w:hideMark/>
          </w:tcPr>
          <w:p w14:paraId="39670726"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18679917</w:t>
            </w:r>
          </w:p>
        </w:tc>
        <w:tc>
          <w:tcPr>
            <w:tcW w:w="434" w:type="pct"/>
            <w:shd w:val="clear" w:color="000000" w:fill="F2F2F2"/>
            <w:noWrap/>
            <w:vAlign w:val="center"/>
            <w:hideMark/>
          </w:tcPr>
          <w:p w14:paraId="408A0423"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1371442</w:t>
            </w:r>
          </w:p>
        </w:tc>
        <w:tc>
          <w:tcPr>
            <w:tcW w:w="456" w:type="pct"/>
            <w:shd w:val="clear" w:color="000000" w:fill="F2F2F2"/>
            <w:noWrap/>
            <w:vAlign w:val="center"/>
            <w:hideMark/>
          </w:tcPr>
          <w:p w14:paraId="09CD898F"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3221962</w:t>
            </w:r>
          </w:p>
        </w:tc>
        <w:tc>
          <w:tcPr>
            <w:tcW w:w="456" w:type="pct"/>
            <w:shd w:val="clear" w:color="000000" w:fill="F2F2F2"/>
            <w:noWrap/>
            <w:vAlign w:val="center"/>
            <w:hideMark/>
          </w:tcPr>
          <w:p w14:paraId="2D22FA6F"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3586513</w:t>
            </w:r>
          </w:p>
        </w:tc>
        <w:tc>
          <w:tcPr>
            <w:tcW w:w="456" w:type="pct"/>
            <w:shd w:val="clear" w:color="000000" w:fill="F2F2F2"/>
            <w:noWrap/>
            <w:vAlign w:val="center"/>
            <w:hideMark/>
          </w:tcPr>
          <w:p w14:paraId="31EE32BE"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3500000</w:t>
            </w:r>
          </w:p>
        </w:tc>
        <w:tc>
          <w:tcPr>
            <w:tcW w:w="456" w:type="pct"/>
            <w:shd w:val="clear" w:color="000000" w:fill="F2F2F2"/>
            <w:noWrap/>
            <w:vAlign w:val="center"/>
            <w:hideMark/>
          </w:tcPr>
          <w:p w14:paraId="1A1D6244"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3500000</w:t>
            </w:r>
          </w:p>
        </w:tc>
        <w:tc>
          <w:tcPr>
            <w:tcW w:w="456" w:type="pct"/>
            <w:shd w:val="clear" w:color="000000" w:fill="F2F2F2"/>
            <w:noWrap/>
            <w:vAlign w:val="center"/>
            <w:hideMark/>
          </w:tcPr>
          <w:p w14:paraId="744F89DD"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3500000</w:t>
            </w:r>
          </w:p>
        </w:tc>
      </w:tr>
      <w:tr w:rsidR="00DE18F2" w:rsidRPr="00DE18F2" w14:paraId="20AEEED8" w14:textId="77777777" w:rsidTr="00DE18F2">
        <w:trPr>
          <w:trHeight w:val="1230"/>
        </w:trPr>
        <w:tc>
          <w:tcPr>
            <w:tcW w:w="320" w:type="pct"/>
            <w:shd w:val="clear" w:color="000000" w:fill="F2F2F2"/>
            <w:vAlign w:val="center"/>
            <w:hideMark/>
          </w:tcPr>
          <w:p w14:paraId="15A11C16"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 xml:space="preserve"> 11 13 03 </w:t>
            </w:r>
          </w:p>
        </w:tc>
        <w:tc>
          <w:tcPr>
            <w:tcW w:w="1534" w:type="pct"/>
            <w:shd w:val="clear" w:color="000000" w:fill="F2F2F2"/>
            <w:vAlign w:val="center"/>
            <w:hideMark/>
          </w:tcPr>
          <w:p w14:paraId="60BF41DF" w14:textId="67D093FB" w:rsidR="00DE18F2" w:rsidRPr="00DE18F2" w:rsidRDefault="00DE18F2" w:rsidP="00DE18F2">
            <w:pPr>
              <w:spacing w:after="0" w:line="240" w:lineRule="auto"/>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 xml:space="preserve"> დევნილთა განსახლების ობიექტებში საერთო სარგებლობის ფართების ბინათმესაკუთრეთა ამხანაგობებისათვის გადაცემის ხელშეწყობა</w:t>
            </w:r>
            <w:r w:rsidR="00883000">
              <w:rPr>
                <w:rFonts w:ascii="Sylfaen" w:eastAsia="Times New Roman" w:hAnsi="Sylfaen" w:cs="Calibri"/>
                <w:b/>
                <w:bCs/>
                <w:color w:val="002060"/>
                <w:lang w:val="en-GB" w:eastAsia="en-GB"/>
              </w:rPr>
              <w:t xml:space="preserve"> </w:t>
            </w:r>
          </w:p>
        </w:tc>
        <w:tc>
          <w:tcPr>
            <w:tcW w:w="433" w:type="pct"/>
            <w:shd w:val="clear" w:color="000000" w:fill="F2F2F2"/>
            <w:noWrap/>
            <w:vAlign w:val="center"/>
            <w:hideMark/>
          </w:tcPr>
          <w:p w14:paraId="244EE599"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427313</w:t>
            </w:r>
          </w:p>
        </w:tc>
        <w:tc>
          <w:tcPr>
            <w:tcW w:w="434" w:type="pct"/>
            <w:shd w:val="clear" w:color="000000" w:fill="F2F2F2"/>
            <w:noWrap/>
            <w:vAlign w:val="center"/>
            <w:hideMark/>
          </w:tcPr>
          <w:p w14:paraId="01CAF368"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36033</w:t>
            </w:r>
          </w:p>
        </w:tc>
        <w:tc>
          <w:tcPr>
            <w:tcW w:w="456" w:type="pct"/>
            <w:shd w:val="clear" w:color="000000" w:fill="F2F2F2"/>
            <w:noWrap/>
            <w:vAlign w:val="center"/>
            <w:hideMark/>
          </w:tcPr>
          <w:p w14:paraId="61E88192"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40000</w:t>
            </w:r>
          </w:p>
        </w:tc>
        <w:tc>
          <w:tcPr>
            <w:tcW w:w="456" w:type="pct"/>
            <w:shd w:val="clear" w:color="000000" w:fill="F2F2F2"/>
            <w:noWrap/>
            <w:vAlign w:val="center"/>
            <w:hideMark/>
          </w:tcPr>
          <w:p w14:paraId="2FBF9F00"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60000</w:t>
            </w:r>
          </w:p>
        </w:tc>
        <w:tc>
          <w:tcPr>
            <w:tcW w:w="456" w:type="pct"/>
            <w:shd w:val="clear" w:color="000000" w:fill="F2F2F2"/>
            <w:noWrap/>
            <w:vAlign w:val="center"/>
            <w:hideMark/>
          </w:tcPr>
          <w:p w14:paraId="65438F20"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88000</w:t>
            </w:r>
          </w:p>
        </w:tc>
        <w:tc>
          <w:tcPr>
            <w:tcW w:w="456" w:type="pct"/>
            <w:shd w:val="clear" w:color="000000" w:fill="F2F2F2"/>
            <w:noWrap/>
            <w:vAlign w:val="center"/>
            <w:hideMark/>
          </w:tcPr>
          <w:p w14:paraId="6BD6AD71"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96800</w:t>
            </w:r>
          </w:p>
        </w:tc>
        <w:tc>
          <w:tcPr>
            <w:tcW w:w="456" w:type="pct"/>
            <w:shd w:val="clear" w:color="000000" w:fill="F2F2F2"/>
            <w:noWrap/>
            <w:vAlign w:val="center"/>
            <w:hideMark/>
          </w:tcPr>
          <w:p w14:paraId="25C8BAB1"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106480</w:t>
            </w:r>
          </w:p>
        </w:tc>
      </w:tr>
      <w:tr w:rsidR="00DE18F2" w:rsidRPr="00DE18F2" w14:paraId="63D92841" w14:textId="77777777" w:rsidTr="00DE18F2">
        <w:trPr>
          <w:trHeight w:val="1230"/>
        </w:trPr>
        <w:tc>
          <w:tcPr>
            <w:tcW w:w="320" w:type="pct"/>
            <w:shd w:val="clear" w:color="000000" w:fill="F2F2F2"/>
            <w:vAlign w:val="center"/>
            <w:hideMark/>
          </w:tcPr>
          <w:p w14:paraId="720DA670"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 xml:space="preserve"> 11 13 04 </w:t>
            </w:r>
          </w:p>
        </w:tc>
        <w:tc>
          <w:tcPr>
            <w:tcW w:w="1534" w:type="pct"/>
            <w:shd w:val="clear" w:color="000000" w:fill="F2F2F2"/>
            <w:vAlign w:val="center"/>
            <w:hideMark/>
          </w:tcPr>
          <w:p w14:paraId="10B70BF4" w14:textId="77777777" w:rsidR="00DE18F2" w:rsidRPr="00DE18F2" w:rsidRDefault="00DE18F2" w:rsidP="00DE18F2">
            <w:pPr>
              <w:spacing w:after="0" w:line="240" w:lineRule="auto"/>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 xml:space="preserve"> „იგპ–თა იურიდიული მხარდაჭერა“ </w:t>
            </w:r>
          </w:p>
        </w:tc>
        <w:tc>
          <w:tcPr>
            <w:tcW w:w="433" w:type="pct"/>
            <w:shd w:val="clear" w:color="000000" w:fill="F2F2F2"/>
            <w:noWrap/>
            <w:vAlign w:val="center"/>
            <w:hideMark/>
          </w:tcPr>
          <w:p w14:paraId="59524D75"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62100</w:t>
            </w:r>
          </w:p>
        </w:tc>
        <w:tc>
          <w:tcPr>
            <w:tcW w:w="434" w:type="pct"/>
            <w:shd w:val="clear" w:color="000000" w:fill="F2F2F2"/>
            <w:noWrap/>
            <w:vAlign w:val="center"/>
            <w:hideMark/>
          </w:tcPr>
          <w:p w14:paraId="457255B9"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22100</w:t>
            </w:r>
          </w:p>
        </w:tc>
        <w:tc>
          <w:tcPr>
            <w:tcW w:w="456" w:type="pct"/>
            <w:shd w:val="clear" w:color="000000" w:fill="F2F2F2"/>
            <w:noWrap/>
            <w:vAlign w:val="center"/>
            <w:hideMark/>
          </w:tcPr>
          <w:p w14:paraId="4E4F7A57"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40000</w:t>
            </w:r>
          </w:p>
        </w:tc>
        <w:tc>
          <w:tcPr>
            <w:tcW w:w="456" w:type="pct"/>
            <w:shd w:val="clear" w:color="000000" w:fill="F2F2F2"/>
            <w:noWrap/>
            <w:vAlign w:val="center"/>
            <w:hideMark/>
          </w:tcPr>
          <w:p w14:paraId="5A15372B"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0</w:t>
            </w:r>
          </w:p>
        </w:tc>
        <w:tc>
          <w:tcPr>
            <w:tcW w:w="456" w:type="pct"/>
            <w:shd w:val="clear" w:color="000000" w:fill="F2F2F2"/>
            <w:noWrap/>
            <w:vAlign w:val="center"/>
            <w:hideMark/>
          </w:tcPr>
          <w:p w14:paraId="7AF2451C"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0</w:t>
            </w:r>
          </w:p>
        </w:tc>
        <w:tc>
          <w:tcPr>
            <w:tcW w:w="456" w:type="pct"/>
            <w:shd w:val="clear" w:color="000000" w:fill="F2F2F2"/>
            <w:noWrap/>
            <w:vAlign w:val="center"/>
            <w:hideMark/>
          </w:tcPr>
          <w:p w14:paraId="3B5230DE"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0</w:t>
            </w:r>
          </w:p>
        </w:tc>
        <w:tc>
          <w:tcPr>
            <w:tcW w:w="456" w:type="pct"/>
            <w:shd w:val="clear" w:color="000000" w:fill="F2F2F2"/>
            <w:noWrap/>
            <w:vAlign w:val="center"/>
            <w:hideMark/>
          </w:tcPr>
          <w:p w14:paraId="5B298B7D"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0</w:t>
            </w:r>
          </w:p>
        </w:tc>
      </w:tr>
      <w:tr w:rsidR="00DE18F2" w:rsidRPr="00DE18F2" w14:paraId="7A557401" w14:textId="77777777" w:rsidTr="00DE18F2">
        <w:trPr>
          <w:trHeight w:val="1230"/>
        </w:trPr>
        <w:tc>
          <w:tcPr>
            <w:tcW w:w="320" w:type="pct"/>
            <w:shd w:val="clear" w:color="000000" w:fill="F2F2F2"/>
            <w:vAlign w:val="center"/>
            <w:hideMark/>
          </w:tcPr>
          <w:p w14:paraId="1CEA2A65"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 xml:space="preserve"> 11 13 08 </w:t>
            </w:r>
          </w:p>
        </w:tc>
        <w:tc>
          <w:tcPr>
            <w:tcW w:w="1534" w:type="pct"/>
            <w:shd w:val="clear" w:color="000000" w:fill="F2F2F2"/>
            <w:vAlign w:val="center"/>
            <w:hideMark/>
          </w:tcPr>
          <w:p w14:paraId="5E6923EE" w14:textId="0289256D" w:rsidR="00DE18F2" w:rsidRPr="00DE18F2" w:rsidRDefault="00883000" w:rsidP="00DE18F2">
            <w:pPr>
              <w:spacing w:after="0" w:line="240" w:lineRule="auto"/>
              <w:rPr>
                <w:rFonts w:ascii="Sylfaen" w:eastAsia="Times New Roman" w:hAnsi="Sylfaen" w:cs="Calibri"/>
                <w:b/>
                <w:bCs/>
                <w:color w:val="002060"/>
                <w:lang w:val="en-GB" w:eastAsia="en-GB"/>
              </w:rPr>
            </w:pPr>
            <w:r>
              <w:rPr>
                <w:rFonts w:ascii="Sylfaen" w:eastAsia="Times New Roman" w:hAnsi="Sylfaen" w:cs="Calibri"/>
                <w:b/>
                <w:bCs/>
                <w:color w:val="002060"/>
                <w:lang w:val="en-GB" w:eastAsia="en-GB"/>
              </w:rPr>
              <w:t xml:space="preserve"> </w:t>
            </w:r>
            <w:r w:rsidR="00DE18F2" w:rsidRPr="00DE18F2">
              <w:rPr>
                <w:rFonts w:ascii="Sylfaen" w:eastAsia="Times New Roman" w:hAnsi="Sylfaen" w:cs="Calibri"/>
                <w:b/>
                <w:bCs/>
                <w:color w:val="002060"/>
                <w:lang w:val="en-GB" w:eastAsia="en-GB"/>
              </w:rPr>
              <w:t>დევნილთა ინფრასტრუქტურული მხარდაჭერა</w:t>
            </w:r>
            <w:r>
              <w:rPr>
                <w:rFonts w:ascii="Sylfaen" w:eastAsia="Times New Roman" w:hAnsi="Sylfaen" w:cs="Calibri"/>
                <w:b/>
                <w:bCs/>
                <w:color w:val="002060"/>
                <w:lang w:val="en-GB" w:eastAsia="en-GB"/>
              </w:rPr>
              <w:t xml:space="preserve"> </w:t>
            </w:r>
          </w:p>
        </w:tc>
        <w:tc>
          <w:tcPr>
            <w:tcW w:w="433" w:type="pct"/>
            <w:shd w:val="clear" w:color="000000" w:fill="F2F2F2"/>
            <w:noWrap/>
            <w:vAlign w:val="center"/>
            <w:hideMark/>
          </w:tcPr>
          <w:p w14:paraId="029446FE"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9712019</w:t>
            </w:r>
          </w:p>
        </w:tc>
        <w:tc>
          <w:tcPr>
            <w:tcW w:w="434" w:type="pct"/>
            <w:shd w:val="clear" w:color="000000" w:fill="F2F2F2"/>
            <w:noWrap/>
            <w:vAlign w:val="center"/>
            <w:hideMark/>
          </w:tcPr>
          <w:p w14:paraId="0D743679"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248649</w:t>
            </w:r>
          </w:p>
        </w:tc>
        <w:tc>
          <w:tcPr>
            <w:tcW w:w="456" w:type="pct"/>
            <w:shd w:val="clear" w:color="000000" w:fill="F2F2F2"/>
            <w:noWrap/>
            <w:vAlign w:val="center"/>
            <w:hideMark/>
          </w:tcPr>
          <w:p w14:paraId="3E5A7C47"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1820500</w:t>
            </w:r>
          </w:p>
        </w:tc>
        <w:tc>
          <w:tcPr>
            <w:tcW w:w="456" w:type="pct"/>
            <w:shd w:val="clear" w:color="000000" w:fill="F2F2F2"/>
            <w:noWrap/>
            <w:vAlign w:val="center"/>
            <w:hideMark/>
          </w:tcPr>
          <w:p w14:paraId="305E82BD"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2250000</w:t>
            </w:r>
          </w:p>
        </w:tc>
        <w:tc>
          <w:tcPr>
            <w:tcW w:w="456" w:type="pct"/>
            <w:shd w:val="clear" w:color="000000" w:fill="F2F2F2"/>
            <w:noWrap/>
            <w:vAlign w:val="center"/>
            <w:hideMark/>
          </w:tcPr>
          <w:p w14:paraId="34CA696C"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1629500</w:t>
            </w:r>
          </w:p>
        </w:tc>
        <w:tc>
          <w:tcPr>
            <w:tcW w:w="456" w:type="pct"/>
            <w:shd w:val="clear" w:color="000000" w:fill="F2F2F2"/>
            <w:noWrap/>
            <w:vAlign w:val="center"/>
            <w:hideMark/>
          </w:tcPr>
          <w:p w14:paraId="543B2921"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1793650</w:t>
            </w:r>
          </w:p>
        </w:tc>
        <w:tc>
          <w:tcPr>
            <w:tcW w:w="456" w:type="pct"/>
            <w:shd w:val="clear" w:color="000000" w:fill="F2F2F2"/>
            <w:noWrap/>
            <w:vAlign w:val="center"/>
            <w:hideMark/>
          </w:tcPr>
          <w:p w14:paraId="7CA5A91B"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1969720</w:t>
            </w:r>
          </w:p>
        </w:tc>
      </w:tr>
      <w:tr w:rsidR="00DE18F2" w:rsidRPr="00DE18F2" w14:paraId="3EFB1896" w14:textId="77777777" w:rsidTr="00DE18F2">
        <w:trPr>
          <w:trHeight w:val="1230"/>
        </w:trPr>
        <w:tc>
          <w:tcPr>
            <w:tcW w:w="320" w:type="pct"/>
            <w:shd w:val="clear" w:color="000000" w:fill="FFFFFF"/>
            <w:vAlign w:val="center"/>
            <w:hideMark/>
          </w:tcPr>
          <w:p w14:paraId="3B504CAA"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lastRenderedPageBreak/>
              <w:t xml:space="preserve"> 11 13 08 01 </w:t>
            </w:r>
          </w:p>
        </w:tc>
        <w:tc>
          <w:tcPr>
            <w:tcW w:w="1534" w:type="pct"/>
            <w:shd w:val="clear" w:color="000000" w:fill="FFFFFF"/>
            <w:vAlign w:val="center"/>
            <w:hideMark/>
          </w:tcPr>
          <w:p w14:paraId="1299EACE" w14:textId="1E3B8DB5" w:rsidR="00DE18F2" w:rsidRPr="00DE18F2" w:rsidRDefault="00DE18F2" w:rsidP="00DE18F2">
            <w:pPr>
              <w:spacing w:after="0" w:line="240" w:lineRule="auto"/>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 xml:space="preserve"> დევნილთა საცხოვრებლებში მცირე ფასიანი და გადაუდებელი სარემონტო სამუშაოების უზურნველყოფა</w:t>
            </w:r>
            <w:r w:rsidR="00883000">
              <w:rPr>
                <w:rFonts w:ascii="Sylfaen" w:eastAsia="Times New Roman" w:hAnsi="Sylfaen" w:cs="Calibri"/>
                <w:color w:val="002060"/>
                <w:lang w:val="en-GB" w:eastAsia="en-GB"/>
              </w:rPr>
              <w:t xml:space="preserve"> </w:t>
            </w:r>
          </w:p>
        </w:tc>
        <w:tc>
          <w:tcPr>
            <w:tcW w:w="433" w:type="pct"/>
            <w:shd w:val="clear" w:color="000000" w:fill="FFFFFF"/>
            <w:noWrap/>
            <w:vAlign w:val="center"/>
            <w:hideMark/>
          </w:tcPr>
          <w:p w14:paraId="35D19A88"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586345</w:t>
            </w:r>
          </w:p>
        </w:tc>
        <w:tc>
          <w:tcPr>
            <w:tcW w:w="434" w:type="pct"/>
            <w:shd w:val="clear" w:color="000000" w:fill="FFFFFF"/>
            <w:noWrap/>
            <w:vAlign w:val="center"/>
            <w:hideMark/>
          </w:tcPr>
          <w:p w14:paraId="45222800"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46245</w:t>
            </w:r>
          </w:p>
        </w:tc>
        <w:tc>
          <w:tcPr>
            <w:tcW w:w="456" w:type="pct"/>
            <w:shd w:val="clear" w:color="000000" w:fill="FFFFFF"/>
            <w:noWrap/>
            <w:vAlign w:val="center"/>
            <w:hideMark/>
          </w:tcPr>
          <w:p w14:paraId="4A65649C"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76000</w:t>
            </w:r>
          </w:p>
        </w:tc>
        <w:tc>
          <w:tcPr>
            <w:tcW w:w="456" w:type="pct"/>
            <w:shd w:val="clear" w:color="000000" w:fill="FFFFFF"/>
            <w:noWrap/>
            <w:vAlign w:val="center"/>
            <w:hideMark/>
          </w:tcPr>
          <w:p w14:paraId="2ED1A1FE"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100000</w:t>
            </w:r>
          </w:p>
        </w:tc>
        <w:tc>
          <w:tcPr>
            <w:tcW w:w="456" w:type="pct"/>
            <w:shd w:val="clear" w:color="000000" w:fill="FFFFFF"/>
            <w:noWrap/>
            <w:vAlign w:val="center"/>
            <w:hideMark/>
          </w:tcPr>
          <w:p w14:paraId="3B4067A3"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110000</w:t>
            </w:r>
          </w:p>
        </w:tc>
        <w:tc>
          <w:tcPr>
            <w:tcW w:w="456" w:type="pct"/>
            <w:shd w:val="clear" w:color="000000" w:fill="FFFFFF"/>
            <w:noWrap/>
            <w:vAlign w:val="center"/>
            <w:hideMark/>
          </w:tcPr>
          <w:p w14:paraId="30D4B44E"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121000</w:t>
            </w:r>
          </w:p>
        </w:tc>
        <w:tc>
          <w:tcPr>
            <w:tcW w:w="456" w:type="pct"/>
            <w:shd w:val="clear" w:color="000000" w:fill="FFFFFF"/>
            <w:noWrap/>
            <w:vAlign w:val="center"/>
            <w:hideMark/>
          </w:tcPr>
          <w:p w14:paraId="6B15D0E0"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133100</w:t>
            </w:r>
          </w:p>
        </w:tc>
      </w:tr>
      <w:tr w:rsidR="00DE18F2" w:rsidRPr="00DE18F2" w14:paraId="0D426070" w14:textId="77777777" w:rsidTr="00DE18F2">
        <w:trPr>
          <w:trHeight w:val="1230"/>
        </w:trPr>
        <w:tc>
          <w:tcPr>
            <w:tcW w:w="320" w:type="pct"/>
            <w:shd w:val="clear" w:color="000000" w:fill="FFFFFF"/>
            <w:vAlign w:val="center"/>
            <w:hideMark/>
          </w:tcPr>
          <w:p w14:paraId="41EB0C08"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 xml:space="preserve"> 11 13 08 02 </w:t>
            </w:r>
          </w:p>
        </w:tc>
        <w:tc>
          <w:tcPr>
            <w:tcW w:w="1534" w:type="pct"/>
            <w:shd w:val="clear" w:color="000000" w:fill="FFFFFF"/>
            <w:vAlign w:val="center"/>
            <w:hideMark/>
          </w:tcPr>
          <w:p w14:paraId="71396B11" w14:textId="4A12F596" w:rsidR="00DE18F2" w:rsidRPr="00DE18F2" w:rsidRDefault="00DE18F2" w:rsidP="00DE18F2">
            <w:pPr>
              <w:spacing w:after="0" w:line="240" w:lineRule="auto"/>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 xml:space="preserve"> ბინათმესაკუთრეთა მხარდაჭერის და ბინათმესაკუთრეთა ამხანაგობების მუნიციპალური პროგრამებით სარგებლობის თანამონაწილეობა</w:t>
            </w:r>
            <w:r w:rsidR="00883000">
              <w:rPr>
                <w:rFonts w:ascii="Sylfaen" w:eastAsia="Times New Roman" w:hAnsi="Sylfaen" w:cs="Calibri"/>
                <w:color w:val="002060"/>
                <w:lang w:val="en-GB" w:eastAsia="en-GB"/>
              </w:rPr>
              <w:t xml:space="preserve"> </w:t>
            </w:r>
          </w:p>
        </w:tc>
        <w:tc>
          <w:tcPr>
            <w:tcW w:w="433" w:type="pct"/>
            <w:shd w:val="clear" w:color="000000" w:fill="FFFFFF"/>
            <w:noWrap/>
            <w:vAlign w:val="center"/>
            <w:hideMark/>
          </w:tcPr>
          <w:p w14:paraId="42CD550D"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486450</w:t>
            </w:r>
          </w:p>
        </w:tc>
        <w:tc>
          <w:tcPr>
            <w:tcW w:w="434" w:type="pct"/>
            <w:shd w:val="clear" w:color="000000" w:fill="FFFFFF"/>
            <w:noWrap/>
            <w:vAlign w:val="center"/>
            <w:hideMark/>
          </w:tcPr>
          <w:p w14:paraId="5A44A086"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23760</w:t>
            </w:r>
          </w:p>
        </w:tc>
        <w:tc>
          <w:tcPr>
            <w:tcW w:w="456" w:type="pct"/>
            <w:shd w:val="clear" w:color="000000" w:fill="FFFFFF"/>
            <w:noWrap/>
            <w:vAlign w:val="center"/>
            <w:hideMark/>
          </w:tcPr>
          <w:p w14:paraId="15CF157D"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75000</w:t>
            </w:r>
          </w:p>
        </w:tc>
        <w:tc>
          <w:tcPr>
            <w:tcW w:w="456" w:type="pct"/>
            <w:shd w:val="clear" w:color="000000" w:fill="FFFFFF"/>
            <w:noWrap/>
            <w:vAlign w:val="center"/>
            <w:hideMark/>
          </w:tcPr>
          <w:p w14:paraId="447829F6"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60000</w:t>
            </w:r>
          </w:p>
        </w:tc>
        <w:tc>
          <w:tcPr>
            <w:tcW w:w="456" w:type="pct"/>
            <w:shd w:val="clear" w:color="000000" w:fill="FFFFFF"/>
            <w:noWrap/>
            <w:vAlign w:val="center"/>
            <w:hideMark/>
          </w:tcPr>
          <w:p w14:paraId="50EE9C21"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99000</w:t>
            </w:r>
          </w:p>
        </w:tc>
        <w:tc>
          <w:tcPr>
            <w:tcW w:w="456" w:type="pct"/>
            <w:shd w:val="clear" w:color="000000" w:fill="FFFFFF"/>
            <w:noWrap/>
            <w:vAlign w:val="center"/>
            <w:hideMark/>
          </w:tcPr>
          <w:p w14:paraId="6CE88F0D"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108900</w:t>
            </w:r>
          </w:p>
        </w:tc>
        <w:tc>
          <w:tcPr>
            <w:tcW w:w="456" w:type="pct"/>
            <w:shd w:val="clear" w:color="000000" w:fill="FFFFFF"/>
            <w:noWrap/>
            <w:vAlign w:val="center"/>
            <w:hideMark/>
          </w:tcPr>
          <w:p w14:paraId="30C4E999"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119790</w:t>
            </w:r>
          </w:p>
        </w:tc>
      </w:tr>
      <w:tr w:rsidR="00DE18F2" w:rsidRPr="00DE18F2" w14:paraId="7B1654E3" w14:textId="77777777" w:rsidTr="00DE18F2">
        <w:trPr>
          <w:trHeight w:val="1230"/>
        </w:trPr>
        <w:tc>
          <w:tcPr>
            <w:tcW w:w="320" w:type="pct"/>
            <w:shd w:val="clear" w:color="000000" w:fill="FFFFFF"/>
            <w:vAlign w:val="center"/>
            <w:hideMark/>
          </w:tcPr>
          <w:p w14:paraId="467A5199"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 xml:space="preserve"> 11 13 08 03 </w:t>
            </w:r>
          </w:p>
        </w:tc>
        <w:tc>
          <w:tcPr>
            <w:tcW w:w="1534" w:type="pct"/>
            <w:shd w:val="clear" w:color="000000" w:fill="FFFFFF"/>
            <w:vAlign w:val="center"/>
            <w:hideMark/>
          </w:tcPr>
          <w:p w14:paraId="5D993B2A" w14:textId="77777777" w:rsidR="00DE18F2" w:rsidRPr="00DE18F2" w:rsidRDefault="00DE18F2" w:rsidP="00DE18F2">
            <w:pPr>
              <w:spacing w:after="0" w:line="240" w:lineRule="auto"/>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 xml:space="preserve"> დევნილთა განსახლების ობიექტებში სარემონტო-აღდგენითი სამუშაოების ჩატარების უზრუნველყოფა </w:t>
            </w:r>
          </w:p>
        </w:tc>
        <w:tc>
          <w:tcPr>
            <w:tcW w:w="433" w:type="pct"/>
            <w:shd w:val="clear" w:color="000000" w:fill="FFFFFF"/>
            <w:noWrap/>
            <w:vAlign w:val="center"/>
            <w:hideMark/>
          </w:tcPr>
          <w:p w14:paraId="5A7F9944"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8151906</w:t>
            </w:r>
          </w:p>
        </w:tc>
        <w:tc>
          <w:tcPr>
            <w:tcW w:w="434" w:type="pct"/>
            <w:shd w:val="clear" w:color="000000" w:fill="FFFFFF"/>
            <w:noWrap/>
            <w:vAlign w:val="center"/>
            <w:hideMark/>
          </w:tcPr>
          <w:p w14:paraId="6C27ABD4"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163406</w:t>
            </w:r>
          </w:p>
        </w:tc>
        <w:tc>
          <w:tcPr>
            <w:tcW w:w="456" w:type="pct"/>
            <w:shd w:val="clear" w:color="000000" w:fill="FFFFFF"/>
            <w:noWrap/>
            <w:vAlign w:val="center"/>
            <w:hideMark/>
          </w:tcPr>
          <w:p w14:paraId="48F7D3F5"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1619500</w:t>
            </w:r>
          </w:p>
        </w:tc>
        <w:tc>
          <w:tcPr>
            <w:tcW w:w="456" w:type="pct"/>
            <w:shd w:val="clear" w:color="000000" w:fill="FFFFFF"/>
            <w:noWrap/>
            <w:vAlign w:val="center"/>
            <w:hideMark/>
          </w:tcPr>
          <w:p w14:paraId="668B463A"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2000000</w:t>
            </w:r>
          </w:p>
        </w:tc>
        <w:tc>
          <w:tcPr>
            <w:tcW w:w="456" w:type="pct"/>
            <w:shd w:val="clear" w:color="000000" w:fill="FFFFFF"/>
            <w:noWrap/>
            <w:vAlign w:val="center"/>
            <w:hideMark/>
          </w:tcPr>
          <w:p w14:paraId="08121250"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1320000</w:t>
            </w:r>
          </w:p>
        </w:tc>
        <w:tc>
          <w:tcPr>
            <w:tcW w:w="456" w:type="pct"/>
            <w:shd w:val="clear" w:color="000000" w:fill="FFFFFF"/>
            <w:noWrap/>
            <w:vAlign w:val="center"/>
            <w:hideMark/>
          </w:tcPr>
          <w:p w14:paraId="3855487A"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1452000</w:t>
            </w:r>
          </w:p>
        </w:tc>
        <w:tc>
          <w:tcPr>
            <w:tcW w:w="456" w:type="pct"/>
            <w:shd w:val="clear" w:color="000000" w:fill="FFFFFF"/>
            <w:noWrap/>
            <w:vAlign w:val="center"/>
            <w:hideMark/>
          </w:tcPr>
          <w:p w14:paraId="3ACA39C0"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1597000</w:t>
            </w:r>
          </w:p>
        </w:tc>
      </w:tr>
      <w:tr w:rsidR="00DE18F2" w:rsidRPr="00DE18F2" w14:paraId="03468165" w14:textId="77777777" w:rsidTr="00DE18F2">
        <w:trPr>
          <w:trHeight w:val="1230"/>
        </w:trPr>
        <w:tc>
          <w:tcPr>
            <w:tcW w:w="320" w:type="pct"/>
            <w:shd w:val="clear" w:color="000000" w:fill="FFFFFF"/>
            <w:vAlign w:val="center"/>
            <w:hideMark/>
          </w:tcPr>
          <w:p w14:paraId="22C37603"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 xml:space="preserve"> 11 13 08 04 </w:t>
            </w:r>
          </w:p>
        </w:tc>
        <w:tc>
          <w:tcPr>
            <w:tcW w:w="1534" w:type="pct"/>
            <w:shd w:val="clear" w:color="000000" w:fill="FFFFFF"/>
            <w:vAlign w:val="center"/>
            <w:hideMark/>
          </w:tcPr>
          <w:p w14:paraId="3F931A25" w14:textId="77777777" w:rsidR="00DE18F2" w:rsidRPr="00DE18F2" w:rsidRDefault="00DE18F2" w:rsidP="00DE18F2">
            <w:pPr>
              <w:spacing w:after="0" w:line="240" w:lineRule="auto"/>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 xml:space="preserve"> აფხაზეთიდან დევნილი შეჭირვებული მოსახლეობისათვის სარემონტო/სამშენებლო მასალებით დახმარება </w:t>
            </w:r>
          </w:p>
        </w:tc>
        <w:tc>
          <w:tcPr>
            <w:tcW w:w="433" w:type="pct"/>
            <w:shd w:val="clear" w:color="000000" w:fill="FFFFFF"/>
            <w:noWrap/>
            <w:vAlign w:val="center"/>
            <w:hideMark/>
          </w:tcPr>
          <w:p w14:paraId="095EDB1B" w14:textId="77777777" w:rsidR="00DE18F2" w:rsidRPr="00DE18F2" w:rsidRDefault="00DE18F2" w:rsidP="00DE18F2">
            <w:pPr>
              <w:spacing w:after="0" w:line="240" w:lineRule="auto"/>
              <w:jc w:val="center"/>
              <w:rPr>
                <w:rFonts w:ascii="Sylfaen" w:eastAsia="Times New Roman" w:hAnsi="Sylfaen" w:cs="Calibri"/>
                <w:b/>
                <w:bCs/>
                <w:color w:val="002060"/>
                <w:lang w:val="en-GB" w:eastAsia="en-GB"/>
              </w:rPr>
            </w:pPr>
            <w:r w:rsidRPr="00DE18F2">
              <w:rPr>
                <w:rFonts w:ascii="Sylfaen" w:eastAsia="Times New Roman" w:hAnsi="Sylfaen" w:cs="Calibri"/>
                <w:b/>
                <w:bCs/>
                <w:color w:val="002060"/>
                <w:lang w:val="en-GB" w:eastAsia="en-GB"/>
              </w:rPr>
              <w:t>487318</w:t>
            </w:r>
          </w:p>
        </w:tc>
        <w:tc>
          <w:tcPr>
            <w:tcW w:w="434" w:type="pct"/>
            <w:shd w:val="clear" w:color="000000" w:fill="FFFFFF"/>
            <w:noWrap/>
            <w:vAlign w:val="center"/>
            <w:hideMark/>
          </w:tcPr>
          <w:p w14:paraId="1708503C"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15238</w:t>
            </w:r>
          </w:p>
        </w:tc>
        <w:tc>
          <w:tcPr>
            <w:tcW w:w="456" w:type="pct"/>
            <w:shd w:val="clear" w:color="000000" w:fill="FFFFFF"/>
            <w:noWrap/>
            <w:vAlign w:val="center"/>
            <w:hideMark/>
          </w:tcPr>
          <w:p w14:paraId="34FAD4D4"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50000</w:t>
            </w:r>
          </w:p>
        </w:tc>
        <w:tc>
          <w:tcPr>
            <w:tcW w:w="456" w:type="pct"/>
            <w:shd w:val="clear" w:color="000000" w:fill="FFFFFF"/>
            <w:noWrap/>
            <w:vAlign w:val="center"/>
            <w:hideMark/>
          </w:tcPr>
          <w:p w14:paraId="15C3AA5A"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90000</w:t>
            </w:r>
          </w:p>
        </w:tc>
        <w:tc>
          <w:tcPr>
            <w:tcW w:w="456" w:type="pct"/>
            <w:shd w:val="clear" w:color="000000" w:fill="FFFFFF"/>
            <w:noWrap/>
            <w:vAlign w:val="center"/>
            <w:hideMark/>
          </w:tcPr>
          <w:p w14:paraId="0E6AF04D"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100500</w:t>
            </w:r>
          </w:p>
        </w:tc>
        <w:tc>
          <w:tcPr>
            <w:tcW w:w="456" w:type="pct"/>
            <w:shd w:val="clear" w:color="000000" w:fill="FFFFFF"/>
            <w:noWrap/>
            <w:vAlign w:val="center"/>
            <w:hideMark/>
          </w:tcPr>
          <w:p w14:paraId="379176E4"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111750</w:t>
            </w:r>
          </w:p>
        </w:tc>
        <w:tc>
          <w:tcPr>
            <w:tcW w:w="456" w:type="pct"/>
            <w:shd w:val="clear" w:color="000000" w:fill="FFFFFF"/>
            <w:noWrap/>
            <w:vAlign w:val="center"/>
            <w:hideMark/>
          </w:tcPr>
          <w:p w14:paraId="628AD627" w14:textId="77777777" w:rsidR="00DE18F2" w:rsidRPr="00DE18F2" w:rsidRDefault="00DE18F2" w:rsidP="00DE18F2">
            <w:pPr>
              <w:spacing w:after="0" w:line="240" w:lineRule="auto"/>
              <w:jc w:val="center"/>
              <w:rPr>
                <w:rFonts w:ascii="Sylfaen" w:eastAsia="Times New Roman" w:hAnsi="Sylfaen" w:cs="Calibri"/>
                <w:color w:val="002060"/>
                <w:lang w:val="en-GB" w:eastAsia="en-GB"/>
              </w:rPr>
            </w:pPr>
            <w:r w:rsidRPr="00DE18F2">
              <w:rPr>
                <w:rFonts w:ascii="Sylfaen" w:eastAsia="Times New Roman" w:hAnsi="Sylfaen" w:cs="Calibri"/>
                <w:color w:val="002060"/>
                <w:lang w:val="en-GB" w:eastAsia="en-GB"/>
              </w:rPr>
              <w:t>119830</w:t>
            </w:r>
          </w:p>
        </w:tc>
      </w:tr>
    </w:tbl>
    <w:p w14:paraId="189D2CF5" w14:textId="60D27B63" w:rsidR="00DE18F2" w:rsidRDefault="00DE18F2" w:rsidP="003157F2">
      <w:pPr>
        <w:rPr>
          <w:rFonts w:ascii="Sylfaen" w:hAnsi="Sylfaen"/>
          <w:b/>
          <w:bCs/>
          <w:color w:val="002060"/>
          <w:sz w:val="24"/>
          <w:szCs w:val="24"/>
          <w:lang w:val="ka-GE"/>
        </w:rPr>
      </w:pPr>
    </w:p>
    <w:p w14:paraId="190554A5" w14:textId="77777777" w:rsidR="00882EFE" w:rsidRDefault="00882EFE" w:rsidP="00957F14">
      <w:pPr>
        <w:jc w:val="right"/>
        <w:rPr>
          <w:rFonts w:ascii="Sylfaen" w:hAnsi="Sylfaen"/>
          <w:color w:val="002060"/>
          <w:sz w:val="20"/>
          <w:szCs w:val="20"/>
          <w:lang w:val="ka-GE"/>
        </w:rPr>
      </w:pPr>
    </w:p>
    <w:p w14:paraId="4949A2AF" w14:textId="77777777" w:rsidR="00882EFE" w:rsidRDefault="00882EFE" w:rsidP="00957F14">
      <w:pPr>
        <w:jc w:val="right"/>
        <w:rPr>
          <w:rFonts w:ascii="Sylfaen" w:hAnsi="Sylfaen"/>
          <w:color w:val="002060"/>
          <w:sz w:val="20"/>
          <w:szCs w:val="20"/>
          <w:lang w:val="ka-GE"/>
        </w:rPr>
      </w:pPr>
    </w:p>
    <w:p w14:paraId="318585EE" w14:textId="7C8D06C5" w:rsidR="00957F14" w:rsidRDefault="00957F14" w:rsidP="00957F14">
      <w:pPr>
        <w:jc w:val="right"/>
        <w:rPr>
          <w:rFonts w:ascii="Sylfaen" w:hAnsi="Sylfaen"/>
          <w:color w:val="002060"/>
          <w:sz w:val="20"/>
          <w:szCs w:val="20"/>
          <w:lang w:val="ka-GE"/>
        </w:rPr>
      </w:pPr>
      <w:r w:rsidRPr="005C45DC">
        <w:rPr>
          <w:rFonts w:ascii="Sylfaen" w:hAnsi="Sylfaen"/>
          <w:color w:val="002060"/>
          <w:sz w:val="20"/>
          <w:szCs w:val="20"/>
          <w:lang w:val="ka-GE"/>
        </w:rPr>
        <w:t>დანართი N2-1</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46"/>
        <w:gridCol w:w="1355"/>
        <w:gridCol w:w="1338"/>
        <w:gridCol w:w="1418"/>
        <w:gridCol w:w="1275"/>
        <w:gridCol w:w="1701"/>
        <w:gridCol w:w="1701"/>
        <w:gridCol w:w="1560"/>
        <w:gridCol w:w="1559"/>
        <w:gridCol w:w="1467"/>
      </w:tblGrid>
      <w:tr w:rsidR="00882EFE" w:rsidRPr="00882EFE" w14:paraId="42175498" w14:textId="77777777" w:rsidTr="00DE18F2">
        <w:trPr>
          <w:trHeight w:val="1020"/>
        </w:trPr>
        <w:tc>
          <w:tcPr>
            <w:tcW w:w="846" w:type="dxa"/>
            <w:shd w:val="clear" w:color="000000" w:fill="F2F2F2"/>
            <w:vAlign w:val="center"/>
            <w:hideMark/>
          </w:tcPr>
          <w:p w14:paraId="091C56F1" w14:textId="77777777" w:rsidR="00882EFE" w:rsidRPr="00882EFE" w:rsidRDefault="00882EFE" w:rsidP="00882EFE">
            <w:pPr>
              <w:spacing w:after="0" w:line="240" w:lineRule="auto"/>
              <w:jc w:val="center"/>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კოდი</w:t>
            </w:r>
          </w:p>
        </w:tc>
        <w:tc>
          <w:tcPr>
            <w:tcW w:w="1355" w:type="dxa"/>
            <w:vMerge w:val="restart"/>
            <w:shd w:val="clear" w:color="000000" w:fill="F2F2F2"/>
            <w:vAlign w:val="center"/>
            <w:hideMark/>
          </w:tcPr>
          <w:p w14:paraId="1F4002D1" w14:textId="77777777" w:rsidR="00882EFE" w:rsidRPr="00882EFE" w:rsidRDefault="00882EFE" w:rsidP="00882EFE">
            <w:pPr>
              <w:spacing w:after="0" w:line="240" w:lineRule="auto"/>
              <w:jc w:val="center"/>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 xml:space="preserve">პროგრამის დასახელება </w:t>
            </w:r>
          </w:p>
        </w:tc>
        <w:tc>
          <w:tcPr>
            <w:tcW w:w="2756" w:type="dxa"/>
            <w:gridSpan w:val="2"/>
            <w:vMerge w:val="restart"/>
            <w:shd w:val="clear" w:color="000000" w:fill="F2F2F2"/>
            <w:vAlign w:val="center"/>
            <w:hideMark/>
          </w:tcPr>
          <w:p w14:paraId="75B8C64B" w14:textId="77777777" w:rsidR="00882EFE" w:rsidRPr="00882EFE" w:rsidRDefault="00882EFE" w:rsidP="00882EFE">
            <w:pPr>
              <w:spacing w:after="0" w:line="240" w:lineRule="auto"/>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 xml:space="preserve"> დევნილთა ინფრასტრუქტურული მხარდაჭერა </w:t>
            </w:r>
          </w:p>
        </w:tc>
        <w:tc>
          <w:tcPr>
            <w:tcW w:w="1275" w:type="dxa"/>
            <w:shd w:val="clear" w:color="000000" w:fill="F2F2F2"/>
            <w:vAlign w:val="center"/>
            <w:hideMark/>
          </w:tcPr>
          <w:p w14:paraId="4C9C1831" w14:textId="77777777" w:rsidR="00882EFE" w:rsidRPr="00882EFE" w:rsidRDefault="00882EFE" w:rsidP="00882EFE">
            <w:pPr>
              <w:spacing w:after="0" w:line="240" w:lineRule="auto"/>
              <w:jc w:val="center"/>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 xml:space="preserve">2024 წლის ფაქტი </w:t>
            </w:r>
          </w:p>
        </w:tc>
        <w:tc>
          <w:tcPr>
            <w:tcW w:w="1701" w:type="dxa"/>
            <w:shd w:val="clear" w:color="000000" w:fill="F2F2F2"/>
            <w:vAlign w:val="center"/>
            <w:hideMark/>
          </w:tcPr>
          <w:p w14:paraId="1B58EDD7" w14:textId="77777777" w:rsidR="00882EFE" w:rsidRPr="00882EFE" w:rsidRDefault="00882EFE" w:rsidP="00882EFE">
            <w:pPr>
              <w:spacing w:after="0" w:line="240" w:lineRule="auto"/>
              <w:jc w:val="center"/>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 xml:space="preserve">2025 წლის პროგნოზი </w:t>
            </w:r>
          </w:p>
        </w:tc>
        <w:tc>
          <w:tcPr>
            <w:tcW w:w="1701" w:type="dxa"/>
            <w:shd w:val="clear" w:color="000000" w:fill="F2F2F2"/>
            <w:vAlign w:val="center"/>
            <w:hideMark/>
          </w:tcPr>
          <w:p w14:paraId="3DA90302" w14:textId="77777777" w:rsidR="00882EFE" w:rsidRPr="00882EFE" w:rsidRDefault="00882EFE" w:rsidP="00882EFE">
            <w:pPr>
              <w:spacing w:after="0" w:line="240" w:lineRule="auto"/>
              <w:jc w:val="center"/>
              <w:rPr>
                <w:rFonts w:ascii="Sylfaen" w:eastAsia="Times New Roman" w:hAnsi="Sylfaen" w:cs="Calibri"/>
                <w:color w:val="002060"/>
                <w:sz w:val="20"/>
                <w:szCs w:val="20"/>
                <w:lang w:val="en-GB" w:eastAsia="en-GB"/>
              </w:rPr>
            </w:pPr>
            <w:r w:rsidRPr="00882EFE">
              <w:rPr>
                <w:rFonts w:ascii="Sylfaen" w:eastAsia="Times New Roman" w:hAnsi="Sylfaen" w:cs="Calibri"/>
                <w:color w:val="002060"/>
                <w:sz w:val="20"/>
                <w:szCs w:val="20"/>
                <w:lang w:val="en-GB" w:eastAsia="en-GB"/>
              </w:rPr>
              <w:t>2026 წელი</w:t>
            </w:r>
            <w:r w:rsidRPr="00882EFE">
              <w:rPr>
                <w:rFonts w:ascii="Sylfaen" w:eastAsia="Times New Roman" w:hAnsi="Sylfaen" w:cs="Calibri"/>
                <w:color w:val="002060"/>
                <w:sz w:val="20"/>
                <w:szCs w:val="20"/>
                <w:lang w:val="en-GB" w:eastAsia="en-GB"/>
              </w:rPr>
              <w:br/>
              <w:t>პროგნოზი</w:t>
            </w:r>
          </w:p>
        </w:tc>
        <w:tc>
          <w:tcPr>
            <w:tcW w:w="1560" w:type="dxa"/>
            <w:shd w:val="clear" w:color="000000" w:fill="F2F2F2"/>
            <w:vAlign w:val="center"/>
            <w:hideMark/>
          </w:tcPr>
          <w:p w14:paraId="17E53C85" w14:textId="77777777" w:rsidR="00882EFE" w:rsidRPr="00882EFE" w:rsidRDefault="00882EFE" w:rsidP="00882EFE">
            <w:pPr>
              <w:spacing w:after="0" w:line="240" w:lineRule="auto"/>
              <w:jc w:val="center"/>
              <w:rPr>
                <w:rFonts w:ascii="Sylfaen" w:eastAsia="Times New Roman" w:hAnsi="Sylfaen" w:cs="Calibri"/>
                <w:color w:val="002060"/>
                <w:sz w:val="20"/>
                <w:szCs w:val="20"/>
                <w:lang w:val="en-GB" w:eastAsia="en-GB"/>
              </w:rPr>
            </w:pPr>
            <w:r w:rsidRPr="00882EFE">
              <w:rPr>
                <w:rFonts w:ascii="Sylfaen" w:eastAsia="Times New Roman" w:hAnsi="Sylfaen" w:cs="Calibri"/>
                <w:color w:val="002060"/>
                <w:sz w:val="20"/>
                <w:szCs w:val="20"/>
                <w:lang w:val="en-GB" w:eastAsia="en-GB"/>
              </w:rPr>
              <w:t>2027 წელი</w:t>
            </w:r>
            <w:r w:rsidRPr="00882EFE">
              <w:rPr>
                <w:rFonts w:ascii="Sylfaen" w:eastAsia="Times New Roman" w:hAnsi="Sylfaen" w:cs="Calibri"/>
                <w:color w:val="002060"/>
                <w:sz w:val="20"/>
                <w:szCs w:val="20"/>
                <w:lang w:val="en-GB" w:eastAsia="en-GB"/>
              </w:rPr>
              <w:br/>
              <w:t>პროგნოზი</w:t>
            </w:r>
          </w:p>
        </w:tc>
        <w:tc>
          <w:tcPr>
            <w:tcW w:w="1559" w:type="dxa"/>
            <w:shd w:val="clear" w:color="000000" w:fill="F2F2F2"/>
            <w:vAlign w:val="center"/>
            <w:hideMark/>
          </w:tcPr>
          <w:p w14:paraId="504F7728" w14:textId="77777777" w:rsidR="00882EFE" w:rsidRPr="00882EFE" w:rsidRDefault="00882EFE" w:rsidP="00882EFE">
            <w:pPr>
              <w:spacing w:after="0" w:line="240" w:lineRule="auto"/>
              <w:jc w:val="center"/>
              <w:rPr>
                <w:rFonts w:ascii="Sylfaen" w:eastAsia="Times New Roman" w:hAnsi="Sylfaen" w:cs="Calibri"/>
                <w:color w:val="002060"/>
                <w:sz w:val="20"/>
                <w:szCs w:val="20"/>
                <w:lang w:val="en-GB" w:eastAsia="en-GB"/>
              </w:rPr>
            </w:pPr>
            <w:r w:rsidRPr="00882EFE">
              <w:rPr>
                <w:rFonts w:ascii="Sylfaen" w:eastAsia="Times New Roman" w:hAnsi="Sylfaen" w:cs="Calibri"/>
                <w:color w:val="002060"/>
                <w:sz w:val="20"/>
                <w:szCs w:val="20"/>
                <w:lang w:val="en-GB" w:eastAsia="en-GB"/>
              </w:rPr>
              <w:t>2028 წელი</w:t>
            </w:r>
            <w:r w:rsidRPr="00882EFE">
              <w:rPr>
                <w:rFonts w:ascii="Sylfaen" w:eastAsia="Times New Roman" w:hAnsi="Sylfaen" w:cs="Calibri"/>
                <w:color w:val="002060"/>
                <w:sz w:val="20"/>
                <w:szCs w:val="20"/>
                <w:lang w:val="en-GB" w:eastAsia="en-GB"/>
              </w:rPr>
              <w:br/>
              <w:t>პროგნოზი</w:t>
            </w:r>
          </w:p>
        </w:tc>
        <w:tc>
          <w:tcPr>
            <w:tcW w:w="1467" w:type="dxa"/>
            <w:shd w:val="clear" w:color="000000" w:fill="F2F2F2"/>
            <w:vAlign w:val="center"/>
            <w:hideMark/>
          </w:tcPr>
          <w:p w14:paraId="139B2641" w14:textId="77777777" w:rsidR="00882EFE" w:rsidRPr="00882EFE" w:rsidRDefault="00882EFE" w:rsidP="00882EFE">
            <w:pPr>
              <w:spacing w:after="0" w:line="240" w:lineRule="auto"/>
              <w:jc w:val="center"/>
              <w:rPr>
                <w:rFonts w:ascii="Sylfaen" w:eastAsia="Times New Roman" w:hAnsi="Sylfaen" w:cs="Calibri"/>
                <w:color w:val="002060"/>
                <w:sz w:val="20"/>
                <w:szCs w:val="20"/>
                <w:lang w:val="en-GB" w:eastAsia="en-GB"/>
              </w:rPr>
            </w:pPr>
            <w:r w:rsidRPr="00882EFE">
              <w:rPr>
                <w:rFonts w:ascii="Sylfaen" w:eastAsia="Times New Roman" w:hAnsi="Sylfaen" w:cs="Calibri"/>
                <w:color w:val="002060"/>
                <w:sz w:val="20"/>
                <w:szCs w:val="20"/>
                <w:lang w:val="en-GB" w:eastAsia="en-GB"/>
              </w:rPr>
              <w:t>2029 წელი</w:t>
            </w:r>
            <w:r w:rsidRPr="00882EFE">
              <w:rPr>
                <w:rFonts w:ascii="Sylfaen" w:eastAsia="Times New Roman" w:hAnsi="Sylfaen" w:cs="Calibri"/>
                <w:color w:val="002060"/>
                <w:sz w:val="20"/>
                <w:szCs w:val="20"/>
                <w:lang w:val="en-GB" w:eastAsia="en-GB"/>
              </w:rPr>
              <w:br/>
              <w:t>პროგნოზი</w:t>
            </w:r>
          </w:p>
        </w:tc>
      </w:tr>
      <w:tr w:rsidR="00882EFE" w:rsidRPr="00882EFE" w14:paraId="27599CD6" w14:textId="77777777" w:rsidTr="00DE18F2">
        <w:trPr>
          <w:trHeight w:val="450"/>
        </w:trPr>
        <w:tc>
          <w:tcPr>
            <w:tcW w:w="846" w:type="dxa"/>
            <w:shd w:val="clear" w:color="000000" w:fill="F2F2F2"/>
            <w:vAlign w:val="center"/>
            <w:hideMark/>
          </w:tcPr>
          <w:p w14:paraId="141521EA" w14:textId="77777777" w:rsidR="00882EFE" w:rsidRPr="00882EFE" w:rsidRDefault="00882EFE" w:rsidP="00882EFE">
            <w:pPr>
              <w:spacing w:after="0" w:line="240" w:lineRule="auto"/>
              <w:jc w:val="center"/>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lastRenderedPageBreak/>
              <w:t>11 13 08</w:t>
            </w:r>
          </w:p>
        </w:tc>
        <w:tc>
          <w:tcPr>
            <w:tcW w:w="1355" w:type="dxa"/>
            <w:vMerge/>
            <w:vAlign w:val="center"/>
            <w:hideMark/>
          </w:tcPr>
          <w:p w14:paraId="09C2C78E" w14:textId="77777777" w:rsidR="00882EFE" w:rsidRPr="00882EFE" w:rsidRDefault="00882EFE" w:rsidP="00882EFE">
            <w:pPr>
              <w:spacing w:after="0" w:line="240" w:lineRule="auto"/>
              <w:rPr>
                <w:rFonts w:ascii="Sylfaen" w:eastAsia="Times New Roman" w:hAnsi="Sylfaen" w:cs="Calibri"/>
                <w:b/>
                <w:bCs/>
                <w:color w:val="002060"/>
                <w:sz w:val="20"/>
                <w:szCs w:val="20"/>
                <w:lang w:val="en-GB" w:eastAsia="en-GB"/>
              </w:rPr>
            </w:pPr>
          </w:p>
        </w:tc>
        <w:tc>
          <w:tcPr>
            <w:tcW w:w="2756" w:type="dxa"/>
            <w:gridSpan w:val="2"/>
            <w:vMerge/>
            <w:vAlign w:val="center"/>
            <w:hideMark/>
          </w:tcPr>
          <w:p w14:paraId="106E593F" w14:textId="77777777" w:rsidR="00882EFE" w:rsidRPr="00882EFE" w:rsidRDefault="00882EFE" w:rsidP="00882EFE">
            <w:pPr>
              <w:spacing w:after="0" w:line="240" w:lineRule="auto"/>
              <w:rPr>
                <w:rFonts w:ascii="Sylfaen" w:eastAsia="Times New Roman" w:hAnsi="Sylfaen" w:cs="Calibri"/>
                <w:b/>
                <w:bCs/>
                <w:color w:val="002060"/>
                <w:sz w:val="20"/>
                <w:szCs w:val="20"/>
                <w:lang w:val="en-GB" w:eastAsia="en-GB"/>
              </w:rPr>
            </w:pPr>
          </w:p>
        </w:tc>
        <w:tc>
          <w:tcPr>
            <w:tcW w:w="1275" w:type="dxa"/>
            <w:shd w:val="clear" w:color="000000" w:fill="F2F2F2"/>
            <w:vAlign w:val="center"/>
            <w:hideMark/>
          </w:tcPr>
          <w:p w14:paraId="74628460" w14:textId="77777777" w:rsidR="00882EFE" w:rsidRPr="00882EFE" w:rsidRDefault="00882EFE" w:rsidP="00882EFE">
            <w:pPr>
              <w:spacing w:after="0" w:line="240" w:lineRule="auto"/>
              <w:jc w:val="right"/>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 xml:space="preserve">248649 </w:t>
            </w:r>
          </w:p>
        </w:tc>
        <w:tc>
          <w:tcPr>
            <w:tcW w:w="1701" w:type="dxa"/>
            <w:shd w:val="clear" w:color="000000" w:fill="F2F2F2"/>
            <w:vAlign w:val="center"/>
            <w:hideMark/>
          </w:tcPr>
          <w:p w14:paraId="027D4373" w14:textId="77777777" w:rsidR="00882EFE" w:rsidRPr="00882EFE" w:rsidRDefault="00882EFE" w:rsidP="00882EFE">
            <w:pPr>
              <w:spacing w:after="0" w:line="240" w:lineRule="auto"/>
              <w:jc w:val="right"/>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 xml:space="preserve">337500 </w:t>
            </w:r>
          </w:p>
        </w:tc>
        <w:tc>
          <w:tcPr>
            <w:tcW w:w="1701" w:type="dxa"/>
            <w:shd w:val="clear" w:color="000000" w:fill="F2F2F2"/>
            <w:vAlign w:val="center"/>
            <w:hideMark/>
          </w:tcPr>
          <w:p w14:paraId="1A914DE6" w14:textId="7489A9DC" w:rsidR="00882EFE" w:rsidRPr="00882EFE" w:rsidRDefault="003E4107" w:rsidP="00882EFE">
            <w:pPr>
              <w:spacing w:after="0" w:line="240" w:lineRule="auto"/>
              <w:jc w:val="right"/>
              <w:rPr>
                <w:rFonts w:ascii="Sylfaen" w:eastAsia="Times New Roman" w:hAnsi="Sylfaen" w:cs="Calibri"/>
                <w:color w:val="002060"/>
                <w:sz w:val="20"/>
                <w:szCs w:val="20"/>
                <w:lang w:val="en-GB" w:eastAsia="en-GB"/>
              </w:rPr>
            </w:pPr>
            <w:r w:rsidRPr="00DE18F2">
              <w:rPr>
                <w:rFonts w:ascii="Sylfaen" w:eastAsia="Times New Roman" w:hAnsi="Sylfaen" w:cs="Calibri"/>
                <w:color w:val="002060"/>
                <w:sz w:val="20"/>
                <w:szCs w:val="20"/>
                <w:lang w:val="en-GB" w:eastAsia="en-GB"/>
              </w:rPr>
              <w:t>2250000</w:t>
            </w:r>
          </w:p>
        </w:tc>
        <w:tc>
          <w:tcPr>
            <w:tcW w:w="1560" w:type="dxa"/>
            <w:shd w:val="clear" w:color="000000" w:fill="F2F2F2"/>
            <w:vAlign w:val="center"/>
            <w:hideMark/>
          </w:tcPr>
          <w:p w14:paraId="53663018" w14:textId="77777777" w:rsidR="00882EFE" w:rsidRPr="00882EFE" w:rsidRDefault="00882EFE" w:rsidP="00882EFE">
            <w:pPr>
              <w:spacing w:after="0" w:line="240" w:lineRule="auto"/>
              <w:jc w:val="right"/>
              <w:rPr>
                <w:rFonts w:ascii="Sylfaen" w:eastAsia="Times New Roman" w:hAnsi="Sylfaen" w:cs="Calibri"/>
                <w:color w:val="002060"/>
                <w:sz w:val="20"/>
                <w:szCs w:val="20"/>
                <w:lang w:val="en-GB" w:eastAsia="en-GB"/>
              </w:rPr>
            </w:pPr>
            <w:r w:rsidRPr="00882EFE">
              <w:rPr>
                <w:rFonts w:ascii="Sylfaen" w:eastAsia="Times New Roman" w:hAnsi="Sylfaen" w:cs="Calibri"/>
                <w:color w:val="002060"/>
                <w:sz w:val="20"/>
                <w:szCs w:val="20"/>
                <w:lang w:val="en-GB" w:eastAsia="en-GB"/>
              </w:rPr>
              <w:t xml:space="preserve">1629500 </w:t>
            </w:r>
          </w:p>
        </w:tc>
        <w:tc>
          <w:tcPr>
            <w:tcW w:w="1559" w:type="dxa"/>
            <w:shd w:val="clear" w:color="000000" w:fill="F2F2F2"/>
            <w:vAlign w:val="center"/>
            <w:hideMark/>
          </w:tcPr>
          <w:p w14:paraId="124FFAC3" w14:textId="77777777" w:rsidR="00882EFE" w:rsidRPr="00882EFE" w:rsidRDefault="00882EFE" w:rsidP="00882EFE">
            <w:pPr>
              <w:spacing w:after="0" w:line="240" w:lineRule="auto"/>
              <w:jc w:val="right"/>
              <w:rPr>
                <w:rFonts w:ascii="Sylfaen" w:eastAsia="Times New Roman" w:hAnsi="Sylfaen" w:cs="Calibri"/>
                <w:color w:val="002060"/>
                <w:sz w:val="20"/>
                <w:szCs w:val="20"/>
                <w:lang w:val="en-GB" w:eastAsia="en-GB"/>
              </w:rPr>
            </w:pPr>
            <w:r w:rsidRPr="00882EFE">
              <w:rPr>
                <w:rFonts w:ascii="Sylfaen" w:eastAsia="Times New Roman" w:hAnsi="Sylfaen" w:cs="Calibri"/>
                <w:color w:val="002060"/>
                <w:sz w:val="20"/>
                <w:szCs w:val="20"/>
                <w:lang w:val="en-GB" w:eastAsia="en-GB"/>
              </w:rPr>
              <w:t xml:space="preserve">1793650 </w:t>
            </w:r>
          </w:p>
        </w:tc>
        <w:tc>
          <w:tcPr>
            <w:tcW w:w="1467" w:type="dxa"/>
            <w:shd w:val="clear" w:color="000000" w:fill="F2F2F2"/>
            <w:vAlign w:val="center"/>
            <w:hideMark/>
          </w:tcPr>
          <w:p w14:paraId="2153CFDA" w14:textId="77777777" w:rsidR="00882EFE" w:rsidRPr="00882EFE" w:rsidRDefault="00882EFE" w:rsidP="00882EFE">
            <w:pPr>
              <w:spacing w:after="0" w:line="240" w:lineRule="auto"/>
              <w:jc w:val="right"/>
              <w:rPr>
                <w:rFonts w:ascii="Sylfaen" w:eastAsia="Times New Roman" w:hAnsi="Sylfaen" w:cs="Calibri"/>
                <w:color w:val="002060"/>
                <w:sz w:val="20"/>
                <w:szCs w:val="20"/>
                <w:lang w:val="en-GB" w:eastAsia="en-GB"/>
              </w:rPr>
            </w:pPr>
            <w:r w:rsidRPr="00882EFE">
              <w:rPr>
                <w:rFonts w:ascii="Sylfaen" w:eastAsia="Times New Roman" w:hAnsi="Sylfaen" w:cs="Calibri"/>
                <w:color w:val="002060"/>
                <w:sz w:val="20"/>
                <w:szCs w:val="20"/>
                <w:lang w:val="en-GB" w:eastAsia="en-GB"/>
              </w:rPr>
              <w:t xml:space="preserve">1969720 </w:t>
            </w:r>
          </w:p>
        </w:tc>
      </w:tr>
      <w:tr w:rsidR="00882EFE" w:rsidRPr="00882EFE" w14:paraId="4A5CDA0F" w14:textId="77777777" w:rsidTr="00DE18F2">
        <w:trPr>
          <w:trHeight w:val="1530"/>
        </w:trPr>
        <w:tc>
          <w:tcPr>
            <w:tcW w:w="2201" w:type="dxa"/>
            <w:gridSpan w:val="2"/>
            <w:shd w:val="clear" w:color="000000" w:fill="FFFFFF"/>
            <w:vAlign w:val="center"/>
            <w:hideMark/>
          </w:tcPr>
          <w:p w14:paraId="33E291E3" w14:textId="77777777" w:rsidR="00882EFE" w:rsidRPr="00882EFE" w:rsidRDefault="00882EFE" w:rsidP="00882EFE">
            <w:pPr>
              <w:spacing w:after="0" w:line="240" w:lineRule="auto"/>
              <w:jc w:val="center"/>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პრიორიტეტის დასახელება, რომლის ფარგლებშიც ხორციელდება პროგრამა</w:t>
            </w:r>
          </w:p>
        </w:tc>
        <w:tc>
          <w:tcPr>
            <w:tcW w:w="2756" w:type="dxa"/>
            <w:gridSpan w:val="2"/>
            <w:shd w:val="clear" w:color="000000" w:fill="FFFFFF"/>
            <w:vAlign w:val="center"/>
            <w:hideMark/>
          </w:tcPr>
          <w:p w14:paraId="16038AA2" w14:textId="77777777" w:rsidR="00882EFE" w:rsidRPr="00882EFE" w:rsidRDefault="00882EFE" w:rsidP="00882EFE">
            <w:pPr>
              <w:spacing w:after="0" w:line="240" w:lineRule="auto"/>
              <w:jc w:val="center"/>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 xml:space="preserve"> დევნილთა განსახლების ობიექტების ინფრასტრუქტურის მოწესრიგება </w:t>
            </w:r>
          </w:p>
        </w:tc>
        <w:tc>
          <w:tcPr>
            <w:tcW w:w="1275" w:type="dxa"/>
            <w:shd w:val="clear" w:color="000000" w:fill="FFFFFF"/>
            <w:vAlign w:val="center"/>
            <w:hideMark/>
          </w:tcPr>
          <w:p w14:paraId="20EA222D" w14:textId="77777777" w:rsidR="00882EFE" w:rsidRPr="00882EFE" w:rsidRDefault="00882EFE" w:rsidP="00882EFE">
            <w:pPr>
              <w:spacing w:after="0" w:line="240" w:lineRule="auto"/>
              <w:jc w:val="center"/>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 xml:space="preserve">პროგრამის განმახორციელებელი </w:t>
            </w:r>
          </w:p>
        </w:tc>
        <w:tc>
          <w:tcPr>
            <w:tcW w:w="3402" w:type="dxa"/>
            <w:gridSpan w:val="2"/>
            <w:shd w:val="clear" w:color="000000" w:fill="FFFFFF"/>
            <w:vAlign w:val="center"/>
            <w:hideMark/>
          </w:tcPr>
          <w:p w14:paraId="512DCA19" w14:textId="77777777" w:rsidR="00882EFE" w:rsidRPr="00882EFE" w:rsidRDefault="00882EFE" w:rsidP="00882EFE">
            <w:pPr>
              <w:spacing w:after="0" w:line="240" w:lineRule="auto"/>
              <w:jc w:val="center"/>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სსიპ „აფხაზეთის ავტონომიური რესპუბლიკის მომსახურების სააგენტო”</w:t>
            </w:r>
          </w:p>
        </w:tc>
        <w:tc>
          <w:tcPr>
            <w:tcW w:w="3119" w:type="dxa"/>
            <w:gridSpan w:val="2"/>
            <w:shd w:val="clear" w:color="000000" w:fill="FFFFFF"/>
            <w:vAlign w:val="center"/>
            <w:hideMark/>
          </w:tcPr>
          <w:p w14:paraId="64AF124C" w14:textId="77777777" w:rsidR="00882EFE" w:rsidRPr="00882EFE" w:rsidRDefault="00882EFE" w:rsidP="00882EFE">
            <w:pPr>
              <w:spacing w:after="0" w:line="240" w:lineRule="auto"/>
              <w:jc w:val="center"/>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პროგრამის განხორციელების ვადა</w:t>
            </w:r>
          </w:p>
        </w:tc>
        <w:tc>
          <w:tcPr>
            <w:tcW w:w="1467" w:type="dxa"/>
            <w:shd w:val="clear" w:color="000000" w:fill="FFFFFF"/>
            <w:vAlign w:val="center"/>
            <w:hideMark/>
          </w:tcPr>
          <w:p w14:paraId="2B5DD90F" w14:textId="77777777" w:rsidR="00882EFE" w:rsidRPr="00882EFE" w:rsidRDefault="00882EFE" w:rsidP="00882EFE">
            <w:pPr>
              <w:spacing w:after="0" w:line="240" w:lineRule="auto"/>
              <w:jc w:val="center"/>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2026-2029 წწ.</w:t>
            </w:r>
          </w:p>
        </w:tc>
      </w:tr>
      <w:tr w:rsidR="00882EFE" w:rsidRPr="00882EFE" w14:paraId="48A91C4C" w14:textId="77777777" w:rsidTr="00882EFE">
        <w:trPr>
          <w:trHeight w:val="2610"/>
        </w:trPr>
        <w:tc>
          <w:tcPr>
            <w:tcW w:w="2201" w:type="dxa"/>
            <w:gridSpan w:val="2"/>
            <w:shd w:val="clear" w:color="000000" w:fill="FFFFFF"/>
            <w:vAlign w:val="center"/>
            <w:hideMark/>
          </w:tcPr>
          <w:p w14:paraId="67264178" w14:textId="77777777" w:rsidR="00882EFE" w:rsidRPr="00882EFE" w:rsidRDefault="00882EFE" w:rsidP="00882EFE">
            <w:pPr>
              <w:spacing w:after="0" w:line="240" w:lineRule="auto"/>
              <w:jc w:val="center"/>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 xml:space="preserve">პროგრამის აღწერა </w:t>
            </w:r>
          </w:p>
        </w:tc>
        <w:tc>
          <w:tcPr>
            <w:tcW w:w="12019" w:type="dxa"/>
            <w:gridSpan w:val="8"/>
            <w:shd w:val="clear" w:color="000000" w:fill="FFFFFF"/>
            <w:vAlign w:val="center"/>
            <w:hideMark/>
          </w:tcPr>
          <w:p w14:paraId="41AA987F" w14:textId="47FBFF9B" w:rsidR="00882EFE" w:rsidRPr="00882EFE" w:rsidRDefault="00882EFE" w:rsidP="00882EFE">
            <w:pPr>
              <w:spacing w:after="0" w:line="240" w:lineRule="auto"/>
              <w:jc w:val="both"/>
              <w:rPr>
                <w:rFonts w:ascii="Sylfaen" w:eastAsia="Times New Roman" w:hAnsi="Sylfaen" w:cs="Calibri"/>
                <w:color w:val="002060"/>
                <w:sz w:val="20"/>
                <w:szCs w:val="20"/>
                <w:lang w:val="en-GB" w:eastAsia="en-GB"/>
              </w:rPr>
            </w:pPr>
            <w:r w:rsidRPr="00882EFE">
              <w:rPr>
                <w:rFonts w:ascii="Sylfaen" w:eastAsia="Times New Roman" w:hAnsi="Sylfaen" w:cs="Calibri"/>
                <w:color w:val="002060"/>
                <w:sz w:val="20"/>
                <w:szCs w:val="20"/>
                <w:lang w:val="en-GB" w:eastAsia="en-GB"/>
              </w:rPr>
              <w:t>აფხაზეთიდან იძულებით გადაადგილებულ პირთა განსახლების შენობა-ნაგებობის უმრავლესობა არ შეესაბამება საცხოვრებელი კორპუსის სტანდარტებს, საჭიროებს სარემონტო-აღდგენითი სამუშაოების ჩატარებას. დევნილები ვერ ახერხებენ ჩასატარებელი სამუშაოების როგორც სრულად დაფინანსებას, ასევე წილობრივ მონაწილეობას. რის გამოც კვლავას მოუგვარებელი რჩება მათი საყოფაცხოვრებო პრობლემები. აღნიშნული პროგრამის განხორციელება მიმართულია დევნილთა განსახლების შენობა-ნაგებობის მდგომარეობის გაუმჯობესებისაკენ. პროგრამის ფარგლებში დევნილთა განსახლების შენობა-ნაგებობებში მცხოვრებ პირებს სააგენტო უზრუნველყოფს სარემონტო და სარეაბილიტაციო სამუშაოების ჩატარებით, წყალკანალიზაციის სისტემების რეაბილიტაციით, ბინათმესაკუთრეთა ამხანაგობების მუნიციპალური პროგრამებით სარგებლობაში თანამონაწილეობით, სახურავების აღდგენა/გამოცვლით, მცირე ფასიანი და გადაუდებელი სარემონტო სამუშაოებით, სარემონტო/სამშენებლო მასალებით. სამუშაოებს შეასრულებს სამინისტროს მიერ კანონმდებლობით დადგენილი წესით შერჩეული კომპანია/კომპანიები</w:t>
            </w:r>
          </w:p>
        </w:tc>
      </w:tr>
      <w:tr w:rsidR="00882EFE" w:rsidRPr="00882EFE" w14:paraId="6511C3C4" w14:textId="77777777" w:rsidTr="00882EFE">
        <w:trPr>
          <w:trHeight w:val="735"/>
        </w:trPr>
        <w:tc>
          <w:tcPr>
            <w:tcW w:w="2201" w:type="dxa"/>
            <w:gridSpan w:val="2"/>
            <w:shd w:val="clear" w:color="000000" w:fill="FFFFFF"/>
            <w:vAlign w:val="center"/>
            <w:hideMark/>
          </w:tcPr>
          <w:p w14:paraId="1AAF797C" w14:textId="77777777" w:rsidR="00882EFE" w:rsidRPr="00882EFE" w:rsidRDefault="00882EFE" w:rsidP="00882EFE">
            <w:pPr>
              <w:spacing w:after="0" w:line="240" w:lineRule="auto"/>
              <w:jc w:val="center"/>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პროგრამის მიზანი და მოსალოდნელი შედეგი</w:t>
            </w:r>
          </w:p>
        </w:tc>
        <w:tc>
          <w:tcPr>
            <w:tcW w:w="12019" w:type="dxa"/>
            <w:gridSpan w:val="8"/>
            <w:shd w:val="clear" w:color="000000" w:fill="FFFFFF"/>
            <w:vAlign w:val="center"/>
            <w:hideMark/>
          </w:tcPr>
          <w:p w14:paraId="58D456C6" w14:textId="170F4F16" w:rsidR="00882EFE" w:rsidRPr="00882EFE" w:rsidRDefault="00882EFE" w:rsidP="00882EFE">
            <w:pPr>
              <w:spacing w:after="0" w:line="240" w:lineRule="auto"/>
              <w:rPr>
                <w:rFonts w:ascii="Sylfaen" w:eastAsia="Times New Roman" w:hAnsi="Sylfaen" w:cs="Calibri"/>
                <w:color w:val="002060"/>
                <w:sz w:val="20"/>
                <w:szCs w:val="20"/>
                <w:lang w:val="en-GB" w:eastAsia="en-GB"/>
              </w:rPr>
            </w:pPr>
            <w:r w:rsidRPr="00882EFE">
              <w:rPr>
                <w:rFonts w:ascii="Sylfaen" w:eastAsia="Times New Roman" w:hAnsi="Sylfaen" w:cs="Calibri"/>
                <w:color w:val="002060"/>
                <w:sz w:val="20"/>
                <w:szCs w:val="20"/>
                <w:lang w:val="en-GB" w:eastAsia="en-GB"/>
              </w:rPr>
              <w:t>აფხაზეთიდან დევნილთა საცხოვრებელი მდგომარეობის გაუმჯობესება</w:t>
            </w:r>
          </w:p>
        </w:tc>
      </w:tr>
      <w:tr w:rsidR="00882EFE" w:rsidRPr="00882EFE" w14:paraId="05E077CF" w14:textId="77777777" w:rsidTr="00DE18F2">
        <w:trPr>
          <w:trHeight w:val="930"/>
        </w:trPr>
        <w:tc>
          <w:tcPr>
            <w:tcW w:w="846" w:type="dxa"/>
            <w:shd w:val="clear" w:color="000000" w:fill="F2F2F2"/>
            <w:vAlign w:val="center"/>
            <w:hideMark/>
          </w:tcPr>
          <w:p w14:paraId="75902E3C" w14:textId="77777777" w:rsidR="00882EFE" w:rsidRPr="00882EFE" w:rsidRDefault="00882EFE" w:rsidP="00882EFE">
            <w:pPr>
              <w:spacing w:after="0" w:line="240" w:lineRule="auto"/>
              <w:jc w:val="center"/>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კოდი</w:t>
            </w:r>
          </w:p>
        </w:tc>
        <w:tc>
          <w:tcPr>
            <w:tcW w:w="4111" w:type="dxa"/>
            <w:gridSpan w:val="3"/>
            <w:shd w:val="clear" w:color="000000" w:fill="F2F2F2"/>
            <w:vAlign w:val="center"/>
            <w:hideMark/>
          </w:tcPr>
          <w:p w14:paraId="374AB38D" w14:textId="77777777" w:rsidR="00882EFE" w:rsidRPr="00882EFE" w:rsidRDefault="00882EFE" w:rsidP="00882EFE">
            <w:pPr>
              <w:spacing w:after="0" w:line="240" w:lineRule="auto"/>
              <w:jc w:val="center"/>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ქვეპროგრამის დასახელება</w:t>
            </w:r>
          </w:p>
        </w:tc>
        <w:tc>
          <w:tcPr>
            <w:tcW w:w="1275" w:type="dxa"/>
            <w:shd w:val="clear" w:color="000000" w:fill="F2F2F2"/>
            <w:vAlign w:val="center"/>
            <w:hideMark/>
          </w:tcPr>
          <w:p w14:paraId="47D6F686" w14:textId="77777777" w:rsidR="00882EFE" w:rsidRPr="00882EFE" w:rsidRDefault="00882EFE" w:rsidP="00882EFE">
            <w:pPr>
              <w:spacing w:after="0" w:line="240" w:lineRule="auto"/>
              <w:jc w:val="center"/>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 xml:space="preserve">2024 წლის ფაქტი </w:t>
            </w:r>
          </w:p>
        </w:tc>
        <w:tc>
          <w:tcPr>
            <w:tcW w:w="1701" w:type="dxa"/>
            <w:shd w:val="clear" w:color="000000" w:fill="F2F2F2"/>
            <w:vAlign w:val="center"/>
            <w:hideMark/>
          </w:tcPr>
          <w:p w14:paraId="1CBC4567" w14:textId="77777777" w:rsidR="00882EFE" w:rsidRPr="00882EFE" w:rsidRDefault="00882EFE" w:rsidP="00882EFE">
            <w:pPr>
              <w:spacing w:after="0" w:line="240" w:lineRule="auto"/>
              <w:jc w:val="center"/>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 xml:space="preserve">2025 წლის პროგნოზი </w:t>
            </w:r>
          </w:p>
        </w:tc>
        <w:tc>
          <w:tcPr>
            <w:tcW w:w="1701" w:type="dxa"/>
            <w:shd w:val="clear" w:color="000000" w:fill="F2F2F2"/>
            <w:vAlign w:val="center"/>
            <w:hideMark/>
          </w:tcPr>
          <w:p w14:paraId="7DBF4845" w14:textId="77777777" w:rsidR="00882EFE" w:rsidRPr="00882EFE" w:rsidRDefault="00882EFE" w:rsidP="00882EFE">
            <w:pPr>
              <w:spacing w:after="0" w:line="240" w:lineRule="auto"/>
              <w:jc w:val="center"/>
              <w:rPr>
                <w:rFonts w:ascii="Sylfaen" w:eastAsia="Times New Roman" w:hAnsi="Sylfaen" w:cs="Calibri"/>
                <w:color w:val="002060"/>
                <w:sz w:val="20"/>
                <w:szCs w:val="20"/>
                <w:lang w:val="en-GB" w:eastAsia="en-GB"/>
              </w:rPr>
            </w:pPr>
            <w:r w:rsidRPr="00882EFE">
              <w:rPr>
                <w:rFonts w:ascii="Sylfaen" w:eastAsia="Times New Roman" w:hAnsi="Sylfaen" w:cs="Calibri"/>
                <w:color w:val="002060"/>
                <w:sz w:val="20"/>
                <w:szCs w:val="20"/>
                <w:lang w:val="en-GB" w:eastAsia="en-GB"/>
              </w:rPr>
              <w:t>2026 წელი</w:t>
            </w:r>
            <w:r w:rsidRPr="00882EFE">
              <w:rPr>
                <w:rFonts w:ascii="Sylfaen" w:eastAsia="Times New Roman" w:hAnsi="Sylfaen" w:cs="Calibri"/>
                <w:color w:val="002060"/>
                <w:sz w:val="20"/>
                <w:szCs w:val="20"/>
                <w:lang w:val="en-GB" w:eastAsia="en-GB"/>
              </w:rPr>
              <w:br/>
              <w:t>პროგნოზი</w:t>
            </w:r>
          </w:p>
        </w:tc>
        <w:tc>
          <w:tcPr>
            <w:tcW w:w="1560" w:type="dxa"/>
            <w:shd w:val="clear" w:color="000000" w:fill="F2F2F2"/>
            <w:vAlign w:val="center"/>
            <w:hideMark/>
          </w:tcPr>
          <w:p w14:paraId="2E4486B0" w14:textId="77777777" w:rsidR="00882EFE" w:rsidRPr="00882EFE" w:rsidRDefault="00882EFE" w:rsidP="00882EFE">
            <w:pPr>
              <w:spacing w:after="0" w:line="240" w:lineRule="auto"/>
              <w:jc w:val="center"/>
              <w:rPr>
                <w:rFonts w:ascii="Sylfaen" w:eastAsia="Times New Roman" w:hAnsi="Sylfaen" w:cs="Calibri"/>
                <w:color w:val="002060"/>
                <w:sz w:val="20"/>
                <w:szCs w:val="20"/>
                <w:lang w:val="en-GB" w:eastAsia="en-GB"/>
              </w:rPr>
            </w:pPr>
            <w:r w:rsidRPr="00882EFE">
              <w:rPr>
                <w:rFonts w:ascii="Sylfaen" w:eastAsia="Times New Roman" w:hAnsi="Sylfaen" w:cs="Calibri"/>
                <w:color w:val="002060"/>
                <w:sz w:val="20"/>
                <w:szCs w:val="20"/>
                <w:lang w:val="en-GB" w:eastAsia="en-GB"/>
              </w:rPr>
              <w:t>2027 წელი</w:t>
            </w:r>
            <w:r w:rsidRPr="00882EFE">
              <w:rPr>
                <w:rFonts w:ascii="Sylfaen" w:eastAsia="Times New Roman" w:hAnsi="Sylfaen" w:cs="Calibri"/>
                <w:color w:val="002060"/>
                <w:sz w:val="20"/>
                <w:szCs w:val="20"/>
                <w:lang w:val="en-GB" w:eastAsia="en-GB"/>
              </w:rPr>
              <w:br/>
              <w:t>პროგნოზი</w:t>
            </w:r>
          </w:p>
        </w:tc>
        <w:tc>
          <w:tcPr>
            <w:tcW w:w="1559" w:type="dxa"/>
            <w:shd w:val="clear" w:color="000000" w:fill="F2F2F2"/>
            <w:vAlign w:val="center"/>
            <w:hideMark/>
          </w:tcPr>
          <w:p w14:paraId="15EFDF16" w14:textId="77777777" w:rsidR="00882EFE" w:rsidRPr="00882EFE" w:rsidRDefault="00882EFE" w:rsidP="00882EFE">
            <w:pPr>
              <w:spacing w:after="0" w:line="240" w:lineRule="auto"/>
              <w:jc w:val="center"/>
              <w:rPr>
                <w:rFonts w:ascii="Sylfaen" w:eastAsia="Times New Roman" w:hAnsi="Sylfaen" w:cs="Calibri"/>
                <w:color w:val="002060"/>
                <w:sz w:val="20"/>
                <w:szCs w:val="20"/>
                <w:lang w:val="en-GB" w:eastAsia="en-GB"/>
              </w:rPr>
            </w:pPr>
            <w:r w:rsidRPr="00882EFE">
              <w:rPr>
                <w:rFonts w:ascii="Sylfaen" w:eastAsia="Times New Roman" w:hAnsi="Sylfaen" w:cs="Calibri"/>
                <w:color w:val="002060"/>
                <w:sz w:val="20"/>
                <w:szCs w:val="20"/>
                <w:lang w:val="en-GB" w:eastAsia="en-GB"/>
              </w:rPr>
              <w:t>2028 წელი</w:t>
            </w:r>
            <w:r w:rsidRPr="00882EFE">
              <w:rPr>
                <w:rFonts w:ascii="Sylfaen" w:eastAsia="Times New Roman" w:hAnsi="Sylfaen" w:cs="Calibri"/>
                <w:color w:val="002060"/>
                <w:sz w:val="20"/>
                <w:szCs w:val="20"/>
                <w:lang w:val="en-GB" w:eastAsia="en-GB"/>
              </w:rPr>
              <w:br/>
              <w:t>პროგნოზი</w:t>
            </w:r>
          </w:p>
        </w:tc>
        <w:tc>
          <w:tcPr>
            <w:tcW w:w="1467" w:type="dxa"/>
            <w:shd w:val="clear" w:color="000000" w:fill="F2F2F2"/>
            <w:vAlign w:val="center"/>
            <w:hideMark/>
          </w:tcPr>
          <w:p w14:paraId="2E4E1DF8" w14:textId="77777777" w:rsidR="00882EFE" w:rsidRPr="00882EFE" w:rsidRDefault="00882EFE" w:rsidP="00882EFE">
            <w:pPr>
              <w:spacing w:after="0" w:line="240" w:lineRule="auto"/>
              <w:jc w:val="center"/>
              <w:rPr>
                <w:rFonts w:ascii="Sylfaen" w:eastAsia="Times New Roman" w:hAnsi="Sylfaen" w:cs="Calibri"/>
                <w:color w:val="002060"/>
                <w:sz w:val="20"/>
                <w:szCs w:val="20"/>
                <w:lang w:val="en-GB" w:eastAsia="en-GB"/>
              </w:rPr>
            </w:pPr>
            <w:r w:rsidRPr="00882EFE">
              <w:rPr>
                <w:rFonts w:ascii="Sylfaen" w:eastAsia="Times New Roman" w:hAnsi="Sylfaen" w:cs="Calibri"/>
                <w:color w:val="002060"/>
                <w:sz w:val="20"/>
                <w:szCs w:val="20"/>
                <w:lang w:val="en-GB" w:eastAsia="en-GB"/>
              </w:rPr>
              <w:t>2029 წელი</w:t>
            </w:r>
            <w:r w:rsidRPr="00882EFE">
              <w:rPr>
                <w:rFonts w:ascii="Sylfaen" w:eastAsia="Times New Roman" w:hAnsi="Sylfaen" w:cs="Calibri"/>
                <w:color w:val="002060"/>
                <w:sz w:val="20"/>
                <w:szCs w:val="20"/>
                <w:lang w:val="en-GB" w:eastAsia="en-GB"/>
              </w:rPr>
              <w:br/>
              <w:t>პროგნოზი</w:t>
            </w:r>
          </w:p>
        </w:tc>
      </w:tr>
      <w:tr w:rsidR="00882EFE" w:rsidRPr="00882EFE" w14:paraId="471D3933" w14:textId="77777777" w:rsidTr="00DE18F2">
        <w:trPr>
          <w:trHeight w:val="1215"/>
        </w:trPr>
        <w:tc>
          <w:tcPr>
            <w:tcW w:w="846" w:type="dxa"/>
            <w:shd w:val="clear" w:color="000000" w:fill="FFFFFF"/>
            <w:vAlign w:val="center"/>
            <w:hideMark/>
          </w:tcPr>
          <w:p w14:paraId="0F60E2F8" w14:textId="77777777" w:rsidR="00882EFE" w:rsidRPr="00DE18F2" w:rsidRDefault="00882EFE" w:rsidP="00882EFE">
            <w:pPr>
              <w:spacing w:after="0" w:line="240" w:lineRule="auto"/>
              <w:jc w:val="center"/>
              <w:rPr>
                <w:rFonts w:ascii="Sylfaen" w:eastAsia="Times New Roman" w:hAnsi="Sylfaen" w:cs="Calibri"/>
                <w:color w:val="002060"/>
                <w:sz w:val="20"/>
                <w:szCs w:val="20"/>
                <w:lang w:val="en-GB" w:eastAsia="en-GB"/>
              </w:rPr>
            </w:pPr>
            <w:r w:rsidRPr="00DE18F2">
              <w:rPr>
                <w:rFonts w:ascii="Sylfaen" w:eastAsia="Times New Roman" w:hAnsi="Sylfaen" w:cs="Calibri"/>
                <w:color w:val="002060"/>
                <w:sz w:val="20"/>
                <w:szCs w:val="20"/>
                <w:lang w:val="en-GB" w:eastAsia="en-GB"/>
              </w:rPr>
              <w:t>11 13 08 01</w:t>
            </w:r>
          </w:p>
        </w:tc>
        <w:tc>
          <w:tcPr>
            <w:tcW w:w="4111" w:type="dxa"/>
            <w:gridSpan w:val="3"/>
            <w:shd w:val="clear" w:color="000000" w:fill="FFFFFF"/>
            <w:vAlign w:val="center"/>
            <w:hideMark/>
          </w:tcPr>
          <w:p w14:paraId="12F0025D" w14:textId="77777777" w:rsidR="00882EFE" w:rsidRPr="00DE18F2" w:rsidRDefault="00882EFE" w:rsidP="00882EFE">
            <w:pPr>
              <w:spacing w:after="0" w:line="240" w:lineRule="auto"/>
              <w:rPr>
                <w:rFonts w:ascii="Sylfaen" w:eastAsia="Times New Roman" w:hAnsi="Sylfaen" w:cs="Calibri"/>
                <w:color w:val="002060"/>
                <w:sz w:val="20"/>
                <w:szCs w:val="20"/>
                <w:lang w:val="en-GB" w:eastAsia="en-GB"/>
              </w:rPr>
            </w:pPr>
            <w:r w:rsidRPr="00DE18F2">
              <w:rPr>
                <w:rFonts w:ascii="Sylfaen" w:eastAsia="Times New Roman" w:hAnsi="Sylfaen" w:cs="Calibri"/>
                <w:color w:val="002060"/>
                <w:sz w:val="20"/>
                <w:szCs w:val="20"/>
                <w:lang w:val="en-GB" w:eastAsia="en-GB"/>
              </w:rPr>
              <w:t xml:space="preserve">დევნილთა საცხოვრებლებში მცირე ფასიანი და გადაუდებელი სარემონტო სამუშაოების უზურნველყოფა </w:t>
            </w:r>
          </w:p>
        </w:tc>
        <w:tc>
          <w:tcPr>
            <w:tcW w:w="1275" w:type="dxa"/>
            <w:shd w:val="clear" w:color="000000" w:fill="FFFFFF"/>
            <w:vAlign w:val="center"/>
            <w:hideMark/>
          </w:tcPr>
          <w:p w14:paraId="1C975B17" w14:textId="77777777" w:rsidR="00882EFE" w:rsidRPr="00882EFE" w:rsidRDefault="00882EFE" w:rsidP="00882EFE">
            <w:pPr>
              <w:spacing w:after="0" w:line="240" w:lineRule="auto"/>
              <w:jc w:val="right"/>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 xml:space="preserve">46245 </w:t>
            </w:r>
          </w:p>
        </w:tc>
        <w:tc>
          <w:tcPr>
            <w:tcW w:w="1701" w:type="dxa"/>
            <w:shd w:val="clear" w:color="000000" w:fill="FFFFFF"/>
            <w:vAlign w:val="center"/>
            <w:hideMark/>
          </w:tcPr>
          <w:p w14:paraId="758E48C2" w14:textId="77777777" w:rsidR="00882EFE" w:rsidRPr="00882EFE" w:rsidRDefault="00882EFE" w:rsidP="00882EFE">
            <w:pPr>
              <w:spacing w:after="0" w:line="240" w:lineRule="auto"/>
              <w:jc w:val="right"/>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 xml:space="preserve">59000 </w:t>
            </w:r>
          </w:p>
        </w:tc>
        <w:tc>
          <w:tcPr>
            <w:tcW w:w="1701" w:type="dxa"/>
            <w:shd w:val="clear" w:color="000000" w:fill="FFFFFF"/>
            <w:vAlign w:val="center"/>
            <w:hideMark/>
          </w:tcPr>
          <w:p w14:paraId="6E8A3EA6" w14:textId="77777777" w:rsidR="00882EFE" w:rsidRPr="00882EFE" w:rsidRDefault="00882EFE" w:rsidP="00882EFE">
            <w:pPr>
              <w:spacing w:after="0" w:line="240" w:lineRule="auto"/>
              <w:jc w:val="right"/>
              <w:rPr>
                <w:rFonts w:ascii="Sylfaen" w:eastAsia="Times New Roman" w:hAnsi="Sylfaen" w:cs="Calibri"/>
                <w:color w:val="002060"/>
                <w:sz w:val="20"/>
                <w:szCs w:val="20"/>
                <w:lang w:val="en-GB" w:eastAsia="en-GB"/>
              </w:rPr>
            </w:pPr>
            <w:r w:rsidRPr="00882EFE">
              <w:rPr>
                <w:rFonts w:ascii="Sylfaen" w:eastAsia="Times New Roman" w:hAnsi="Sylfaen" w:cs="Calibri"/>
                <w:color w:val="002060"/>
                <w:sz w:val="20"/>
                <w:szCs w:val="20"/>
                <w:lang w:val="en-GB" w:eastAsia="en-GB"/>
              </w:rPr>
              <w:t xml:space="preserve">100000 </w:t>
            </w:r>
          </w:p>
        </w:tc>
        <w:tc>
          <w:tcPr>
            <w:tcW w:w="1560" w:type="dxa"/>
            <w:shd w:val="clear" w:color="000000" w:fill="FFFFFF"/>
            <w:vAlign w:val="center"/>
            <w:hideMark/>
          </w:tcPr>
          <w:p w14:paraId="48925007" w14:textId="77777777" w:rsidR="00882EFE" w:rsidRPr="00882EFE" w:rsidRDefault="00882EFE" w:rsidP="00882EFE">
            <w:pPr>
              <w:spacing w:after="0" w:line="240" w:lineRule="auto"/>
              <w:jc w:val="right"/>
              <w:rPr>
                <w:rFonts w:ascii="Sylfaen" w:eastAsia="Times New Roman" w:hAnsi="Sylfaen" w:cs="Calibri"/>
                <w:color w:val="002060"/>
                <w:sz w:val="20"/>
                <w:szCs w:val="20"/>
                <w:lang w:val="en-GB" w:eastAsia="en-GB"/>
              </w:rPr>
            </w:pPr>
            <w:r w:rsidRPr="00882EFE">
              <w:rPr>
                <w:rFonts w:ascii="Sylfaen" w:eastAsia="Times New Roman" w:hAnsi="Sylfaen" w:cs="Calibri"/>
                <w:color w:val="002060"/>
                <w:sz w:val="20"/>
                <w:szCs w:val="20"/>
                <w:lang w:val="en-GB" w:eastAsia="en-GB"/>
              </w:rPr>
              <w:t xml:space="preserve">110000 </w:t>
            </w:r>
          </w:p>
        </w:tc>
        <w:tc>
          <w:tcPr>
            <w:tcW w:w="1559" w:type="dxa"/>
            <w:shd w:val="clear" w:color="000000" w:fill="FFFFFF"/>
            <w:vAlign w:val="center"/>
            <w:hideMark/>
          </w:tcPr>
          <w:p w14:paraId="301501C6" w14:textId="77777777" w:rsidR="00882EFE" w:rsidRPr="00882EFE" w:rsidRDefault="00882EFE" w:rsidP="00882EFE">
            <w:pPr>
              <w:spacing w:after="0" w:line="240" w:lineRule="auto"/>
              <w:jc w:val="right"/>
              <w:rPr>
                <w:rFonts w:ascii="Sylfaen" w:eastAsia="Times New Roman" w:hAnsi="Sylfaen" w:cs="Calibri"/>
                <w:color w:val="002060"/>
                <w:sz w:val="20"/>
                <w:szCs w:val="20"/>
                <w:lang w:val="en-GB" w:eastAsia="en-GB"/>
              </w:rPr>
            </w:pPr>
            <w:r w:rsidRPr="00882EFE">
              <w:rPr>
                <w:rFonts w:ascii="Sylfaen" w:eastAsia="Times New Roman" w:hAnsi="Sylfaen" w:cs="Calibri"/>
                <w:color w:val="002060"/>
                <w:sz w:val="20"/>
                <w:szCs w:val="20"/>
                <w:lang w:val="en-GB" w:eastAsia="en-GB"/>
              </w:rPr>
              <w:t xml:space="preserve">121000 </w:t>
            </w:r>
          </w:p>
        </w:tc>
        <w:tc>
          <w:tcPr>
            <w:tcW w:w="1467" w:type="dxa"/>
            <w:shd w:val="clear" w:color="000000" w:fill="FFFFFF"/>
            <w:vAlign w:val="center"/>
            <w:hideMark/>
          </w:tcPr>
          <w:p w14:paraId="30F1CB9E" w14:textId="77777777" w:rsidR="00882EFE" w:rsidRPr="00882EFE" w:rsidRDefault="00882EFE" w:rsidP="00882EFE">
            <w:pPr>
              <w:spacing w:after="0" w:line="240" w:lineRule="auto"/>
              <w:jc w:val="right"/>
              <w:rPr>
                <w:rFonts w:ascii="Sylfaen" w:eastAsia="Times New Roman" w:hAnsi="Sylfaen" w:cs="Calibri"/>
                <w:color w:val="002060"/>
                <w:sz w:val="20"/>
                <w:szCs w:val="20"/>
                <w:lang w:val="en-GB" w:eastAsia="en-GB"/>
              </w:rPr>
            </w:pPr>
            <w:r w:rsidRPr="00882EFE">
              <w:rPr>
                <w:rFonts w:ascii="Sylfaen" w:eastAsia="Times New Roman" w:hAnsi="Sylfaen" w:cs="Calibri"/>
                <w:color w:val="002060"/>
                <w:sz w:val="20"/>
                <w:szCs w:val="20"/>
                <w:lang w:val="en-GB" w:eastAsia="en-GB"/>
              </w:rPr>
              <w:t xml:space="preserve">133100 </w:t>
            </w:r>
          </w:p>
        </w:tc>
      </w:tr>
      <w:tr w:rsidR="00882EFE" w:rsidRPr="00882EFE" w14:paraId="41E4638D" w14:textId="77777777" w:rsidTr="00DE18F2">
        <w:trPr>
          <w:trHeight w:val="1215"/>
        </w:trPr>
        <w:tc>
          <w:tcPr>
            <w:tcW w:w="846" w:type="dxa"/>
            <w:shd w:val="clear" w:color="000000" w:fill="FFFFFF"/>
            <w:vAlign w:val="center"/>
            <w:hideMark/>
          </w:tcPr>
          <w:p w14:paraId="47283A56" w14:textId="77777777" w:rsidR="00882EFE" w:rsidRPr="00DE18F2" w:rsidRDefault="00882EFE" w:rsidP="00882EFE">
            <w:pPr>
              <w:spacing w:after="0" w:line="240" w:lineRule="auto"/>
              <w:jc w:val="center"/>
              <w:rPr>
                <w:rFonts w:ascii="Sylfaen" w:eastAsia="Times New Roman" w:hAnsi="Sylfaen" w:cs="Calibri"/>
                <w:color w:val="002060"/>
                <w:sz w:val="20"/>
                <w:szCs w:val="20"/>
                <w:lang w:val="en-GB" w:eastAsia="en-GB"/>
              </w:rPr>
            </w:pPr>
            <w:r w:rsidRPr="00DE18F2">
              <w:rPr>
                <w:rFonts w:ascii="Sylfaen" w:eastAsia="Times New Roman" w:hAnsi="Sylfaen" w:cs="Calibri"/>
                <w:color w:val="002060"/>
                <w:sz w:val="20"/>
                <w:szCs w:val="20"/>
                <w:lang w:val="en-GB" w:eastAsia="en-GB"/>
              </w:rPr>
              <w:lastRenderedPageBreak/>
              <w:t>11 13 08 02</w:t>
            </w:r>
          </w:p>
        </w:tc>
        <w:tc>
          <w:tcPr>
            <w:tcW w:w="4111" w:type="dxa"/>
            <w:gridSpan w:val="3"/>
            <w:shd w:val="clear" w:color="000000" w:fill="FFFFFF"/>
            <w:vAlign w:val="center"/>
            <w:hideMark/>
          </w:tcPr>
          <w:p w14:paraId="6D52C2CA" w14:textId="77777777" w:rsidR="00882EFE" w:rsidRPr="00DE18F2" w:rsidRDefault="00882EFE" w:rsidP="00882EFE">
            <w:pPr>
              <w:spacing w:after="0" w:line="240" w:lineRule="auto"/>
              <w:rPr>
                <w:rFonts w:ascii="Sylfaen" w:eastAsia="Times New Roman" w:hAnsi="Sylfaen" w:cs="Calibri"/>
                <w:color w:val="002060"/>
                <w:sz w:val="20"/>
                <w:szCs w:val="20"/>
                <w:lang w:val="en-GB" w:eastAsia="en-GB"/>
              </w:rPr>
            </w:pPr>
            <w:r w:rsidRPr="00DE18F2">
              <w:rPr>
                <w:rFonts w:ascii="Sylfaen" w:eastAsia="Times New Roman" w:hAnsi="Sylfaen" w:cs="Calibri"/>
                <w:color w:val="002060"/>
                <w:sz w:val="20"/>
                <w:szCs w:val="20"/>
                <w:lang w:val="en-GB" w:eastAsia="en-GB"/>
              </w:rPr>
              <w:t xml:space="preserve">ბინათმესაკუთრეთა მხარდაჭერის და ბინათმესაკუთრეთა ამხანაგობების მუნიციპალური პროგრამებით სარგებლობის თანამონაწილეობა </w:t>
            </w:r>
          </w:p>
        </w:tc>
        <w:tc>
          <w:tcPr>
            <w:tcW w:w="1275" w:type="dxa"/>
            <w:shd w:val="clear" w:color="000000" w:fill="FFFFFF"/>
            <w:vAlign w:val="center"/>
            <w:hideMark/>
          </w:tcPr>
          <w:p w14:paraId="1B07BF83" w14:textId="77777777" w:rsidR="00882EFE" w:rsidRPr="00882EFE" w:rsidRDefault="00882EFE" w:rsidP="00882EFE">
            <w:pPr>
              <w:spacing w:after="0" w:line="240" w:lineRule="auto"/>
              <w:jc w:val="right"/>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 xml:space="preserve">23760 </w:t>
            </w:r>
          </w:p>
        </w:tc>
        <w:tc>
          <w:tcPr>
            <w:tcW w:w="1701" w:type="dxa"/>
            <w:shd w:val="clear" w:color="000000" w:fill="FFFFFF"/>
            <w:vAlign w:val="center"/>
            <w:hideMark/>
          </w:tcPr>
          <w:p w14:paraId="134ACF72" w14:textId="77777777" w:rsidR="00882EFE" w:rsidRPr="00882EFE" w:rsidRDefault="00882EFE" w:rsidP="00882EFE">
            <w:pPr>
              <w:spacing w:after="0" w:line="240" w:lineRule="auto"/>
              <w:jc w:val="right"/>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 xml:space="preserve">50000 </w:t>
            </w:r>
          </w:p>
        </w:tc>
        <w:tc>
          <w:tcPr>
            <w:tcW w:w="1701" w:type="dxa"/>
            <w:shd w:val="clear" w:color="000000" w:fill="FFFFFF"/>
            <w:vAlign w:val="center"/>
            <w:hideMark/>
          </w:tcPr>
          <w:p w14:paraId="38050D80" w14:textId="77777777" w:rsidR="00882EFE" w:rsidRPr="00882EFE" w:rsidRDefault="00882EFE" w:rsidP="00882EFE">
            <w:pPr>
              <w:spacing w:after="0" w:line="240" w:lineRule="auto"/>
              <w:jc w:val="right"/>
              <w:rPr>
                <w:rFonts w:ascii="Sylfaen" w:eastAsia="Times New Roman" w:hAnsi="Sylfaen" w:cs="Calibri"/>
                <w:color w:val="002060"/>
                <w:sz w:val="20"/>
                <w:szCs w:val="20"/>
                <w:lang w:val="en-GB" w:eastAsia="en-GB"/>
              </w:rPr>
            </w:pPr>
            <w:r w:rsidRPr="00882EFE">
              <w:rPr>
                <w:rFonts w:ascii="Sylfaen" w:eastAsia="Times New Roman" w:hAnsi="Sylfaen" w:cs="Calibri"/>
                <w:color w:val="002060"/>
                <w:sz w:val="20"/>
                <w:szCs w:val="20"/>
                <w:lang w:val="en-GB" w:eastAsia="en-GB"/>
              </w:rPr>
              <w:t xml:space="preserve">60000 </w:t>
            </w:r>
          </w:p>
        </w:tc>
        <w:tc>
          <w:tcPr>
            <w:tcW w:w="1560" w:type="dxa"/>
            <w:shd w:val="clear" w:color="000000" w:fill="FFFFFF"/>
            <w:vAlign w:val="center"/>
            <w:hideMark/>
          </w:tcPr>
          <w:p w14:paraId="34E3AD1C" w14:textId="77777777" w:rsidR="00882EFE" w:rsidRPr="00882EFE" w:rsidRDefault="00882EFE" w:rsidP="00882EFE">
            <w:pPr>
              <w:spacing w:after="0" w:line="240" w:lineRule="auto"/>
              <w:jc w:val="right"/>
              <w:rPr>
                <w:rFonts w:ascii="Sylfaen" w:eastAsia="Times New Roman" w:hAnsi="Sylfaen" w:cs="Calibri"/>
                <w:color w:val="002060"/>
                <w:sz w:val="20"/>
                <w:szCs w:val="20"/>
                <w:lang w:val="en-GB" w:eastAsia="en-GB"/>
              </w:rPr>
            </w:pPr>
            <w:r w:rsidRPr="00882EFE">
              <w:rPr>
                <w:rFonts w:ascii="Sylfaen" w:eastAsia="Times New Roman" w:hAnsi="Sylfaen" w:cs="Calibri"/>
                <w:color w:val="002060"/>
                <w:sz w:val="20"/>
                <w:szCs w:val="20"/>
                <w:lang w:val="en-GB" w:eastAsia="en-GB"/>
              </w:rPr>
              <w:t xml:space="preserve">99000 </w:t>
            </w:r>
          </w:p>
        </w:tc>
        <w:tc>
          <w:tcPr>
            <w:tcW w:w="1559" w:type="dxa"/>
            <w:shd w:val="clear" w:color="000000" w:fill="FFFFFF"/>
            <w:vAlign w:val="center"/>
            <w:hideMark/>
          </w:tcPr>
          <w:p w14:paraId="1D74DB33" w14:textId="77777777" w:rsidR="00882EFE" w:rsidRPr="00882EFE" w:rsidRDefault="00882EFE" w:rsidP="00882EFE">
            <w:pPr>
              <w:spacing w:after="0" w:line="240" w:lineRule="auto"/>
              <w:jc w:val="right"/>
              <w:rPr>
                <w:rFonts w:ascii="Sylfaen" w:eastAsia="Times New Roman" w:hAnsi="Sylfaen" w:cs="Calibri"/>
                <w:color w:val="002060"/>
                <w:sz w:val="20"/>
                <w:szCs w:val="20"/>
                <w:lang w:val="en-GB" w:eastAsia="en-GB"/>
              </w:rPr>
            </w:pPr>
            <w:r w:rsidRPr="00882EFE">
              <w:rPr>
                <w:rFonts w:ascii="Sylfaen" w:eastAsia="Times New Roman" w:hAnsi="Sylfaen" w:cs="Calibri"/>
                <w:color w:val="002060"/>
                <w:sz w:val="20"/>
                <w:szCs w:val="20"/>
                <w:lang w:val="en-GB" w:eastAsia="en-GB"/>
              </w:rPr>
              <w:t xml:space="preserve">108900 </w:t>
            </w:r>
          </w:p>
        </w:tc>
        <w:tc>
          <w:tcPr>
            <w:tcW w:w="1467" w:type="dxa"/>
            <w:shd w:val="clear" w:color="000000" w:fill="FFFFFF"/>
            <w:vAlign w:val="center"/>
            <w:hideMark/>
          </w:tcPr>
          <w:p w14:paraId="2709E6B5" w14:textId="77777777" w:rsidR="00882EFE" w:rsidRPr="00882EFE" w:rsidRDefault="00882EFE" w:rsidP="00882EFE">
            <w:pPr>
              <w:spacing w:after="0" w:line="240" w:lineRule="auto"/>
              <w:jc w:val="right"/>
              <w:rPr>
                <w:rFonts w:ascii="Sylfaen" w:eastAsia="Times New Roman" w:hAnsi="Sylfaen" w:cs="Calibri"/>
                <w:color w:val="002060"/>
                <w:sz w:val="20"/>
                <w:szCs w:val="20"/>
                <w:lang w:val="en-GB" w:eastAsia="en-GB"/>
              </w:rPr>
            </w:pPr>
            <w:r w:rsidRPr="00882EFE">
              <w:rPr>
                <w:rFonts w:ascii="Sylfaen" w:eastAsia="Times New Roman" w:hAnsi="Sylfaen" w:cs="Calibri"/>
                <w:color w:val="002060"/>
                <w:sz w:val="20"/>
                <w:szCs w:val="20"/>
                <w:lang w:val="en-GB" w:eastAsia="en-GB"/>
              </w:rPr>
              <w:t xml:space="preserve">119790 </w:t>
            </w:r>
          </w:p>
        </w:tc>
      </w:tr>
      <w:tr w:rsidR="00882EFE" w:rsidRPr="00882EFE" w14:paraId="08C3993A" w14:textId="77777777" w:rsidTr="00DE18F2">
        <w:trPr>
          <w:trHeight w:val="1215"/>
        </w:trPr>
        <w:tc>
          <w:tcPr>
            <w:tcW w:w="846" w:type="dxa"/>
            <w:shd w:val="clear" w:color="000000" w:fill="FFFFFF"/>
            <w:vAlign w:val="center"/>
            <w:hideMark/>
          </w:tcPr>
          <w:p w14:paraId="71CC0218" w14:textId="77777777" w:rsidR="00882EFE" w:rsidRPr="00DE18F2" w:rsidRDefault="00882EFE" w:rsidP="00882EFE">
            <w:pPr>
              <w:spacing w:after="0" w:line="240" w:lineRule="auto"/>
              <w:jc w:val="center"/>
              <w:rPr>
                <w:rFonts w:ascii="Sylfaen" w:eastAsia="Times New Roman" w:hAnsi="Sylfaen" w:cs="Calibri"/>
                <w:color w:val="002060"/>
                <w:sz w:val="20"/>
                <w:szCs w:val="20"/>
                <w:lang w:val="en-GB" w:eastAsia="en-GB"/>
              </w:rPr>
            </w:pPr>
            <w:r w:rsidRPr="00DE18F2">
              <w:rPr>
                <w:rFonts w:ascii="Sylfaen" w:eastAsia="Times New Roman" w:hAnsi="Sylfaen" w:cs="Calibri"/>
                <w:color w:val="002060"/>
                <w:sz w:val="20"/>
                <w:szCs w:val="20"/>
                <w:lang w:val="en-GB" w:eastAsia="en-GB"/>
              </w:rPr>
              <w:t>11 13 08 03</w:t>
            </w:r>
          </w:p>
        </w:tc>
        <w:tc>
          <w:tcPr>
            <w:tcW w:w="4111" w:type="dxa"/>
            <w:gridSpan w:val="3"/>
            <w:shd w:val="clear" w:color="000000" w:fill="FFFFFF"/>
            <w:vAlign w:val="center"/>
            <w:hideMark/>
          </w:tcPr>
          <w:p w14:paraId="3A7945CF" w14:textId="77777777" w:rsidR="00882EFE" w:rsidRPr="00DE18F2" w:rsidRDefault="00882EFE" w:rsidP="00882EFE">
            <w:pPr>
              <w:spacing w:after="0" w:line="240" w:lineRule="auto"/>
              <w:rPr>
                <w:rFonts w:ascii="Sylfaen" w:eastAsia="Times New Roman" w:hAnsi="Sylfaen" w:cs="Calibri"/>
                <w:color w:val="002060"/>
                <w:sz w:val="20"/>
                <w:szCs w:val="20"/>
                <w:lang w:val="en-GB" w:eastAsia="en-GB"/>
              </w:rPr>
            </w:pPr>
            <w:r w:rsidRPr="00DE18F2">
              <w:rPr>
                <w:rFonts w:ascii="Sylfaen" w:eastAsia="Times New Roman" w:hAnsi="Sylfaen" w:cs="Calibri"/>
                <w:color w:val="002060"/>
                <w:sz w:val="20"/>
                <w:szCs w:val="20"/>
                <w:lang w:val="en-GB" w:eastAsia="en-GB"/>
              </w:rPr>
              <w:t>დევნილთა განსახლების ობიექტებში სარემონტო-აღდგენითი სამუშაოების ჩატარების უზრუნველყოფა</w:t>
            </w:r>
          </w:p>
        </w:tc>
        <w:tc>
          <w:tcPr>
            <w:tcW w:w="1275" w:type="dxa"/>
            <w:shd w:val="clear" w:color="000000" w:fill="FFFFFF"/>
            <w:vAlign w:val="center"/>
            <w:hideMark/>
          </w:tcPr>
          <w:p w14:paraId="5977F009" w14:textId="77777777" w:rsidR="00882EFE" w:rsidRPr="00882EFE" w:rsidRDefault="00882EFE" w:rsidP="00882EFE">
            <w:pPr>
              <w:spacing w:after="0" w:line="240" w:lineRule="auto"/>
              <w:jc w:val="right"/>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 xml:space="preserve">163406 </w:t>
            </w:r>
          </w:p>
        </w:tc>
        <w:tc>
          <w:tcPr>
            <w:tcW w:w="1701" w:type="dxa"/>
            <w:shd w:val="clear" w:color="000000" w:fill="FFFFFF"/>
            <w:vAlign w:val="center"/>
            <w:hideMark/>
          </w:tcPr>
          <w:p w14:paraId="6940814D" w14:textId="77777777" w:rsidR="00882EFE" w:rsidRPr="00882EFE" w:rsidRDefault="00882EFE" w:rsidP="00882EFE">
            <w:pPr>
              <w:spacing w:after="0" w:line="240" w:lineRule="auto"/>
              <w:jc w:val="right"/>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 xml:space="preserve">203500 </w:t>
            </w:r>
          </w:p>
        </w:tc>
        <w:tc>
          <w:tcPr>
            <w:tcW w:w="1701" w:type="dxa"/>
            <w:shd w:val="clear" w:color="000000" w:fill="FFFFFF"/>
            <w:vAlign w:val="center"/>
            <w:hideMark/>
          </w:tcPr>
          <w:p w14:paraId="6AAD66B9" w14:textId="190D5A8C" w:rsidR="00882EFE" w:rsidRPr="00882EFE" w:rsidRDefault="003E4107" w:rsidP="00882EFE">
            <w:pPr>
              <w:spacing w:after="0" w:line="240" w:lineRule="auto"/>
              <w:jc w:val="right"/>
              <w:rPr>
                <w:rFonts w:ascii="Sylfaen" w:eastAsia="Times New Roman" w:hAnsi="Sylfaen" w:cs="Calibri"/>
                <w:color w:val="002060"/>
                <w:sz w:val="20"/>
                <w:szCs w:val="20"/>
                <w:lang w:val="en-GB" w:eastAsia="en-GB"/>
              </w:rPr>
            </w:pPr>
            <w:r w:rsidRPr="00DE18F2">
              <w:rPr>
                <w:rFonts w:ascii="Sylfaen" w:eastAsia="Times New Roman" w:hAnsi="Sylfaen" w:cs="Calibri"/>
                <w:color w:val="002060"/>
                <w:sz w:val="20"/>
                <w:szCs w:val="20"/>
                <w:lang w:val="en-GB" w:eastAsia="en-GB"/>
              </w:rPr>
              <w:t>2000000</w:t>
            </w:r>
            <w:r w:rsidR="00882EFE" w:rsidRPr="00DE18F2">
              <w:rPr>
                <w:rFonts w:ascii="Sylfaen" w:eastAsia="Times New Roman" w:hAnsi="Sylfaen" w:cs="Calibri"/>
                <w:color w:val="002060"/>
                <w:sz w:val="20"/>
                <w:szCs w:val="20"/>
                <w:lang w:val="en-GB" w:eastAsia="en-GB"/>
              </w:rPr>
              <w:t xml:space="preserve"> </w:t>
            </w:r>
          </w:p>
        </w:tc>
        <w:tc>
          <w:tcPr>
            <w:tcW w:w="1560" w:type="dxa"/>
            <w:shd w:val="clear" w:color="000000" w:fill="FFFFFF"/>
            <w:vAlign w:val="center"/>
            <w:hideMark/>
          </w:tcPr>
          <w:p w14:paraId="194ABBCC" w14:textId="77777777" w:rsidR="00882EFE" w:rsidRPr="00882EFE" w:rsidRDefault="00882EFE" w:rsidP="00882EFE">
            <w:pPr>
              <w:spacing w:after="0" w:line="240" w:lineRule="auto"/>
              <w:jc w:val="right"/>
              <w:rPr>
                <w:rFonts w:ascii="Sylfaen" w:eastAsia="Times New Roman" w:hAnsi="Sylfaen" w:cs="Calibri"/>
                <w:color w:val="002060"/>
                <w:sz w:val="20"/>
                <w:szCs w:val="20"/>
                <w:lang w:val="en-GB" w:eastAsia="en-GB"/>
              </w:rPr>
            </w:pPr>
            <w:r w:rsidRPr="00882EFE">
              <w:rPr>
                <w:rFonts w:ascii="Sylfaen" w:eastAsia="Times New Roman" w:hAnsi="Sylfaen" w:cs="Calibri"/>
                <w:color w:val="002060"/>
                <w:sz w:val="20"/>
                <w:szCs w:val="20"/>
                <w:lang w:val="en-GB" w:eastAsia="en-GB"/>
              </w:rPr>
              <w:t xml:space="preserve">1320000 </w:t>
            </w:r>
          </w:p>
        </w:tc>
        <w:tc>
          <w:tcPr>
            <w:tcW w:w="1559" w:type="dxa"/>
            <w:shd w:val="clear" w:color="000000" w:fill="FFFFFF"/>
            <w:vAlign w:val="center"/>
            <w:hideMark/>
          </w:tcPr>
          <w:p w14:paraId="63134CDC" w14:textId="77777777" w:rsidR="00882EFE" w:rsidRPr="00882EFE" w:rsidRDefault="00882EFE" w:rsidP="00882EFE">
            <w:pPr>
              <w:spacing w:after="0" w:line="240" w:lineRule="auto"/>
              <w:jc w:val="right"/>
              <w:rPr>
                <w:rFonts w:ascii="Sylfaen" w:eastAsia="Times New Roman" w:hAnsi="Sylfaen" w:cs="Calibri"/>
                <w:color w:val="002060"/>
                <w:sz w:val="20"/>
                <w:szCs w:val="20"/>
                <w:lang w:val="en-GB" w:eastAsia="en-GB"/>
              </w:rPr>
            </w:pPr>
            <w:r w:rsidRPr="00882EFE">
              <w:rPr>
                <w:rFonts w:ascii="Sylfaen" w:eastAsia="Times New Roman" w:hAnsi="Sylfaen" w:cs="Calibri"/>
                <w:color w:val="002060"/>
                <w:sz w:val="20"/>
                <w:szCs w:val="20"/>
                <w:lang w:val="en-GB" w:eastAsia="en-GB"/>
              </w:rPr>
              <w:t xml:space="preserve">1452000 </w:t>
            </w:r>
          </w:p>
        </w:tc>
        <w:tc>
          <w:tcPr>
            <w:tcW w:w="1467" w:type="dxa"/>
            <w:shd w:val="clear" w:color="000000" w:fill="FFFFFF"/>
            <w:vAlign w:val="center"/>
            <w:hideMark/>
          </w:tcPr>
          <w:p w14:paraId="76788642" w14:textId="77777777" w:rsidR="00882EFE" w:rsidRPr="00882EFE" w:rsidRDefault="00882EFE" w:rsidP="00882EFE">
            <w:pPr>
              <w:spacing w:after="0" w:line="240" w:lineRule="auto"/>
              <w:jc w:val="right"/>
              <w:rPr>
                <w:rFonts w:ascii="Sylfaen" w:eastAsia="Times New Roman" w:hAnsi="Sylfaen" w:cs="Calibri"/>
                <w:color w:val="002060"/>
                <w:sz w:val="20"/>
                <w:szCs w:val="20"/>
                <w:lang w:val="en-GB" w:eastAsia="en-GB"/>
              </w:rPr>
            </w:pPr>
            <w:r w:rsidRPr="00882EFE">
              <w:rPr>
                <w:rFonts w:ascii="Sylfaen" w:eastAsia="Times New Roman" w:hAnsi="Sylfaen" w:cs="Calibri"/>
                <w:color w:val="002060"/>
                <w:sz w:val="20"/>
                <w:szCs w:val="20"/>
                <w:lang w:val="en-GB" w:eastAsia="en-GB"/>
              </w:rPr>
              <w:t xml:space="preserve">1597000 </w:t>
            </w:r>
          </w:p>
        </w:tc>
      </w:tr>
      <w:tr w:rsidR="00882EFE" w:rsidRPr="00882EFE" w14:paraId="7FF40B29" w14:textId="77777777" w:rsidTr="00DE18F2">
        <w:trPr>
          <w:trHeight w:val="1215"/>
        </w:trPr>
        <w:tc>
          <w:tcPr>
            <w:tcW w:w="846" w:type="dxa"/>
            <w:shd w:val="clear" w:color="000000" w:fill="FFFFFF"/>
            <w:vAlign w:val="center"/>
            <w:hideMark/>
          </w:tcPr>
          <w:p w14:paraId="52D9F44D" w14:textId="77777777" w:rsidR="00882EFE" w:rsidRPr="00DE18F2" w:rsidRDefault="00882EFE" w:rsidP="00882EFE">
            <w:pPr>
              <w:spacing w:after="0" w:line="240" w:lineRule="auto"/>
              <w:jc w:val="center"/>
              <w:rPr>
                <w:rFonts w:ascii="Sylfaen" w:eastAsia="Times New Roman" w:hAnsi="Sylfaen" w:cs="Calibri"/>
                <w:color w:val="002060"/>
                <w:sz w:val="20"/>
                <w:szCs w:val="20"/>
                <w:lang w:val="en-GB" w:eastAsia="en-GB"/>
              </w:rPr>
            </w:pPr>
            <w:r w:rsidRPr="00DE18F2">
              <w:rPr>
                <w:rFonts w:ascii="Sylfaen" w:eastAsia="Times New Roman" w:hAnsi="Sylfaen" w:cs="Calibri"/>
                <w:color w:val="002060"/>
                <w:sz w:val="20"/>
                <w:szCs w:val="20"/>
                <w:lang w:val="en-GB" w:eastAsia="en-GB"/>
              </w:rPr>
              <w:t>11 13 08 04</w:t>
            </w:r>
          </w:p>
        </w:tc>
        <w:tc>
          <w:tcPr>
            <w:tcW w:w="4111" w:type="dxa"/>
            <w:gridSpan w:val="3"/>
            <w:shd w:val="clear" w:color="000000" w:fill="FFFFFF"/>
            <w:vAlign w:val="center"/>
            <w:hideMark/>
          </w:tcPr>
          <w:p w14:paraId="0E7E0A96" w14:textId="77777777" w:rsidR="00882EFE" w:rsidRPr="00DE18F2" w:rsidRDefault="00882EFE" w:rsidP="00882EFE">
            <w:pPr>
              <w:spacing w:after="0" w:line="240" w:lineRule="auto"/>
              <w:rPr>
                <w:rFonts w:ascii="Sylfaen" w:eastAsia="Times New Roman" w:hAnsi="Sylfaen" w:cs="Calibri"/>
                <w:color w:val="002060"/>
                <w:sz w:val="20"/>
                <w:szCs w:val="20"/>
                <w:lang w:val="en-GB" w:eastAsia="en-GB"/>
              </w:rPr>
            </w:pPr>
            <w:r w:rsidRPr="00DE18F2">
              <w:rPr>
                <w:rFonts w:ascii="Sylfaen" w:eastAsia="Times New Roman" w:hAnsi="Sylfaen" w:cs="Calibri"/>
                <w:color w:val="002060"/>
                <w:sz w:val="20"/>
                <w:szCs w:val="20"/>
                <w:lang w:val="en-GB" w:eastAsia="en-GB"/>
              </w:rPr>
              <w:t>აფხაზეთიდან დევნილი შეჭირვებული მოსახლეობისათვის სარემონტო/სამშენებლო მასალებით დახმარება</w:t>
            </w:r>
          </w:p>
        </w:tc>
        <w:tc>
          <w:tcPr>
            <w:tcW w:w="1275" w:type="dxa"/>
            <w:shd w:val="clear" w:color="000000" w:fill="FFFFFF"/>
            <w:vAlign w:val="center"/>
            <w:hideMark/>
          </w:tcPr>
          <w:p w14:paraId="1468E374" w14:textId="77777777" w:rsidR="00882EFE" w:rsidRPr="00882EFE" w:rsidRDefault="00882EFE" w:rsidP="00882EFE">
            <w:pPr>
              <w:spacing w:after="0" w:line="240" w:lineRule="auto"/>
              <w:jc w:val="right"/>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 xml:space="preserve">15238 </w:t>
            </w:r>
          </w:p>
        </w:tc>
        <w:tc>
          <w:tcPr>
            <w:tcW w:w="1701" w:type="dxa"/>
            <w:shd w:val="clear" w:color="000000" w:fill="FFFFFF"/>
            <w:vAlign w:val="center"/>
            <w:hideMark/>
          </w:tcPr>
          <w:p w14:paraId="16EA8D25" w14:textId="77777777" w:rsidR="00882EFE" w:rsidRPr="00882EFE" w:rsidRDefault="00882EFE" w:rsidP="00882EFE">
            <w:pPr>
              <w:spacing w:after="0" w:line="240" w:lineRule="auto"/>
              <w:jc w:val="right"/>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 xml:space="preserve">25000 </w:t>
            </w:r>
          </w:p>
        </w:tc>
        <w:tc>
          <w:tcPr>
            <w:tcW w:w="1701" w:type="dxa"/>
            <w:shd w:val="clear" w:color="000000" w:fill="FFFFFF"/>
            <w:vAlign w:val="center"/>
            <w:hideMark/>
          </w:tcPr>
          <w:p w14:paraId="3F357A2A" w14:textId="77777777" w:rsidR="00882EFE" w:rsidRPr="00882EFE" w:rsidRDefault="00882EFE" w:rsidP="00882EFE">
            <w:pPr>
              <w:spacing w:after="0" w:line="240" w:lineRule="auto"/>
              <w:jc w:val="right"/>
              <w:rPr>
                <w:rFonts w:ascii="Sylfaen" w:eastAsia="Times New Roman" w:hAnsi="Sylfaen" w:cs="Calibri"/>
                <w:color w:val="002060"/>
                <w:sz w:val="20"/>
                <w:szCs w:val="20"/>
                <w:lang w:val="en-GB" w:eastAsia="en-GB"/>
              </w:rPr>
            </w:pPr>
            <w:r w:rsidRPr="00882EFE">
              <w:rPr>
                <w:rFonts w:ascii="Sylfaen" w:eastAsia="Times New Roman" w:hAnsi="Sylfaen" w:cs="Calibri"/>
                <w:color w:val="002060"/>
                <w:sz w:val="20"/>
                <w:szCs w:val="20"/>
                <w:lang w:val="en-GB" w:eastAsia="en-GB"/>
              </w:rPr>
              <w:t xml:space="preserve">90000 </w:t>
            </w:r>
          </w:p>
        </w:tc>
        <w:tc>
          <w:tcPr>
            <w:tcW w:w="1560" w:type="dxa"/>
            <w:shd w:val="clear" w:color="000000" w:fill="FFFFFF"/>
            <w:vAlign w:val="center"/>
            <w:hideMark/>
          </w:tcPr>
          <w:p w14:paraId="019C802B" w14:textId="77777777" w:rsidR="00882EFE" w:rsidRPr="00882EFE" w:rsidRDefault="00882EFE" w:rsidP="00882EFE">
            <w:pPr>
              <w:spacing w:after="0" w:line="240" w:lineRule="auto"/>
              <w:jc w:val="right"/>
              <w:rPr>
                <w:rFonts w:ascii="Sylfaen" w:eastAsia="Times New Roman" w:hAnsi="Sylfaen" w:cs="Calibri"/>
                <w:color w:val="002060"/>
                <w:sz w:val="20"/>
                <w:szCs w:val="20"/>
                <w:lang w:val="en-GB" w:eastAsia="en-GB"/>
              </w:rPr>
            </w:pPr>
            <w:r w:rsidRPr="00882EFE">
              <w:rPr>
                <w:rFonts w:ascii="Sylfaen" w:eastAsia="Times New Roman" w:hAnsi="Sylfaen" w:cs="Calibri"/>
                <w:color w:val="002060"/>
                <w:sz w:val="20"/>
                <w:szCs w:val="20"/>
                <w:lang w:val="en-GB" w:eastAsia="en-GB"/>
              </w:rPr>
              <w:t xml:space="preserve">100500 </w:t>
            </w:r>
          </w:p>
        </w:tc>
        <w:tc>
          <w:tcPr>
            <w:tcW w:w="1559" w:type="dxa"/>
            <w:shd w:val="clear" w:color="000000" w:fill="FFFFFF"/>
            <w:vAlign w:val="center"/>
            <w:hideMark/>
          </w:tcPr>
          <w:p w14:paraId="6BED9C1A" w14:textId="77777777" w:rsidR="00882EFE" w:rsidRPr="00882EFE" w:rsidRDefault="00882EFE" w:rsidP="00882EFE">
            <w:pPr>
              <w:spacing w:after="0" w:line="240" w:lineRule="auto"/>
              <w:jc w:val="right"/>
              <w:rPr>
                <w:rFonts w:ascii="Sylfaen" w:eastAsia="Times New Roman" w:hAnsi="Sylfaen" w:cs="Calibri"/>
                <w:color w:val="002060"/>
                <w:sz w:val="20"/>
                <w:szCs w:val="20"/>
                <w:lang w:val="en-GB" w:eastAsia="en-GB"/>
              </w:rPr>
            </w:pPr>
            <w:r w:rsidRPr="00882EFE">
              <w:rPr>
                <w:rFonts w:ascii="Sylfaen" w:eastAsia="Times New Roman" w:hAnsi="Sylfaen" w:cs="Calibri"/>
                <w:color w:val="002060"/>
                <w:sz w:val="20"/>
                <w:szCs w:val="20"/>
                <w:lang w:val="en-GB" w:eastAsia="en-GB"/>
              </w:rPr>
              <w:t xml:space="preserve">111750 </w:t>
            </w:r>
          </w:p>
        </w:tc>
        <w:tc>
          <w:tcPr>
            <w:tcW w:w="1467" w:type="dxa"/>
            <w:shd w:val="clear" w:color="000000" w:fill="FFFFFF"/>
            <w:vAlign w:val="center"/>
            <w:hideMark/>
          </w:tcPr>
          <w:p w14:paraId="158A9147" w14:textId="77777777" w:rsidR="00882EFE" w:rsidRPr="00882EFE" w:rsidRDefault="00882EFE" w:rsidP="00882EFE">
            <w:pPr>
              <w:spacing w:after="0" w:line="240" w:lineRule="auto"/>
              <w:jc w:val="right"/>
              <w:rPr>
                <w:rFonts w:ascii="Sylfaen" w:eastAsia="Times New Roman" w:hAnsi="Sylfaen" w:cs="Calibri"/>
                <w:color w:val="002060"/>
                <w:sz w:val="20"/>
                <w:szCs w:val="20"/>
                <w:lang w:val="en-GB" w:eastAsia="en-GB"/>
              </w:rPr>
            </w:pPr>
            <w:r w:rsidRPr="00882EFE">
              <w:rPr>
                <w:rFonts w:ascii="Sylfaen" w:eastAsia="Times New Roman" w:hAnsi="Sylfaen" w:cs="Calibri"/>
                <w:color w:val="002060"/>
                <w:sz w:val="20"/>
                <w:szCs w:val="20"/>
                <w:lang w:val="en-GB" w:eastAsia="en-GB"/>
              </w:rPr>
              <w:t xml:space="preserve">119830 </w:t>
            </w:r>
          </w:p>
        </w:tc>
      </w:tr>
      <w:tr w:rsidR="00882EFE" w:rsidRPr="00882EFE" w14:paraId="58A7A166" w14:textId="77777777" w:rsidTr="00DE18F2">
        <w:trPr>
          <w:trHeight w:val="405"/>
        </w:trPr>
        <w:tc>
          <w:tcPr>
            <w:tcW w:w="4957" w:type="dxa"/>
            <w:gridSpan w:val="4"/>
            <w:shd w:val="clear" w:color="000000" w:fill="FFFFFF"/>
            <w:vAlign w:val="center"/>
            <w:hideMark/>
          </w:tcPr>
          <w:p w14:paraId="505D10D7" w14:textId="77777777" w:rsidR="00882EFE" w:rsidRPr="00882EFE" w:rsidRDefault="00882EFE" w:rsidP="00882EFE">
            <w:pPr>
              <w:spacing w:after="0" w:line="240" w:lineRule="auto"/>
              <w:jc w:val="center"/>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მათ შორის კაპიტალური პროგრამები</w:t>
            </w:r>
          </w:p>
        </w:tc>
        <w:tc>
          <w:tcPr>
            <w:tcW w:w="1275" w:type="dxa"/>
            <w:shd w:val="clear" w:color="000000" w:fill="FFFFFF"/>
            <w:vAlign w:val="center"/>
            <w:hideMark/>
          </w:tcPr>
          <w:p w14:paraId="1D5BE625" w14:textId="77777777" w:rsidR="00882EFE" w:rsidRPr="00882EFE" w:rsidRDefault="00882EFE" w:rsidP="00882EFE">
            <w:pPr>
              <w:spacing w:after="0" w:line="240" w:lineRule="auto"/>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 </w:t>
            </w:r>
          </w:p>
        </w:tc>
        <w:tc>
          <w:tcPr>
            <w:tcW w:w="1701" w:type="dxa"/>
            <w:shd w:val="clear" w:color="000000" w:fill="FFFFFF"/>
            <w:vAlign w:val="center"/>
            <w:hideMark/>
          </w:tcPr>
          <w:p w14:paraId="6998CB57" w14:textId="77777777" w:rsidR="00882EFE" w:rsidRPr="00882EFE" w:rsidRDefault="00882EFE" w:rsidP="00882EFE">
            <w:pPr>
              <w:spacing w:after="0" w:line="240" w:lineRule="auto"/>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 </w:t>
            </w:r>
          </w:p>
        </w:tc>
        <w:tc>
          <w:tcPr>
            <w:tcW w:w="1701" w:type="dxa"/>
            <w:shd w:val="clear" w:color="000000" w:fill="FFFFFF"/>
            <w:vAlign w:val="center"/>
            <w:hideMark/>
          </w:tcPr>
          <w:p w14:paraId="25BDC7C3" w14:textId="77777777" w:rsidR="00882EFE" w:rsidRPr="00882EFE" w:rsidRDefault="00882EFE" w:rsidP="00882EFE">
            <w:pPr>
              <w:spacing w:after="0" w:line="240" w:lineRule="auto"/>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 </w:t>
            </w:r>
          </w:p>
        </w:tc>
        <w:tc>
          <w:tcPr>
            <w:tcW w:w="1560" w:type="dxa"/>
            <w:shd w:val="clear" w:color="000000" w:fill="FFFFFF"/>
            <w:vAlign w:val="center"/>
            <w:hideMark/>
          </w:tcPr>
          <w:p w14:paraId="7CA540AE" w14:textId="77777777" w:rsidR="00882EFE" w:rsidRPr="00882EFE" w:rsidRDefault="00882EFE" w:rsidP="00882EFE">
            <w:pPr>
              <w:spacing w:after="0" w:line="240" w:lineRule="auto"/>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 </w:t>
            </w:r>
          </w:p>
        </w:tc>
        <w:tc>
          <w:tcPr>
            <w:tcW w:w="1559" w:type="dxa"/>
            <w:shd w:val="clear" w:color="000000" w:fill="FFFFFF"/>
            <w:vAlign w:val="center"/>
            <w:hideMark/>
          </w:tcPr>
          <w:p w14:paraId="6AAF3FEE" w14:textId="77777777" w:rsidR="00882EFE" w:rsidRPr="00882EFE" w:rsidRDefault="00882EFE" w:rsidP="00882EFE">
            <w:pPr>
              <w:spacing w:after="0" w:line="240" w:lineRule="auto"/>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 </w:t>
            </w:r>
          </w:p>
        </w:tc>
        <w:tc>
          <w:tcPr>
            <w:tcW w:w="1467" w:type="dxa"/>
            <w:shd w:val="clear" w:color="000000" w:fill="FFFFFF"/>
            <w:vAlign w:val="center"/>
            <w:hideMark/>
          </w:tcPr>
          <w:p w14:paraId="60347CE1" w14:textId="77777777" w:rsidR="00882EFE" w:rsidRPr="00882EFE" w:rsidRDefault="00882EFE" w:rsidP="00882EFE">
            <w:pPr>
              <w:spacing w:after="0" w:line="240" w:lineRule="auto"/>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 </w:t>
            </w:r>
          </w:p>
        </w:tc>
      </w:tr>
      <w:tr w:rsidR="00882EFE" w:rsidRPr="00882EFE" w14:paraId="1E38A281" w14:textId="77777777" w:rsidTr="00882EFE">
        <w:trPr>
          <w:trHeight w:val="465"/>
        </w:trPr>
        <w:tc>
          <w:tcPr>
            <w:tcW w:w="14220" w:type="dxa"/>
            <w:gridSpan w:val="10"/>
            <w:shd w:val="clear" w:color="000000" w:fill="F2F2F2"/>
            <w:vAlign w:val="center"/>
            <w:hideMark/>
          </w:tcPr>
          <w:p w14:paraId="31E7A1D8" w14:textId="77777777" w:rsidR="00882EFE" w:rsidRPr="00882EFE" w:rsidRDefault="00882EFE" w:rsidP="00882EFE">
            <w:pPr>
              <w:spacing w:after="0" w:line="240" w:lineRule="auto"/>
              <w:jc w:val="center"/>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შეფასების ინდიკატორი</w:t>
            </w:r>
          </w:p>
        </w:tc>
      </w:tr>
      <w:tr w:rsidR="00882EFE" w:rsidRPr="00882EFE" w14:paraId="5CAEBA8B" w14:textId="77777777" w:rsidTr="00DE18F2">
        <w:trPr>
          <w:trHeight w:val="870"/>
        </w:trPr>
        <w:tc>
          <w:tcPr>
            <w:tcW w:w="2201" w:type="dxa"/>
            <w:gridSpan w:val="2"/>
            <w:shd w:val="clear" w:color="000000" w:fill="F2F2F2"/>
            <w:vAlign w:val="center"/>
            <w:hideMark/>
          </w:tcPr>
          <w:p w14:paraId="7DBEE9D4" w14:textId="77777777" w:rsidR="00882EFE" w:rsidRPr="00882EFE" w:rsidRDefault="00882EFE" w:rsidP="00882EFE">
            <w:pPr>
              <w:spacing w:after="0" w:line="240" w:lineRule="auto"/>
              <w:jc w:val="center"/>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საბოლოო შედეგი</w:t>
            </w:r>
          </w:p>
        </w:tc>
        <w:tc>
          <w:tcPr>
            <w:tcW w:w="1338" w:type="dxa"/>
            <w:shd w:val="clear" w:color="000000" w:fill="F2F2F2"/>
            <w:vAlign w:val="center"/>
            <w:hideMark/>
          </w:tcPr>
          <w:p w14:paraId="201D6859" w14:textId="77777777" w:rsidR="00882EFE" w:rsidRPr="00882EFE" w:rsidRDefault="00882EFE" w:rsidP="00882EFE">
            <w:pPr>
              <w:spacing w:after="0" w:line="240" w:lineRule="auto"/>
              <w:jc w:val="center"/>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2025 წელი საბაზისო</w:t>
            </w:r>
          </w:p>
        </w:tc>
        <w:tc>
          <w:tcPr>
            <w:tcW w:w="1418" w:type="dxa"/>
            <w:shd w:val="clear" w:color="000000" w:fill="F2F2F2"/>
            <w:vAlign w:val="center"/>
            <w:hideMark/>
          </w:tcPr>
          <w:p w14:paraId="2338DB67" w14:textId="77777777" w:rsidR="00882EFE" w:rsidRPr="00882EFE" w:rsidRDefault="00882EFE" w:rsidP="00882EFE">
            <w:pPr>
              <w:spacing w:after="0" w:line="240" w:lineRule="auto"/>
              <w:jc w:val="center"/>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2026 წელი</w:t>
            </w:r>
          </w:p>
        </w:tc>
        <w:tc>
          <w:tcPr>
            <w:tcW w:w="1275" w:type="dxa"/>
            <w:shd w:val="clear" w:color="000000" w:fill="F2F2F2"/>
            <w:vAlign w:val="center"/>
            <w:hideMark/>
          </w:tcPr>
          <w:p w14:paraId="5745B351" w14:textId="77777777" w:rsidR="00882EFE" w:rsidRPr="00882EFE" w:rsidRDefault="00882EFE" w:rsidP="00882EFE">
            <w:pPr>
              <w:spacing w:after="0" w:line="240" w:lineRule="auto"/>
              <w:jc w:val="center"/>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2027 წელი</w:t>
            </w:r>
          </w:p>
        </w:tc>
        <w:tc>
          <w:tcPr>
            <w:tcW w:w="1701" w:type="dxa"/>
            <w:shd w:val="clear" w:color="000000" w:fill="F2F2F2"/>
            <w:vAlign w:val="center"/>
            <w:hideMark/>
          </w:tcPr>
          <w:p w14:paraId="27FD0D68" w14:textId="77777777" w:rsidR="00882EFE" w:rsidRPr="00882EFE" w:rsidRDefault="00882EFE" w:rsidP="00882EFE">
            <w:pPr>
              <w:spacing w:after="0" w:line="240" w:lineRule="auto"/>
              <w:jc w:val="center"/>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2028 წელი</w:t>
            </w:r>
          </w:p>
        </w:tc>
        <w:tc>
          <w:tcPr>
            <w:tcW w:w="1701" w:type="dxa"/>
            <w:shd w:val="clear" w:color="000000" w:fill="F2F2F2"/>
            <w:vAlign w:val="center"/>
            <w:hideMark/>
          </w:tcPr>
          <w:p w14:paraId="31F82699" w14:textId="77777777" w:rsidR="00882EFE" w:rsidRPr="00882EFE" w:rsidRDefault="00882EFE" w:rsidP="00882EFE">
            <w:pPr>
              <w:spacing w:after="0" w:line="240" w:lineRule="auto"/>
              <w:jc w:val="center"/>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2029 წელი</w:t>
            </w:r>
          </w:p>
        </w:tc>
        <w:tc>
          <w:tcPr>
            <w:tcW w:w="1560" w:type="dxa"/>
            <w:shd w:val="clear" w:color="000000" w:fill="F2F2F2"/>
            <w:vAlign w:val="center"/>
            <w:hideMark/>
          </w:tcPr>
          <w:p w14:paraId="17ED90EE" w14:textId="77777777" w:rsidR="00882EFE" w:rsidRPr="00882EFE" w:rsidRDefault="00882EFE" w:rsidP="00882EFE">
            <w:pPr>
              <w:spacing w:after="0" w:line="240" w:lineRule="auto"/>
              <w:jc w:val="center"/>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სტრატეგიული მიზანი</w:t>
            </w:r>
          </w:p>
        </w:tc>
        <w:tc>
          <w:tcPr>
            <w:tcW w:w="1559" w:type="dxa"/>
            <w:shd w:val="clear" w:color="000000" w:fill="F2F2F2"/>
            <w:vAlign w:val="center"/>
            <w:hideMark/>
          </w:tcPr>
          <w:p w14:paraId="0FDDA9AB" w14:textId="77777777" w:rsidR="00882EFE" w:rsidRPr="00882EFE" w:rsidRDefault="00882EFE" w:rsidP="00882EFE">
            <w:pPr>
              <w:spacing w:after="0" w:line="240" w:lineRule="auto"/>
              <w:jc w:val="center"/>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2026 წლის ცდომილების ალბათობა (%)</w:t>
            </w:r>
          </w:p>
        </w:tc>
        <w:tc>
          <w:tcPr>
            <w:tcW w:w="1467" w:type="dxa"/>
            <w:shd w:val="clear" w:color="000000" w:fill="F2F2F2"/>
            <w:vAlign w:val="center"/>
            <w:hideMark/>
          </w:tcPr>
          <w:p w14:paraId="45C2C93B" w14:textId="77777777" w:rsidR="00882EFE" w:rsidRPr="00882EFE" w:rsidRDefault="00882EFE" w:rsidP="00882EFE">
            <w:pPr>
              <w:spacing w:after="0" w:line="240" w:lineRule="auto"/>
              <w:jc w:val="center"/>
              <w:rPr>
                <w:rFonts w:ascii="Sylfaen" w:eastAsia="Times New Roman" w:hAnsi="Sylfaen" w:cs="Calibri"/>
                <w:b/>
                <w:bCs/>
                <w:color w:val="002060"/>
                <w:sz w:val="20"/>
                <w:szCs w:val="20"/>
                <w:lang w:val="en-GB" w:eastAsia="en-GB"/>
              </w:rPr>
            </w:pPr>
            <w:r w:rsidRPr="00882EFE">
              <w:rPr>
                <w:rFonts w:ascii="Sylfaen" w:eastAsia="Times New Roman" w:hAnsi="Sylfaen" w:cs="Calibri"/>
                <w:b/>
                <w:bCs/>
                <w:color w:val="002060"/>
                <w:sz w:val="20"/>
                <w:szCs w:val="20"/>
                <w:lang w:val="en-GB" w:eastAsia="en-GB"/>
              </w:rPr>
              <w:t>რისკი</w:t>
            </w:r>
          </w:p>
        </w:tc>
      </w:tr>
      <w:tr w:rsidR="00882EFE" w:rsidRPr="00882EFE" w14:paraId="7A6D4D94" w14:textId="77777777" w:rsidTr="00DE18F2">
        <w:trPr>
          <w:trHeight w:val="1455"/>
        </w:trPr>
        <w:tc>
          <w:tcPr>
            <w:tcW w:w="2201" w:type="dxa"/>
            <w:gridSpan w:val="2"/>
            <w:shd w:val="clear" w:color="000000" w:fill="FFFFFF"/>
            <w:vAlign w:val="center"/>
            <w:hideMark/>
          </w:tcPr>
          <w:p w14:paraId="363745BB" w14:textId="77777777" w:rsidR="00882EFE" w:rsidRPr="00882EFE" w:rsidRDefault="00882EFE" w:rsidP="00882EFE">
            <w:pPr>
              <w:spacing w:after="0" w:line="240" w:lineRule="auto"/>
              <w:rPr>
                <w:rFonts w:ascii="Sylfaen" w:eastAsia="Times New Roman" w:hAnsi="Sylfaen" w:cs="Calibri"/>
                <w:color w:val="002060"/>
                <w:sz w:val="20"/>
                <w:szCs w:val="20"/>
                <w:lang w:val="en-GB" w:eastAsia="en-GB"/>
              </w:rPr>
            </w:pPr>
            <w:r w:rsidRPr="00882EFE">
              <w:rPr>
                <w:rFonts w:ascii="Sylfaen" w:eastAsia="Times New Roman" w:hAnsi="Sylfaen" w:cs="Calibri"/>
                <w:color w:val="002060"/>
                <w:sz w:val="20"/>
                <w:szCs w:val="20"/>
                <w:lang w:val="en-GB" w:eastAsia="en-GB"/>
              </w:rPr>
              <w:t>გაუმჯობესებული მდგომარეობის პროცენტული მაჩვენებელი (%)</w:t>
            </w:r>
          </w:p>
        </w:tc>
        <w:tc>
          <w:tcPr>
            <w:tcW w:w="1338" w:type="dxa"/>
            <w:shd w:val="clear" w:color="000000" w:fill="FFFFFF"/>
            <w:vAlign w:val="center"/>
            <w:hideMark/>
          </w:tcPr>
          <w:p w14:paraId="017AEB9B" w14:textId="77777777" w:rsidR="00882EFE" w:rsidRPr="00882EFE" w:rsidRDefault="00882EFE" w:rsidP="00882EFE">
            <w:pPr>
              <w:spacing w:after="0" w:line="240" w:lineRule="auto"/>
              <w:jc w:val="center"/>
              <w:rPr>
                <w:rFonts w:ascii="Sylfaen" w:eastAsia="Times New Roman" w:hAnsi="Sylfaen" w:cs="Calibri"/>
                <w:color w:val="002060"/>
                <w:sz w:val="20"/>
                <w:szCs w:val="20"/>
                <w:lang w:val="en-GB" w:eastAsia="en-GB"/>
              </w:rPr>
            </w:pPr>
            <w:r w:rsidRPr="00882EFE">
              <w:rPr>
                <w:rFonts w:ascii="Sylfaen" w:eastAsia="Times New Roman" w:hAnsi="Sylfaen" w:cs="Calibri"/>
                <w:color w:val="002060"/>
                <w:sz w:val="20"/>
                <w:szCs w:val="20"/>
                <w:lang w:val="en-GB" w:eastAsia="en-GB"/>
              </w:rPr>
              <w:t>10</w:t>
            </w:r>
          </w:p>
        </w:tc>
        <w:tc>
          <w:tcPr>
            <w:tcW w:w="1418" w:type="dxa"/>
            <w:shd w:val="clear" w:color="000000" w:fill="FFFFFF"/>
            <w:vAlign w:val="center"/>
            <w:hideMark/>
          </w:tcPr>
          <w:p w14:paraId="63AD5686" w14:textId="77777777" w:rsidR="00882EFE" w:rsidRPr="00882EFE" w:rsidRDefault="00882EFE" w:rsidP="00882EFE">
            <w:pPr>
              <w:spacing w:after="0" w:line="240" w:lineRule="auto"/>
              <w:jc w:val="center"/>
              <w:rPr>
                <w:rFonts w:ascii="Sylfaen" w:eastAsia="Times New Roman" w:hAnsi="Sylfaen" w:cs="Calibri"/>
                <w:color w:val="002060"/>
                <w:sz w:val="20"/>
                <w:szCs w:val="20"/>
                <w:lang w:val="en-GB" w:eastAsia="en-GB"/>
              </w:rPr>
            </w:pPr>
            <w:r w:rsidRPr="00882EFE">
              <w:rPr>
                <w:rFonts w:ascii="Sylfaen" w:eastAsia="Times New Roman" w:hAnsi="Sylfaen" w:cs="Calibri"/>
                <w:color w:val="002060"/>
                <w:sz w:val="20"/>
                <w:szCs w:val="20"/>
                <w:lang w:val="en-GB" w:eastAsia="en-GB"/>
              </w:rPr>
              <w:t>10</w:t>
            </w:r>
          </w:p>
        </w:tc>
        <w:tc>
          <w:tcPr>
            <w:tcW w:w="1275" w:type="dxa"/>
            <w:shd w:val="clear" w:color="000000" w:fill="FFFFFF"/>
            <w:vAlign w:val="center"/>
            <w:hideMark/>
          </w:tcPr>
          <w:p w14:paraId="0BDD3BE2" w14:textId="77777777" w:rsidR="00882EFE" w:rsidRPr="00882EFE" w:rsidRDefault="00882EFE" w:rsidP="00882EFE">
            <w:pPr>
              <w:spacing w:after="0" w:line="240" w:lineRule="auto"/>
              <w:jc w:val="center"/>
              <w:rPr>
                <w:rFonts w:ascii="Sylfaen" w:eastAsia="Times New Roman" w:hAnsi="Sylfaen" w:cs="Calibri"/>
                <w:color w:val="002060"/>
                <w:sz w:val="20"/>
                <w:szCs w:val="20"/>
                <w:lang w:val="en-GB" w:eastAsia="en-GB"/>
              </w:rPr>
            </w:pPr>
            <w:r w:rsidRPr="00882EFE">
              <w:rPr>
                <w:rFonts w:ascii="Sylfaen" w:eastAsia="Times New Roman" w:hAnsi="Sylfaen" w:cs="Calibri"/>
                <w:color w:val="002060"/>
                <w:sz w:val="20"/>
                <w:szCs w:val="20"/>
                <w:lang w:val="en-GB" w:eastAsia="en-GB"/>
              </w:rPr>
              <w:t>10</w:t>
            </w:r>
          </w:p>
        </w:tc>
        <w:tc>
          <w:tcPr>
            <w:tcW w:w="1701" w:type="dxa"/>
            <w:shd w:val="clear" w:color="000000" w:fill="FFFFFF"/>
            <w:vAlign w:val="center"/>
            <w:hideMark/>
          </w:tcPr>
          <w:p w14:paraId="414F0CF1" w14:textId="77777777" w:rsidR="00882EFE" w:rsidRPr="00882EFE" w:rsidRDefault="00882EFE" w:rsidP="00882EFE">
            <w:pPr>
              <w:spacing w:after="0" w:line="240" w:lineRule="auto"/>
              <w:jc w:val="center"/>
              <w:rPr>
                <w:rFonts w:ascii="Sylfaen" w:eastAsia="Times New Roman" w:hAnsi="Sylfaen" w:cs="Calibri"/>
                <w:color w:val="002060"/>
                <w:sz w:val="20"/>
                <w:szCs w:val="20"/>
                <w:lang w:val="en-GB" w:eastAsia="en-GB"/>
              </w:rPr>
            </w:pPr>
            <w:r w:rsidRPr="00882EFE">
              <w:rPr>
                <w:rFonts w:ascii="Sylfaen" w:eastAsia="Times New Roman" w:hAnsi="Sylfaen" w:cs="Calibri"/>
                <w:color w:val="002060"/>
                <w:sz w:val="20"/>
                <w:szCs w:val="20"/>
                <w:lang w:val="en-GB" w:eastAsia="en-GB"/>
              </w:rPr>
              <w:t>10</w:t>
            </w:r>
          </w:p>
        </w:tc>
        <w:tc>
          <w:tcPr>
            <w:tcW w:w="1701" w:type="dxa"/>
            <w:shd w:val="clear" w:color="000000" w:fill="FFFFFF"/>
            <w:vAlign w:val="center"/>
            <w:hideMark/>
          </w:tcPr>
          <w:p w14:paraId="10B04A1A" w14:textId="77777777" w:rsidR="00882EFE" w:rsidRPr="00882EFE" w:rsidRDefault="00882EFE" w:rsidP="00882EFE">
            <w:pPr>
              <w:spacing w:after="0" w:line="240" w:lineRule="auto"/>
              <w:jc w:val="center"/>
              <w:rPr>
                <w:rFonts w:ascii="Sylfaen" w:eastAsia="Times New Roman" w:hAnsi="Sylfaen" w:cs="Calibri"/>
                <w:color w:val="002060"/>
                <w:sz w:val="20"/>
                <w:szCs w:val="20"/>
                <w:lang w:val="en-GB" w:eastAsia="en-GB"/>
              </w:rPr>
            </w:pPr>
            <w:r w:rsidRPr="00882EFE">
              <w:rPr>
                <w:rFonts w:ascii="Sylfaen" w:eastAsia="Times New Roman" w:hAnsi="Sylfaen" w:cs="Calibri"/>
                <w:color w:val="002060"/>
                <w:sz w:val="20"/>
                <w:szCs w:val="20"/>
                <w:lang w:val="en-GB" w:eastAsia="en-GB"/>
              </w:rPr>
              <w:t>10</w:t>
            </w:r>
          </w:p>
        </w:tc>
        <w:tc>
          <w:tcPr>
            <w:tcW w:w="1560" w:type="dxa"/>
            <w:shd w:val="clear" w:color="000000" w:fill="FFFFFF"/>
            <w:vAlign w:val="center"/>
            <w:hideMark/>
          </w:tcPr>
          <w:p w14:paraId="56178509" w14:textId="77777777" w:rsidR="00882EFE" w:rsidRPr="00882EFE" w:rsidRDefault="00882EFE" w:rsidP="00882EFE">
            <w:pPr>
              <w:spacing w:after="0" w:line="240" w:lineRule="auto"/>
              <w:jc w:val="center"/>
              <w:rPr>
                <w:rFonts w:ascii="Sylfaen" w:eastAsia="Times New Roman" w:hAnsi="Sylfaen" w:cs="Calibri"/>
                <w:color w:val="002060"/>
                <w:sz w:val="20"/>
                <w:szCs w:val="20"/>
                <w:lang w:val="en-GB" w:eastAsia="en-GB"/>
              </w:rPr>
            </w:pPr>
            <w:r w:rsidRPr="00882EFE">
              <w:rPr>
                <w:rFonts w:ascii="Sylfaen" w:eastAsia="Times New Roman" w:hAnsi="Sylfaen" w:cs="Calibri"/>
                <w:color w:val="002060"/>
                <w:sz w:val="20"/>
                <w:szCs w:val="20"/>
                <w:lang w:val="en-GB" w:eastAsia="en-GB"/>
              </w:rPr>
              <w:t>დევნილთა ინფრასტრუქტურული პრობლემების მოწესრიგება</w:t>
            </w:r>
          </w:p>
        </w:tc>
        <w:tc>
          <w:tcPr>
            <w:tcW w:w="1559" w:type="dxa"/>
            <w:shd w:val="clear" w:color="000000" w:fill="FFFFFF"/>
            <w:vAlign w:val="center"/>
            <w:hideMark/>
          </w:tcPr>
          <w:p w14:paraId="5F578FF2" w14:textId="77777777" w:rsidR="00882EFE" w:rsidRPr="00882EFE" w:rsidRDefault="00882EFE" w:rsidP="00882EFE">
            <w:pPr>
              <w:spacing w:after="0" w:line="240" w:lineRule="auto"/>
              <w:jc w:val="center"/>
              <w:rPr>
                <w:rFonts w:ascii="Sylfaen" w:eastAsia="Times New Roman" w:hAnsi="Sylfaen" w:cs="Calibri"/>
                <w:color w:val="002060"/>
                <w:sz w:val="20"/>
                <w:szCs w:val="20"/>
                <w:lang w:val="en-GB" w:eastAsia="en-GB"/>
              </w:rPr>
            </w:pPr>
            <w:r w:rsidRPr="00882EFE">
              <w:rPr>
                <w:rFonts w:ascii="Sylfaen" w:eastAsia="Times New Roman" w:hAnsi="Sylfaen" w:cs="Calibri"/>
                <w:color w:val="002060"/>
                <w:sz w:val="20"/>
                <w:szCs w:val="20"/>
                <w:lang w:val="en-GB" w:eastAsia="en-GB"/>
              </w:rPr>
              <w:t> </w:t>
            </w:r>
          </w:p>
        </w:tc>
        <w:tc>
          <w:tcPr>
            <w:tcW w:w="1467" w:type="dxa"/>
            <w:shd w:val="clear" w:color="000000" w:fill="FFFFFF"/>
            <w:vAlign w:val="center"/>
            <w:hideMark/>
          </w:tcPr>
          <w:p w14:paraId="3D3A2369" w14:textId="77777777" w:rsidR="00882EFE" w:rsidRPr="00882EFE" w:rsidRDefault="00882EFE" w:rsidP="00882EFE">
            <w:pPr>
              <w:spacing w:after="0" w:line="240" w:lineRule="auto"/>
              <w:rPr>
                <w:rFonts w:ascii="Sylfaen" w:eastAsia="Times New Roman" w:hAnsi="Sylfaen" w:cs="Calibri"/>
                <w:color w:val="002060"/>
                <w:sz w:val="20"/>
                <w:szCs w:val="20"/>
                <w:lang w:val="en-GB" w:eastAsia="en-GB"/>
              </w:rPr>
            </w:pPr>
            <w:r w:rsidRPr="00882EFE">
              <w:rPr>
                <w:rFonts w:ascii="Sylfaen" w:eastAsia="Times New Roman" w:hAnsi="Sylfaen" w:cs="Calibri"/>
                <w:color w:val="002060"/>
                <w:sz w:val="20"/>
                <w:szCs w:val="20"/>
                <w:lang w:val="en-GB" w:eastAsia="en-GB"/>
              </w:rPr>
              <w:t> </w:t>
            </w:r>
          </w:p>
        </w:tc>
      </w:tr>
    </w:tbl>
    <w:p w14:paraId="1395B7FD" w14:textId="77777777" w:rsidR="00882EFE" w:rsidRPr="005C45DC" w:rsidRDefault="00882EFE" w:rsidP="00957F14">
      <w:pPr>
        <w:jc w:val="right"/>
        <w:rPr>
          <w:rFonts w:ascii="Sylfaen" w:hAnsi="Sylfaen"/>
          <w:color w:val="002060"/>
          <w:sz w:val="20"/>
          <w:szCs w:val="20"/>
          <w:lang w:val="ka-GE"/>
        </w:rPr>
      </w:pPr>
    </w:p>
    <w:p w14:paraId="0DACC8E4" w14:textId="38A397C3" w:rsidR="007420B7" w:rsidRPr="005C45DC" w:rsidRDefault="007420B7" w:rsidP="00957F14">
      <w:pPr>
        <w:jc w:val="right"/>
        <w:rPr>
          <w:rFonts w:ascii="Sylfaen" w:hAnsi="Sylfaen"/>
          <w:color w:val="002060"/>
          <w:sz w:val="20"/>
          <w:szCs w:val="20"/>
          <w:lang w:val="ka-GE"/>
        </w:rPr>
      </w:pPr>
    </w:p>
    <w:p w14:paraId="13B1BCEE" w14:textId="24A9B5ED" w:rsidR="00DB2AEF" w:rsidRPr="005C45DC" w:rsidRDefault="00DB2AEF" w:rsidP="00E44169">
      <w:pPr>
        <w:jc w:val="right"/>
        <w:rPr>
          <w:rFonts w:ascii="Sylfaen" w:hAnsi="Sylfaen"/>
          <w:color w:val="002060"/>
          <w:sz w:val="20"/>
          <w:szCs w:val="20"/>
          <w:lang w:val="ka-GE"/>
        </w:rPr>
      </w:pPr>
    </w:p>
    <w:p w14:paraId="6C273E39" w14:textId="77777777" w:rsidR="001A6A46" w:rsidRDefault="001A6A46" w:rsidP="00E44169">
      <w:pPr>
        <w:jc w:val="right"/>
        <w:rPr>
          <w:rFonts w:ascii="Sylfaen" w:hAnsi="Sylfaen"/>
          <w:color w:val="002060"/>
          <w:sz w:val="20"/>
          <w:szCs w:val="20"/>
          <w:lang w:val="ka-GE"/>
        </w:rPr>
      </w:pPr>
    </w:p>
    <w:p w14:paraId="03897B65" w14:textId="5FD0E67D" w:rsidR="00E44169" w:rsidRPr="005C45DC" w:rsidRDefault="00E44169" w:rsidP="00E44169">
      <w:pPr>
        <w:jc w:val="right"/>
        <w:rPr>
          <w:rFonts w:ascii="Sylfaen" w:hAnsi="Sylfaen"/>
          <w:color w:val="002060"/>
          <w:sz w:val="20"/>
          <w:szCs w:val="20"/>
          <w:lang w:val="ka-GE"/>
        </w:rPr>
      </w:pPr>
      <w:r w:rsidRPr="005C45DC">
        <w:rPr>
          <w:rFonts w:ascii="Sylfaen" w:hAnsi="Sylfaen"/>
          <w:color w:val="002060"/>
          <w:sz w:val="20"/>
          <w:szCs w:val="20"/>
          <w:lang w:val="ka-GE"/>
        </w:rPr>
        <w:t>დანართი N2-</w:t>
      </w:r>
      <w:r w:rsidR="00895A9E" w:rsidRPr="005C45DC">
        <w:rPr>
          <w:rFonts w:ascii="Sylfaen" w:hAnsi="Sylfaen"/>
          <w:color w:val="002060"/>
          <w:sz w:val="20"/>
          <w:szCs w:val="20"/>
          <w:lang w:val="ka-GE"/>
        </w:rPr>
        <w:t>2</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73"/>
        <w:gridCol w:w="2552"/>
        <w:gridCol w:w="2409"/>
        <w:gridCol w:w="2268"/>
        <w:gridCol w:w="2318"/>
      </w:tblGrid>
      <w:tr w:rsidR="00891A09" w:rsidRPr="0034127C" w14:paraId="5653AC4B" w14:textId="77777777" w:rsidTr="00891A09">
        <w:trPr>
          <w:trHeight w:val="930"/>
        </w:trPr>
        <w:tc>
          <w:tcPr>
            <w:tcW w:w="7225" w:type="dxa"/>
            <w:gridSpan w:val="2"/>
            <w:shd w:val="clear" w:color="auto" w:fill="auto"/>
            <w:vAlign w:val="center"/>
            <w:hideMark/>
          </w:tcPr>
          <w:p w14:paraId="72156FEB" w14:textId="77777777" w:rsidR="0034127C" w:rsidRPr="0034127C" w:rsidRDefault="0034127C" w:rsidP="0034127C">
            <w:pPr>
              <w:spacing w:after="0" w:line="240" w:lineRule="auto"/>
              <w:jc w:val="center"/>
              <w:rPr>
                <w:rFonts w:ascii="Sylfaen" w:eastAsia="Times New Roman" w:hAnsi="Sylfaen" w:cs="Calibri"/>
                <w:b/>
                <w:bCs/>
                <w:color w:val="002060"/>
                <w:sz w:val="20"/>
                <w:szCs w:val="20"/>
                <w:lang w:val="en-GB" w:eastAsia="en-GB"/>
              </w:rPr>
            </w:pPr>
            <w:r w:rsidRPr="0034127C">
              <w:rPr>
                <w:rFonts w:ascii="Sylfaen" w:eastAsia="Times New Roman" w:hAnsi="Sylfaen" w:cs="Calibri"/>
                <w:b/>
                <w:bCs/>
                <w:color w:val="002060"/>
                <w:sz w:val="20"/>
                <w:szCs w:val="20"/>
                <w:lang w:val="en-GB" w:eastAsia="en-GB"/>
              </w:rPr>
              <w:t>ღონისძიების დასახელება:</w:t>
            </w:r>
          </w:p>
        </w:tc>
        <w:tc>
          <w:tcPr>
            <w:tcW w:w="6995" w:type="dxa"/>
            <w:gridSpan w:val="3"/>
            <w:shd w:val="clear" w:color="auto" w:fill="auto"/>
            <w:vAlign w:val="center"/>
            <w:hideMark/>
          </w:tcPr>
          <w:p w14:paraId="3B736E1A" w14:textId="77777777" w:rsidR="0034127C" w:rsidRPr="0034127C" w:rsidRDefault="0034127C" w:rsidP="0034127C">
            <w:pPr>
              <w:spacing w:after="0" w:line="240" w:lineRule="auto"/>
              <w:jc w:val="center"/>
              <w:rPr>
                <w:rFonts w:ascii="Sylfaen" w:eastAsia="Times New Roman" w:hAnsi="Sylfaen" w:cs="Calibri"/>
                <w:b/>
                <w:bCs/>
                <w:color w:val="002060"/>
                <w:sz w:val="20"/>
                <w:szCs w:val="20"/>
                <w:lang w:val="en-GB" w:eastAsia="en-GB"/>
              </w:rPr>
            </w:pPr>
            <w:r w:rsidRPr="0034127C">
              <w:rPr>
                <w:rFonts w:ascii="Sylfaen" w:eastAsia="Times New Roman" w:hAnsi="Sylfaen" w:cs="Calibri"/>
                <w:b/>
                <w:bCs/>
                <w:color w:val="002060"/>
                <w:sz w:val="20"/>
                <w:szCs w:val="20"/>
                <w:lang w:val="en-GB" w:eastAsia="en-GB"/>
              </w:rPr>
              <w:t>დევნილთა განსახლების ობიექტებში სარემონტო-აღდგენითი სამუშაოების ჩატარების უზრუნველყოფა</w:t>
            </w:r>
          </w:p>
        </w:tc>
      </w:tr>
      <w:tr w:rsidR="0034127C" w:rsidRPr="0034127C" w14:paraId="36D635B2" w14:textId="77777777" w:rsidTr="0034127C">
        <w:trPr>
          <w:trHeight w:val="480"/>
        </w:trPr>
        <w:tc>
          <w:tcPr>
            <w:tcW w:w="11902" w:type="dxa"/>
            <w:gridSpan w:val="4"/>
            <w:shd w:val="clear" w:color="auto" w:fill="auto"/>
            <w:vAlign w:val="center"/>
            <w:hideMark/>
          </w:tcPr>
          <w:p w14:paraId="630592B5" w14:textId="77777777" w:rsidR="0034127C" w:rsidRPr="0034127C" w:rsidRDefault="0034127C" w:rsidP="0034127C">
            <w:pPr>
              <w:spacing w:after="0" w:line="240" w:lineRule="auto"/>
              <w:rPr>
                <w:rFonts w:ascii="Sylfaen" w:eastAsia="Times New Roman" w:hAnsi="Sylfaen" w:cs="Calibri"/>
                <w:b/>
                <w:bCs/>
                <w:color w:val="002060"/>
                <w:sz w:val="20"/>
                <w:szCs w:val="20"/>
                <w:lang w:val="en-GB" w:eastAsia="en-GB"/>
              </w:rPr>
            </w:pPr>
            <w:r w:rsidRPr="0034127C">
              <w:rPr>
                <w:rFonts w:ascii="Sylfaen" w:eastAsia="Times New Roman" w:hAnsi="Sylfaen" w:cs="Calibri"/>
                <w:b/>
                <w:bCs/>
                <w:color w:val="002060"/>
                <w:sz w:val="20"/>
                <w:szCs w:val="20"/>
                <w:lang w:val="en-GB" w:eastAsia="en-GB"/>
              </w:rPr>
              <w:t>ღონისძიების კლასიფიკაციის კოდი:</w:t>
            </w:r>
          </w:p>
        </w:tc>
        <w:tc>
          <w:tcPr>
            <w:tcW w:w="2318" w:type="dxa"/>
            <w:shd w:val="clear" w:color="auto" w:fill="auto"/>
            <w:vAlign w:val="center"/>
            <w:hideMark/>
          </w:tcPr>
          <w:p w14:paraId="67DA254F" w14:textId="77777777" w:rsidR="0034127C" w:rsidRPr="0034127C" w:rsidRDefault="0034127C" w:rsidP="0034127C">
            <w:pPr>
              <w:spacing w:after="0" w:line="240" w:lineRule="auto"/>
              <w:jc w:val="center"/>
              <w:rPr>
                <w:rFonts w:ascii="Sylfaen" w:eastAsia="Times New Roman" w:hAnsi="Sylfaen" w:cs="Calibri"/>
                <w:b/>
                <w:bCs/>
                <w:color w:val="002060"/>
                <w:sz w:val="20"/>
                <w:szCs w:val="20"/>
                <w:lang w:val="en-GB" w:eastAsia="en-GB"/>
              </w:rPr>
            </w:pPr>
            <w:r w:rsidRPr="0034127C">
              <w:rPr>
                <w:rFonts w:ascii="Sylfaen" w:eastAsia="Times New Roman" w:hAnsi="Sylfaen" w:cs="Calibri"/>
                <w:b/>
                <w:bCs/>
                <w:color w:val="002060"/>
                <w:sz w:val="20"/>
                <w:szCs w:val="20"/>
                <w:lang w:val="en-GB" w:eastAsia="en-GB"/>
              </w:rPr>
              <w:t>11 13 08 03</w:t>
            </w:r>
          </w:p>
        </w:tc>
      </w:tr>
      <w:tr w:rsidR="00891A09" w:rsidRPr="0034127C" w14:paraId="467DF9D7" w14:textId="77777777" w:rsidTr="00891A09">
        <w:trPr>
          <w:trHeight w:val="855"/>
        </w:trPr>
        <w:tc>
          <w:tcPr>
            <w:tcW w:w="7225" w:type="dxa"/>
            <w:gridSpan w:val="2"/>
            <w:shd w:val="clear" w:color="auto" w:fill="auto"/>
            <w:vAlign w:val="center"/>
            <w:hideMark/>
          </w:tcPr>
          <w:p w14:paraId="52D6BA04" w14:textId="77777777" w:rsidR="0034127C" w:rsidRPr="0034127C" w:rsidRDefault="0034127C" w:rsidP="0034127C">
            <w:pPr>
              <w:spacing w:after="0" w:line="240" w:lineRule="auto"/>
              <w:jc w:val="center"/>
              <w:rPr>
                <w:rFonts w:ascii="Sylfaen" w:eastAsia="Times New Roman" w:hAnsi="Sylfaen" w:cs="Calibri"/>
                <w:b/>
                <w:bCs/>
                <w:color w:val="002060"/>
                <w:sz w:val="20"/>
                <w:szCs w:val="20"/>
                <w:lang w:val="en-GB" w:eastAsia="en-GB"/>
              </w:rPr>
            </w:pPr>
            <w:r w:rsidRPr="0034127C">
              <w:rPr>
                <w:rFonts w:ascii="Sylfaen" w:eastAsia="Times New Roman" w:hAnsi="Sylfaen" w:cs="Calibri"/>
                <w:b/>
                <w:bCs/>
                <w:color w:val="002060"/>
                <w:sz w:val="20"/>
                <w:szCs w:val="20"/>
                <w:lang w:val="en-GB" w:eastAsia="en-GB"/>
              </w:rPr>
              <w:t>ქვეპროგრამის დასახელება, რის ფარგლებშიც ხორციელდება ღონისძიება:</w:t>
            </w:r>
          </w:p>
        </w:tc>
        <w:tc>
          <w:tcPr>
            <w:tcW w:w="6995" w:type="dxa"/>
            <w:gridSpan w:val="3"/>
            <w:shd w:val="clear" w:color="auto" w:fill="auto"/>
            <w:vAlign w:val="center"/>
            <w:hideMark/>
          </w:tcPr>
          <w:p w14:paraId="12AB08D1" w14:textId="77777777" w:rsidR="0034127C" w:rsidRPr="0034127C" w:rsidRDefault="0034127C" w:rsidP="0034127C">
            <w:pPr>
              <w:spacing w:after="0" w:line="240" w:lineRule="auto"/>
              <w:jc w:val="center"/>
              <w:rPr>
                <w:rFonts w:ascii="Sylfaen" w:eastAsia="Times New Roman" w:hAnsi="Sylfaen" w:cs="Calibri"/>
                <w:b/>
                <w:bCs/>
                <w:color w:val="002060"/>
                <w:sz w:val="20"/>
                <w:szCs w:val="20"/>
                <w:lang w:val="en-GB" w:eastAsia="en-GB"/>
              </w:rPr>
            </w:pPr>
            <w:r w:rsidRPr="0034127C">
              <w:rPr>
                <w:rFonts w:ascii="Sylfaen" w:eastAsia="Times New Roman" w:hAnsi="Sylfaen" w:cs="Calibri"/>
                <w:b/>
                <w:bCs/>
                <w:color w:val="002060"/>
                <w:sz w:val="20"/>
                <w:szCs w:val="20"/>
                <w:lang w:val="en-GB" w:eastAsia="en-GB"/>
              </w:rPr>
              <w:t>დევნილთა განსახლების ობიექტებში სარემონტო-აღდგენითი სამუშაოების ჩატარების უზრუნველყოფა</w:t>
            </w:r>
          </w:p>
        </w:tc>
      </w:tr>
      <w:tr w:rsidR="0034127C" w:rsidRPr="0034127C" w14:paraId="2C53380B" w14:textId="77777777" w:rsidTr="00891A09">
        <w:trPr>
          <w:trHeight w:val="360"/>
        </w:trPr>
        <w:tc>
          <w:tcPr>
            <w:tcW w:w="9634" w:type="dxa"/>
            <w:gridSpan w:val="3"/>
            <w:shd w:val="clear" w:color="auto" w:fill="auto"/>
            <w:vAlign w:val="center"/>
            <w:hideMark/>
          </w:tcPr>
          <w:p w14:paraId="69E6849F" w14:textId="77777777" w:rsidR="0034127C" w:rsidRPr="0034127C" w:rsidRDefault="0034127C" w:rsidP="0034127C">
            <w:pPr>
              <w:spacing w:after="0" w:line="240" w:lineRule="auto"/>
              <w:rPr>
                <w:rFonts w:ascii="Sylfaen" w:eastAsia="Times New Roman" w:hAnsi="Sylfaen" w:cs="Calibri"/>
                <w:b/>
                <w:bCs/>
                <w:color w:val="002060"/>
                <w:sz w:val="20"/>
                <w:szCs w:val="20"/>
                <w:lang w:val="en-GB" w:eastAsia="en-GB"/>
              </w:rPr>
            </w:pPr>
            <w:r w:rsidRPr="0034127C">
              <w:rPr>
                <w:rFonts w:ascii="Sylfaen" w:eastAsia="Times New Roman" w:hAnsi="Sylfaen" w:cs="Calibri"/>
                <w:b/>
                <w:bCs/>
                <w:color w:val="002060"/>
                <w:sz w:val="20"/>
                <w:szCs w:val="20"/>
                <w:lang w:val="en-GB" w:eastAsia="en-GB"/>
              </w:rPr>
              <w:t xml:space="preserve">არის ღონისძიება ახალი? </w:t>
            </w:r>
          </w:p>
        </w:tc>
        <w:tc>
          <w:tcPr>
            <w:tcW w:w="2268" w:type="dxa"/>
            <w:shd w:val="clear" w:color="auto" w:fill="auto"/>
            <w:vAlign w:val="center"/>
            <w:hideMark/>
          </w:tcPr>
          <w:p w14:paraId="4B7AA798" w14:textId="77777777" w:rsidR="0034127C" w:rsidRPr="0034127C" w:rsidRDefault="0034127C" w:rsidP="0034127C">
            <w:pPr>
              <w:spacing w:after="0" w:line="240" w:lineRule="auto"/>
              <w:jc w:val="center"/>
              <w:rPr>
                <w:rFonts w:ascii="Sylfaen" w:eastAsia="Times New Roman" w:hAnsi="Sylfaen" w:cs="Calibri"/>
                <w:color w:val="002060"/>
                <w:sz w:val="20"/>
                <w:szCs w:val="20"/>
                <w:lang w:val="en-GB" w:eastAsia="en-GB"/>
              </w:rPr>
            </w:pPr>
            <w:r w:rsidRPr="0034127C">
              <w:rPr>
                <w:rFonts w:ascii="Sylfaen" w:eastAsia="Times New Roman" w:hAnsi="Sylfaen" w:cs="Calibri"/>
                <w:color w:val="002060"/>
                <w:sz w:val="20"/>
                <w:szCs w:val="20"/>
                <w:lang w:val="en-GB" w:eastAsia="en-GB"/>
              </w:rPr>
              <w:t>კი</w:t>
            </w:r>
          </w:p>
        </w:tc>
        <w:tc>
          <w:tcPr>
            <w:tcW w:w="2318" w:type="dxa"/>
            <w:shd w:val="clear" w:color="000000" w:fill="F2F2F2"/>
            <w:vAlign w:val="center"/>
            <w:hideMark/>
          </w:tcPr>
          <w:p w14:paraId="3B7C5846" w14:textId="77777777" w:rsidR="0034127C" w:rsidRPr="0034127C" w:rsidRDefault="0034127C" w:rsidP="0034127C">
            <w:pPr>
              <w:spacing w:after="0" w:line="240" w:lineRule="auto"/>
              <w:jc w:val="center"/>
              <w:rPr>
                <w:rFonts w:ascii="Sylfaen" w:eastAsia="Times New Roman" w:hAnsi="Sylfaen" w:cs="Calibri"/>
                <w:b/>
                <w:bCs/>
                <w:color w:val="002060"/>
                <w:sz w:val="20"/>
                <w:szCs w:val="20"/>
                <w:lang w:val="en-GB" w:eastAsia="en-GB"/>
              </w:rPr>
            </w:pPr>
            <w:r w:rsidRPr="0034127C">
              <w:rPr>
                <w:rFonts w:ascii="Sylfaen" w:eastAsia="Times New Roman" w:hAnsi="Sylfaen" w:cs="Calibri"/>
                <w:b/>
                <w:bCs/>
                <w:color w:val="002060"/>
                <w:sz w:val="20"/>
                <w:szCs w:val="20"/>
                <w:lang w:val="en-GB" w:eastAsia="en-GB"/>
              </w:rPr>
              <w:t>არა</w:t>
            </w:r>
          </w:p>
        </w:tc>
      </w:tr>
      <w:tr w:rsidR="00891A09" w:rsidRPr="0034127C" w14:paraId="5D319117" w14:textId="77777777" w:rsidTr="00891A09">
        <w:trPr>
          <w:trHeight w:val="345"/>
        </w:trPr>
        <w:tc>
          <w:tcPr>
            <w:tcW w:w="7225" w:type="dxa"/>
            <w:gridSpan w:val="2"/>
            <w:shd w:val="clear" w:color="auto" w:fill="auto"/>
            <w:vAlign w:val="center"/>
            <w:hideMark/>
          </w:tcPr>
          <w:p w14:paraId="0F99C3D5" w14:textId="77777777" w:rsidR="0034127C" w:rsidRPr="0034127C" w:rsidRDefault="0034127C" w:rsidP="0034127C">
            <w:pPr>
              <w:spacing w:after="0" w:line="240" w:lineRule="auto"/>
              <w:rPr>
                <w:rFonts w:ascii="Sylfaen" w:eastAsia="Times New Roman" w:hAnsi="Sylfaen" w:cs="Calibri"/>
                <w:b/>
                <w:bCs/>
                <w:color w:val="002060"/>
                <w:sz w:val="20"/>
                <w:szCs w:val="20"/>
                <w:lang w:val="en-GB" w:eastAsia="en-GB"/>
              </w:rPr>
            </w:pPr>
            <w:r w:rsidRPr="0034127C">
              <w:rPr>
                <w:rFonts w:ascii="Sylfaen" w:eastAsia="Times New Roman" w:hAnsi="Sylfaen" w:cs="Calibri"/>
                <w:b/>
                <w:bCs/>
                <w:color w:val="002060"/>
                <w:sz w:val="20"/>
                <w:szCs w:val="20"/>
                <w:lang w:val="en-GB" w:eastAsia="en-GB"/>
              </w:rPr>
              <w:t>თუ ღონისძიება ახალია, ვინ არის ინიციატორი?</w:t>
            </w:r>
          </w:p>
        </w:tc>
        <w:tc>
          <w:tcPr>
            <w:tcW w:w="6995" w:type="dxa"/>
            <w:gridSpan w:val="3"/>
            <w:shd w:val="clear" w:color="auto" w:fill="auto"/>
            <w:vAlign w:val="center"/>
            <w:hideMark/>
          </w:tcPr>
          <w:p w14:paraId="18FA80F2" w14:textId="77777777" w:rsidR="0034127C" w:rsidRPr="0034127C" w:rsidRDefault="0034127C" w:rsidP="0034127C">
            <w:pPr>
              <w:spacing w:after="0" w:line="240" w:lineRule="auto"/>
              <w:jc w:val="center"/>
              <w:rPr>
                <w:rFonts w:ascii="Sylfaen" w:eastAsia="Times New Roman" w:hAnsi="Sylfaen" w:cs="Calibri"/>
                <w:b/>
                <w:bCs/>
                <w:color w:val="002060"/>
                <w:sz w:val="20"/>
                <w:szCs w:val="20"/>
                <w:lang w:val="en-GB" w:eastAsia="en-GB"/>
              </w:rPr>
            </w:pPr>
            <w:r w:rsidRPr="0034127C">
              <w:rPr>
                <w:rFonts w:ascii="Sylfaen" w:eastAsia="Times New Roman" w:hAnsi="Sylfaen" w:cs="Calibri"/>
                <w:b/>
                <w:bCs/>
                <w:color w:val="002060"/>
                <w:sz w:val="20"/>
                <w:szCs w:val="20"/>
                <w:lang w:val="en-GB" w:eastAsia="en-GB"/>
              </w:rPr>
              <w:t> </w:t>
            </w:r>
          </w:p>
        </w:tc>
      </w:tr>
      <w:tr w:rsidR="00891A09" w:rsidRPr="0034127C" w14:paraId="5016261A" w14:textId="77777777" w:rsidTr="00891A09">
        <w:trPr>
          <w:trHeight w:val="795"/>
        </w:trPr>
        <w:tc>
          <w:tcPr>
            <w:tcW w:w="7225" w:type="dxa"/>
            <w:gridSpan w:val="2"/>
            <w:shd w:val="clear" w:color="auto" w:fill="auto"/>
            <w:vAlign w:val="center"/>
            <w:hideMark/>
          </w:tcPr>
          <w:p w14:paraId="5197FCA4" w14:textId="77777777" w:rsidR="0034127C" w:rsidRPr="0034127C" w:rsidRDefault="0034127C" w:rsidP="0034127C">
            <w:pPr>
              <w:spacing w:after="0" w:line="240" w:lineRule="auto"/>
              <w:rPr>
                <w:rFonts w:ascii="Sylfaen" w:eastAsia="Times New Roman" w:hAnsi="Sylfaen" w:cs="Calibri"/>
                <w:b/>
                <w:bCs/>
                <w:color w:val="002060"/>
                <w:sz w:val="20"/>
                <w:szCs w:val="20"/>
                <w:lang w:val="en-GB" w:eastAsia="en-GB"/>
              </w:rPr>
            </w:pPr>
            <w:r w:rsidRPr="0034127C">
              <w:rPr>
                <w:rFonts w:ascii="Sylfaen" w:eastAsia="Times New Roman" w:hAnsi="Sylfaen" w:cs="Calibri"/>
                <w:b/>
                <w:bCs/>
                <w:color w:val="002060"/>
                <w:sz w:val="20"/>
                <w:szCs w:val="20"/>
                <w:lang w:val="en-GB" w:eastAsia="en-GB"/>
              </w:rPr>
              <w:t>ღონისძიების განმახორციელებელი:</w:t>
            </w:r>
          </w:p>
        </w:tc>
        <w:tc>
          <w:tcPr>
            <w:tcW w:w="6995" w:type="dxa"/>
            <w:gridSpan w:val="3"/>
            <w:shd w:val="clear" w:color="auto" w:fill="auto"/>
            <w:vAlign w:val="center"/>
            <w:hideMark/>
          </w:tcPr>
          <w:p w14:paraId="4EC3FEE3" w14:textId="77777777" w:rsidR="0034127C" w:rsidRPr="0034127C" w:rsidRDefault="0034127C" w:rsidP="0034127C">
            <w:pPr>
              <w:spacing w:after="0" w:line="240" w:lineRule="auto"/>
              <w:jc w:val="center"/>
              <w:rPr>
                <w:rFonts w:ascii="Sylfaen" w:eastAsia="Times New Roman" w:hAnsi="Sylfaen" w:cs="Calibri"/>
                <w:b/>
                <w:bCs/>
                <w:color w:val="002060"/>
                <w:sz w:val="20"/>
                <w:szCs w:val="20"/>
                <w:lang w:val="en-GB" w:eastAsia="en-GB"/>
              </w:rPr>
            </w:pPr>
            <w:r w:rsidRPr="0034127C">
              <w:rPr>
                <w:rFonts w:ascii="Sylfaen" w:eastAsia="Times New Roman" w:hAnsi="Sylfaen" w:cs="Calibri"/>
                <w:b/>
                <w:bCs/>
                <w:color w:val="002060"/>
                <w:sz w:val="20"/>
                <w:szCs w:val="20"/>
                <w:lang w:val="en-GB" w:eastAsia="en-GB"/>
              </w:rPr>
              <w:t>სსიპ „აფხაზეთის ავტონომიური რესპუბლიკის მომსახურების სააგენტო”</w:t>
            </w:r>
          </w:p>
        </w:tc>
      </w:tr>
      <w:tr w:rsidR="0034127C" w:rsidRPr="0034127C" w14:paraId="10B2C013" w14:textId="77777777" w:rsidTr="001A6A46">
        <w:trPr>
          <w:trHeight w:val="701"/>
        </w:trPr>
        <w:tc>
          <w:tcPr>
            <w:tcW w:w="4673" w:type="dxa"/>
            <w:shd w:val="clear" w:color="000000" w:fill="F2F2F2"/>
            <w:vAlign w:val="center"/>
            <w:hideMark/>
          </w:tcPr>
          <w:p w14:paraId="7CC092E7" w14:textId="77777777" w:rsidR="0034127C" w:rsidRPr="0034127C" w:rsidRDefault="0034127C" w:rsidP="0034127C">
            <w:pPr>
              <w:spacing w:after="0" w:line="240" w:lineRule="auto"/>
              <w:rPr>
                <w:rFonts w:ascii="Sylfaen" w:eastAsia="Times New Roman" w:hAnsi="Sylfaen" w:cs="Calibri"/>
                <w:b/>
                <w:bCs/>
                <w:color w:val="002060"/>
                <w:sz w:val="20"/>
                <w:szCs w:val="20"/>
                <w:lang w:val="en-GB" w:eastAsia="en-GB"/>
              </w:rPr>
            </w:pPr>
            <w:r w:rsidRPr="0034127C">
              <w:rPr>
                <w:rFonts w:ascii="Sylfaen" w:eastAsia="Times New Roman" w:hAnsi="Sylfaen" w:cs="Calibri"/>
                <w:b/>
                <w:bCs/>
                <w:color w:val="002060"/>
                <w:sz w:val="20"/>
                <w:szCs w:val="20"/>
                <w:lang w:val="en-GB" w:eastAsia="en-GB"/>
              </w:rPr>
              <w:t>დაფინანსების წყარო</w:t>
            </w:r>
          </w:p>
        </w:tc>
        <w:tc>
          <w:tcPr>
            <w:tcW w:w="2552" w:type="dxa"/>
            <w:shd w:val="clear" w:color="000000" w:fill="F2F2F2"/>
            <w:vAlign w:val="center"/>
            <w:hideMark/>
          </w:tcPr>
          <w:p w14:paraId="02D0917F" w14:textId="77777777" w:rsidR="0034127C" w:rsidRPr="0034127C" w:rsidRDefault="0034127C" w:rsidP="0034127C">
            <w:pPr>
              <w:spacing w:after="0" w:line="240" w:lineRule="auto"/>
              <w:jc w:val="center"/>
              <w:rPr>
                <w:rFonts w:ascii="Sylfaen" w:eastAsia="Times New Roman" w:hAnsi="Sylfaen" w:cs="Calibri"/>
                <w:b/>
                <w:bCs/>
                <w:color w:val="002060"/>
                <w:sz w:val="20"/>
                <w:szCs w:val="20"/>
                <w:lang w:val="en-GB" w:eastAsia="en-GB"/>
              </w:rPr>
            </w:pPr>
            <w:r w:rsidRPr="0034127C">
              <w:rPr>
                <w:rFonts w:ascii="Sylfaen" w:eastAsia="Times New Roman" w:hAnsi="Sylfaen" w:cs="Calibri"/>
                <w:b/>
                <w:bCs/>
                <w:color w:val="002060"/>
                <w:sz w:val="20"/>
                <w:szCs w:val="20"/>
                <w:lang w:val="en-GB" w:eastAsia="en-GB"/>
              </w:rPr>
              <w:t>2026 წელი</w:t>
            </w:r>
            <w:r w:rsidRPr="0034127C">
              <w:rPr>
                <w:rFonts w:ascii="Sylfaen" w:eastAsia="Times New Roman" w:hAnsi="Sylfaen" w:cs="Calibri"/>
                <w:b/>
                <w:bCs/>
                <w:color w:val="002060"/>
                <w:sz w:val="20"/>
                <w:szCs w:val="20"/>
                <w:lang w:val="en-GB" w:eastAsia="en-GB"/>
              </w:rPr>
              <w:br/>
              <w:t>პროგნოზი</w:t>
            </w:r>
          </w:p>
        </w:tc>
        <w:tc>
          <w:tcPr>
            <w:tcW w:w="2409" w:type="dxa"/>
            <w:shd w:val="clear" w:color="000000" w:fill="F2F2F2"/>
            <w:vAlign w:val="center"/>
            <w:hideMark/>
          </w:tcPr>
          <w:p w14:paraId="166A6611" w14:textId="77777777" w:rsidR="0034127C" w:rsidRPr="0034127C" w:rsidRDefault="0034127C" w:rsidP="0034127C">
            <w:pPr>
              <w:spacing w:after="0" w:line="240" w:lineRule="auto"/>
              <w:jc w:val="center"/>
              <w:rPr>
                <w:rFonts w:ascii="Sylfaen" w:eastAsia="Times New Roman" w:hAnsi="Sylfaen" w:cs="Calibri"/>
                <w:b/>
                <w:bCs/>
                <w:color w:val="002060"/>
                <w:sz w:val="20"/>
                <w:szCs w:val="20"/>
                <w:lang w:val="en-GB" w:eastAsia="en-GB"/>
              </w:rPr>
            </w:pPr>
            <w:r w:rsidRPr="0034127C">
              <w:rPr>
                <w:rFonts w:ascii="Sylfaen" w:eastAsia="Times New Roman" w:hAnsi="Sylfaen" w:cs="Calibri"/>
                <w:b/>
                <w:bCs/>
                <w:color w:val="002060"/>
                <w:sz w:val="20"/>
                <w:szCs w:val="20"/>
                <w:lang w:val="en-GB" w:eastAsia="en-GB"/>
              </w:rPr>
              <w:t>2027 წელი</w:t>
            </w:r>
            <w:r w:rsidRPr="0034127C">
              <w:rPr>
                <w:rFonts w:ascii="Sylfaen" w:eastAsia="Times New Roman" w:hAnsi="Sylfaen" w:cs="Calibri"/>
                <w:b/>
                <w:bCs/>
                <w:color w:val="002060"/>
                <w:sz w:val="20"/>
                <w:szCs w:val="20"/>
                <w:lang w:val="en-GB" w:eastAsia="en-GB"/>
              </w:rPr>
              <w:br/>
              <w:t>პროგნოზი</w:t>
            </w:r>
          </w:p>
        </w:tc>
        <w:tc>
          <w:tcPr>
            <w:tcW w:w="2268" w:type="dxa"/>
            <w:shd w:val="clear" w:color="000000" w:fill="F2F2F2"/>
            <w:vAlign w:val="center"/>
            <w:hideMark/>
          </w:tcPr>
          <w:p w14:paraId="0ADA651C" w14:textId="77777777" w:rsidR="0034127C" w:rsidRPr="0034127C" w:rsidRDefault="0034127C" w:rsidP="0034127C">
            <w:pPr>
              <w:spacing w:after="0" w:line="240" w:lineRule="auto"/>
              <w:jc w:val="center"/>
              <w:rPr>
                <w:rFonts w:ascii="Sylfaen" w:eastAsia="Times New Roman" w:hAnsi="Sylfaen" w:cs="Calibri"/>
                <w:b/>
                <w:bCs/>
                <w:color w:val="002060"/>
                <w:sz w:val="20"/>
                <w:szCs w:val="20"/>
                <w:lang w:val="en-GB" w:eastAsia="en-GB"/>
              </w:rPr>
            </w:pPr>
            <w:r w:rsidRPr="0034127C">
              <w:rPr>
                <w:rFonts w:ascii="Sylfaen" w:eastAsia="Times New Roman" w:hAnsi="Sylfaen" w:cs="Calibri"/>
                <w:b/>
                <w:bCs/>
                <w:color w:val="002060"/>
                <w:sz w:val="20"/>
                <w:szCs w:val="20"/>
                <w:lang w:val="en-GB" w:eastAsia="en-GB"/>
              </w:rPr>
              <w:t>2028 წელი</w:t>
            </w:r>
            <w:r w:rsidRPr="0034127C">
              <w:rPr>
                <w:rFonts w:ascii="Sylfaen" w:eastAsia="Times New Roman" w:hAnsi="Sylfaen" w:cs="Calibri"/>
                <w:b/>
                <w:bCs/>
                <w:color w:val="002060"/>
                <w:sz w:val="20"/>
                <w:szCs w:val="20"/>
                <w:lang w:val="en-GB" w:eastAsia="en-GB"/>
              </w:rPr>
              <w:br/>
              <w:t>პროგნოზი</w:t>
            </w:r>
          </w:p>
        </w:tc>
        <w:tc>
          <w:tcPr>
            <w:tcW w:w="2318" w:type="dxa"/>
            <w:shd w:val="clear" w:color="000000" w:fill="F2F2F2"/>
            <w:vAlign w:val="center"/>
            <w:hideMark/>
          </w:tcPr>
          <w:p w14:paraId="77659FDC" w14:textId="77777777" w:rsidR="0034127C" w:rsidRPr="0034127C" w:rsidRDefault="0034127C" w:rsidP="0034127C">
            <w:pPr>
              <w:spacing w:after="0" w:line="240" w:lineRule="auto"/>
              <w:jc w:val="center"/>
              <w:rPr>
                <w:rFonts w:ascii="Sylfaen" w:eastAsia="Times New Roman" w:hAnsi="Sylfaen" w:cs="Calibri"/>
                <w:b/>
                <w:bCs/>
                <w:color w:val="002060"/>
                <w:sz w:val="20"/>
                <w:szCs w:val="20"/>
                <w:lang w:val="en-GB" w:eastAsia="en-GB"/>
              </w:rPr>
            </w:pPr>
            <w:r w:rsidRPr="0034127C">
              <w:rPr>
                <w:rFonts w:ascii="Sylfaen" w:eastAsia="Times New Roman" w:hAnsi="Sylfaen" w:cs="Calibri"/>
                <w:b/>
                <w:bCs/>
                <w:color w:val="002060"/>
                <w:sz w:val="20"/>
                <w:szCs w:val="20"/>
                <w:lang w:val="en-GB" w:eastAsia="en-GB"/>
              </w:rPr>
              <w:t>2029 წელი</w:t>
            </w:r>
            <w:r w:rsidRPr="0034127C">
              <w:rPr>
                <w:rFonts w:ascii="Sylfaen" w:eastAsia="Times New Roman" w:hAnsi="Sylfaen" w:cs="Calibri"/>
                <w:b/>
                <w:bCs/>
                <w:color w:val="002060"/>
                <w:sz w:val="20"/>
                <w:szCs w:val="20"/>
                <w:lang w:val="en-GB" w:eastAsia="en-GB"/>
              </w:rPr>
              <w:br/>
              <w:t>პროგნოზი</w:t>
            </w:r>
          </w:p>
        </w:tc>
      </w:tr>
      <w:tr w:rsidR="0034127C" w:rsidRPr="0034127C" w14:paraId="40B11B79" w14:textId="77777777" w:rsidTr="00891A09">
        <w:trPr>
          <w:trHeight w:val="300"/>
        </w:trPr>
        <w:tc>
          <w:tcPr>
            <w:tcW w:w="4673" w:type="dxa"/>
            <w:shd w:val="clear" w:color="auto" w:fill="auto"/>
            <w:vAlign w:val="center"/>
            <w:hideMark/>
          </w:tcPr>
          <w:p w14:paraId="347F43D6" w14:textId="77777777" w:rsidR="0034127C" w:rsidRPr="0034127C" w:rsidRDefault="0034127C" w:rsidP="0034127C">
            <w:pPr>
              <w:spacing w:after="0" w:line="240" w:lineRule="auto"/>
              <w:rPr>
                <w:rFonts w:ascii="Sylfaen" w:eastAsia="Times New Roman" w:hAnsi="Sylfaen" w:cs="Calibri"/>
                <w:color w:val="002060"/>
                <w:sz w:val="20"/>
                <w:szCs w:val="20"/>
                <w:lang w:val="en-GB" w:eastAsia="en-GB"/>
              </w:rPr>
            </w:pPr>
            <w:r w:rsidRPr="0034127C">
              <w:rPr>
                <w:rFonts w:ascii="Sylfaen" w:eastAsia="Times New Roman" w:hAnsi="Sylfaen" w:cs="Calibri"/>
                <w:color w:val="002060"/>
                <w:sz w:val="20"/>
                <w:szCs w:val="20"/>
                <w:lang w:val="en-GB" w:eastAsia="en-GB"/>
              </w:rPr>
              <w:t>აფხაზეთის ა.რ. ბიუჯეტი</w:t>
            </w:r>
          </w:p>
        </w:tc>
        <w:tc>
          <w:tcPr>
            <w:tcW w:w="2552" w:type="dxa"/>
            <w:shd w:val="clear" w:color="000000" w:fill="FFFFFF"/>
            <w:vAlign w:val="center"/>
            <w:hideMark/>
          </w:tcPr>
          <w:p w14:paraId="115A45A8" w14:textId="3272975A" w:rsidR="0034127C" w:rsidRPr="001A6A46" w:rsidRDefault="001A6A46" w:rsidP="0034127C">
            <w:pPr>
              <w:spacing w:after="0" w:line="240" w:lineRule="auto"/>
              <w:jc w:val="right"/>
              <w:rPr>
                <w:rFonts w:ascii="Sylfaen" w:eastAsia="Times New Roman" w:hAnsi="Sylfaen" w:cs="Calibri"/>
                <w:color w:val="FF0000"/>
                <w:sz w:val="20"/>
                <w:szCs w:val="20"/>
                <w:lang w:val="en-GB" w:eastAsia="en-GB"/>
              </w:rPr>
            </w:pPr>
            <w:r w:rsidRPr="00B01DAF">
              <w:rPr>
                <w:rFonts w:ascii="Sylfaen" w:eastAsia="Times New Roman" w:hAnsi="Sylfaen" w:cs="Calibri"/>
                <w:color w:val="002060"/>
                <w:sz w:val="20"/>
                <w:szCs w:val="20"/>
                <w:lang w:val="en-GB" w:eastAsia="en-GB"/>
              </w:rPr>
              <w:t>2000000</w:t>
            </w:r>
          </w:p>
        </w:tc>
        <w:tc>
          <w:tcPr>
            <w:tcW w:w="2409" w:type="dxa"/>
            <w:shd w:val="clear" w:color="000000" w:fill="FFFFFF"/>
            <w:vAlign w:val="center"/>
            <w:hideMark/>
          </w:tcPr>
          <w:p w14:paraId="4F2EFA7F" w14:textId="77777777" w:rsidR="0034127C" w:rsidRPr="0034127C" w:rsidRDefault="0034127C" w:rsidP="0034127C">
            <w:pPr>
              <w:spacing w:after="0" w:line="240" w:lineRule="auto"/>
              <w:jc w:val="right"/>
              <w:rPr>
                <w:rFonts w:ascii="Sylfaen" w:eastAsia="Times New Roman" w:hAnsi="Sylfaen" w:cs="Calibri"/>
                <w:color w:val="002060"/>
                <w:sz w:val="20"/>
                <w:szCs w:val="20"/>
                <w:lang w:val="en-GB" w:eastAsia="en-GB"/>
              </w:rPr>
            </w:pPr>
            <w:r w:rsidRPr="0034127C">
              <w:rPr>
                <w:rFonts w:ascii="Sylfaen" w:eastAsia="Times New Roman" w:hAnsi="Sylfaen" w:cs="Calibri"/>
                <w:color w:val="002060"/>
                <w:sz w:val="20"/>
                <w:szCs w:val="20"/>
                <w:lang w:val="en-GB" w:eastAsia="en-GB"/>
              </w:rPr>
              <w:t>1320000</w:t>
            </w:r>
          </w:p>
        </w:tc>
        <w:tc>
          <w:tcPr>
            <w:tcW w:w="2268" w:type="dxa"/>
            <w:shd w:val="clear" w:color="000000" w:fill="FFFFFF"/>
            <w:vAlign w:val="center"/>
            <w:hideMark/>
          </w:tcPr>
          <w:p w14:paraId="584CCA61" w14:textId="77777777" w:rsidR="0034127C" w:rsidRPr="0034127C" w:rsidRDefault="0034127C" w:rsidP="0034127C">
            <w:pPr>
              <w:spacing w:after="0" w:line="240" w:lineRule="auto"/>
              <w:jc w:val="right"/>
              <w:rPr>
                <w:rFonts w:ascii="Sylfaen" w:eastAsia="Times New Roman" w:hAnsi="Sylfaen" w:cs="Calibri"/>
                <w:color w:val="002060"/>
                <w:sz w:val="20"/>
                <w:szCs w:val="20"/>
                <w:lang w:val="en-GB" w:eastAsia="en-GB"/>
              </w:rPr>
            </w:pPr>
            <w:r w:rsidRPr="0034127C">
              <w:rPr>
                <w:rFonts w:ascii="Sylfaen" w:eastAsia="Times New Roman" w:hAnsi="Sylfaen" w:cs="Calibri"/>
                <w:color w:val="002060"/>
                <w:sz w:val="20"/>
                <w:szCs w:val="20"/>
                <w:lang w:val="en-GB" w:eastAsia="en-GB"/>
              </w:rPr>
              <w:t>1452000</w:t>
            </w:r>
          </w:p>
        </w:tc>
        <w:tc>
          <w:tcPr>
            <w:tcW w:w="2318" w:type="dxa"/>
            <w:shd w:val="clear" w:color="000000" w:fill="FFFFFF"/>
            <w:vAlign w:val="center"/>
            <w:hideMark/>
          </w:tcPr>
          <w:p w14:paraId="14FCC8D4" w14:textId="77777777" w:rsidR="0034127C" w:rsidRPr="0034127C" w:rsidRDefault="0034127C" w:rsidP="0034127C">
            <w:pPr>
              <w:spacing w:after="0" w:line="240" w:lineRule="auto"/>
              <w:jc w:val="right"/>
              <w:rPr>
                <w:rFonts w:ascii="Sylfaen" w:eastAsia="Times New Roman" w:hAnsi="Sylfaen" w:cs="Calibri"/>
                <w:color w:val="002060"/>
                <w:sz w:val="20"/>
                <w:szCs w:val="20"/>
                <w:lang w:val="en-GB" w:eastAsia="en-GB"/>
              </w:rPr>
            </w:pPr>
            <w:r w:rsidRPr="0034127C">
              <w:rPr>
                <w:rFonts w:ascii="Sylfaen" w:eastAsia="Times New Roman" w:hAnsi="Sylfaen" w:cs="Calibri"/>
                <w:color w:val="002060"/>
                <w:sz w:val="20"/>
                <w:szCs w:val="20"/>
                <w:lang w:val="en-GB" w:eastAsia="en-GB"/>
              </w:rPr>
              <w:t>1597000</w:t>
            </w:r>
          </w:p>
        </w:tc>
      </w:tr>
      <w:tr w:rsidR="0034127C" w:rsidRPr="0034127C" w14:paraId="7A8D4A33" w14:textId="77777777" w:rsidTr="00891A09">
        <w:trPr>
          <w:trHeight w:val="300"/>
        </w:trPr>
        <w:tc>
          <w:tcPr>
            <w:tcW w:w="4673" w:type="dxa"/>
            <w:shd w:val="clear" w:color="auto" w:fill="auto"/>
            <w:vAlign w:val="center"/>
            <w:hideMark/>
          </w:tcPr>
          <w:p w14:paraId="6577BC1C" w14:textId="77777777" w:rsidR="0034127C" w:rsidRPr="0034127C" w:rsidRDefault="0034127C" w:rsidP="0034127C">
            <w:pPr>
              <w:spacing w:after="0" w:line="240" w:lineRule="auto"/>
              <w:rPr>
                <w:rFonts w:ascii="Sylfaen" w:eastAsia="Times New Roman" w:hAnsi="Sylfaen" w:cs="Calibri"/>
                <w:color w:val="002060"/>
                <w:sz w:val="20"/>
                <w:szCs w:val="20"/>
                <w:lang w:val="en-GB" w:eastAsia="en-GB"/>
              </w:rPr>
            </w:pPr>
            <w:r w:rsidRPr="0034127C">
              <w:rPr>
                <w:rFonts w:ascii="Sylfaen" w:eastAsia="Times New Roman" w:hAnsi="Sylfaen" w:cs="Calibri"/>
                <w:color w:val="002060"/>
                <w:sz w:val="20"/>
                <w:szCs w:val="20"/>
                <w:lang w:val="en-GB" w:eastAsia="en-GB"/>
              </w:rPr>
              <w:t>სახელმწიფო ბიუჯეტი</w:t>
            </w:r>
          </w:p>
        </w:tc>
        <w:tc>
          <w:tcPr>
            <w:tcW w:w="2552" w:type="dxa"/>
            <w:shd w:val="clear" w:color="000000" w:fill="FFFFFF"/>
            <w:vAlign w:val="center"/>
            <w:hideMark/>
          </w:tcPr>
          <w:p w14:paraId="3D785F21" w14:textId="77777777" w:rsidR="0034127C" w:rsidRPr="001A6A46" w:rsidRDefault="0034127C" w:rsidP="0034127C">
            <w:pPr>
              <w:spacing w:after="0" w:line="240" w:lineRule="auto"/>
              <w:jc w:val="right"/>
              <w:rPr>
                <w:rFonts w:ascii="Sylfaen" w:eastAsia="Times New Roman" w:hAnsi="Sylfaen" w:cs="Calibri"/>
                <w:color w:val="FF0000"/>
                <w:sz w:val="20"/>
                <w:szCs w:val="20"/>
                <w:lang w:val="en-GB" w:eastAsia="en-GB"/>
              </w:rPr>
            </w:pPr>
            <w:r w:rsidRPr="001A6A46">
              <w:rPr>
                <w:rFonts w:ascii="Sylfaen" w:eastAsia="Times New Roman" w:hAnsi="Sylfaen" w:cs="Calibri"/>
                <w:color w:val="FF0000"/>
                <w:sz w:val="20"/>
                <w:szCs w:val="20"/>
                <w:lang w:val="en-GB" w:eastAsia="en-GB"/>
              </w:rPr>
              <w:t> </w:t>
            </w:r>
          </w:p>
        </w:tc>
        <w:tc>
          <w:tcPr>
            <w:tcW w:w="2409" w:type="dxa"/>
            <w:shd w:val="clear" w:color="000000" w:fill="FFFFFF"/>
            <w:vAlign w:val="center"/>
            <w:hideMark/>
          </w:tcPr>
          <w:p w14:paraId="4DE6507A" w14:textId="77777777" w:rsidR="0034127C" w:rsidRPr="0034127C" w:rsidRDefault="0034127C" w:rsidP="0034127C">
            <w:pPr>
              <w:spacing w:after="0" w:line="240" w:lineRule="auto"/>
              <w:jc w:val="right"/>
              <w:rPr>
                <w:rFonts w:ascii="Sylfaen" w:eastAsia="Times New Roman" w:hAnsi="Sylfaen" w:cs="Calibri"/>
                <w:color w:val="002060"/>
                <w:sz w:val="20"/>
                <w:szCs w:val="20"/>
                <w:lang w:val="en-GB" w:eastAsia="en-GB"/>
              </w:rPr>
            </w:pPr>
            <w:r w:rsidRPr="0034127C">
              <w:rPr>
                <w:rFonts w:ascii="Sylfaen" w:eastAsia="Times New Roman" w:hAnsi="Sylfaen" w:cs="Calibri"/>
                <w:color w:val="002060"/>
                <w:sz w:val="20"/>
                <w:szCs w:val="20"/>
                <w:lang w:val="en-GB" w:eastAsia="en-GB"/>
              </w:rPr>
              <w:t> </w:t>
            </w:r>
          </w:p>
        </w:tc>
        <w:tc>
          <w:tcPr>
            <w:tcW w:w="2268" w:type="dxa"/>
            <w:shd w:val="clear" w:color="000000" w:fill="FFFFFF"/>
            <w:vAlign w:val="center"/>
            <w:hideMark/>
          </w:tcPr>
          <w:p w14:paraId="17AA29D8" w14:textId="77777777" w:rsidR="0034127C" w:rsidRPr="0034127C" w:rsidRDefault="0034127C" w:rsidP="0034127C">
            <w:pPr>
              <w:spacing w:after="0" w:line="240" w:lineRule="auto"/>
              <w:jc w:val="right"/>
              <w:rPr>
                <w:rFonts w:ascii="Sylfaen" w:eastAsia="Times New Roman" w:hAnsi="Sylfaen" w:cs="Calibri"/>
                <w:color w:val="002060"/>
                <w:sz w:val="20"/>
                <w:szCs w:val="20"/>
                <w:lang w:val="en-GB" w:eastAsia="en-GB"/>
              </w:rPr>
            </w:pPr>
            <w:r w:rsidRPr="0034127C">
              <w:rPr>
                <w:rFonts w:ascii="Sylfaen" w:eastAsia="Times New Roman" w:hAnsi="Sylfaen" w:cs="Calibri"/>
                <w:color w:val="002060"/>
                <w:sz w:val="20"/>
                <w:szCs w:val="20"/>
                <w:lang w:val="en-GB" w:eastAsia="en-GB"/>
              </w:rPr>
              <w:t> </w:t>
            </w:r>
          </w:p>
        </w:tc>
        <w:tc>
          <w:tcPr>
            <w:tcW w:w="2318" w:type="dxa"/>
            <w:shd w:val="clear" w:color="000000" w:fill="FFFFFF"/>
            <w:vAlign w:val="center"/>
            <w:hideMark/>
          </w:tcPr>
          <w:p w14:paraId="76140EEB" w14:textId="77777777" w:rsidR="0034127C" w:rsidRPr="0034127C" w:rsidRDefault="0034127C" w:rsidP="0034127C">
            <w:pPr>
              <w:spacing w:after="0" w:line="240" w:lineRule="auto"/>
              <w:jc w:val="right"/>
              <w:rPr>
                <w:rFonts w:ascii="Sylfaen" w:eastAsia="Times New Roman" w:hAnsi="Sylfaen" w:cs="Calibri"/>
                <w:color w:val="002060"/>
                <w:sz w:val="20"/>
                <w:szCs w:val="20"/>
                <w:lang w:val="en-GB" w:eastAsia="en-GB"/>
              </w:rPr>
            </w:pPr>
            <w:r w:rsidRPr="0034127C">
              <w:rPr>
                <w:rFonts w:ascii="Sylfaen" w:eastAsia="Times New Roman" w:hAnsi="Sylfaen" w:cs="Calibri"/>
                <w:color w:val="002060"/>
                <w:sz w:val="20"/>
                <w:szCs w:val="20"/>
                <w:lang w:val="en-GB" w:eastAsia="en-GB"/>
              </w:rPr>
              <w:t> </w:t>
            </w:r>
          </w:p>
        </w:tc>
      </w:tr>
      <w:tr w:rsidR="0034127C" w:rsidRPr="0034127C" w14:paraId="58CDA1D5" w14:textId="77777777" w:rsidTr="00891A09">
        <w:trPr>
          <w:trHeight w:val="300"/>
        </w:trPr>
        <w:tc>
          <w:tcPr>
            <w:tcW w:w="4673" w:type="dxa"/>
            <w:shd w:val="clear" w:color="auto" w:fill="auto"/>
            <w:vAlign w:val="center"/>
            <w:hideMark/>
          </w:tcPr>
          <w:p w14:paraId="1964780C" w14:textId="77777777" w:rsidR="0034127C" w:rsidRPr="0034127C" w:rsidRDefault="0034127C" w:rsidP="0034127C">
            <w:pPr>
              <w:spacing w:after="0" w:line="240" w:lineRule="auto"/>
              <w:rPr>
                <w:rFonts w:ascii="Sylfaen" w:eastAsia="Times New Roman" w:hAnsi="Sylfaen" w:cs="Calibri"/>
                <w:color w:val="002060"/>
                <w:sz w:val="20"/>
                <w:szCs w:val="20"/>
                <w:lang w:val="en-GB" w:eastAsia="en-GB"/>
              </w:rPr>
            </w:pPr>
            <w:r w:rsidRPr="0034127C">
              <w:rPr>
                <w:rFonts w:ascii="Sylfaen" w:eastAsia="Times New Roman" w:hAnsi="Sylfaen" w:cs="Calibri"/>
                <w:color w:val="002060"/>
                <w:sz w:val="20"/>
                <w:szCs w:val="20"/>
                <w:lang w:val="en-GB" w:eastAsia="en-GB"/>
              </w:rPr>
              <w:t>სხვა ......</w:t>
            </w:r>
          </w:p>
        </w:tc>
        <w:tc>
          <w:tcPr>
            <w:tcW w:w="2552" w:type="dxa"/>
            <w:shd w:val="clear" w:color="auto" w:fill="auto"/>
            <w:vAlign w:val="center"/>
            <w:hideMark/>
          </w:tcPr>
          <w:p w14:paraId="3E5E1F07" w14:textId="77777777" w:rsidR="0034127C" w:rsidRPr="001A6A46" w:rsidRDefault="0034127C" w:rsidP="0034127C">
            <w:pPr>
              <w:spacing w:after="0" w:line="240" w:lineRule="auto"/>
              <w:jc w:val="right"/>
              <w:rPr>
                <w:rFonts w:ascii="Sylfaen" w:eastAsia="Times New Roman" w:hAnsi="Sylfaen" w:cs="Calibri"/>
                <w:color w:val="FF0000"/>
                <w:sz w:val="20"/>
                <w:szCs w:val="20"/>
                <w:lang w:val="en-GB" w:eastAsia="en-GB"/>
              </w:rPr>
            </w:pPr>
            <w:r w:rsidRPr="001A6A46">
              <w:rPr>
                <w:rFonts w:ascii="Sylfaen" w:eastAsia="Times New Roman" w:hAnsi="Sylfaen" w:cs="Calibri"/>
                <w:color w:val="FF0000"/>
                <w:sz w:val="20"/>
                <w:szCs w:val="20"/>
                <w:lang w:val="en-GB" w:eastAsia="en-GB"/>
              </w:rPr>
              <w:t> </w:t>
            </w:r>
          </w:p>
        </w:tc>
        <w:tc>
          <w:tcPr>
            <w:tcW w:w="2409" w:type="dxa"/>
            <w:shd w:val="clear" w:color="auto" w:fill="auto"/>
            <w:vAlign w:val="center"/>
            <w:hideMark/>
          </w:tcPr>
          <w:p w14:paraId="3BD93200" w14:textId="77777777" w:rsidR="0034127C" w:rsidRPr="0034127C" w:rsidRDefault="0034127C" w:rsidP="0034127C">
            <w:pPr>
              <w:spacing w:after="0" w:line="240" w:lineRule="auto"/>
              <w:jc w:val="right"/>
              <w:rPr>
                <w:rFonts w:ascii="Sylfaen" w:eastAsia="Times New Roman" w:hAnsi="Sylfaen" w:cs="Calibri"/>
                <w:color w:val="002060"/>
                <w:sz w:val="20"/>
                <w:szCs w:val="20"/>
                <w:lang w:val="en-GB" w:eastAsia="en-GB"/>
              </w:rPr>
            </w:pPr>
            <w:r w:rsidRPr="0034127C">
              <w:rPr>
                <w:rFonts w:ascii="Sylfaen" w:eastAsia="Times New Roman" w:hAnsi="Sylfaen" w:cs="Calibri"/>
                <w:color w:val="002060"/>
                <w:sz w:val="20"/>
                <w:szCs w:val="20"/>
                <w:lang w:val="en-GB" w:eastAsia="en-GB"/>
              </w:rPr>
              <w:t> </w:t>
            </w:r>
          </w:p>
        </w:tc>
        <w:tc>
          <w:tcPr>
            <w:tcW w:w="2268" w:type="dxa"/>
            <w:shd w:val="clear" w:color="auto" w:fill="auto"/>
            <w:vAlign w:val="center"/>
            <w:hideMark/>
          </w:tcPr>
          <w:p w14:paraId="165FF767" w14:textId="77777777" w:rsidR="0034127C" w:rsidRPr="0034127C" w:rsidRDefault="0034127C" w:rsidP="0034127C">
            <w:pPr>
              <w:spacing w:after="0" w:line="240" w:lineRule="auto"/>
              <w:jc w:val="right"/>
              <w:rPr>
                <w:rFonts w:ascii="Sylfaen" w:eastAsia="Times New Roman" w:hAnsi="Sylfaen" w:cs="Calibri"/>
                <w:color w:val="002060"/>
                <w:sz w:val="20"/>
                <w:szCs w:val="20"/>
                <w:lang w:val="en-GB" w:eastAsia="en-GB"/>
              </w:rPr>
            </w:pPr>
            <w:r w:rsidRPr="0034127C">
              <w:rPr>
                <w:rFonts w:ascii="Sylfaen" w:eastAsia="Times New Roman" w:hAnsi="Sylfaen" w:cs="Calibri"/>
                <w:color w:val="002060"/>
                <w:sz w:val="20"/>
                <w:szCs w:val="20"/>
                <w:lang w:val="en-GB" w:eastAsia="en-GB"/>
              </w:rPr>
              <w:t> </w:t>
            </w:r>
          </w:p>
        </w:tc>
        <w:tc>
          <w:tcPr>
            <w:tcW w:w="2318" w:type="dxa"/>
            <w:shd w:val="clear" w:color="auto" w:fill="auto"/>
            <w:vAlign w:val="center"/>
            <w:hideMark/>
          </w:tcPr>
          <w:p w14:paraId="7AA2F63E" w14:textId="77777777" w:rsidR="0034127C" w:rsidRPr="0034127C" w:rsidRDefault="0034127C" w:rsidP="0034127C">
            <w:pPr>
              <w:spacing w:after="0" w:line="240" w:lineRule="auto"/>
              <w:jc w:val="right"/>
              <w:rPr>
                <w:rFonts w:ascii="Sylfaen" w:eastAsia="Times New Roman" w:hAnsi="Sylfaen" w:cs="Calibri"/>
                <w:color w:val="002060"/>
                <w:sz w:val="20"/>
                <w:szCs w:val="20"/>
                <w:lang w:val="en-GB" w:eastAsia="en-GB"/>
              </w:rPr>
            </w:pPr>
            <w:r w:rsidRPr="0034127C">
              <w:rPr>
                <w:rFonts w:ascii="Sylfaen" w:eastAsia="Times New Roman" w:hAnsi="Sylfaen" w:cs="Calibri"/>
                <w:color w:val="002060"/>
                <w:sz w:val="20"/>
                <w:szCs w:val="20"/>
                <w:lang w:val="en-GB" w:eastAsia="en-GB"/>
              </w:rPr>
              <w:t> </w:t>
            </w:r>
          </w:p>
        </w:tc>
      </w:tr>
      <w:tr w:rsidR="0034127C" w:rsidRPr="0034127C" w14:paraId="5E92D71B" w14:textId="77777777" w:rsidTr="00891A09">
        <w:trPr>
          <w:trHeight w:val="435"/>
        </w:trPr>
        <w:tc>
          <w:tcPr>
            <w:tcW w:w="4673" w:type="dxa"/>
            <w:shd w:val="clear" w:color="auto" w:fill="auto"/>
            <w:vAlign w:val="center"/>
            <w:hideMark/>
          </w:tcPr>
          <w:p w14:paraId="63C64537" w14:textId="77777777" w:rsidR="0034127C" w:rsidRPr="0034127C" w:rsidRDefault="0034127C" w:rsidP="0034127C">
            <w:pPr>
              <w:spacing w:after="0" w:line="240" w:lineRule="auto"/>
              <w:rPr>
                <w:rFonts w:ascii="Sylfaen" w:eastAsia="Times New Roman" w:hAnsi="Sylfaen" w:cs="Calibri"/>
                <w:b/>
                <w:bCs/>
                <w:color w:val="002060"/>
                <w:sz w:val="20"/>
                <w:szCs w:val="20"/>
                <w:lang w:val="en-GB" w:eastAsia="en-GB"/>
              </w:rPr>
            </w:pPr>
            <w:r w:rsidRPr="0034127C">
              <w:rPr>
                <w:rFonts w:ascii="Sylfaen" w:eastAsia="Times New Roman" w:hAnsi="Sylfaen" w:cs="Calibri"/>
                <w:b/>
                <w:bCs/>
                <w:color w:val="002060"/>
                <w:sz w:val="20"/>
                <w:szCs w:val="20"/>
                <w:lang w:val="en-GB" w:eastAsia="en-GB"/>
              </w:rPr>
              <w:t>სულ ჯამი</w:t>
            </w:r>
          </w:p>
        </w:tc>
        <w:tc>
          <w:tcPr>
            <w:tcW w:w="2552" w:type="dxa"/>
            <w:shd w:val="clear" w:color="auto" w:fill="auto"/>
            <w:vAlign w:val="center"/>
            <w:hideMark/>
          </w:tcPr>
          <w:p w14:paraId="485A2AD8" w14:textId="45A4E479" w:rsidR="0034127C" w:rsidRPr="001A6A46" w:rsidRDefault="001A6A46" w:rsidP="0034127C">
            <w:pPr>
              <w:spacing w:after="0" w:line="240" w:lineRule="auto"/>
              <w:jc w:val="center"/>
              <w:rPr>
                <w:rFonts w:ascii="Sylfaen" w:eastAsia="Times New Roman" w:hAnsi="Sylfaen" w:cs="Calibri"/>
                <w:b/>
                <w:bCs/>
                <w:color w:val="FF0000"/>
                <w:sz w:val="20"/>
                <w:szCs w:val="20"/>
                <w:lang w:val="en-GB" w:eastAsia="en-GB"/>
              </w:rPr>
            </w:pPr>
            <w:r w:rsidRPr="00B01DAF">
              <w:rPr>
                <w:rFonts w:ascii="Sylfaen" w:eastAsia="Times New Roman" w:hAnsi="Sylfaen" w:cs="Calibri"/>
                <w:b/>
                <w:bCs/>
                <w:color w:val="002060"/>
                <w:sz w:val="20"/>
                <w:szCs w:val="20"/>
                <w:lang w:val="en-GB" w:eastAsia="en-GB"/>
              </w:rPr>
              <w:t>2000000</w:t>
            </w:r>
          </w:p>
        </w:tc>
        <w:tc>
          <w:tcPr>
            <w:tcW w:w="2409" w:type="dxa"/>
            <w:shd w:val="clear" w:color="auto" w:fill="auto"/>
            <w:vAlign w:val="center"/>
            <w:hideMark/>
          </w:tcPr>
          <w:p w14:paraId="462A6E78" w14:textId="77777777" w:rsidR="0034127C" w:rsidRPr="0034127C" w:rsidRDefault="0034127C" w:rsidP="0034127C">
            <w:pPr>
              <w:spacing w:after="0" w:line="240" w:lineRule="auto"/>
              <w:jc w:val="center"/>
              <w:rPr>
                <w:rFonts w:ascii="Sylfaen" w:eastAsia="Times New Roman" w:hAnsi="Sylfaen" w:cs="Calibri"/>
                <w:b/>
                <w:bCs/>
                <w:color w:val="002060"/>
                <w:sz w:val="20"/>
                <w:szCs w:val="20"/>
                <w:lang w:val="en-GB" w:eastAsia="en-GB"/>
              </w:rPr>
            </w:pPr>
            <w:r w:rsidRPr="0034127C">
              <w:rPr>
                <w:rFonts w:ascii="Sylfaen" w:eastAsia="Times New Roman" w:hAnsi="Sylfaen" w:cs="Calibri"/>
                <w:b/>
                <w:bCs/>
                <w:color w:val="002060"/>
                <w:sz w:val="20"/>
                <w:szCs w:val="20"/>
                <w:lang w:val="en-GB" w:eastAsia="en-GB"/>
              </w:rPr>
              <w:t>1320000</w:t>
            </w:r>
          </w:p>
        </w:tc>
        <w:tc>
          <w:tcPr>
            <w:tcW w:w="2268" w:type="dxa"/>
            <w:shd w:val="clear" w:color="auto" w:fill="auto"/>
            <w:vAlign w:val="center"/>
            <w:hideMark/>
          </w:tcPr>
          <w:p w14:paraId="64DCCECD" w14:textId="77777777" w:rsidR="0034127C" w:rsidRPr="0034127C" w:rsidRDefault="0034127C" w:rsidP="0034127C">
            <w:pPr>
              <w:spacing w:after="0" w:line="240" w:lineRule="auto"/>
              <w:jc w:val="center"/>
              <w:rPr>
                <w:rFonts w:ascii="Sylfaen" w:eastAsia="Times New Roman" w:hAnsi="Sylfaen" w:cs="Calibri"/>
                <w:b/>
                <w:bCs/>
                <w:color w:val="002060"/>
                <w:sz w:val="20"/>
                <w:szCs w:val="20"/>
                <w:lang w:val="en-GB" w:eastAsia="en-GB"/>
              </w:rPr>
            </w:pPr>
            <w:r w:rsidRPr="0034127C">
              <w:rPr>
                <w:rFonts w:ascii="Sylfaen" w:eastAsia="Times New Roman" w:hAnsi="Sylfaen" w:cs="Calibri"/>
                <w:b/>
                <w:bCs/>
                <w:color w:val="002060"/>
                <w:sz w:val="20"/>
                <w:szCs w:val="20"/>
                <w:lang w:val="en-GB" w:eastAsia="en-GB"/>
              </w:rPr>
              <w:t>1452000</w:t>
            </w:r>
          </w:p>
        </w:tc>
        <w:tc>
          <w:tcPr>
            <w:tcW w:w="2318" w:type="dxa"/>
            <w:shd w:val="clear" w:color="auto" w:fill="auto"/>
            <w:vAlign w:val="center"/>
            <w:hideMark/>
          </w:tcPr>
          <w:p w14:paraId="05F68D2E" w14:textId="77777777" w:rsidR="0034127C" w:rsidRPr="0034127C" w:rsidRDefault="0034127C" w:rsidP="0034127C">
            <w:pPr>
              <w:spacing w:after="0" w:line="240" w:lineRule="auto"/>
              <w:jc w:val="center"/>
              <w:rPr>
                <w:rFonts w:ascii="Sylfaen" w:eastAsia="Times New Roman" w:hAnsi="Sylfaen" w:cs="Calibri"/>
                <w:b/>
                <w:bCs/>
                <w:color w:val="002060"/>
                <w:sz w:val="20"/>
                <w:szCs w:val="20"/>
                <w:lang w:val="en-GB" w:eastAsia="en-GB"/>
              </w:rPr>
            </w:pPr>
            <w:r w:rsidRPr="0034127C">
              <w:rPr>
                <w:rFonts w:ascii="Sylfaen" w:eastAsia="Times New Roman" w:hAnsi="Sylfaen" w:cs="Calibri"/>
                <w:b/>
                <w:bCs/>
                <w:color w:val="002060"/>
                <w:sz w:val="20"/>
                <w:szCs w:val="20"/>
                <w:lang w:val="en-GB" w:eastAsia="en-GB"/>
              </w:rPr>
              <w:t>1597000</w:t>
            </w:r>
          </w:p>
        </w:tc>
      </w:tr>
      <w:tr w:rsidR="0034127C" w:rsidRPr="0034127C" w14:paraId="1B77C223" w14:textId="77777777" w:rsidTr="00891A09">
        <w:trPr>
          <w:trHeight w:val="435"/>
        </w:trPr>
        <w:tc>
          <w:tcPr>
            <w:tcW w:w="4673" w:type="dxa"/>
            <w:shd w:val="clear" w:color="auto" w:fill="auto"/>
            <w:noWrap/>
            <w:vAlign w:val="center"/>
            <w:hideMark/>
          </w:tcPr>
          <w:p w14:paraId="425305E5" w14:textId="77777777" w:rsidR="0034127C" w:rsidRPr="0034127C" w:rsidRDefault="0034127C" w:rsidP="0034127C">
            <w:pPr>
              <w:spacing w:after="0" w:line="240" w:lineRule="auto"/>
              <w:rPr>
                <w:rFonts w:ascii="Sylfaen" w:eastAsia="Times New Roman" w:hAnsi="Sylfaen" w:cs="Calibri"/>
                <w:b/>
                <w:bCs/>
                <w:i/>
                <w:iCs/>
                <w:color w:val="002060"/>
                <w:sz w:val="20"/>
                <w:szCs w:val="20"/>
                <w:lang w:val="en-GB" w:eastAsia="en-GB"/>
              </w:rPr>
            </w:pPr>
            <w:r w:rsidRPr="0034127C">
              <w:rPr>
                <w:rFonts w:ascii="Sylfaen" w:eastAsia="Times New Roman" w:hAnsi="Sylfaen" w:cs="Calibri"/>
                <w:b/>
                <w:bCs/>
                <w:i/>
                <w:iCs/>
                <w:color w:val="002060"/>
                <w:sz w:val="20"/>
                <w:szCs w:val="20"/>
                <w:lang w:val="en-GB" w:eastAsia="en-GB"/>
              </w:rPr>
              <w:t>მ.შ. კაპიტალური პროექტები</w:t>
            </w:r>
          </w:p>
        </w:tc>
        <w:tc>
          <w:tcPr>
            <w:tcW w:w="2552" w:type="dxa"/>
            <w:shd w:val="clear" w:color="auto" w:fill="auto"/>
            <w:vAlign w:val="center"/>
            <w:hideMark/>
          </w:tcPr>
          <w:p w14:paraId="0615E8ED" w14:textId="77777777" w:rsidR="0034127C" w:rsidRPr="0034127C" w:rsidRDefault="0034127C" w:rsidP="0034127C">
            <w:pPr>
              <w:spacing w:after="0" w:line="240" w:lineRule="auto"/>
              <w:jc w:val="right"/>
              <w:rPr>
                <w:rFonts w:ascii="Sylfaen" w:eastAsia="Times New Roman" w:hAnsi="Sylfaen" w:cs="Calibri"/>
                <w:i/>
                <w:iCs/>
                <w:color w:val="002060"/>
                <w:sz w:val="20"/>
                <w:szCs w:val="20"/>
                <w:lang w:val="en-GB" w:eastAsia="en-GB"/>
              </w:rPr>
            </w:pPr>
            <w:r w:rsidRPr="0034127C">
              <w:rPr>
                <w:rFonts w:ascii="Sylfaen" w:eastAsia="Times New Roman" w:hAnsi="Sylfaen" w:cs="Calibri"/>
                <w:i/>
                <w:iCs/>
                <w:color w:val="002060"/>
                <w:sz w:val="20"/>
                <w:szCs w:val="20"/>
                <w:lang w:val="en-GB" w:eastAsia="en-GB"/>
              </w:rPr>
              <w:t> </w:t>
            </w:r>
          </w:p>
        </w:tc>
        <w:tc>
          <w:tcPr>
            <w:tcW w:w="2409" w:type="dxa"/>
            <w:shd w:val="clear" w:color="auto" w:fill="auto"/>
            <w:vAlign w:val="center"/>
            <w:hideMark/>
          </w:tcPr>
          <w:p w14:paraId="1195918F" w14:textId="77777777" w:rsidR="0034127C" w:rsidRPr="0034127C" w:rsidRDefault="0034127C" w:rsidP="0034127C">
            <w:pPr>
              <w:spacing w:after="0" w:line="240" w:lineRule="auto"/>
              <w:jc w:val="right"/>
              <w:rPr>
                <w:rFonts w:ascii="Sylfaen" w:eastAsia="Times New Roman" w:hAnsi="Sylfaen" w:cs="Calibri"/>
                <w:i/>
                <w:iCs/>
                <w:color w:val="002060"/>
                <w:sz w:val="20"/>
                <w:szCs w:val="20"/>
                <w:lang w:val="en-GB" w:eastAsia="en-GB"/>
              </w:rPr>
            </w:pPr>
            <w:r w:rsidRPr="0034127C">
              <w:rPr>
                <w:rFonts w:ascii="Sylfaen" w:eastAsia="Times New Roman" w:hAnsi="Sylfaen" w:cs="Calibri"/>
                <w:i/>
                <w:iCs/>
                <w:color w:val="002060"/>
                <w:sz w:val="20"/>
                <w:szCs w:val="20"/>
                <w:lang w:val="en-GB" w:eastAsia="en-GB"/>
              </w:rPr>
              <w:t> </w:t>
            </w:r>
          </w:p>
        </w:tc>
        <w:tc>
          <w:tcPr>
            <w:tcW w:w="2268" w:type="dxa"/>
            <w:shd w:val="clear" w:color="auto" w:fill="auto"/>
            <w:vAlign w:val="center"/>
            <w:hideMark/>
          </w:tcPr>
          <w:p w14:paraId="31FDDD0A" w14:textId="77777777" w:rsidR="0034127C" w:rsidRPr="0034127C" w:rsidRDefault="0034127C" w:rsidP="0034127C">
            <w:pPr>
              <w:spacing w:after="0" w:line="240" w:lineRule="auto"/>
              <w:jc w:val="right"/>
              <w:rPr>
                <w:rFonts w:ascii="Sylfaen" w:eastAsia="Times New Roman" w:hAnsi="Sylfaen" w:cs="Calibri"/>
                <w:i/>
                <w:iCs/>
                <w:color w:val="002060"/>
                <w:sz w:val="20"/>
                <w:szCs w:val="20"/>
                <w:lang w:val="en-GB" w:eastAsia="en-GB"/>
              </w:rPr>
            </w:pPr>
            <w:r w:rsidRPr="0034127C">
              <w:rPr>
                <w:rFonts w:ascii="Sylfaen" w:eastAsia="Times New Roman" w:hAnsi="Sylfaen" w:cs="Calibri"/>
                <w:i/>
                <w:iCs/>
                <w:color w:val="002060"/>
                <w:sz w:val="20"/>
                <w:szCs w:val="20"/>
                <w:lang w:val="en-GB" w:eastAsia="en-GB"/>
              </w:rPr>
              <w:t> </w:t>
            </w:r>
          </w:p>
        </w:tc>
        <w:tc>
          <w:tcPr>
            <w:tcW w:w="2318" w:type="dxa"/>
            <w:shd w:val="clear" w:color="auto" w:fill="auto"/>
            <w:vAlign w:val="center"/>
            <w:hideMark/>
          </w:tcPr>
          <w:p w14:paraId="7315840C" w14:textId="77777777" w:rsidR="0034127C" w:rsidRPr="0034127C" w:rsidRDefault="0034127C" w:rsidP="0034127C">
            <w:pPr>
              <w:spacing w:after="0" w:line="240" w:lineRule="auto"/>
              <w:jc w:val="right"/>
              <w:rPr>
                <w:rFonts w:ascii="Sylfaen" w:eastAsia="Times New Roman" w:hAnsi="Sylfaen" w:cs="Calibri"/>
                <w:i/>
                <w:iCs/>
                <w:color w:val="002060"/>
                <w:sz w:val="20"/>
                <w:szCs w:val="20"/>
                <w:lang w:val="en-GB" w:eastAsia="en-GB"/>
              </w:rPr>
            </w:pPr>
            <w:r w:rsidRPr="0034127C">
              <w:rPr>
                <w:rFonts w:ascii="Sylfaen" w:eastAsia="Times New Roman" w:hAnsi="Sylfaen" w:cs="Calibri"/>
                <w:i/>
                <w:iCs/>
                <w:color w:val="002060"/>
                <w:sz w:val="20"/>
                <w:szCs w:val="20"/>
                <w:lang w:val="en-GB" w:eastAsia="en-GB"/>
              </w:rPr>
              <w:t> </w:t>
            </w:r>
          </w:p>
        </w:tc>
      </w:tr>
      <w:tr w:rsidR="0034127C" w:rsidRPr="0034127C" w14:paraId="29E712AC" w14:textId="77777777" w:rsidTr="0034127C">
        <w:trPr>
          <w:trHeight w:val="2730"/>
        </w:trPr>
        <w:tc>
          <w:tcPr>
            <w:tcW w:w="4673" w:type="dxa"/>
            <w:shd w:val="clear" w:color="auto" w:fill="auto"/>
            <w:vAlign w:val="center"/>
            <w:hideMark/>
          </w:tcPr>
          <w:p w14:paraId="5C5F8344" w14:textId="77777777" w:rsidR="0034127C" w:rsidRPr="0034127C" w:rsidRDefault="0034127C" w:rsidP="0034127C">
            <w:pPr>
              <w:spacing w:after="0" w:line="240" w:lineRule="auto"/>
              <w:rPr>
                <w:rFonts w:ascii="Sylfaen" w:eastAsia="Times New Roman" w:hAnsi="Sylfaen" w:cs="Calibri"/>
                <w:b/>
                <w:bCs/>
                <w:color w:val="002060"/>
                <w:sz w:val="20"/>
                <w:szCs w:val="20"/>
                <w:lang w:val="en-GB" w:eastAsia="en-GB"/>
              </w:rPr>
            </w:pPr>
            <w:r w:rsidRPr="0034127C">
              <w:rPr>
                <w:rFonts w:ascii="Sylfaen" w:eastAsia="Times New Roman" w:hAnsi="Sylfaen" w:cs="Calibri"/>
                <w:b/>
                <w:bCs/>
                <w:color w:val="002060"/>
                <w:sz w:val="20"/>
                <w:szCs w:val="20"/>
                <w:lang w:val="en-GB" w:eastAsia="en-GB"/>
              </w:rPr>
              <w:lastRenderedPageBreak/>
              <w:t>მიზანი და აღწერა</w:t>
            </w:r>
          </w:p>
        </w:tc>
        <w:tc>
          <w:tcPr>
            <w:tcW w:w="9547" w:type="dxa"/>
            <w:gridSpan w:val="4"/>
            <w:shd w:val="clear" w:color="000000" w:fill="FFFFFF"/>
            <w:vAlign w:val="center"/>
            <w:hideMark/>
          </w:tcPr>
          <w:p w14:paraId="573BBDA4" w14:textId="28CB2634" w:rsidR="0034127C" w:rsidRPr="0034127C" w:rsidRDefault="0034127C" w:rsidP="0034127C">
            <w:pPr>
              <w:spacing w:after="0" w:line="240" w:lineRule="auto"/>
              <w:jc w:val="both"/>
              <w:rPr>
                <w:rFonts w:ascii="Sylfaen" w:eastAsia="Times New Roman" w:hAnsi="Sylfaen" w:cs="Calibri"/>
                <w:color w:val="002060"/>
                <w:sz w:val="20"/>
                <w:szCs w:val="20"/>
                <w:lang w:val="ka-GE" w:eastAsia="en-GB"/>
              </w:rPr>
            </w:pPr>
            <w:r w:rsidRPr="0034127C">
              <w:rPr>
                <w:rFonts w:ascii="Sylfaen" w:eastAsia="Times New Roman" w:hAnsi="Sylfaen" w:cs="Calibri"/>
                <w:color w:val="002060"/>
                <w:sz w:val="20"/>
                <w:szCs w:val="20"/>
                <w:lang w:val="en-GB" w:eastAsia="en-GB"/>
              </w:rPr>
              <w:t>დევნილთა განსახლების ობიექტებში სარემონტო-აღდგენითი სამუშაოების ჩატარების უზრუნველყოფა. აფხაზეთიდან იძულებით გადაადგილებულ პირთა-დევნილთა განსახლების ობიექტები (შენობა-ნაგებობები) უმეტესი ნაწილი არ შეესაბამება სტანდარტებს, უმეტეს ნაწილში წლებია არ ჩატარებულა სარეაბილიტაციო სამუშაოები. დევნილები საკუთარი სახსრებით ვერ ახერხებენ ობიექტების სარეაბილიტაციო თანხების ანაზღაურებას, რაც ართულებს მათ საყოფაცხოვრებო პირობებს. პროგრამის ფარგლებში დევნილთა განსახლების ობიექტებში მცხოვრებ პირებს, აფხაზეთის ავტონომიური რესპუბლიკის მომსახურების სააგენტო (შემდგომში-სააგენტო) უზრუნველყოფს სარემონტო-აღდგენითი სამუშაოების ჩატარებით (3000 ლარს ზემოთ). მათ შორის დაფინანსდება: წყალკანალიზაციის სისტემების რეაბილიტაცია, სახურავების აღდგენა/რეაბილიტაცია, გარე ფასადის განახლება, კიბის საფეხუხურების მოწყობა/განახლება, საერთო სარგებლობის ფართებში სხვა საჭირო ინფრასტრუქტურის განახლება/მოწესრიგება და სხვ</w:t>
            </w:r>
            <w:r>
              <w:rPr>
                <w:rFonts w:ascii="Sylfaen" w:eastAsia="Times New Roman" w:hAnsi="Sylfaen" w:cs="Calibri"/>
                <w:color w:val="002060"/>
                <w:sz w:val="20"/>
                <w:szCs w:val="20"/>
                <w:lang w:val="ka-GE" w:eastAsia="en-GB"/>
              </w:rPr>
              <w:t>.</w:t>
            </w:r>
          </w:p>
        </w:tc>
      </w:tr>
      <w:tr w:rsidR="0034127C" w:rsidRPr="0034127C" w14:paraId="6524A0F8" w14:textId="77777777" w:rsidTr="00891A09">
        <w:trPr>
          <w:trHeight w:val="705"/>
        </w:trPr>
        <w:tc>
          <w:tcPr>
            <w:tcW w:w="4673" w:type="dxa"/>
            <w:shd w:val="clear" w:color="000000" w:fill="F2F2F2"/>
            <w:vAlign w:val="center"/>
            <w:hideMark/>
          </w:tcPr>
          <w:p w14:paraId="20C41F03" w14:textId="77777777" w:rsidR="0034127C" w:rsidRPr="0034127C" w:rsidRDefault="0034127C" w:rsidP="0034127C">
            <w:pPr>
              <w:spacing w:after="0" w:line="240" w:lineRule="auto"/>
              <w:rPr>
                <w:rFonts w:ascii="Sylfaen" w:eastAsia="Times New Roman" w:hAnsi="Sylfaen" w:cs="Calibri"/>
                <w:b/>
                <w:bCs/>
                <w:color w:val="002060"/>
                <w:sz w:val="20"/>
                <w:szCs w:val="20"/>
                <w:lang w:val="en-GB" w:eastAsia="en-GB"/>
              </w:rPr>
            </w:pPr>
            <w:r w:rsidRPr="0034127C">
              <w:rPr>
                <w:rFonts w:ascii="Sylfaen" w:eastAsia="Times New Roman" w:hAnsi="Sylfaen" w:cs="Calibri"/>
                <w:b/>
                <w:bCs/>
                <w:color w:val="002060"/>
                <w:sz w:val="20"/>
                <w:szCs w:val="20"/>
                <w:lang w:val="en-GB" w:eastAsia="en-GB"/>
              </w:rPr>
              <w:t>ღონისძიების დასახელება</w:t>
            </w:r>
          </w:p>
        </w:tc>
        <w:tc>
          <w:tcPr>
            <w:tcW w:w="2552" w:type="dxa"/>
            <w:shd w:val="clear" w:color="000000" w:fill="F2F2F2"/>
            <w:vAlign w:val="center"/>
            <w:hideMark/>
          </w:tcPr>
          <w:p w14:paraId="1EE6775B" w14:textId="77777777" w:rsidR="0034127C" w:rsidRPr="0034127C" w:rsidRDefault="0034127C" w:rsidP="0034127C">
            <w:pPr>
              <w:spacing w:after="0" w:line="240" w:lineRule="auto"/>
              <w:jc w:val="center"/>
              <w:rPr>
                <w:rFonts w:ascii="Sylfaen" w:eastAsia="Times New Roman" w:hAnsi="Sylfaen" w:cs="Calibri"/>
                <w:color w:val="002060"/>
                <w:sz w:val="20"/>
                <w:szCs w:val="20"/>
                <w:lang w:val="en-GB" w:eastAsia="en-GB"/>
              </w:rPr>
            </w:pPr>
            <w:r w:rsidRPr="0034127C">
              <w:rPr>
                <w:rFonts w:ascii="Sylfaen" w:eastAsia="Times New Roman" w:hAnsi="Sylfaen" w:cs="Calibri"/>
                <w:color w:val="002060"/>
                <w:sz w:val="20"/>
                <w:szCs w:val="20"/>
                <w:lang w:val="en-GB" w:eastAsia="en-GB"/>
              </w:rPr>
              <w:t xml:space="preserve">რაოდენობა </w:t>
            </w:r>
          </w:p>
        </w:tc>
        <w:tc>
          <w:tcPr>
            <w:tcW w:w="2409" w:type="dxa"/>
            <w:shd w:val="clear" w:color="000000" w:fill="F2F2F2"/>
            <w:vAlign w:val="center"/>
            <w:hideMark/>
          </w:tcPr>
          <w:p w14:paraId="0A7D998E" w14:textId="77777777" w:rsidR="0034127C" w:rsidRPr="0034127C" w:rsidRDefault="0034127C" w:rsidP="0034127C">
            <w:pPr>
              <w:spacing w:after="0" w:line="240" w:lineRule="auto"/>
              <w:jc w:val="center"/>
              <w:rPr>
                <w:rFonts w:ascii="Sylfaen" w:eastAsia="Times New Roman" w:hAnsi="Sylfaen" w:cs="Calibri"/>
                <w:color w:val="002060"/>
                <w:sz w:val="20"/>
                <w:szCs w:val="20"/>
                <w:lang w:val="en-GB" w:eastAsia="en-GB"/>
              </w:rPr>
            </w:pPr>
            <w:r w:rsidRPr="0034127C">
              <w:rPr>
                <w:rFonts w:ascii="Sylfaen" w:eastAsia="Times New Roman" w:hAnsi="Sylfaen" w:cs="Calibri"/>
                <w:color w:val="002060"/>
                <w:sz w:val="20"/>
                <w:szCs w:val="20"/>
                <w:lang w:val="en-GB" w:eastAsia="en-GB"/>
              </w:rPr>
              <w:t>ერთ. საშ. ფასი</w:t>
            </w:r>
          </w:p>
        </w:tc>
        <w:tc>
          <w:tcPr>
            <w:tcW w:w="2268" w:type="dxa"/>
            <w:shd w:val="clear" w:color="000000" w:fill="F2F2F2"/>
            <w:vAlign w:val="center"/>
            <w:hideMark/>
          </w:tcPr>
          <w:p w14:paraId="0F78989B" w14:textId="77777777" w:rsidR="0034127C" w:rsidRPr="0034127C" w:rsidRDefault="0034127C" w:rsidP="0034127C">
            <w:pPr>
              <w:spacing w:after="0" w:line="240" w:lineRule="auto"/>
              <w:jc w:val="center"/>
              <w:rPr>
                <w:rFonts w:ascii="Sylfaen" w:eastAsia="Times New Roman" w:hAnsi="Sylfaen" w:cs="Calibri"/>
                <w:color w:val="002060"/>
                <w:sz w:val="20"/>
                <w:szCs w:val="20"/>
                <w:lang w:val="en-GB" w:eastAsia="en-GB"/>
              </w:rPr>
            </w:pPr>
            <w:r w:rsidRPr="0034127C">
              <w:rPr>
                <w:rFonts w:ascii="Sylfaen" w:eastAsia="Times New Roman" w:hAnsi="Sylfaen" w:cs="Calibri"/>
                <w:color w:val="002060"/>
                <w:sz w:val="20"/>
                <w:szCs w:val="20"/>
                <w:lang w:val="en-GB" w:eastAsia="en-GB"/>
              </w:rPr>
              <w:t>სულ (ლარი)</w:t>
            </w:r>
          </w:p>
        </w:tc>
        <w:tc>
          <w:tcPr>
            <w:tcW w:w="2318" w:type="dxa"/>
            <w:shd w:val="clear" w:color="000000" w:fill="F2F2F2"/>
            <w:vAlign w:val="center"/>
            <w:hideMark/>
          </w:tcPr>
          <w:p w14:paraId="208338BE" w14:textId="77777777" w:rsidR="0034127C" w:rsidRPr="0034127C" w:rsidRDefault="0034127C" w:rsidP="0034127C">
            <w:pPr>
              <w:spacing w:after="0" w:line="240" w:lineRule="auto"/>
              <w:jc w:val="center"/>
              <w:rPr>
                <w:rFonts w:ascii="Sylfaen" w:eastAsia="Times New Roman" w:hAnsi="Sylfaen" w:cs="Calibri"/>
                <w:color w:val="002060"/>
                <w:sz w:val="18"/>
                <w:szCs w:val="18"/>
                <w:lang w:val="en-GB" w:eastAsia="en-GB"/>
              </w:rPr>
            </w:pPr>
            <w:r w:rsidRPr="0034127C">
              <w:rPr>
                <w:rFonts w:ascii="Sylfaen" w:eastAsia="Times New Roman" w:hAnsi="Sylfaen" w:cs="Calibri"/>
                <w:color w:val="002060"/>
                <w:sz w:val="18"/>
                <w:szCs w:val="18"/>
                <w:lang w:val="en-GB" w:eastAsia="en-GB"/>
              </w:rPr>
              <w:t>ეკონომიკური კლასიფიკაციის მუხლი</w:t>
            </w:r>
          </w:p>
        </w:tc>
      </w:tr>
      <w:tr w:rsidR="0034127C" w:rsidRPr="0034127C" w14:paraId="415C134F" w14:textId="77777777" w:rsidTr="0084607A">
        <w:trPr>
          <w:trHeight w:val="818"/>
        </w:trPr>
        <w:tc>
          <w:tcPr>
            <w:tcW w:w="4673" w:type="dxa"/>
            <w:shd w:val="clear" w:color="000000" w:fill="FFFFFF"/>
            <w:vAlign w:val="center"/>
            <w:hideMark/>
          </w:tcPr>
          <w:p w14:paraId="49404307" w14:textId="77777777" w:rsidR="0034127C" w:rsidRPr="0034127C" w:rsidRDefault="0034127C" w:rsidP="0034127C">
            <w:pPr>
              <w:spacing w:after="0" w:line="240" w:lineRule="auto"/>
              <w:rPr>
                <w:rFonts w:ascii="Sylfaen" w:eastAsia="Times New Roman" w:hAnsi="Sylfaen" w:cs="Calibri"/>
                <w:color w:val="002060"/>
                <w:sz w:val="20"/>
                <w:szCs w:val="20"/>
                <w:lang w:val="en-GB" w:eastAsia="en-GB"/>
              </w:rPr>
            </w:pPr>
            <w:r w:rsidRPr="0034127C">
              <w:rPr>
                <w:rFonts w:ascii="Sylfaen" w:eastAsia="Times New Roman" w:hAnsi="Sylfaen" w:cs="Calibri"/>
                <w:color w:val="002060"/>
                <w:sz w:val="20"/>
                <w:szCs w:val="20"/>
                <w:lang w:val="en-GB" w:eastAsia="en-GB"/>
              </w:rPr>
              <w:t>დევნილთა განსახლების ობიექტებში სარემონტო-აღდგენითი სამუშაოების ჩატარების უზრუნველყოფა</w:t>
            </w:r>
          </w:p>
        </w:tc>
        <w:tc>
          <w:tcPr>
            <w:tcW w:w="2552" w:type="dxa"/>
            <w:shd w:val="clear" w:color="000000" w:fill="FFFFFF"/>
            <w:vAlign w:val="center"/>
          </w:tcPr>
          <w:p w14:paraId="415843D3" w14:textId="2C88C1FB" w:rsidR="0034127C" w:rsidRPr="002D0321" w:rsidRDefault="002D0321" w:rsidP="0034127C">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86</w:t>
            </w:r>
          </w:p>
        </w:tc>
        <w:tc>
          <w:tcPr>
            <w:tcW w:w="2409" w:type="dxa"/>
            <w:shd w:val="clear" w:color="000000" w:fill="FFFFFF"/>
            <w:vAlign w:val="center"/>
          </w:tcPr>
          <w:p w14:paraId="722EDF26" w14:textId="7FCF5747" w:rsidR="0034127C" w:rsidRPr="002D0321" w:rsidRDefault="002D0321" w:rsidP="0034127C">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23000</w:t>
            </w:r>
          </w:p>
        </w:tc>
        <w:tc>
          <w:tcPr>
            <w:tcW w:w="2268" w:type="dxa"/>
            <w:shd w:val="clear" w:color="000000" w:fill="FFFFFF"/>
            <w:vAlign w:val="center"/>
            <w:hideMark/>
          </w:tcPr>
          <w:p w14:paraId="0B33AB6B" w14:textId="3B570E25" w:rsidR="0034127C" w:rsidRPr="0034127C" w:rsidRDefault="0084607A" w:rsidP="0034127C">
            <w:pPr>
              <w:spacing w:after="0" w:line="240" w:lineRule="auto"/>
              <w:jc w:val="center"/>
              <w:rPr>
                <w:rFonts w:ascii="Sylfaen" w:eastAsia="Times New Roman" w:hAnsi="Sylfaen" w:cs="Calibri"/>
                <w:b/>
                <w:bCs/>
                <w:color w:val="002060"/>
                <w:sz w:val="20"/>
                <w:szCs w:val="20"/>
                <w:lang w:val="en-GB" w:eastAsia="en-GB"/>
              </w:rPr>
            </w:pPr>
            <w:r w:rsidRPr="00B01DAF">
              <w:rPr>
                <w:rFonts w:ascii="Sylfaen" w:eastAsia="Times New Roman" w:hAnsi="Sylfaen" w:cs="Calibri"/>
                <w:b/>
                <w:bCs/>
                <w:color w:val="002060"/>
                <w:sz w:val="20"/>
                <w:szCs w:val="20"/>
                <w:lang w:val="en-GB" w:eastAsia="en-GB"/>
              </w:rPr>
              <w:t>2000000</w:t>
            </w:r>
          </w:p>
        </w:tc>
        <w:tc>
          <w:tcPr>
            <w:tcW w:w="2318" w:type="dxa"/>
            <w:shd w:val="clear" w:color="000000" w:fill="FFFFFF"/>
            <w:vAlign w:val="center"/>
            <w:hideMark/>
          </w:tcPr>
          <w:p w14:paraId="5843F007" w14:textId="77777777" w:rsidR="0034127C" w:rsidRPr="0034127C" w:rsidRDefault="0034127C" w:rsidP="0034127C">
            <w:pPr>
              <w:spacing w:after="0" w:line="240" w:lineRule="auto"/>
              <w:jc w:val="center"/>
              <w:rPr>
                <w:rFonts w:ascii="Sylfaen" w:eastAsia="Times New Roman" w:hAnsi="Sylfaen" w:cs="Calibri"/>
                <w:b/>
                <w:bCs/>
                <w:color w:val="002060"/>
                <w:sz w:val="18"/>
                <w:szCs w:val="18"/>
                <w:lang w:val="en-GB" w:eastAsia="en-GB"/>
              </w:rPr>
            </w:pPr>
            <w:r w:rsidRPr="0034127C">
              <w:rPr>
                <w:rFonts w:ascii="Sylfaen" w:eastAsia="Times New Roman" w:hAnsi="Sylfaen" w:cs="Calibri"/>
                <w:b/>
                <w:bCs/>
                <w:color w:val="002060"/>
                <w:sz w:val="18"/>
                <w:szCs w:val="18"/>
                <w:lang w:val="en-GB" w:eastAsia="en-GB"/>
              </w:rPr>
              <w:t>28</w:t>
            </w:r>
          </w:p>
        </w:tc>
      </w:tr>
      <w:tr w:rsidR="0034127C" w:rsidRPr="0034127C" w14:paraId="177F844E" w14:textId="77777777" w:rsidTr="0034127C">
        <w:trPr>
          <w:trHeight w:val="570"/>
        </w:trPr>
        <w:tc>
          <w:tcPr>
            <w:tcW w:w="0" w:type="auto"/>
            <w:gridSpan w:val="5"/>
            <w:shd w:val="clear" w:color="000000" w:fill="F2F2F2"/>
            <w:vAlign w:val="center"/>
            <w:hideMark/>
          </w:tcPr>
          <w:p w14:paraId="045DA494" w14:textId="77777777" w:rsidR="0034127C" w:rsidRPr="0034127C" w:rsidRDefault="0034127C" w:rsidP="0034127C">
            <w:pPr>
              <w:spacing w:after="0" w:line="240" w:lineRule="auto"/>
              <w:jc w:val="center"/>
              <w:rPr>
                <w:rFonts w:ascii="Sylfaen" w:eastAsia="Times New Roman" w:hAnsi="Sylfaen" w:cs="Calibri"/>
                <w:b/>
                <w:bCs/>
                <w:color w:val="002060"/>
                <w:sz w:val="20"/>
                <w:szCs w:val="20"/>
                <w:lang w:val="en-GB" w:eastAsia="en-GB"/>
              </w:rPr>
            </w:pPr>
            <w:r w:rsidRPr="0034127C">
              <w:rPr>
                <w:rFonts w:ascii="Sylfaen" w:eastAsia="Times New Roman" w:hAnsi="Sylfaen" w:cs="Calibri"/>
                <w:b/>
                <w:bCs/>
                <w:color w:val="002060"/>
                <w:sz w:val="20"/>
                <w:szCs w:val="20"/>
                <w:lang w:val="en-GB" w:eastAsia="en-GB"/>
              </w:rPr>
              <w:t xml:space="preserve">ღონისძიების განხორციელების დროითი გეგმა </w:t>
            </w:r>
          </w:p>
        </w:tc>
      </w:tr>
      <w:tr w:rsidR="0034127C" w:rsidRPr="0034127C" w14:paraId="7B08C8BB" w14:textId="77777777" w:rsidTr="0084607A">
        <w:trPr>
          <w:trHeight w:val="634"/>
        </w:trPr>
        <w:tc>
          <w:tcPr>
            <w:tcW w:w="4673" w:type="dxa"/>
            <w:shd w:val="clear" w:color="000000" w:fill="F2F2F2"/>
            <w:vAlign w:val="center"/>
            <w:hideMark/>
          </w:tcPr>
          <w:p w14:paraId="12036334" w14:textId="77777777" w:rsidR="0034127C" w:rsidRPr="0034127C" w:rsidRDefault="0034127C" w:rsidP="0034127C">
            <w:pPr>
              <w:spacing w:after="0" w:line="240" w:lineRule="auto"/>
              <w:rPr>
                <w:rFonts w:ascii="Sylfaen" w:eastAsia="Times New Roman" w:hAnsi="Sylfaen" w:cs="Calibri"/>
                <w:b/>
                <w:bCs/>
                <w:color w:val="002060"/>
                <w:sz w:val="20"/>
                <w:szCs w:val="20"/>
                <w:lang w:val="en-GB" w:eastAsia="en-GB"/>
              </w:rPr>
            </w:pPr>
            <w:r w:rsidRPr="0034127C">
              <w:rPr>
                <w:rFonts w:ascii="Sylfaen" w:eastAsia="Times New Roman" w:hAnsi="Sylfaen" w:cs="Calibri"/>
                <w:b/>
                <w:bCs/>
                <w:color w:val="002060"/>
                <w:sz w:val="20"/>
                <w:szCs w:val="20"/>
                <w:lang w:val="en-GB" w:eastAsia="en-GB"/>
              </w:rPr>
              <w:t>ღონისძიების დასახელება</w:t>
            </w:r>
          </w:p>
        </w:tc>
        <w:tc>
          <w:tcPr>
            <w:tcW w:w="2552" w:type="dxa"/>
            <w:shd w:val="clear" w:color="000000" w:fill="F2F2F2"/>
            <w:vAlign w:val="center"/>
            <w:hideMark/>
          </w:tcPr>
          <w:p w14:paraId="27018494" w14:textId="77777777" w:rsidR="0034127C" w:rsidRPr="0034127C" w:rsidRDefault="0034127C" w:rsidP="0034127C">
            <w:pPr>
              <w:spacing w:after="0" w:line="240" w:lineRule="auto"/>
              <w:jc w:val="center"/>
              <w:rPr>
                <w:rFonts w:ascii="Sylfaen" w:eastAsia="Times New Roman" w:hAnsi="Sylfaen" w:cs="Calibri"/>
                <w:b/>
                <w:bCs/>
                <w:color w:val="002060"/>
                <w:sz w:val="20"/>
                <w:szCs w:val="20"/>
                <w:lang w:val="en-GB" w:eastAsia="en-GB"/>
              </w:rPr>
            </w:pPr>
            <w:r w:rsidRPr="0034127C">
              <w:rPr>
                <w:rFonts w:ascii="Sylfaen" w:eastAsia="Times New Roman" w:hAnsi="Sylfaen" w:cs="Calibri"/>
                <w:b/>
                <w:bCs/>
                <w:color w:val="002060"/>
                <w:sz w:val="20"/>
                <w:szCs w:val="20"/>
                <w:lang w:val="en-GB" w:eastAsia="en-GB"/>
              </w:rPr>
              <w:t>1 კვარტალი</w:t>
            </w:r>
          </w:p>
        </w:tc>
        <w:tc>
          <w:tcPr>
            <w:tcW w:w="2409" w:type="dxa"/>
            <w:shd w:val="clear" w:color="000000" w:fill="F2F2F2"/>
            <w:vAlign w:val="center"/>
            <w:hideMark/>
          </w:tcPr>
          <w:p w14:paraId="0047EE92" w14:textId="77777777" w:rsidR="0034127C" w:rsidRPr="0034127C" w:rsidRDefault="0034127C" w:rsidP="0034127C">
            <w:pPr>
              <w:spacing w:after="0" w:line="240" w:lineRule="auto"/>
              <w:jc w:val="center"/>
              <w:rPr>
                <w:rFonts w:ascii="Sylfaen" w:eastAsia="Times New Roman" w:hAnsi="Sylfaen" w:cs="Calibri"/>
                <w:b/>
                <w:bCs/>
                <w:color w:val="002060"/>
                <w:sz w:val="20"/>
                <w:szCs w:val="20"/>
                <w:lang w:val="en-GB" w:eastAsia="en-GB"/>
              </w:rPr>
            </w:pPr>
            <w:r w:rsidRPr="0034127C">
              <w:rPr>
                <w:rFonts w:ascii="Sylfaen" w:eastAsia="Times New Roman" w:hAnsi="Sylfaen" w:cs="Calibri"/>
                <w:b/>
                <w:bCs/>
                <w:color w:val="002060"/>
                <w:sz w:val="20"/>
                <w:szCs w:val="20"/>
                <w:lang w:val="en-GB" w:eastAsia="en-GB"/>
              </w:rPr>
              <w:t>2 კვარტალი</w:t>
            </w:r>
          </w:p>
        </w:tc>
        <w:tc>
          <w:tcPr>
            <w:tcW w:w="2268" w:type="dxa"/>
            <w:shd w:val="clear" w:color="000000" w:fill="F2F2F2"/>
            <w:vAlign w:val="center"/>
            <w:hideMark/>
          </w:tcPr>
          <w:p w14:paraId="6298117B" w14:textId="77777777" w:rsidR="0034127C" w:rsidRPr="0034127C" w:rsidRDefault="0034127C" w:rsidP="0034127C">
            <w:pPr>
              <w:spacing w:after="0" w:line="240" w:lineRule="auto"/>
              <w:jc w:val="center"/>
              <w:rPr>
                <w:rFonts w:ascii="Sylfaen" w:eastAsia="Times New Roman" w:hAnsi="Sylfaen" w:cs="Calibri"/>
                <w:b/>
                <w:bCs/>
                <w:color w:val="002060"/>
                <w:sz w:val="20"/>
                <w:szCs w:val="20"/>
                <w:lang w:val="en-GB" w:eastAsia="en-GB"/>
              </w:rPr>
            </w:pPr>
            <w:r w:rsidRPr="0034127C">
              <w:rPr>
                <w:rFonts w:ascii="Sylfaen" w:eastAsia="Times New Roman" w:hAnsi="Sylfaen" w:cs="Calibri"/>
                <w:b/>
                <w:bCs/>
                <w:color w:val="002060"/>
                <w:sz w:val="20"/>
                <w:szCs w:val="20"/>
                <w:lang w:val="en-GB" w:eastAsia="en-GB"/>
              </w:rPr>
              <w:t>3 კვარტალი</w:t>
            </w:r>
          </w:p>
        </w:tc>
        <w:tc>
          <w:tcPr>
            <w:tcW w:w="2318" w:type="dxa"/>
            <w:shd w:val="clear" w:color="000000" w:fill="F2F2F2"/>
            <w:vAlign w:val="center"/>
            <w:hideMark/>
          </w:tcPr>
          <w:p w14:paraId="7EE38F98" w14:textId="77777777" w:rsidR="0034127C" w:rsidRPr="0034127C" w:rsidRDefault="0034127C" w:rsidP="0034127C">
            <w:pPr>
              <w:spacing w:after="0" w:line="240" w:lineRule="auto"/>
              <w:jc w:val="center"/>
              <w:rPr>
                <w:rFonts w:ascii="Sylfaen" w:eastAsia="Times New Roman" w:hAnsi="Sylfaen" w:cs="Calibri"/>
                <w:b/>
                <w:bCs/>
                <w:color w:val="002060"/>
                <w:sz w:val="20"/>
                <w:szCs w:val="20"/>
                <w:lang w:val="en-GB" w:eastAsia="en-GB"/>
              </w:rPr>
            </w:pPr>
            <w:r w:rsidRPr="0034127C">
              <w:rPr>
                <w:rFonts w:ascii="Sylfaen" w:eastAsia="Times New Roman" w:hAnsi="Sylfaen" w:cs="Calibri"/>
                <w:b/>
                <w:bCs/>
                <w:color w:val="002060"/>
                <w:sz w:val="20"/>
                <w:szCs w:val="20"/>
                <w:lang w:val="en-GB" w:eastAsia="en-GB"/>
              </w:rPr>
              <w:t>4 კვარტალი</w:t>
            </w:r>
          </w:p>
        </w:tc>
      </w:tr>
      <w:tr w:rsidR="0034127C" w:rsidRPr="0034127C" w14:paraId="1D29B77A" w14:textId="77777777" w:rsidTr="00891A09">
        <w:trPr>
          <w:trHeight w:val="840"/>
        </w:trPr>
        <w:tc>
          <w:tcPr>
            <w:tcW w:w="4673" w:type="dxa"/>
            <w:shd w:val="clear" w:color="000000" w:fill="FFFFFF"/>
            <w:vAlign w:val="center"/>
            <w:hideMark/>
          </w:tcPr>
          <w:p w14:paraId="1B099A5B" w14:textId="77777777" w:rsidR="0034127C" w:rsidRPr="0034127C" w:rsidRDefault="0034127C" w:rsidP="0034127C">
            <w:pPr>
              <w:spacing w:after="0" w:line="240" w:lineRule="auto"/>
              <w:rPr>
                <w:rFonts w:ascii="Sylfaen" w:eastAsia="Times New Roman" w:hAnsi="Sylfaen" w:cs="Calibri"/>
                <w:color w:val="002060"/>
                <w:sz w:val="20"/>
                <w:szCs w:val="20"/>
                <w:lang w:val="en-GB" w:eastAsia="en-GB"/>
              </w:rPr>
            </w:pPr>
            <w:r w:rsidRPr="0034127C">
              <w:rPr>
                <w:rFonts w:ascii="Sylfaen" w:eastAsia="Times New Roman" w:hAnsi="Sylfaen" w:cs="Calibri"/>
                <w:color w:val="002060"/>
                <w:sz w:val="20"/>
                <w:szCs w:val="20"/>
                <w:lang w:val="en-GB" w:eastAsia="en-GB"/>
              </w:rPr>
              <w:t>დევნილთა განსახლების ობიექტებში სარემონტო-აღდგენითი სამუშაოების ჩატარების უზრუნველყოფა</w:t>
            </w:r>
          </w:p>
        </w:tc>
        <w:tc>
          <w:tcPr>
            <w:tcW w:w="2552" w:type="dxa"/>
            <w:shd w:val="clear" w:color="000000" w:fill="FFFFFF"/>
            <w:vAlign w:val="center"/>
            <w:hideMark/>
          </w:tcPr>
          <w:p w14:paraId="5A73689A" w14:textId="77777777" w:rsidR="0034127C" w:rsidRPr="0034127C" w:rsidRDefault="0034127C" w:rsidP="0034127C">
            <w:pPr>
              <w:spacing w:after="0" w:line="240" w:lineRule="auto"/>
              <w:jc w:val="center"/>
              <w:rPr>
                <w:rFonts w:ascii="Sylfaen" w:eastAsia="Times New Roman" w:hAnsi="Sylfaen" w:cs="Calibri"/>
                <w:b/>
                <w:bCs/>
                <w:color w:val="002060"/>
                <w:sz w:val="20"/>
                <w:szCs w:val="20"/>
                <w:lang w:val="en-GB" w:eastAsia="en-GB"/>
              </w:rPr>
            </w:pPr>
            <w:r w:rsidRPr="0034127C">
              <w:rPr>
                <w:rFonts w:ascii="Sylfaen" w:eastAsia="Times New Roman" w:hAnsi="Sylfaen" w:cs="Calibri"/>
                <w:b/>
                <w:bCs/>
                <w:color w:val="002060"/>
                <w:sz w:val="20"/>
                <w:szCs w:val="20"/>
                <w:lang w:val="en-GB" w:eastAsia="en-GB"/>
              </w:rPr>
              <w:t>X</w:t>
            </w:r>
          </w:p>
        </w:tc>
        <w:tc>
          <w:tcPr>
            <w:tcW w:w="2409" w:type="dxa"/>
            <w:shd w:val="clear" w:color="000000" w:fill="FFFFFF"/>
            <w:vAlign w:val="center"/>
            <w:hideMark/>
          </w:tcPr>
          <w:p w14:paraId="1880CA18" w14:textId="77777777" w:rsidR="0034127C" w:rsidRPr="0034127C" w:rsidRDefault="0034127C" w:rsidP="0034127C">
            <w:pPr>
              <w:spacing w:after="0" w:line="240" w:lineRule="auto"/>
              <w:jc w:val="center"/>
              <w:rPr>
                <w:rFonts w:ascii="Sylfaen" w:eastAsia="Times New Roman" w:hAnsi="Sylfaen" w:cs="Calibri"/>
                <w:b/>
                <w:bCs/>
                <w:color w:val="002060"/>
                <w:sz w:val="20"/>
                <w:szCs w:val="20"/>
                <w:lang w:val="en-GB" w:eastAsia="en-GB"/>
              </w:rPr>
            </w:pPr>
            <w:r w:rsidRPr="0034127C">
              <w:rPr>
                <w:rFonts w:ascii="Sylfaen" w:eastAsia="Times New Roman" w:hAnsi="Sylfaen" w:cs="Calibri"/>
                <w:b/>
                <w:bCs/>
                <w:color w:val="002060"/>
                <w:sz w:val="20"/>
                <w:szCs w:val="20"/>
                <w:lang w:val="en-GB" w:eastAsia="en-GB"/>
              </w:rPr>
              <w:t>X</w:t>
            </w:r>
          </w:p>
        </w:tc>
        <w:tc>
          <w:tcPr>
            <w:tcW w:w="2268" w:type="dxa"/>
            <w:shd w:val="clear" w:color="000000" w:fill="FFFFFF"/>
            <w:vAlign w:val="center"/>
            <w:hideMark/>
          </w:tcPr>
          <w:p w14:paraId="1FD5AEA5" w14:textId="77777777" w:rsidR="0034127C" w:rsidRPr="0034127C" w:rsidRDefault="0034127C" w:rsidP="0034127C">
            <w:pPr>
              <w:spacing w:after="0" w:line="240" w:lineRule="auto"/>
              <w:jc w:val="center"/>
              <w:rPr>
                <w:rFonts w:ascii="Sylfaen" w:eastAsia="Times New Roman" w:hAnsi="Sylfaen" w:cs="Calibri"/>
                <w:b/>
                <w:bCs/>
                <w:color w:val="002060"/>
                <w:sz w:val="20"/>
                <w:szCs w:val="20"/>
                <w:lang w:val="en-GB" w:eastAsia="en-GB"/>
              </w:rPr>
            </w:pPr>
            <w:r w:rsidRPr="0034127C">
              <w:rPr>
                <w:rFonts w:ascii="Sylfaen" w:eastAsia="Times New Roman" w:hAnsi="Sylfaen" w:cs="Calibri"/>
                <w:b/>
                <w:bCs/>
                <w:color w:val="002060"/>
                <w:sz w:val="20"/>
                <w:szCs w:val="20"/>
                <w:lang w:val="en-GB" w:eastAsia="en-GB"/>
              </w:rPr>
              <w:t>X</w:t>
            </w:r>
          </w:p>
        </w:tc>
        <w:tc>
          <w:tcPr>
            <w:tcW w:w="2318" w:type="dxa"/>
            <w:shd w:val="clear" w:color="000000" w:fill="FFFFFF"/>
            <w:vAlign w:val="center"/>
            <w:hideMark/>
          </w:tcPr>
          <w:p w14:paraId="6399C50F" w14:textId="77777777" w:rsidR="0034127C" w:rsidRPr="0034127C" w:rsidRDefault="0034127C" w:rsidP="0034127C">
            <w:pPr>
              <w:spacing w:after="0" w:line="240" w:lineRule="auto"/>
              <w:jc w:val="center"/>
              <w:rPr>
                <w:rFonts w:ascii="Sylfaen" w:eastAsia="Times New Roman" w:hAnsi="Sylfaen" w:cs="Calibri"/>
                <w:b/>
                <w:bCs/>
                <w:color w:val="002060"/>
                <w:sz w:val="20"/>
                <w:szCs w:val="20"/>
                <w:lang w:val="en-GB" w:eastAsia="en-GB"/>
              </w:rPr>
            </w:pPr>
            <w:r w:rsidRPr="0034127C">
              <w:rPr>
                <w:rFonts w:ascii="Sylfaen" w:eastAsia="Times New Roman" w:hAnsi="Sylfaen" w:cs="Calibri"/>
                <w:b/>
                <w:bCs/>
                <w:color w:val="002060"/>
                <w:sz w:val="20"/>
                <w:szCs w:val="20"/>
                <w:lang w:val="en-GB" w:eastAsia="en-GB"/>
              </w:rPr>
              <w:t>X</w:t>
            </w:r>
          </w:p>
        </w:tc>
      </w:tr>
      <w:tr w:rsidR="0034127C" w:rsidRPr="0034127C" w14:paraId="4DE2AFBB" w14:textId="77777777" w:rsidTr="0084607A">
        <w:trPr>
          <w:trHeight w:val="414"/>
        </w:trPr>
        <w:tc>
          <w:tcPr>
            <w:tcW w:w="0" w:type="auto"/>
            <w:gridSpan w:val="5"/>
            <w:shd w:val="clear" w:color="000000" w:fill="F2F2F2"/>
            <w:noWrap/>
            <w:vAlign w:val="center"/>
            <w:hideMark/>
          </w:tcPr>
          <w:p w14:paraId="647093CB" w14:textId="77777777" w:rsidR="0034127C" w:rsidRPr="0034127C" w:rsidRDefault="0034127C" w:rsidP="0034127C">
            <w:pPr>
              <w:spacing w:after="0" w:line="240" w:lineRule="auto"/>
              <w:jc w:val="center"/>
              <w:rPr>
                <w:rFonts w:ascii="Sylfaen" w:eastAsia="Times New Roman" w:hAnsi="Sylfaen" w:cs="Calibri"/>
                <w:b/>
                <w:bCs/>
                <w:color w:val="002060"/>
                <w:sz w:val="20"/>
                <w:szCs w:val="20"/>
                <w:lang w:val="en-GB" w:eastAsia="en-GB"/>
              </w:rPr>
            </w:pPr>
            <w:r w:rsidRPr="0034127C">
              <w:rPr>
                <w:rFonts w:ascii="Sylfaen" w:eastAsia="Times New Roman" w:hAnsi="Sylfaen" w:cs="Calibri"/>
                <w:b/>
                <w:bCs/>
                <w:color w:val="002060"/>
                <w:sz w:val="20"/>
                <w:szCs w:val="20"/>
                <w:lang w:val="en-GB" w:eastAsia="en-GB"/>
              </w:rPr>
              <w:t>შეფასების ინდიკატორი</w:t>
            </w:r>
          </w:p>
        </w:tc>
      </w:tr>
      <w:tr w:rsidR="0034127C" w:rsidRPr="0034127C" w14:paraId="56854961" w14:textId="77777777" w:rsidTr="00891A09">
        <w:trPr>
          <w:trHeight w:val="735"/>
        </w:trPr>
        <w:tc>
          <w:tcPr>
            <w:tcW w:w="4673" w:type="dxa"/>
            <w:shd w:val="clear" w:color="000000" w:fill="F2F2F2"/>
            <w:vAlign w:val="center"/>
            <w:hideMark/>
          </w:tcPr>
          <w:p w14:paraId="0C7C82BC" w14:textId="77777777" w:rsidR="0034127C" w:rsidRPr="0034127C" w:rsidRDefault="0034127C" w:rsidP="0034127C">
            <w:pPr>
              <w:spacing w:after="0" w:line="240" w:lineRule="auto"/>
              <w:jc w:val="center"/>
              <w:rPr>
                <w:rFonts w:ascii="Sylfaen" w:eastAsia="Times New Roman" w:hAnsi="Sylfaen" w:cs="Calibri"/>
                <w:b/>
                <w:bCs/>
                <w:color w:val="002060"/>
                <w:sz w:val="20"/>
                <w:szCs w:val="20"/>
                <w:lang w:val="en-GB" w:eastAsia="en-GB"/>
              </w:rPr>
            </w:pPr>
            <w:r w:rsidRPr="0034127C">
              <w:rPr>
                <w:rFonts w:ascii="Sylfaen" w:eastAsia="Times New Roman" w:hAnsi="Sylfaen" w:cs="Calibri"/>
                <w:b/>
                <w:bCs/>
                <w:color w:val="002060"/>
                <w:sz w:val="20"/>
                <w:szCs w:val="20"/>
                <w:lang w:val="en-GB" w:eastAsia="en-GB"/>
              </w:rPr>
              <w:t>საბოლოო შედეგი</w:t>
            </w:r>
          </w:p>
        </w:tc>
        <w:tc>
          <w:tcPr>
            <w:tcW w:w="2552" w:type="dxa"/>
            <w:shd w:val="clear" w:color="000000" w:fill="F2F2F2"/>
            <w:vAlign w:val="center"/>
            <w:hideMark/>
          </w:tcPr>
          <w:p w14:paraId="1FB02C0F" w14:textId="77777777" w:rsidR="0034127C" w:rsidRPr="0034127C" w:rsidRDefault="0034127C" w:rsidP="0034127C">
            <w:pPr>
              <w:spacing w:after="0" w:line="240" w:lineRule="auto"/>
              <w:jc w:val="center"/>
              <w:rPr>
                <w:rFonts w:ascii="Sylfaen" w:eastAsia="Times New Roman" w:hAnsi="Sylfaen" w:cs="Calibri"/>
                <w:b/>
                <w:bCs/>
                <w:color w:val="002060"/>
                <w:sz w:val="20"/>
                <w:szCs w:val="20"/>
                <w:lang w:val="en-GB" w:eastAsia="en-GB"/>
              </w:rPr>
            </w:pPr>
            <w:r w:rsidRPr="0034127C">
              <w:rPr>
                <w:rFonts w:ascii="Sylfaen" w:eastAsia="Times New Roman" w:hAnsi="Sylfaen" w:cs="Calibri"/>
                <w:b/>
                <w:bCs/>
                <w:color w:val="002060"/>
                <w:sz w:val="20"/>
                <w:szCs w:val="20"/>
                <w:lang w:val="en-GB" w:eastAsia="en-GB"/>
              </w:rPr>
              <w:t>2025 წელი საბაზისო</w:t>
            </w:r>
          </w:p>
        </w:tc>
        <w:tc>
          <w:tcPr>
            <w:tcW w:w="2409" w:type="dxa"/>
            <w:shd w:val="clear" w:color="000000" w:fill="F2F2F2"/>
            <w:vAlign w:val="center"/>
            <w:hideMark/>
          </w:tcPr>
          <w:p w14:paraId="4496F30C" w14:textId="77777777" w:rsidR="0034127C" w:rsidRPr="0034127C" w:rsidRDefault="0034127C" w:rsidP="0034127C">
            <w:pPr>
              <w:spacing w:after="0" w:line="240" w:lineRule="auto"/>
              <w:jc w:val="center"/>
              <w:rPr>
                <w:rFonts w:ascii="Sylfaen" w:eastAsia="Times New Roman" w:hAnsi="Sylfaen" w:cs="Calibri"/>
                <w:b/>
                <w:bCs/>
                <w:color w:val="002060"/>
                <w:sz w:val="20"/>
                <w:szCs w:val="20"/>
                <w:lang w:val="en-GB" w:eastAsia="en-GB"/>
              </w:rPr>
            </w:pPr>
            <w:r w:rsidRPr="0034127C">
              <w:rPr>
                <w:rFonts w:ascii="Sylfaen" w:eastAsia="Times New Roman" w:hAnsi="Sylfaen" w:cs="Calibri"/>
                <w:b/>
                <w:bCs/>
                <w:color w:val="002060"/>
                <w:sz w:val="20"/>
                <w:szCs w:val="20"/>
                <w:lang w:val="en-GB" w:eastAsia="en-GB"/>
              </w:rPr>
              <w:t>2026 წელი</w:t>
            </w:r>
          </w:p>
        </w:tc>
        <w:tc>
          <w:tcPr>
            <w:tcW w:w="2268" w:type="dxa"/>
            <w:shd w:val="clear" w:color="000000" w:fill="F2F2F2"/>
            <w:vAlign w:val="center"/>
            <w:hideMark/>
          </w:tcPr>
          <w:p w14:paraId="6DF6E4A7" w14:textId="77777777" w:rsidR="0034127C" w:rsidRPr="0034127C" w:rsidRDefault="0034127C" w:rsidP="0034127C">
            <w:pPr>
              <w:spacing w:after="0" w:line="240" w:lineRule="auto"/>
              <w:jc w:val="center"/>
              <w:rPr>
                <w:rFonts w:ascii="Sylfaen" w:eastAsia="Times New Roman" w:hAnsi="Sylfaen" w:cs="Calibri"/>
                <w:b/>
                <w:bCs/>
                <w:color w:val="002060"/>
                <w:sz w:val="20"/>
                <w:szCs w:val="20"/>
                <w:lang w:val="en-GB" w:eastAsia="en-GB"/>
              </w:rPr>
            </w:pPr>
            <w:r w:rsidRPr="0034127C">
              <w:rPr>
                <w:rFonts w:ascii="Sylfaen" w:eastAsia="Times New Roman" w:hAnsi="Sylfaen" w:cs="Calibri"/>
                <w:b/>
                <w:bCs/>
                <w:color w:val="002060"/>
                <w:sz w:val="20"/>
                <w:szCs w:val="20"/>
                <w:lang w:val="en-GB" w:eastAsia="en-GB"/>
              </w:rPr>
              <w:t xml:space="preserve"> ცდომილების ალბათობა (%)</w:t>
            </w:r>
          </w:p>
        </w:tc>
        <w:tc>
          <w:tcPr>
            <w:tcW w:w="2318" w:type="dxa"/>
            <w:shd w:val="clear" w:color="000000" w:fill="F2F2F2"/>
            <w:vAlign w:val="center"/>
            <w:hideMark/>
          </w:tcPr>
          <w:p w14:paraId="33AEDDF2" w14:textId="77777777" w:rsidR="0034127C" w:rsidRPr="0034127C" w:rsidRDefault="0034127C" w:rsidP="0034127C">
            <w:pPr>
              <w:spacing w:after="0" w:line="240" w:lineRule="auto"/>
              <w:jc w:val="center"/>
              <w:rPr>
                <w:rFonts w:ascii="Sylfaen" w:eastAsia="Times New Roman" w:hAnsi="Sylfaen" w:cs="Calibri"/>
                <w:b/>
                <w:bCs/>
                <w:color w:val="002060"/>
                <w:sz w:val="20"/>
                <w:szCs w:val="20"/>
                <w:lang w:val="en-GB" w:eastAsia="en-GB"/>
              </w:rPr>
            </w:pPr>
            <w:r w:rsidRPr="0034127C">
              <w:rPr>
                <w:rFonts w:ascii="Sylfaen" w:eastAsia="Times New Roman" w:hAnsi="Sylfaen" w:cs="Calibri"/>
                <w:b/>
                <w:bCs/>
                <w:color w:val="002060"/>
                <w:sz w:val="20"/>
                <w:szCs w:val="20"/>
                <w:lang w:val="en-GB" w:eastAsia="en-GB"/>
              </w:rPr>
              <w:t>რისკი</w:t>
            </w:r>
          </w:p>
        </w:tc>
      </w:tr>
      <w:tr w:rsidR="0034127C" w:rsidRPr="0034127C" w14:paraId="38D8846B" w14:textId="77777777" w:rsidTr="00891A09">
        <w:trPr>
          <w:trHeight w:val="855"/>
        </w:trPr>
        <w:tc>
          <w:tcPr>
            <w:tcW w:w="4673" w:type="dxa"/>
            <w:shd w:val="clear" w:color="000000" w:fill="FFFFFF"/>
            <w:vAlign w:val="center"/>
            <w:hideMark/>
          </w:tcPr>
          <w:p w14:paraId="525CFE7B" w14:textId="77777777" w:rsidR="0034127C" w:rsidRPr="0034127C" w:rsidRDefault="0034127C" w:rsidP="0034127C">
            <w:pPr>
              <w:spacing w:after="0" w:line="240" w:lineRule="auto"/>
              <w:rPr>
                <w:rFonts w:ascii="Sylfaen" w:eastAsia="Times New Roman" w:hAnsi="Sylfaen" w:cs="Calibri"/>
                <w:color w:val="002060"/>
                <w:sz w:val="20"/>
                <w:szCs w:val="20"/>
                <w:lang w:val="en-GB" w:eastAsia="en-GB"/>
              </w:rPr>
            </w:pPr>
            <w:r w:rsidRPr="0034127C">
              <w:rPr>
                <w:rFonts w:ascii="Sylfaen" w:eastAsia="Times New Roman" w:hAnsi="Sylfaen" w:cs="Calibri"/>
                <w:color w:val="002060"/>
                <w:sz w:val="20"/>
                <w:szCs w:val="20"/>
                <w:lang w:val="en-GB" w:eastAsia="en-GB"/>
              </w:rPr>
              <w:lastRenderedPageBreak/>
              <w:t>დევნილთა განსახლების ობიექტებში სარემონტო-აღდგენითი სამუშაოების ჩატარების უზრუნველყოფა</w:t>
            </w:r>
          </w:p>
        </w:tc>
        <w:tc>
          <w:tcPr>
            <w:tcW w:w="2552" w:type="dxa"/>
            <w:shd w:val="clear" w:color="000000" w:fill="FFFFFF"/>
            <w:vAlign w:val="center"/>
            <w:hideMark/>
          </w:tcPr>
          <w:p w14:paraId="549B9245" w14:textId="77777777" w:rsidR="0034127C" w:rsidRPr="0034127C" w:rsidRDefault="0034127C" w:rsidP="0034127C">
            <w:pPr>
              <w:spacing w:after="0" w:line="240" w:lineRule="auto"/>
              <w:jc w:val="center"/>
              <w:rPr>
                <w:rFonts w:ascii="Sylfaen" w:eastAsia="Times New Roman" w:hAnsi="Sylfaen" w:cs="Calibri"/>
                <w:color w:val="002060"/>
                <w:sz w:val="20"/>
                <w:szCs w:val="20"/>
                <w:lang w:val="en-GB" w:eastAsia="en-GB"/>
              </w:rPr>
            </w:pPr>
            <w:r w:rsidRPr="0034127C">
              <w:rPr>
                <w:rFonts w:ascii="Sylfaen" w:eastAsia="Times New Roman" w:hAnsi="Sylfaen" w:cs="Calibri"/>
                <w:color w:val="002060"/>
                <w:sz w:val="20"/>
                <w:szCs w:val="20"/>
                <w:lang w:val="en-GB" w:eastAsia="en-GB"/>
              </w:rPr>
              <w:t>50</w:t>
            </w:r>
          </w:p>
        </w:tc>
        <w:tc>
          <w:tcPr>
            <w:tcW w:w="2409" w:type="dxa"/>
            <w:shd w:val="clear" w:color="000000" w:fill="FFFFFF"/>
            <w:vAlign w:val="center"/>
            <w:hideMark/>
          </w:tcPr>
          <w:p w14:paraId="6F4735E2" w14:textId="15C66FD2" w:rsidR="0034127C" w:rsidRPr="0034127C" w:rsidRDefault="0034127C" w:rsidP="0034127C">
            <w:pPr>
              <w:spacing w:after="0" w:line="240" w:lineRule="auto"/>
              <w:jc w:val="center"/>
              <w:rPr>
                <w:rFonts w:ascii="Sylfaen" w:eastAsia="Times New Roman" w:hAnsi="Sylfaen" w:cs="Calibri"/>
                <w:color w:val="002060"/>
                <w:sz w:val="20"/>
                <w:szCs w:val="20"/>
                <w:lang w:val="en-GB" w:eastAsia="en-GB"/>
              </w:rPr>
            </w:pPr>
          </w:p>
        </w:tc>
        <w:tc>
          <w:tcPr>
            <w:tcW w:w="2268" w:type="dxa"/>
            <w:shd w:val="clear" w:color="000000" w:fill="FFFFFF"/>
            <w:vAlign w:val="center"/>
            <w:hideMark/>
          </w:tcPr>
          <w:p w14:paraId="19EB109F" w14:textId="77777777" w:rsidR="0034127C" w:rsidRPr="0034127C" w:rsidRDefault="0034127C" w:rsidP="0034127C">
            <w:pPr>
              <w:spacing w:after="0" w:line="240" w:lineRule="auto"/>
              <w:jc w:val="center"/>
              <w:rPr>
                <w:rFonts w:ascii="Sylfaen" w:eastAsia="Times New Roman" w:hAnsi="Sylfaen" w:cs="Calibri"/>
                <w:color w:val="002060"/>
                <w:sz w:val="20"/>
                <w:szCs w:val="20"/>
                <w:lang w:val="en-GB" w:eastAsia="en-GB"/>
              </w:rPr>
            </w:pPr>
            <w:r w:rsidRPr="0034127C">
              <w:rPr>
                <w:rFonts w:ascii="Sylfaen" w:eastAsia="Times New Roman" w:hAnsi="Sylfaen" w:cs="Calibri"/>
                <w:color w:val="002060"/>
                <w:sz w:val="20"/>
                <w:szCs w:val="20"/>
                <w:lang w:val="en-GB" w:eastAsia="en-GB"/>
              </w:rPr>
              <w:t>10%</w:t>
            </w:r>
          </w:p>
        </w:tc>
        <w:tc>
          <w:tcPr>
            <w:tcW w:w="2318" w:type="dxa"/>
            <w:shd w:val="clear" w:color="000000" w:fill="FFFFFF"/>
            <w:vAlign w:val="center"/>
            <w:hideMark/>
          </w:tcPr>
          <w:p w14:paraId="69E95E6E" w14:textId="77777777" w:rsidR="0034127C" w:rsidRPr="0034127C" w:rsidRDefault="0034127C" w:rsidP="0034127C">
            <w:pPr>
              <w:spacing w:after="0" w:line="240" w:lineRule="auto"/>
              <w:rPr>
                <w:rFonts w:ascii="Sylfaen" w:eastAsia="Times New Roman" w:hAnsi="Sylfaen" w:cs="Calibri"/>
                <w:color w:val="002060"/>
                <w:sz w:val="20"/>
                <w:szCs w:val="20"/>
                <w:lang w:val="en-GB" w:eastAsia="en-GB"/>
              </w:rPr>
            </w:pPr>
            <w:r w:rsidRPr="0034127C">
              <w:rPr>
                <w:rFonts w:ascii="Sylfaen" w:eastAsia="Times New Roman" w:hAnsi="Sylfaen" w:cs="Calibri"/>
                <w:color w:val="002060"/>
                <w:sz w:val="20"/>
                <w:szCs w:val="20"/>
                <w:lang w:val="en-GB" w:eastAsia="en-GB"/>
              </w:rPr>
              <w:t>ფასების ზრდა</w:t>
            </w:r>
          </w:p>
        </w:tc>
      </w:tr>
    </w:tbl>
    <w:p w14:paraId="797BA353" w14:textId="77777777" w:rsidR="00EE3F3A" w:rsidRDefault="00EE3F3A" w:rsidP="007917FA">
      <w:pPr>
        <w:jc w:val="right"/>
        <w:rPr>
          <w:rFonts w:ascii="Sylfaen" w:hAnsi="Sylfaen"/>
          <w:b/>
          <w:bCs/>
          <w:color w:val="002060"/>
          <w:lang w:val="ka-GE"/>
        </w:rPr>
      </w:pPr>
    </w:p>
    <w:p w14:paraId="0048410C" w14:textId="77777777" w:rsidR="00EE3F3A" w:rsidRDefault="00EE3F3A" w:rsidP="007917FA">
      <w:pPr>
        <w:jc w:val="right"/>
        <w:rPr>
          <w:rFonts w:ascii="Sylfaen" w:hAnsi="Sylfaen"/>
          <w:b/>
          <w:bCs/>
          <w:color w:val="002060"/>
          <w:lang w:val="ka-GE"/>
        </w:rPr>
      </w:pPr>
    </w:p>
    <w:p w14:paraId="27D79A56" w14:textId="77777777" w:rsidR="00EE3F3A" w:rsidRDefault="00EE3F3A" w:rsidP="007917FA">
      <w:pPr>
        <w:jc w:val="right"/>
        <w:rPr>
          <w:rFonts w:ascii="Sylfaen" w:hAnsi="Sylfaen"/>
          <w:b/>
          <w:bCs/>
          <w:color w:val="002060"/>
          <w:lang w:val="ka-GE"/>
        </w:rPr>
      </w:pPr>
    </w:p>
    <w:p w14:paraId="1F9CD3E0" w14:textId="77777777" w:rsidR="00EE3F3A" w:rsidRDefault="00EE3F3A" w:rsidP="007917FA">
      <w:pPr>
        <w:jc w:val="right"/>
        <w:rPr>
          <w:rFonts w:ascii="Sylfaen" w:hAnsi="Sylfaen"/>
          <w:b/>
          <w:bCs/>
          <w:color w:val="002060"/>
          <w:lang w:val="ka-GE"/>
        </w:rPr>
      </w:pPr>
    </w:p>
    <w:p w14:paraId="5FA0E001" w14:textId="77777777" w:rsidR="00EE3F3A" w:rsidRDefault="00EE3F3A" w:rsidP="007917FA">
      <w:pPr>
        <w:jc w:val="right"/>
        <w:rPr>
          <w:rFonts w:ascii="Sylfaen" w:hAnsi="Sylfaen"/>
          <w:b/>
          <w:bCs/>
          <w:color w:val="002060"/>
          <w:lang w:val="ka-GE"/>
        </w:rPr>
      </w:pPr>
    </w:p>
    <w:p w14:paraId="59F0205E" w14:textId="77777777" w:rsidR="00EE3F3A" w:rsidRDefault="00EE3F3A" w:rsidP="007917FA">
      <w:pPr>
        <w:jc w:val="right"/>
        <w:rPr>
          <w:rFonts w:ascii="Sylfaen" w:hAnsi="Sylfaen"/>
          <w:b/>
          <w:bCs/>
          <w:color w:val="002060"/>
          <w:lang w:val="ka-GE"/>
        </w:rPr>
      </w:pPr>
    </w:p>
    <w:p w14:paraId="3BE608D2" w14:textId="77777777" w:rsidR="00EE3F3A" w:rsidRDefault="00EE3F3A" w:rsidP="007917FA">
      <w:pPr>
        <w:jc w:val="right"/>
        <w:rPr>
          <w:rFonts w:ascii="Sylfaen" w:hAnsi="Sylfaen"/>
          <w:b/>
          <w:bCs/>
          <w:color w:val="002060"/>
          <w:lang w:val="ka-GE"/>
        </w:rPr>
      </w:pPr>
    </w:p>
    <w:p w14:paraId="5FB3EE7D" w14:textId="77777777" w:rsidR="00EE3F3A" w:rsidRDefault="00EE3F3A" w:rsidP="007917FA">
      <w:pPr>
        <w:jc w:val="right"/>
        <w:rPr>
          <w:rFonts w:ascii="Sylfaen" w:hAnsi="Sylfaen"/>
          <w:b/>
          <w:bCs/>
          <w:color w:val="002060"/>
          <w:lang w:val="ka-GE"/>
        </w:rPr>
      </w:pPr>
    </w:p>
    <w:p w14:paraId="3290DF52" w14:textId="792AB3C7" w:rsidR="00DF0BEE" w:rsidRPr="00CF7199" w:rsidRDefault="00DF0BEE" w:rsidP="00DF0BEE">
      <w:pPr>
        <w:jc w:val="right"/>
        <w:rPr>
          <w:rFonts w:ascii="Sylfaen" w:hAnsi="Sylfaen"/>
          <w:b/>
          <w:bCs/>
          <w:color w:val="002060"/>
          <w:lang w:val="ka-GE"/>
        </w:rPr>
      </w:pPr>
      <w:r w:rsidRPr="00CF7199">
        <w:rPr>
          <w:rFonts w:ascii="Sylfaen" w:hAnsi="Sylfaen"/>
          <w:b/>
          <w:bCs/>
          <w:color w:val="002060"/>
          <w:lang w:val="ka-GE"/>
        </w:rPr>
        <w:t>დანართი N2</w:t>
      </w:r>
    </w:p>
    <w:p w14:paraId="18BC91DD" w14:textId="07A6C686" w:rsidR="00CF7199" w:rsidRDefault="00DF0BEE" w:rsidP="00CF7199">
      <w:pPr>
        <w:rPr>
          <w:rFonts w:ascii="Sylfaen" w:hAnsi="Sylfaen"/>
          <w:b/>
          <w:bCs/>
          <w:color w:val="002060"/>
          <w:sz w:val="24"/>
          <w:szCs w:val="24"/>
          <w:lang w:val="ka-GE"/>
        </w:rPr>
      </w:pPr>
      <w:r w:rsidRPr="005C45DC">
        <w:rPr>
          <w:rFonts w:ascii="Sylfaen" w:hAnsi="Sylfaen"/>
          <w:b/>
          <w:bCs/>
          <w:color w:val="002060"/>
          <w:sz w:val="24"/>
          <w:szCs w:val="24"/>
          <w:lang w:val="ka-GE"/>
        </w:rPr>
        <w:t>პრიორიტეტი 9 - ფინანსური და არაფინანსური რესურსების მართვა და საინვესტიციო გარემოს ხელშეწყობა</w:t>
      </w:r>
    </w:p>
    <w:tbl>
      <w:tblPr>
        <w:tblW w:w="5000" w:type="pct"/>
        <w:tblBorders>
          <w:top w:val="dotted" w:sz="4" w:space="0" w:color="002060"/>
          <w:left w:val="dotted" w:sz="4" w:space="0" w:color="002060"/>
          <w:bottom w:val="dotted" w:sz="4" w:space="0" w:color="002060"/>
          <w:right w:val="dotted" w:sz="4" w:space="0" w:color="002060"/>
          <w:insideH w:val="dotted" w:sz="4" w:space="0" w:color="002060"/>
          <w:insideV w:val="dotted" w:sz="4" w:space="0" w:color="002060"/>
        </w:tblBorders>
        <w:tblLook w:val="04A0" w:firstRow="1" w:lastRow="0" w:firstColumn="1" w:lastColumn="0" w:noHBand="0" w:noVBand="1"/>
      </w:tblPr>
      <w:tblGrid>
        <w:gridCol w:w="1071"/>
        <w:gridCol w:w="3998"/>
        <w:gridCol w:w="1503"/>
        <w:gridCol w:w="1165"/>
        <w:gridCol w:w="1296"/>
        <w:gridCol w:w="1297"/>
        <w:gridCol w:w="1297"/>
        <w:gridCol w:w="1297"/>
        <w:gridCol w:w="1296"/>
      </w:tblGrid>
      <w:tr w:rsidR="00A601BB" w:rsidRPr="00A601BB" w14:paraId="45F5296D" w14:textId="77777777" w:rsidTr="00A601BB">
        <w:trPr>
          <w:trHeight w:val="870"/>
        </w:trPr>
        <w:tc>
          <w:tcPr>
            <w:tcW w:w="377" w:type="pct"/>
            <w:shd w:val="clear" w:color="000000" w:fill="FFFFCC"/>
            <w:vAlign w:val="center"/>
            <w:hideMark/>
          </w:tcPr>
          <w:p w14:paraId="3A22B69C" w14:textId="77777777" w:rsidR="00A601BB" w:rsidRPr="00A601BB" w:rsidRDefault="00A601BB" w:rsidP="00A601BB">
            <w:pPr>
              <w:spacing w:after="0" w:line="240" w:lineRule="auto"/>
              <w:jc w:val="center"/>
              <w:rPr>
                <w:rFonts w:ascii="Sylfaen" w:eastAsia="Times New Roman" w:hAnsi="Sylfaen" w:cs="Calibri"/>
                <w:b/>
                <w:bCs/>
                <w:color w:val="002060"/>
                <w:lang w:val="en-GB" w:eastAsia="en-GB"/>
              </w:rPr>
            </w:pPr>
            <w:r w:rsidRPr="00A601BB">
              <w:rPr>
                <w:rFonts w:ascii="Sylfaen" w:eastAsia="Times New Roman" w:hAnsi="Sylfaen" w:cs="Calibri"/>
                <w:b/>
                <w:bCs/>
                <w:color w:val="002060"/>
                <w:lang w:val="en-GB" w:eastAsia="en-GB"/>
              </w:rPr>
              <w:t>კოდი</w:t>
            </w:r>
          </w:p>
        </w:tc>
        <w:tc>
          <w:tcPr>
            <w:tcW w:w="1406" w:type="pct"/>
            <w:shd w:val="clear" w:color="000000" w:fill="FFFFCC"/>
            <w:vAlign w:val="center"/>
            <w:hideMark/>
          </w:tcPr>
          <w:p w14:paraId="60C45EF4" w14:textId="77777777" w:rsidR="00A601BB" w:rsidRPr="00A601BB" w:rsidRDefault="00A601BB" w:rsidP="00A601BB">
            <w:pPr>
              <w:spacing w:after="0" w:line="240" w:lineRule="auto"/>
              <w:jc w:val="center"/>
              <w:rPr>
                <w:rFonts w:ascii="Sylfaen" w:eastAsia="Times New Roman" w:hAnsi="Sylfaen" w:cs="Calibri"/>
                <w:b/>
                <w:bCs/>
                <w:color w:val="002060"/>
                <w:lang w:val="en-GB" w:eastAsia="en-GB"/>
              </w:rPr>
            </w:pPr>
            <w:r w:rsidRPr="00A601BB">
              <w:rPr>
                <w:rFonts w:ascii="Sylfaen" w:eastAsia="Times New Roman" w:hAnsi="Sylfaen" w:cs="Calibri"/>
                <w:b/>
                <w:bCs/>
                <w:color w:val="002060"/>
                <w:lang w:val="en-GB" w:eastAsia="en-GB"/>
              </w:rPr>
              <w:t>პრიორიტეტებისა და მათში შემავალი პროგრამების/ღონისძიებების დასახელება</w:t>
            </w:r>
          </w:p>
        </w:tc>
        <w:tc>
          <w:tcPr>
            <w:tcW w:w="529" w:type="pct"/>
            <w:shd w:val="clear" w:color="000000" w:fill="FFFFCC"/>
            <w:vAlign w:val="center"/>
            <w:hideMark/>
          </w:tcPr>
          <w:p w14:paraId="687BA023" w14:textId="77777777" w:rsidR="00A601BB" w:rsidRPr="00A601BB" w:rsidRDefault="00A601BB" w:rsidP="00A601BB">
            <w:pPr>
              <w:spacing w:after="0" w:line="240" w:lineRule="auto"/>
              <w:jc w:val="center"/>
              <w:rPr>
                <w:rFonts w:ascii="Sylfaen" w:eastAsia="Times New Roman" w:hAnsi="Sylfaen" w:cs="Calibri"/>
                <w:b/>
                <w:bCs/>
                <w:color w:val="002060"/>
                <w:lang w:val="en-GB" w:eastAsia="en-GB"/>
              </w:rPr>
            </w:pPr>
            <w:r w:rsidRPr="00A601BB">
              <w:rPr>
                <w:rFonts w:ascii="Sylfaen" w:eastAsia="Times New Roman" w:hAnsi="Sylfaen" w:cs="Calibri"/>
                <w:b/>
                <w:bCs/>
                <w:color w:val="002060"/>
                <w:lang w:val="en-GB" w:eastAsia="en-GB"/>
              </w:rPr>
              <w:t xml:space="preserve">სულ 2024-2029 </w:t>
            </w:r>
          </w:p>
        </w:tc>
        <w:tc>
          <w:tcPr>
            <w:tcW w:w="410" w:type="pct"/>
            <w:shd w:val="clear" w:color="000000" w:fill="FFFFCC"/>
            <w:vAlign w:val="center"/>
            <w:hideMark/>
          </w:tcPr>
          <w:p w14:paraId="69BB5553" w14:textId="28BFE8D4" w:rsidR="00A601BB" w:rsidRPr="00A601BB" w:rsidRDefault="00A601BB" w:rsidP="00A601BB">
            <w:pPr>
              <w:spacing w:after="0" w:line="240" w:lineRule="auto"/>
              <w:jc w:val="center"/>
              <w:rPr>
                <w:rFonts w:ascii="Sylfaen" w:eastAsia="Times New Roman" w:hAnsi="Sylfaen" w:cs="Calibri"/>
                <w:b/>
                <w:bCs/>
                <w:color w:val="002060"/>
                <w:lang w:val="en-GB" w:eastAsia="en-GB"/>
              </w:rPr>
            </w:pPr>
            <w:r w:rsidRPr="00A601BB">
              <w:rPr>
                <w:rFonts w:ascii="Sylfaen" w:eastAsia="Times New Roman" w:hAnsi="Sylfaen" w:cs="Calibri"/>
                <w:b/>
                <w:bCs/>
                <w:color w:val="002060"/>
                <w:lang w:val="en-GB" w:eastAsia="en-GB"/>
              </w:rPr>
              <w:t>2024 წლის ფაქტი</w:t>
            </w:r>
            <w:r w:rsidR="00883000">
              <w:rPr>
                <w:rFonts w:ascii="Sylfaen" w:eastAsia="Times New Roman" w:hAnsi="Sylfaen" w:cs="Calibri"/>
                <w:b/>
                <w:bCs/>
                <w:color w:val="002060"/>
                <w:lang w:val="en-GB" w:eastAsia="en-GB"/>
              </w:rPr>
              <w:t xml:space="preserve"> </w:t>
            </w:r>
          </w:p>
        </w:tc>
        <w:tc>
          <w:tcPr>
            <w:tcW w:w="456" w:type="pct"/>
            <w:shd w:val="clear" w:color="000000" w:fill="FFFFCC"/>
            <w:vAlign w:val="center"/>
            <w:hideMark/>
          </w:tcPr>
          <w:p w14:paraId="52C53F99" w14:textId="77777777" w:rsidR="00A601BB" w:rsidRPr="00A601BB" w:rsidRDefault="00A601BB" w:rsidP="00A601BB">
            <w:pPr>
              <w:spacing w:after="0" w:line="240" w:lineRule="auto"/>
              <w:jc w:val="center"/>
              <w:rPr>
                <w:rFonts w:ascii="Sylfaen" w:eastAsia="Times New Roman" w:hAnsi="Sylfaen" w:cs="Calibri"/>
                <w:b/>
                <w:bCs/>
                <w:color w:val="002060"/>
                <w:lang w:val="en-GB" w:eastAsia="en-GB"/>
              </w:rPr>
            </w:pPr>
            <w:r w:rsidRPr="00A601BB">
              <w:rPr>
                <w:rFonts w:ascii="Sylfaen" w:eastAsia="Times New Roman" w:hAnsi="Sylfaen" w:cs="Calibri"/>
                <w:b/>
                <w:bCs/>
                <w:color w:val="002060"/>
                <w:lang w:val="en-GB" w:eastAsia="en-GB"/>
              </w:rPr>
              <w:t xml:space="preserve">2025 წლის პროგნოზი </w:t>
            </w:r>
          </w:p>
        </w:tc>
        <w:tc>
          <w:tcPr>
            <w:tcW w:w="456" w:type="pct"/>
            <w:shd w:val="clear" w:color="000000" w:fill="FFFFCC"/>
            <w:vAlign w:val="center"/>
            <w:hideMark/>
          </w:tcPr>
          <w:p w14:paraId="7425A061" w14:textId="77777777" w:rsidR="00A601BB" w:rsidRPr="00A601BB" w:rsidRDefault="00A601BB" w:rsidP="00A601BB">
            <w:pPr>
              <w:spacing w:after="0" w:line="240" w:lineRule="auto"/>
              <w:jc w:val="center"/>
              <w:rPr>
                <w:rFonts w:ascii="Sylfaen" w:eastAsia="Times New Roman" w:hAnsi="Sylfaen" w:cs="Calibri"/>
                <w:b/>
                <w:bCs/>
                <w:color w:val="002060"/>
                <w:lang w:val="en-GB" w:eastAsia="en-GB"/>
              </w:rPr>
            </w:pPr>
            <w:r w:rsidRPr="00A601BB">
              <w:rPr>
                <w:rFonts w:ascii="Sylfaen" w:eastAsia="Times New Roman" w:hAnsi="Sylfaen" w:cs="Calibri"/>
                <w:b/>
                <w:bCs/>
                <w:color w:val="002060"/>
                <w:lang w:val="en-GB" w:eastAsia="en-GB"/>
              </w:rPr>
              <w:t xml:space="preserve">2026 წლის პროგნოზი </w:t>
            </w:r>
          </w:p>
        </w:tc>
        <w:tc>
          <w:tcPr>
            <w:tcW w:w="456" w:type="pct"/>
            <w:shd w:val="clear" w:color="000000" w:fill="FFFFCC"/>
            <w:vAlign w:val="center"/>
            <w:hideMark/>
          </w:tcPr>
          <w:p w14:paraId="6286943C" w14:textId="77777777" w:rsidR="00A601BB" w:rsidRPr="00A601BB" w:rsidRDefault="00A601BB" w:rsidP="00A601BB">
            <w:pPr>
              <w:spacing w:after="0" w:line="240" w:lineRule="auto"/>
              <w:jc w:val="center"/>
              <w:rPr>
                <w:rFonts w:ascii="Sylfaen" w:eastAsia="Times New Roman" w:hAnsi="Sylfaen" w:cs="Calibri"/>
                <w:b/>
                <w:bCs/>
                <w:color w:val="002060"/>
                <w:lang w:val="en-GB" w:eastAsia="en-GB"/>
              </w:rPr>
            </w:pPr>
            <w:r w:rsidRPr="00A601BB">
              <w:rPr>
                <w:rFonts w:ascii="Sylfaen" w:eastAsia="Times New Roman" w:hAnsi="Sylfaen" w:cs="Calibri"/>
                <w:b/>
                <w:bCs/>
                <w:color w:val="002060"/>
                <w:lang w:val="en-GB" w:eastAsia="en-GB"/>
              </w:rPr>
              <w:t xml:space="preserve">2027 წლის პროგნოზი </w:t>
            </w:r>
          </w:p>
        </w:tc>
        <w:tc>
          <w:tcPr>
            <w:tcW w:w="456" w:type="pct"/>
            <w:shd w:val="clear" w:color="000000" w:fill="FFFFCC"/>
            <w:vAlign w:val="center"/>
            <w:hideMark/>
          </w:tcPr>
          <w:p w14:paraId="5FF1AA52" w14:textId="77777777" w:rsidR="00A601BB" w:rsidRPr="00A601BB" w:rsidRDefault="00A601BB" w:rsidP="00A601BB">
            <w:pPr>
              <w:spacing w:after="0" w:line="240" w:lineRule="auto"/>
              <w:jc w:val="center"/>
              <w:rPr>
                <w:rFonts w:ascii="Sylfaen" w:eastAsia="Times New Roman" w:hAnsi="Sylfaen" w:cs="Calibri"/>
                <w:b/>
                <w:bCs/>
                <w:color w:val="002060"/>
                <w:lang w:val="en-GB" w:eastAsia="en-GB"/>
              </w:rPr>
            </w:pPr>
            <w:r w:rsidRPr="00A601BB">
              <w:rPr>
                <w:rFonts w:ascii="Sylfaen" w:eastAsia="Times New Roman" w:hAnsi="Sylfaen" w:cs="Calibri"/>
                <w:b/>
                <w:bCs/>
                <w:color w:val="002060"/>
                <w:lang w:val="en-GB" w:eastAsia="en-GB"/>
              </w:rPr>
              <w:t xml:space="preserve">2028 წლის პროგნოზი </w:t>
            </w:r>
          </w:p>
        </w:tc>
        <w:tc>
          <w:tcPr>
            <w:tcW w:w="456" w:type="pct"/>
            <w:shd w:val="clear" w:color="000000" w:fill="FFFFCC"/>
            <w:vAlign w:val="center"/>
            <w:hideMark/>
          </w:tcPr>
          <w:p w14:paraId="551FF48A" w14:textId="77777777" w:rsidR="00A601BB" w:rsidRPr="00A601BB" w:rsidRDefault="00A601BB" w:rsidP="00A601BB">
            <w:pPr>
              <w:spacing w:after="0" w:line="240" w:lineRule="auto"/>
              <w:jc w:val="center"/>
              <w:rPr>
                <w:rFonts w:ascii="Sylfaen" w:eastAsia="Times New Roman" w:hAnsi="Sylfaen" w:cs="Calibri"/>
                <w:b/>
                <w:bCs/>
                <w:color w:val="002060"/>
                <w:lang w:val="en-GB" w:eastAsia="en-GB"/>
              </w:rPr>
            </w:pPr>
            <w:r w:rsidRPr="00A601BB">
              <w:rPr>
                <w:rFonts w:ascii="Sylfaen" w:eastAsia="Times New Roman" w:hAnsi="Sylfaen" w:cs="Calibri"/>
                <w:b/>
                <w:bCs/>
                <w:color w:val="002060"/>
                <w:lang w:val="en-GB" w:eastAsia="en-GB"/>
              </w:rPr>
              <w:t xml:space="preserve">2029 წლის პროგნოზი </w:t>
            </w:r>
          </w:p>
        </w:tc>
      </w:tr>
      <w:tr w:rsidR="00A601BB" w:rsidRPr="00A601BB" w14:paraId="2CF5DCC2" w14:textId="77777777" w:rsidTr="00A601BB">
        <w:trPr>
          <w:trHeight w:val="900"/>
        </w:trPr>
        <w:tc>
          <w:tcPr>
            <w:tcW w:w="377" w:type="pct"/>
            <w:shd w:val="clear" w:color="000000" w:fill="D9D9D9"/>
            <w:vAlign w:val="center"/>
            <w:hideMark/>
          </w:tcPr>
          <w:p w14:paraId="69430586" w14:textId="77777777" w:rsidR="00A601BB" w:rsidRPr="00A601BB" w:rsidRDefault="00A601BB" w:rsidP="00A601BB">
            <w:pPr>
              <w:spacing w:after="0" w:line="240" w:lineRule="auto"/>
              <w:jc w:val="center"/>
              <w:rPr>
                <w:rFonts w:ascii="Sylfaen" w:eastAsia="Times New Roman" w:hAnsi="Sylfaen" w:cs="Calibri"/>
                <w:b/>
                <w:bCs/>
                <w:color w:val="002060"/>
                <w:lang w:val="en-GB" w:eastAsia="en-GB"/>
              </w:rPr>
            </w:pPr>
            <w:r w:rsidRPr="00A601BB">
              <w:rPr>
                <w:rFonts w:ascii="Sylfaen" w:eastAsia="Times New Roman" w:hAnsi="Sylfaen" w:cs="Calibri"/>
                <w:b/>
                <w:bCs/>
                <w:color w:val="002060"/>
                <w:lang w:val="en-GB" w:eastAsia="en-GB"/>
              </w:rPr>
              <w:t> </w:t>
            </w:r>
          </w:p>
        </w:tc>
        <w:tc>
          <w:tcPr>
            <w:tcW w:w="1406" w:type="pct"/>
            <w:shd w:val="clear" w:color="000000" w:fill="D9D9D9"/>
            <w:vAlign w:val="center"/>
            <w:hideMark/>
          </w:tcPr>
          <w:p w14:paraId="4B37D818" w14:textId="77777777" w:rsidR="00A601BB" w:rsidRPr="00A601BB" w:rsidRDefault="00A601BB" w:rsidP="00A601BB">
            <w:pPr>
              <w:spacing w:after="0" w:line="240" w:lineRule="auto"/>
              <w:rPr>
                <w:rFonts w:ascii="Sylfaen" w:eastAsia="Times New Roman" w:hAnsi="Sylfaen" w:cs="Calibri"/>
                <w:b/>
                <w:bCs/>
                <w:color w:val="002060"/>
                <w:lang w:val="en-GB" w:eastAsia="en-GB"/>
              </w:rPr>
            </w:pPr>
            <w:r w:rsidRPr="00A601BB">
              <w:rPr>
                <w:rFonts w:ascii="Sylfaen" w:eastAsia="Times New Roman" w:hAnsi="Sylfaen" w:cs="Calibri"/>
                <w:b/>
                <w:bCs/>
                <w:color w:val="002060"/>
                <w:lang w:val="en-GB" w:eastAsia="en-GB"/>
              </w:rPr>
              <w:t>სულ ფინანსური და არაფინანსური რესურსების მართვა და საინვესტიციო გარემოს ხელშეწყობა</w:t>
            </w:r>
          </w:p>
        </w:tc>
        <w:tc>
          <w:tcPr>
            <w:tcW w:w="529" w:type="pct"/>
            <w:shd w:val="clear" w:color="000000" w:fill="D9D9D9"/>
            <w:noWrap/>
            <w:vAlign w:val="center"/>
            <w:hideMark/>
          </w:tcPr>
          <w:p w14:paraId="3869F892" w14:textId="77777777" w:rsidR="00A601BB" w:rsidRPr="00A601BB" w:rsidRDefault="00A601BB" w:rsidP="00A601BB">
            <w:pPr>
              <w:spacing w:after="0" w:line="240" w:lineRule="auto"/>
              <w:jc w:val="center"/>
              <w:rPr>
                <w:rFonts w:ascii="Sylfaen" w:eastAsia="Times New Roman" w:hAnsi="Sylfaen" w:cs="Calibri"/>
                <w:b/>
                <w:bCs/>
                <w:color w:val="002060"/>
                <w:lang w:val="en-GB" w:eastAsia="en-GB"/>
              </w:rPr>
            </w:pPr>
            <w:r w:rsidRPr="00A601BB">
              <w:rPr>
                <w:rFonts w:ascii="Sylfaen" w:eastAsia="Times New Roman" w:hAnsi="Sylfaen" w:cs="Calibri"/>
                <w:b/>
                <w:bCs/>
                <w:color w:val="002060"/>
                <w:lang w:val="en-GB" w:eastAsia="en-GB"/>
              </w:rPr>
              <w:t>25996352</w:t>
            </w:r>
          </w:p>
        </w:tc>
        <w:tc>
          <w:tcPr>
            <w:tcW w:w="410" w:type="pct"/>
            <w:shd w:val="clear" w:color="000000" w:fill="D9D9D9"/>
            <w:noWrap/>
            <w:vAlign w:val="center"/>
            <w:hideMark/>
          </w:tcPr>
          <w:p w14:paraId="5471C970" w14:textId="77777777" w:rsidR="00A601BB" w:rsidRPr="00A601BB" w:rsidRDefault="00A601BB" w:rsidP="00A601BB">
            <w:pPr>
              <w:spacing w:after="0" w:line="240" w:lineRule="auto"/>
              <w:jc w:val="center"/>
              <w:rPr>
                <w:rFonts w:ascii="Sylfaen" w:eastAsia="Times New Roman" w:hAnsi="Sylfaen" w:cs="Calibri"/>
                <w:b/>
                <w:bCs/>
                <w:color w:val="002060"/>
                <w:lang w:val="en-GB" w:eastAsia="en-GB"/>
              </w:rPr>
            </w:pPr>
            <w:r w:rsidRPr="00A601BB">
              <w:rPr>
                <w:rFonts w:ascii="Sylfaen" w:eastAsia="Times New Roman" w:hAnsi="Sylfaen" w:cs="Calibri"/>
                <w:b/>
                <w:bCs/>
                <w:color w:val="002060"/>
                <w:lang w:val="en-GB" w:eastAsia="en-GB"/>
              </w:rPr>
              <w:t>3892283</w:t>
            </w:r>
          </w:p>
        </w:tc>
        <w:tc>
          <w:tcPr>
            <w:tcW w:w="456" w:type="pct"/>
            <w:shd w:val="clear" w:color="000000" w:fill="D9D9D9"/>
            <w:noWrap/>
            <w:vAlign w:val="center"/>
            <w:hideMark/>
          </w:tcPr>
          <w:p w14:paraId="2C49A3B5" w14:textId="77777777" w:rsidR="00A601BB" w:rsidRPr="00A601BB" w:rsidRDefault="00A601BB" w:rsidP="00A601BB">
            <w:pPr>
              <w:spacing w:after="0" w:line="240" w:lineRule="auto"/>
              <w:jc w:val="center"/>
              <w:rPr>
                <w:rFonts w:ascii="Sylfaen" w:eastAsia="Times New Roman" w:hAnsi="Sylfaen" w:cs="Calibri"/>
                <w:b/>
                <w:bCs/>
                <w:color w:val="002060"/>
                <w:lang w:val="en-GB" w:eastAsia="en-GB"/>
              </w:rPr>
            </w:pPr>
            <w:r w:rsidRPr="00A601BB">
              <w:rPr>
                <w:rFonts w:ascii="Sylfaen" w:eastAsia="Times New Roman" w:hAnsi="Sylfaen" w:cs="Calibri"/>
                <w:b/>
                <w:bCs/>
                <w:color w:val="002060"/>
                <w:lang w:val="en-GB" w:eastAsia="en-GB"/>
              </w:rPr>
              <w:t>4189431</w:t>
            </w:r>
          </w:p>
        </w:tc>
        <w:tc>
          <w:tcPr>
            <w:tcW w:w="456" w:type="pct"/>
            <w:shd w:val="clear" w:color="000000" w:fill="D9D9D9"/>
            <w:noWrap/>
            <w:vAlign w:val="center"/>
            <w:hideMark/>
          </w:tcPr>
          <w:p w14:paraId="201A1E50" w14:textId="77777777" w:rsidR="00A601BB" w:rsidRPr="00A601BB" w:rsidRDefault="00A601BB" w:rsidP="00A601BB">
            <w:pPr>
              <w:spacing w:after="0" w:line="240" w:lineRule="auto"/>
              <w:jc w:val="center"/>
              <w:rPr>
                <w:rFonts w:ascii="Sylfaen" w:eastAsia="Times New Roman" w:hAnsi="Sylfaen" w:cs="Calibri"/>
                <w:b/>
                <w:bCs/>
                <w:color w:val="002060"/>
                <w:lang w:val="en-GB" w:eastAsia="en-GB"/>
              </w:rPr>
            </w:pPr>
            <w:r w:rsidRPr="00A601BB">
              <w:rPr>
                <w:rFonts w:ascii="Sylfaen" w:eastAsia="Times New Roman" w:hAnsi="Sylfaen" w:cs="Calibri"/>
                <w:b/>
                <w:bCs/>
                <w:color w:val="002060"/>
                <w:lang w:val="en-GB" w:eastAsia="en-GB"/>
              </w:rPr>
              <w:t>4551057</w:t>
            </w:r>
          </w:p>
        </w:tc>
        <w:tc>
          <w:tcPr>
            <w:tcW w:w="456" w:type="pct"/>
            <w:shd w:val="clear" w:color="000000" w:fill="D9D9D9"/>
            <w:noWrap/>
            <w:vAlign w:val="center"/>
            <w:hideMark/>
          </w:tcPr>
          <w:p w14:paraId="2509A873" w14:textId="77777777" w:rsidR="00A601BB" w:rsidRPr="00A601BB" w:rsidRDefault="00A601BB" w:rsidP="00A601BB">
            <w:pPr>
              <w:spacing w:after="0" w:line="240" w:lineRule="auto"/>
              <w:jc w:val="center"/>
              <w:rPr>
                <w:rFonts w:ascii="Sylfaen" w:eastAsia="Times New Roman" w:hAnsi="Sylfaen" w:cs="Calibri"/>
                <w:b/>
                <w:bCs/>
                <w:color w:val="002060"/>
                <w:lang w:val="en-GB" w:eastAsia="en-GB"/>
              </w:rPr>
            </w:pPr>
            <w:r w:rsidRPr="00A601BB">
              <w:rPr>
                <w:rFonts w:ascii="Sylfaen" w:eastAsia="Times New Roman" w:hAnsi="Sylfaen" w:cs="Calibri"/>
                <w:b/>
                <w:bCs/>
                <w:color w:val="002060"/>
                <w:lang w:val="en-GB" w:eastAsia="en-GB"/>
              </w:rPr>
              <w:t>4321437</w:t>
            </w:r>
          </w:p>
        </w:tc>
        <w:tc>
          <w:tcPr>
            <w:tcW w:w="456" w:type="pct"/>
            <w:shd w:val="clear" w:color="000000" w:fill="D9D9D9"/>
            <w:noWrap/>
            <w:vAlign w:val="center"/>
            <w:hideMark/>
          </w:tcPr>
          <w:p w14:paraId="7E8FFEE4" w14:textId="77777777" w:rsidR="00A601BB" w:rsidRPr="00A601BB" w:rsidRDefault="00A601BB" w:rsidP="00A601BB">
            <w:pPr>
              <w:spacing w:after="0" w:line="240" w:lineRule="auto"/>
              <w:jc w:val="center"/>
              <w:rPr>
                <w:rFonts w:ascii="Sylfaen" w:eastAsia="Times New Roman" w:hAnsi="Sylfaen" w:cs="Calibri"/>
                <w:b/>
                <w:bCs/>
                <w:color w:val="002060"/>
                <w:lang w:val="en-GB" w:eastAsia="en-GB"/>
              </w:rPr>
            </w:pPr>
            <w:r w:rsidRPr="00A601BB">
              <w:rPr>
                <w:rFonts w:ascii="Sylfaen" w:eastAsia="Times New Roman" w:hAnsi="Sylfaen" w:cs="Calibri"/>
                <w:b/>
                <w:bCs/>
                <w:color w:val="002060"/>
                <w:lang w:val="en-GB" w:eastAsia="en-GB"/>
              </w:rPr>
              <w:t>4511087</w:t>
            </w:r>
          </w:p>
        </w:tc>
        <w:tc>
          <w:tcPr>
            <w:tcW w:w="456" w:type="pct"/>
            <w:shd w:val="clear" w:color="000000" w:fill="D9D9D9"/>
            <w:noWrap/>
            <w:vAlign w:val="center"/>
            <w:hideMark/>
          </w:tcPr>
          <w:p w14:paraId="75327D17" w14:textId="77777777" w:rsidR="00A601BB" w:rsidRPr="00A601BB" w:rsidRDefault="00A601BB" w:rsidP="00A601BB">
            <w:pPr>
              <w:spacing w:after="0" w:line="240" w:lineRule="auto"/>
              <w:jc w:val="center"/>
              <w:rPr>
                <w:rFonts w:ascii="Sylfaen" w:eastAsia="Times New Roman" w:hAnsi="Sylfaen" w:cs="Calibri"/>
                <w:b/>
                <w:bCs/>
                <w:color w:val="002060"/>
                <w:lang w:val="en-GB" w:eastAsia="en-GB"/>
              </w:rPr>
            </w:pPr>
            <w:r w:rsidRPr="00A601BB">
              <w:rPr>
                <w:rFonts w:ascii="Sylfaen" w:eastAsia="Times New Roman" w:hAnsi="Sylfaen" w:cs="Calibri"/>
                <w:b/>
                <w:bCs/>
                <w:color w:val="002060"/>
                <w:lang w:val="en-GB" w:eastAsia="en-GB"/>
              </w:rPr>
              <w:t>4531057</w:t>
            </w:r>
          </w:p>
        </w:tc>
      </w:tr>
      <w:tr w:rsidR="00A601BB" w:rsidRPr="00A601BB" w14:paraId="6FFBCBE8" w14:textId="77777777" w:rsidTr="00A601BB">
        <w:trPr>
          <w:trHeight w:val="1035"/>
        </w:trPr>
        <w:tc>
          <w:tcPr>
            <w:tcW w:w="377" w:type="pct"/>
            <w:shd w:val="clear" w:color="000000" w:fill="F2F2F2"/>
            <w:vAlign w:val="center"/>
            <w:hideMark/>
          </w:tcPr>
          <w:p w14:paraId="6F22CCA0" w14:textId="77777777" w:rsidR="00A601BB" w:rsidRPr="00A601BB" w:rsidRDefault="00A601BB" w:rsidP="00A601BB">
            <w:pPr>
              <w:spacing w:after="0" w:line="240" w:lineRule="auto"/>
              <w:jc w:val="center"/>
              <w:rPr>
                <w:rFonts w:ascii="Sylfaen" w:eastAsia="Times New Roman" w:hAnsi="Sylfaen" w:cs="Calibri"/>
                <w:b/>
                <w:bCs/>
                <w:color w:val="002060"/>
                <w:lang w:val="en-GB" w:eastAsia="en-GB"/>
              </w:rPr>
            </w:pPr>
            <w:r w:rsidRPr="00A601BB">
              <w:rPr>
                <w:rFonts w:ascii="Sylfaen" w:eastAsia="Times New Roman" w:hAnsi="Sylfaen" w:cs="Calibri"/>
                <w:b/>
                <w:bCs/>
                <w:color w:val="002060"/>
                <w:lang w:val="en-GB" w:eastAsia="en-GB"/>
              </w:rPr>
              <w:lastRenderedPageBreak/>
              <w:t xml:space="preserve"> 11 13 15 </w:t>
            </w:r>
          </w:p>
        </w:tc>
        <w:tc>
          <w:tcPr>
            <w:tcW w:w="1406" w:type="pct"/>
            <w:shd w:val="clear" w:color="000000" w:fill="F2F2F2"/>
            <w:vAlign w:val="center"/>
            <w:hideMark/>
          </w:tcPr>
          <w:p w14:paraId="25110146" w14:textId="77777777" w:rsidR="00A601BB" w:rsidRPr="00A601BB" w:rsidRDefault="00A601BB" w:rsidP="00A601BB">
            <w:pPr>
              <w:spacing w:after="0" w:line="240" w:lineRule="auto"/>
              <w:rPr>
                <w:rFonts w:ascii="Sylfaen" w:eastAsia="Times New Roman" w:hAnsi="Sylfaen" w:cs="Calibri"/>
                <w:b/>
                <w:bCs/>
                <w:color w:val="002060"/>
                <w:lang w:val="en-GB" w:eastAsia="en-GB"/>
              </w:rPr>
            </w:pPr>
            <w:r w:rsidRPr="00A601BB">
              <w:rPr>
                <w:rFonts w:ascii="Sylfaen" w:eastAsia="Times New Roman" w:hAnsi="Sylfaen" w:cs="Calibri"/>
                <w:b/>
                <w:bCs/>
                <w:color w:val="002060"/>
                <w:lang w:val="en-GB" w:eastAsia="en-GB"/>
              </w:rPr>
              <w:t xml:space="preserve"> ოკუპირებულ ტერიტორიაზე არსებული უძრავი ქონების იდენტიფიცირება და აღრიცხვა (საპილოტე პროგრამა) </w:t>
            </w:r>
          </w:p>
        </w:tc>
        <w:tc>
          <w:tcPr>
            <w:tcW w:w="529" w:type="pct"/>
            <w:shd w:val="clear" w:color="000000" w:fill="F2F2F2"/>
            <w:noWrap/>
            <w:vAlign w:val="center"/>
            <w:hideMark/>
          </w:tcPr>
          <w:p w14:paraId="186AAAAE" w14:textId="77777777" w:rsidR="00A601BB" w:rsidRPr="00A601BB" w:rsidRDefault="00A601BB" w:rsidP="00A601BB">
            <w:pPr>
              <w:spacing w:after="0" w:line="240" w:lineRule="auto"/>
              <w:jc w:val="center"/>
              <w:rPr>
                <w:rFonts w:ascii="Sylfaen" w:eastAsia="Times New Roman" w:hAnsi="Sylfaen" w:cs="Calibri"/>
                <w:b/>
                <w:bCs/>
                <w:color w:val="002060"/>
                <w:lang w:val="en-GB" w:eastAsia="en-GB"/>
              </w:rPr>
            </w:pPr>
            <w:r w:rsidRPr="00A601BB">
              <w:rPr>
                <w:rFonts w:ascii="Sylfaen" w:eastAsia="Times New Roman" w:hAnsi="Sylfaen" w:cs="Calibri"/>
                <w:b/>
                <w:bCs/>
                <w:color w:val="002060"/>
                <w:lang w:val="en-GB" w:eastAsia="en-GB"/>
              </w:rPr>
              <w:t xml:space="preserve">439270 </w:t>
            </w:r>
          </w:p>
        </w:tc>
        <w:tc>
          <w:tcPr>
            <w:tcW w:w="410" w:type="pct"/>
            <w:shd w:val="clear" w:color="000000" w:fill="F2F2F2"/>
            <w:noWrap/>
            <w:vAlign w:val="center"/>
            <w:hideMark/>
          </w:tcPr>
          <w:p w14:paraId="4F229D4B"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0 </w:t>
            </w:r>
          </w:p>
        </w:tc>
        <w:tc>
          <w:tcPr>
            <w:tcW w:w="456" w:type="pct"/>
            <w:shd w:val="clear" w:color="000000" w:fill="F2F2F2"/>
            <w:noWrap/>
            <w:vAlign w:val="center"/>
            <w:hideMark/>
          </w:tcPr>
          <w:p w14:paraId="7DF9160B"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0 </w:t>
            </w:r>
          </w:p>
        </w:tc>
        <w:tc>
          <w:tcPr>
            <w:tcW w:w="456" w:type="pct"/>
            <w:shd w:val="clear" w:color="000000" w:fill="F2F2F2"/>
            <w:noWrap/>
            <w:vAlign w:val="center"/>
            <w:hideMark/>
          </w:tcPr>
          <w:p w14:paraId="57CF8EFE"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10000 </w:t>
            </w:r>
          </w:p>
        </w:tc>
        <w:tc>
          <w:tcPr>
            <w:tcW w:w="456" w:type="pct"/>
            <w:shd w:val="clear" w:color="000000" w:fill="F2F2F2"/>
            <w:noWrap/>
            <w:vAlign w:val="center"/>
            <w:hideMark/>
          </w:tcPr>
          <w:p w14:paraId="50AD8ECC"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10000 </w:t>
            </w:r>
          </w:p>
        </w:tc>
        <w:tc>
          <w:tcPr>
            <w:tcW w:w="456" w:type="pct"/>
            <w:shd w:val="clear" w:color="000000" w:fill="F2F2F2"/>
            <w:noWrap/>
            <w:vAlign w:val="center"/>
            <w:hideMark/>
          </w:tcPr>
          <w:p w14:paraId="2D4C10DC"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199650 </w:t>
            </w:r>
          </w:p>
        </w:tc>
        <w:tc>
          <w:tcPr>
            <w:tcW w:w="456" w:type="pct"/>
            <w:shd w:val="clear" w:color="000000" w:fill="F2F2F2"/>
            <w:noWrap/>
            <w:vAlign w:val="center"/>
            <w:hideMark/>
          </w:tcPr>
          <w:p w14:paraId="5A2F9F36"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219620 </w:t>
            </w:r>
          </w:p>
        </w:tc>
      </w:tr>
      <w:tr w:rsidR="00A601BB" w:rsidRPr="00A601BB" w14:paraId="4E2E5987" w14:textId="77777777" w:rsidTr="00A601BB">
        <w:trPr>
          <w:trHeight w:val="300"/>
        </w:trPr>
        <w:tc>
          <w:tcPr>
            <w:tcW w:w="377" w:type="pct"/>
            <w:shd w:val="clear" w:color="000000" w:fill="F2F2F2"/>
            <w:vAlign w:val="center"/>
            <w:hideMark/>
          </w:tcPr>
          <w:p w14:paraId="29CA75B3" w14:textId="77777777" w:rsidR="00A601BB" w:rsidRPr="00A601BB" w:rsidRDefault="00A601BB" w:rsidP="00A601BB">
            <w:pPr>
              <w:spacing w:after="0" w:line="240" w:lineRule="auto"/>
              <w:jc w:val="center"/>
              <w:rPr>
                <w:rFonts w:ascii="Sylfaen" w:eastAsia="Times New Roman" w:hAnsi="Sylfaen" w:cs="Calibri"/>
                <w:b/>
                <w:bCs/>
                <w:color w:val="002060"/>
                <w:lang w:val="en-GB" w:eastAsia="en-GB"/>
              </w:rPr>
            </w:pPr>
            <w:r w:rsidRPr="00A601BB">
              <w:rPr>
                <w:rFonts w:ascii="Sylfaen" w:eastAsia="Times New Roman" w:hAnsi="Sylfaen" w:cs="Calibri"/>
                <w:b/>
                <w:bCs/>
                <w:color w:val="002060"/>
                <w:lang w:val="en-GB" w:eastAsia="en-GB"/>
              </w:rPr>
              <w:t xml:space="preserve"> 11 14 01 </w:t>
            </w:r>
          </w:p>
        </w:tc>
        <w:tc>
          <w:tcPr>
            <w:tcW w:w="1406" w:type="pct"/>
            <w:shd w:val="clear" w:color="000000" w:fill="F2F2F2"/>
            <w:vAlign w:val="center"/>
            <w:hideMark/>
          </w:tcPr>
          <w:p w14:paraId="57121597" w14:textId="5B5C98CE" w:rsidR="00A601BB" w:rsidRPr="00A601BB" w:rsidRDefault="00A601BB" w:rsidP="00A601BB">
            <w:pPr>
              <w:spacing w:after="0" w:line="240" w:lineRule="auto"/>
              <w:rPr>
                <w:rFonts w:ascii="Sylfaen" w:eastAsia="Times New Roman" w:hAnsi="Sylfaen" w:cs="Calibri"/>
                <w:b/>
                <w:bCs/>
                <w:color w:val="002060"/>
                <w:lang w:val="en-GB" w:eastAsia="en-GB"/>
              </w:rPr>
            </w:pPr>
            <w:r w:rsidRPr="00A601BB">
              <w:rPr>
                <w:rFonts w:ascii="Sylfaen" w:eastAsia="Times New Roman" w:hAnsi="Sylfaen" w:cs="Calibri"/>
                <w:b/>
                <w:bCs/>
                <w:color w:val="002060"/>
                <w:lang w:val="en-GB" w:eastAsia="en-GB"/>
              </w:rPr>
              <w:t xml:space="preserve"> „ეკონომიკური პროგრამების მართვა“</w:t>
            </w:r>
            <w:r w:rsidR="00883000">
              <w:rPr>
                <w:rFonts w:ascii="Sylfaen" w:eastAsia="Times New Roman" w:hAnsi="Sylfaen" w:cs="Calibri"/>
                <w:b/>
                <w:bCs/>
                <w:color w:val="002060"/>
                <w:lang w:val="en-GB" w:eastAsia="en-GB"/>
              </w:rPr>
              <w:t xml:space="preserve"> </w:t>
            </w:r>
          </w:p>
        </w:tc>
        <w:tc>
          <w:tcPr>
            <w:tcW w:w="529" w:type="pct"/>
            <w:shd w:val="clear" w:color="000000" w:fill="F2F2F2"/>
            <w:noWrap/>
            <w:vAlign w:val="center"/>
            <w:hideMark/>
          </w:tcPr>
          <w:p w14:paraId="6BD31938" w14:textId="77777777" w:rsidR="00A601BB" w:rsidRPr="00A601BB" w:rsidRDefault="00A601BB" w:rsidP="00A601BB">
            <w:pPr>
              <w:spacing w:after="0" w:line="240" w:lineRule="auto"/>
              <w:jc w:val="center"/>
              <w:rPr>
                <w:rFonts w:ascii="Sylfaen" w:eastAsia="Times New Roman" w:hAnsi="Sylfaen" w:cs="Calibri"/>
                <w:b/>
                <w:bCs/>
                <w:color w:val="002060"/>
                <w:lang w:val="en-GB" w:eastAsia="en-GB"/>
              </w:rPr>
            </w:pPr>
            <w:r w:rsidRPr="00A601BB">
              <w:rPr>
                <w:rFonts w:ascii="Sylfaen" w:eastAsia="Times New Roman" w:hAnsi="Sylfaen" w:cs="Calibri"/>
                <w:b/>
                <w:bCs/>
                <w:color w:val="002060"/>
                <w:lang w:val="en-GB" w:eastAsia="en-GB"/>
              </w:rPr>
              <w:t xml:space="preserve">416424 </w:t>
            </w:r>
          </w:p>
        </w:tc>
        <w:tc>
          <w:tcPr>
            <w:tcW w:w="410" w:type="pct"/>
            <w:shd w:val="clear" w:color="000000" w:fill="F2F2F2"/>
            <w:noWrap/>
            <w:vAlign w:val="center"/>
            <w:hideMark/>
          </w:tcPr>
          <w:p w14:paraId="1C7B719B"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416424 </w:t>
            </w:r>
          </w:p>
        </w:tc>
        <w:tc>
          <w:tcPr>
            <w:tcW w:w="456" w:type="pct"/>
            <w:shd w:val="clear" w:color="000000" w:fill="F2F2F2"/>
            <w:noWrap/>
            <w:vAlign w:val="center"/>
            <w:hideMark/>
          </w:tcPr>
          <w:p w14:paraId="46C20F51"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0 </w:t>
            </w:r>
          </w:p>
        </w:tc>
        <w:tc>
          <w:tcPr>
            <w:tcW w:w="456" w:type="pct"/>
            <w:shd w:val="clear" w:color="000000" w:fill="F2F2F2"/>
            <w:noWrap/>
            <w:vAlign w:val="center"/>
            <w:hideMark/>
          </w:tcPr>
          <w:p w14:paraId="1DD25F42"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0 </w:t>
            </w:r>
          </w:p>
        </w:tc>
        <w:tc>
          <w:tcPr>
            <w:tcW w:w="456" w:type="pct"/>
            <w:shd w:val="clear" w:color="000000" w:fill="F2F2F2"/>
            <w:noWrap/>
            <w:vAlign w:val="center"/>
            <w:hideMark/>
          </w:tcPr>
          <w:p w14:paraId="2A9D2FBC"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0 </w:t>
            </w:r>
          </w:p>
        </w:tc>
        <w:tc>
          <w:tcPr>
            <w:tcW w:w="456" w:type="pct"/>
            <w:shd w:val="clear" w:color="000000" w:fill="F2F2F2"/>
            <w:noWrap/>
            <w:vAlign w:val="center"/>
            <w:hideMark/>
          </w:tcPr>
          <w:p w14:paraId="6B3D0115"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0 </w:t>
            </w:r>
          </w:p>
        </w:tc>
        <w:tc>
          <w:tcPr>
            <w:tcW w:w="456" w:type="pct"/>
            <w:shd w:val="clear" w:color="000000" w:fill="F2F2F2"/>
            <w:noWrap/>
            <w:vAlign w:val="center"/>
            <w:hideMark/>
          </w:tcPr>
          <w:p w14:paraId="1E5F6EE7"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0 </w:t>
            </w:r>
          </w:p>
        </w:tc>
      </w:tr>
      <w:tr w:rsidR="00A601BB" w:rsidRPr="00A601BB" w14:paraId="00E595C1" w14:textId="77777777" w:rsidTr="00A601BB">
        <w:trPr>
          <w:trHeight w:val="900"/>
        </w:trPr>
        <w:tc>
          <w:tcPr>
            <w:tcW w:w="377" w:type="pct"/>
            <w:shd w:val="clear" w:color="000000" w:fill="F2F2F2"/>
            <w:vAlign w:val="center"/>
            <w:hideMark/>
          </w:tcPr>
          <w:p w14:paraId="632D6011" w14:textId="77777777" w:rsidR="00A601BB" w:rsidRPr="00A601BB" w:rsidRDefault="00A601BB" w:rsidP="00A601BB">
            <w:pPr>
              <w:spacing w:after="0" w:line="240" w:lineRule="auto"/>
              <w:jc w:val="center"/>
              <w:rPr>
                <w:rFonts w:ascii="Sylfaen" w:eastAsia="Times New Roman" w:hAnsi="Sylfaen" w:cs="Calibri"/>
                <w:b/>
                <w:bCs/>
                <w:color w:val="002060"/>
                <w:lang w:val="en-GB" w:eastAsia="en-GB"/>
              </w:rPr>
            </w:pPr>
            <w:r w:rsidRPr="00A601BB">
              <w:rPr>
                <w:rFonts w:ascii="Sylfaen" w:eastAsia="Times New Roman" w:hAnsi="Sylfaen" w:cs="Calibri"/>
                <w:b/>
                <w:bCs/>
                <w:color w:val="002060"/>
                <w:lang w:val="en-GB" w:eastAsia="en-GB"/>
              </w:rPr>
              <w:t xml:space="preserve"> 18 01 </w:t>
            </w:r>
          </w:p>
        </w:tc>
        <w:tc>
          <w:tcPr>
            <w:tcW w:w="1406" w:type="pct"/>
            <w:shd w:val="clear" w:color="000000" w:fill="F2F2F2"/>
            <w:vAlign w:val="center"/>
            <w:hideMark/>
          </w:tcPr>
          <w:p w14:paraId="5ECB45B7" w14:textId="7674F7D4" w:rsidR="00A601BB" w:rsidRPr="00A601BB" w:rsidRDefault="00A601BB" w:rsidP="00A601BB">
            <w:pPr>
              <w:spacing w:after="0" w:line="240" w:lineRule="auto"/>
              <w:rPr>
                <w:rFonts w:ascii="Sylfaen" w:eastAsia="Times New Roman" w:hAnsi="Sylfaen" w:cs="Calibri"/>
                <w:b/>
                <w:bCs/>
                <w:color w:val="002060"/>
                <w:lang w:val="en-GB" w:eastAsia="en-GB"/>
              </w:rPr>
            </w:pPr>
            <w:r w:rsidRPr="00A601BB">
              <w:rPr>
                <w:rFonts w:ascii="Sylfaen" w:eastAsia="Times New Roman" w:hAnsi="Sylfaen" w:cs="Calibri"/>
                <w:b/>
                <w:bCs/>
                <w:color w:val="002060"/>
                <w:lang w:val="en-GB" w:eastAsia="en-GB"/>
              </w:rPr>
              <w:t xml:space="preserve"> ფინანსების, ეკონომიკური პოლიტიკისა და ქონების სფეროს პოლიტიკის შემუშავება და მართვა</w:t>
            </w:r>
            <w:r w:rsidR="00883000">
              <w:rPr>
                <w:rFonts w:ascii="Sylfaen" w:eastAsia="Times New Roman" w:hAnsi="Sylfaen" w:cs="Calibri"/>
                <w:b/>
                <w:bCs/>
                <w:color w:val="002060"/>
                <w:lang w:val="en-GB" w:eastAsia="en-GB"/>
              </w:rPr>
              <w:t xml:space="preserve"> </w:t>
            </w:r>
          </w:p>
        </w:tc>
        <w:tc>
          <w:tcPr>
            <w:tcW w:w="529" w:type="pct"/>
            <w:shd w:val="clear" w:color="000000" w:fill="F2F2F2"/>
            <w:noWrap/>
            <w:vAlign w:val="center"/>
            <w:hideMark/>
          </w:tcPr>
          <w:p w14:paraId="373E59A5" w14:textId="77777777" w:rsidR="00A601BB" w:rsidRPr="00A601BB" w:rsidRDefault="00A601BB" w:rsidP="00A601BB">
            <w:pPr>
              <w:spacing w:after="0" w:line="240" w:lineRule="auto"/>
              <w:jc w:val="center"/>
              <w:rPr>
                <w:rFonts w:ascii="Sylfaen" w:eastAsia="Times New Roman" w:hAnsi="Sylfaen" w:cs="Calibri"/>
                <w:b/>
                <w:bCs/>
                <w:color w:val="002060"/>
                <w:lang w:val="en-GB" w:eastAsia="en-GB"/>
              </w:rPr>
            </w:pPr>
            <w:r w:rsidRPr="00A601BB">
              <w:rPr>
                <w:rFonts w:ascii="Sylfaen" w:eastAsia="Times New Roman" w:hAnsi="Sylfaen" w:cs="Calibri"/>
                <w:b/>
                <w:bCs/>
                <w:color w:val="002060"/>
                <w:lang w:val="en-GB" w:eastAsia="en-GB"/>
              </w:rPr>
              <w:t xml:space="preserve">21706311 </w:t>
            </w:r>
          </w:p>
        </w:tc>
        <w:tc>
          <w:tcPr>
            <w:tcW w:w="410" w:type="pct"/>
            <w:shd w:val="clear" w:color="000000" w:fill="F2F2F2"/>
            <w:noWrap/>
            <w:vAlign w:val="center"/>
            <w:hideMark/>
          </w:tcPr>
          <w:p w14:paraId="6E01D273"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2244979 </w:t>
            </w:r>
          </w:p>
        </w:tc>
        <w:tc>
          <w:tcPr>
            <w:tcW w:w="456" w:type="pct"/>
            <w:shd w:val="clear" w:color="000000" w:fill="F2F2F2"/>
            <w:noWrap/>
            <w:vAlign w:val="center"/>
            <w:hideMark/>
          </w:tcPr>
          <w:p w14:paraId="56F378DE"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3525664 </w:t>
            </w:r>
          </w:p>
        </w:tc>
        <w:tc>
          <w:tcPr>
            <w:tcW w:w="456" w:type="pct"/>
            <w:shd w:val="clear" w:color="000000" w:fill="F2F2F2"/>
            <w:noWrap/>
            <w:vAlign w:val="center"/>
            <w:hideMark/>
          </w:tcPr>
          <w:p w14:paraId="5570B67D"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4141417 </w:t>
            </w:r>
          </w:p>
        </w:tc>
        <w:tc>
          <w:tcPr>
            <w:tcW w:w="456" w:type="pct"/>
            <w:shd w:val="clear" w:color="000000" w:fill="F2F2F2"/>
            <w:noWrap/>
            <w:vAlign w:val="center"/>
            <w:hideMark/>
          </w:tcPr>
          <w:p w14:paraId="6015AB15"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3931417 </w:t>
            </w:r>
          </w:p>
        </w:tc>
        <w:tc>
          <w:tcPr>
            <w:tcW w:w="456" w:type="pct"/>
            <w:shd w:val="clear" w:color="000000" w:fill="F2F2F2"/>
            <w:noWrap/>
            <w:vAlign w:val="center"/>
            <w:hideMark/>
          </w:tcPr>
          <w:p w14:paraId="3A511E05"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3931417 </w:t>
            </w:r>
          </w:p>
        </w:tc>
        <w:tc>
          <w:tcPr>
            <w:tcW w:w="456" w:type="pct"/>
            <w:shd w:val="clear" w:color="000000" w:fill="F2F2F2"/>
            <w:noWrap/>
            <w:vAlign w:val="center"/>
            <w:hideMark/>
          </w:tcPr>
          <w:p w14:paraId="54F9740A"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3931417 </w:t>
            </w:r>
          </w:p>
        </w:tc>
      </w:tr>
      <w:tr w:rsidR="00A601BB" w:rsidRPr="00A601BB" w14:paraId="7E582297" w14:textId="77777777" w:rsidTr="00A601BB">
        <w:trPr>
          <w:trHeight w:val="1500"/>
        </w:trPr>
        <w:tc>
          <w:tcPr>
            <w:tcW w:w="377" w:type="pct"/>
            <w:shd w:val="clear" w:color="000000" w:fill="F2F2F2"/>
            <w:vAlign w:val="center"/>
            <w:hideMark/>
          </w:tcPr>
          <w:p w14:paraId="02AEB2BB" w14:textId="77777777" w:rsidR="00A601BB" w:rsidRPr="00A601BB" w:rsidRDefault="00A601BB" w:rsidP="00A601BB">
            <w:pPr>
              <w:spacing w:after="0" w:line="240" w:lineRule="auto"/>
              <w:jc w:val="center"/>
              <w:rPr>
                <w:rFonts w:ascii="Sylfaen" w:eastAsia="Times New Roman" w:hAnsi="Sylfaen" w:cs="Calibri"/>
                <w:b/>
                <w:bCs/>
                <w:color w:val="002060"/>
                <w:lang w:val="en-GB" w:eastAsia="en-GB"/>
              </w:rPr>
            </w:pPr>
            <w:r w:rsidRPr="00A601BB">
              <w:rPr>
                <w:rFonts w:ascii="Sylfaen" w:eastAsia="Times New Roman" w:hAnsi="Sylfaen" w:cs="Calibri"/>
                <w:b/>
                <w:bCs/>
                <w:color w:val="002060"/>
                <w:lang w:val="en-GB" w:eastAsia="en-GB"/>
              </w:rPr>
              <w:t xml:space="preserve"> 18 02 </w:t>
            </w:r>
          </w:p>
        </w:tc>
        <w:tc>
          <w:tcPr>
            <w:tcW w:w="1406" w:type="pct"/>
            <w:shd w:val="clear" w:color="000000" w:fill="F2F2F2"/>
            <w:vAlign w:val="center"/>
            <w:hideMark/>
          </w:tcPr>
          <w:p w14:paraId="030B6A75" w14:textId="77777777" w:rsidR="00A601BB" w:rsidRPr="00A601BB" w:rsidRDefault="00A601BB" w:rsidP="00A601BB">
            <w:pPr>
              <w:spacing w:after="0" w:line="240" w:lineRule="auto"/>
              <w:rPr>
                <w:rFonts w:ascii="Sylfaen" w:eastAsia="Times New Roman" w:hAnsi="Sylfaen" w:cs="Calibri"/>
                <w:b/>
                <w:bCs/>
                <w:color w:val="002060"/>
                <w:lang w:val="en-GB" w:eastAsia="en-GB"/>
              </w:rPr>
            </w:pPr>
            <w:r w:rsidRPr="00A601BB">
              <w:rPr>
                <w:rFonts w:ascii="Sylfaen" w:eastAsia="Times New Roman" w:hAnsi="Sylfaen" w:cs="Calibri"/>
                <w:b/>
                <w:bCs/>
                <w:color w:val="002060"/>
                <w:lang w:val="en-GB" w:eastAsia="en-GB"/>
              </w:rPr>
              <w:t xml:space="preserve"> აფხაზეთის ავტონომიური რესპუბლიკის აღმასრულებელი ორგანოების საქმიანობის აღრიცხვის ციფრული ტრანსფორმაციისა და დაგეგმილი აქტივობების ეფექტიანობის მართვა </w:t>
            </w:r>
          </w:p>
        </w:tc>
        <w:tc>
          <w:tcPr>
            <w:tcW w:w="529" w:type="pct"/>
            <w:shd w:val="clear" w:color="000000" w:fill="F2F2F2"/>
            <w:noWrap/>
            <w:vAlign w:val="center"/>
            <w:hideMark/>
          </w:tcPr>
          <w:p w14:paraId="67FFC428" w14:textId="77777777" w:rsidR="00A601BB" w:rsidRPr="00A601BB" w:rsidRDefault="00A601BB" w:rsidP="00A601BB">
            <w:pPr>
              <w:spacing w:after="0" w:line="240" w:lineRule="auto"/>
              <w:jc w:val="center"/>
              <w:rPr>
                <w:rFonts w:ascii="Sylfaen" w:eastAsia="Times New Roman" w:hAnsi="Sylfaen" w:cs="Calibri"/>
                <w:b/>
                <w:bCs/>
                <w:color w:val="002060"/>
                <w:lang w:val="en-GB" w:eastAsia="en-GB"/>
              </w:rPr>
            </w:pPr>
            <w:r w:rsidRPr="00A601BB">
              <w:rPr>
                <w:rFonts w:ascii="Sylfaen" w:eastAsia="Times New Roman" w:hAnsi="Sylfaen" w:cs="Calibri"/>
                <w:b/>
                <w:bCs/>
                <w:color w:val="002060"/>
                <w:lang w:val="en-GB" w:eastAsia="en-GB"/>
              </w:rPr>
              <w:t xml:space="preserve">31482 </w:t>
            </w:r>
          </w:p>
        </w:tc>
        <w:tc>
          <w:tcPr>
            <w:tcW w:w="410" w:type="pct"/>
            <w:shd w:val="clear" w:color="000000" w:fill="F2F2F2"/>
            <w:noWrap/>
            <w:vAlign w:val="center"/>
            <w:hideMark/>
          </w:tcPr>
          <w:p w14:paraId="5A152631"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0 </w:t>
            </w:r>
          </w:p>
        </w:tc>
        <w:tc>
          <w:tcPr>
            <w:tcW w:w="456" w:type="pct"/>
            <w:shd w:val="clear" w:color="000000" w:fill="F2F2F2"/>
            <w:noWrap/>
            <w:vAlign w:val="center"/>
            <w:hideMark/>
          </w:tcPr>
          <w:p w14:paraId="7867099A"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31482 </w:t>
            </w:r>
          </w:p>
        </w:tc>
        <w:tc>
          <w:tcPr>
            <w:tcW w:w="456" w:type="pct"/>
            <w:shd w:val="clear" w:color="000000" w:fill="F2F2F2"/>
            <w:noWrap/>
            <w:vAlign w:val="center"/>
            <w:hideMark/>
          </w:tcPr>
          <w:p w14:paraId="23E8570D"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0 </w:t>
            </w:r>
          </w:p>
        </w:tc>
        <w:tc>
          <w:tcPr>
            <w:tcW w:w="456" w:type="pct"/>
            <w:shd w:val="clear" w:color="000000" w:fill="F2F2F2"/>
            <w:noWrap/>
            <w:vAlign w:val="center"/>
            <w:hideMark/>
          </w:tcPr>
          <w:p w14:paraId="23605C2D"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0 </w:t>
            </w:r>
          </w:p>
        </w:tc>
        <w:tc>
          <w:tcPr>
            <w:tcW w:w="456" w:type="pct"/>
            <w:shd w:val="clear" w:color="000000" w:fill="F2F2F2"/>
            <w:noWrap/>
            <w:vAlign w:val="center"/>
            <w:hideMark/>
          </w:tcPr>
          <w:p w14:paraId="42BCE4A4"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0 </w:t>
            </w:r>
          </w:p>
        </w:tc>
        <w:tc>
          <w:tcPr>
            <w:tcW w:w="456" w:type="pct"/>
            <w:shd w:val="clear" w:color="000000" w:fill="F2F2F2"/>
            <w:noWrap/>
            <w:vAlign w:val="center"/>
            <w:hideMark/>
          </w:tcPr>
          <w:p w14:paraId="639C4D8E"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0 </w:t>
            </w:r>
          </w:p>
        </w:tc>
      </w:tr>
      <w:tr w:rsidR="00A601BB" w:rsidRPr="00A601BB" w14:paraId="3BA4A35A" w14:textId="77777777" w:rsidTr="00A601BB">
        <w:trPr>
          <w:trHeight w:val="300"/>
        </w:trPr>
        <w:tc>
          <w:tcPr>
            <w:tcW w:w="377" w:type="pct"/>
            <w:shd w:val="clear" w:color="000000" w:fill="F2F2F2"/>
            <w:vAlign w:val="center"/>
            <w:hideMark/>
          </w:tcPr>
          <w:p w14:paraId="1633EB2D" w14:textId="77777777" w:rsidR="00A601BB" w:rsidRPr="00A601BB" w:rsidRDefault="00A601BB" w:rsidP="00A601BB">
            <w:pPr>
              <w:spacing w:after="0" w:line="240" w:lineRule="auto"/>
              <w:jc w:val="center"/>
              <w:rPr>
                <w:rFonts w:ascii="Sylfaen" w:eastAsia="Times New Roman" w:hAnsi="Sylfaen" w:cs="Calibri"/>
                <w:b/>
                <w:bCs/>
                <w:color w:val="002060"/>
                <w:lang w:val="en-GB" w:eastAsia="en-GB"/>
              </w:rPr>
            </w:pPr>
            <w:r w:rsidRPr="00A601BB">
              <w:rPr>
                <w:rFonts w:ascii="Sylfaen" w:eastAsia="Times New Roman" w:hAnsi="Sylfaen" w:cs="Calibri"/>
                <w:b/>
                <w:bCs/>
                <w:color w:val="002060"/>
                <w:lang w:val="en-GB" w:eastAsia="en-GB"/>
              </w:rPr>
              <w:t xml:space="preserve"> 18 06 </w:t>
            </w:r>
          </w:p>
        </w:tc>
        <w:tc>
          <w:tcPr>
            <w:tcW w:w="1406" w:type="pct"/>
            <w:shd w:val="clear" w:color="000000" w:fill="F2F2F2"/>
            <w:vAlign w:val="center"/>
            <w:hideMark/>
          </w:tcPr>
          <w:p w14:paraId="60D1DB9D" w14:textId="77777777" w:rsidR="00A601BB" w:rsidRPr="00A601BB" w:rsidRDefault="00A601BB" w:rsidP="00A601BB">
            <w:pPr>
              <w:spacing w:after="0" w:line="240" w:lineRule="auto"/>
              <w:rPr>
                <w:rFonts w:ascii="Sylfaen" w:eastAsia="Times New Roman" w:hAnsi="Sylfaen" w:cs="Calibri"/>
                <w:b/>
                <w:bCs/>
                <w:color w:val="002060"/>
                <w:lang w:val="en-GB" w:eastAsia="en-GB"/>
              </w:rPr>
            </w:pPr>
            <w:r w:rsidRPr="00A601BB">
              <w:rPr>
                <w:rFonts w:ascii="Sylfaen" w:eastAsia="Times New Roman" w:hAnsi="Sylfaen" w:cs="Calibri"/>
                <w:b/>
                <w:bCs/>
                <w:color w:val="002060"/>
                <w:lang w:val="en-GB" w:eastAsia="en-GB"/>
              </w:rPr>
              <w:t xml:space="preserve"> ბიზნესის განვითარების ხელშეწყობა </w:t>
            </w:r>
          </w:p>
        </w:tc>
        <w:tc>
          <w:tcPr>
            <w:tcW w:w="529" w:type="pct"/>
            <w:shd w:val="clear" w:color="000000" w:fill="F2F2F2"/>
            <w:noWrap/>
            <w:vAlign w:val="center"/>
            <w:hideMark/>
          </w:tcPr>
          <w:p w14:paraId="6DE2EDB3" w14:textId="77777777" w:rsidR="00A601BB" w:rsidRPr="00A601BB" w:rsidRDefault="00A601BB" w:rsidP="00A601BB">
            <w:pPr>
              <w:spacing w:after="0" w:line="240" w:lineRule="auto"/>
              <w:jc w:val="center"/>
              <w:rPr>
                <w:rFonts w:ascii="Sylfaen" w:eastAsia="Times New Roman" w:hAnsi="Sylfaen" w:cs="Calibri"/>
                <w:b/>
                <w:bCs/>
                <w:color w:val="002060"/>
                <w:lang w:val="en-GB" w:eastAsia="en-GB"/>
              </w:rPr>
            </w:pPr>
            <w:r w:rsidRPr="00A601BB">
              <w:rPr>
                <w:rFonts w:ascii="Sylfaen" w:eastAsia="Times New Roman" w:hAnsi="Sylfaen" w:cs="Calibri"/>
                <w:b/>
                <w:bCs/>
                <w:color w:val="002060"/>
                <w:lang w:val="en-GB" w:eastAsia="en-GB"/>
              </w:rPr>
              <w:t xml:space="preserve">2040615 </w:t>
            </w:r>
          </w:p>
        </w:tc>
        <w:tc>
          <w:tcPr>
            <w:tcW w:w="410" w:type="pct"/>
            <w:shd w:val="clear" w:color="000000" w:fill="F2F2F2"/>
            <w:noWrap/>
            <w:vAlign w:val="center"/>
            <w:hideMark/>
          </w:tcPr>
          <w:p w14:paraId="35C5D9CC"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222144 </w:t>
            </w:r>
          </w:p>
        </w:tc>
        <w:tc>
          <w:tcPr>
            <w:tcW w:w="456" w:type="pct"/>
            <w:shd w:val="clear" w:color="000000" w:fill="F2F2F2"/>
            <w:noWrap/>
            <w:vAlign w:val="center"/>
            <w:hideMark/>
          </w:tcPr>
          <w:p w14:paraId="02414500"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278771 </w:t>
            </w:r>
          </w:p>
        </w:tc>
        <w:tc>
          <w:tcPr>
            <w:tcW w:w="456" w:type="pct"/>
            <w:shd w:val="clear" w:color="000000" w:fill="F2F2F2"/>
            <w:noWrap/>
            <w:vAlign w:val="center"/>
            <w:hideMark/>
          </w:tcPr>
          <w:p w14:paraId="1D00B4F8"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399640 </w:t>
            </w:r>
          </w:p>
        </w:tc>
        <w:tc>
          <w:tcPr>
            <w:tcW w:w="456" w:type="pct"/>
            <w:shd w:val="clear" w:color="000000" w:fill="F2F2F2"/>
            <w:noWrap/>
            <w:vAlign w:val="center"/>
            <w:hideMark/>
          </w:tcPr>
          <w:p w14:paraId="3F2B48C4"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380020 </w:t>
            </w:r>
          </w:p>
        </w:tc>
        <w:tc>
          <w:tcPr>
            <w:tcW w:w="456" w:type="pct"/>
            <w:shd w:val="clear" w:color="000000" w:fill="F2F2F2"/>
            <w:noWrap/>
            <w:vAlign w:val="center"/>
            <w:hideMark/>
          </w:tcPr>
          <w:p w14:paraId="7A935A4C"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380020 </w:t>
            </w:r>
          </w:p>
        </w:tc>
        <w:tc>
          <w:tcPr>
            <w:tcW w:w="456" w:type="pct"/>
            <w:shd w:val="clear" w:color="000000" w:fill="F2F2F2"/>
            <w:noWrap/>
            <w:vAlign w:val="center"/>
            <w:hideMark/>
          </w:tcPr>
          <w:p w14:paraId="01FC0050"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380020 </w:t>
            </w:r>
          </w:p>
        </w:tc>
      </w:tr>
      <w:tr w:rsidR="00A601BB" w:rsidRPr="00A601BB" w14:paraId="62CD144A" w14:textId="77777777" w:rsidTr="00A601BB">
        <w:trPr>
          <w:trHeight w:val="300"/>
        </w:trPr>
        <w:tc>
          <w:tcPr>
            <w:tcW w:w="377" w:type="pct"/>
            <w:shd w:val="clear" w:color="000000" w:fill="FFFFFF"/>
            <w:vAlign w:val="center"/>
            <w:hideMark/>
          </w:tcPr>
          <w:p w14:paraId="361B8692"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 18 06 01 </w:t>
            </w:r>
          </w:p>
        </w:tc>
        <w:tc>
          <w:tcPr>
            <w:tcW w:w="1406" w:type="pct"/>
            <w:shd w:val="clear" w:color="000000" w:fill="FFFFFF"/>
            <w:vAlign w:val="center"/>
            <w:hideMark/>
          </w:tcPr>
          <w:p w14:paraId="59065578" w14:textId="77777777" w:rsidR="00A601BB" w:rsidRPr="00A601BB" w:rsidRDefault="00A601BB" w:rsidP="00A601BB">
            <w:pPr>
              <w:spacing w:after="0" w:line="240" w:lineRule="auto"/>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 ბიზნესის განვითარების ხელშეწყობა </w:t>
            </w:r>
          </w:p>
        </w:tc>
        <w:tc>
          <w:tcPr>
            <w:tcW w:w="529" w:type="pct"/>
            <w:shd w:val="clear" w:color="000000" w:fill="FFFFFF"/>
            <w:noWrap/>
            <w:vAlign w:val="center"/>
            <w:hideMark/>
          </w:tcPr>
          <w:p w14:paraId="6309D2E7"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1686995 </w:t>
            </w:r>
          </w:p>
        </w:tc>
        <w:tc>
          <w:tcPr>
            <w:tcW w:w="410" w:type="pct"/>
            <w:shd w:val="clear" w:color="000000" w:fill="FFFFFF"/>
            <w:noWrap/>
            <w:vAlign w:val="center"/>
            <w:hideMark/>
          </w:tcPr>
          <w:p w14:paraId="0AECE0DB"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222144 </w:t>
            </w:r>
          </w:p>
        </w:tc>
        <w:tc>
          <w:tcPr>
            <w:tcW w:w="456" w:type="pct"/>
            <w:shd w:val="clear" w:color="000000" w:fill="FFFFFF"/>
            <w:noWrap/>
            <w:vAlign w:val="center"/>
            <w:hideMark/>
          </w:tcPr>
          <w:p w14:paraId="3C7AEB7B"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256771 </w:t>
            </w:r>
          </w:p>
        </w:tc>
        <w:tc>
          <w:tcPr>
            <w:tcW w:w="456" w:type="pct"/>
            <w:shd w:val="clear" w:color="000000" w:fill="FFFFFF"/>
            <w:noWrap/>
            <w:vAlign w:val="center"/>
            <w:hideMark/>
          </w:tcPr>
          <w:p w14:paraId="52A890D2"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317020 </w:t>
            </w:r>
          </w:p>
        </w:tc>
        <w:tc>
          <w:tcPr>
            <w:tcW w:w="456" w:type="pct"/>
            <w:shd w:val="clear" w:color="000000" w:fill="FFFFFF"/>
            <w:noWrap/>
            <w:vAlign w:val="center"/>
            <w:hideMark/>
          </w:tcPr>
          <w:p w14:paraId="27C8988A"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297020 </w:t>
            </w:r>
          </w:p>
        </w:tc>
        <w:tc>
          <w:tcPr>
            <w:tcW w:w="456" w:type="pct"/>
            <w:shd w:val="clear" w:color="000000" w:fill="FFFFFF"/>
            <w:noWrap/>
            <w:vAlign w:val="center"/>
            <w:hideMark/>
          </w:tcPr>
          <w:p w14:paraId="5590AE36"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297020 </w:t>
            </w:r>
          </w:p>
        </w:tc>
        <w:tc>
          <w:tcPr>
            <w:tcW w:w="456" w:type="pct"/>
            <w:shd w:val="clear" w:color="000000" w:fill="FFFFFF"/>
            <w:noWrap/>
            <w:vAlign w:val="center"/>
            <w:hideMark/>
          </w:tcPr>
          <w:p w14:paraId="2A7843C8"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297020 </w:t>
            </w:r>
          </w:p>
        </w:tc>
      </w:tr>
      <w:tr w:rsidR="00A601BB" w:rsidRPr="00A601BB" w14:paraId="4DF691C6" w14:textId="77777777" w:rsidTr="00A601BB">
        <w:trPr>
          <w:trHeight w:val="300"/>
        </w:trPr>
        <w:tc>
          <w:tcPr>
            <w:tcW w:w="377" w:type="pct"/>
            <w:shd w:val="clear" w:color="000000" w:fill="FFFFFF"/>
            <w:vAlign w:val="center"/>
            <w:hideMark/>
          </w:tcPr>
          <w:p w14:paraId="70904368"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 18 06 02 </w:t>
            </w:r>
          </w:p>
        </w:tc>
        <w:tc>
          <w:tcPr>
            <w:tcW w:w="1406" w:type="pct"/>
            <w:shd w:val="clear" w:color="000000" w:fill="FFFFFF"/>
            <w:vAlign w:val="center"/>
            <w:hideMark/>
          </w:tcPr>
          <w:p w14:paraId="6976D587" w14:textId="77777777" w:rsidR="00A601BB" w:rsidRPr="00A601BB" w:rsidRDefault="00A601BB" w:rsidP="00A601BB">
            <w:pPr>
              <w:spacing w:after="0" w:line="240" w:lineRule="auto"/>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 მცირე და საშუალო მეწარმეების ხელშეწყობა </w:t>
            </w:r>
          </w:p>
        </w:tc>
        <w:tc>
          <w:tcPr>
            <w:tcW w:w="529" w:type="pct"/>
            <w:shd w:val="clear" w:color="000000" w:fill="FFFFFF"/>
            <w:noWrap/>
            <w:vAlign w:val="center"/>
            <w:hideMark/>
          </w:tcPr>
          <w:p w14:paraId="0EEA99DA"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353620 </w:t>
            </w:r>
          </w:p>
        </w:tc>
        <w:tc>
          <w:tcPr>
            <w:tcW w:w="410" w:type="pct"/>
            <w:shd w:val="clear" w:color="000000" w:fill="FFFFFF"/>
            <w:noWrap/>
            <w:vAlign w:val="center"/>
            <w:hideMark/>
          </w:tcPr>
          <w:p w14:paraId="591CF2B2"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0 </w:t>
            </w:r>
          </w:p>
        </w:tc>
        <w:tc>
          <w:tcPr>
            <w:tcW w:w="456" w:type="pct"/>
            <w:shd w:val="clear" w:color="000000" w:fill="FFFFFF"/>
            <w:noWrap/>
            <w:vAlign w:val="center"/>
            <w:hideMark/>
          </w:tcPr>
          <w:p w14:paraId="469780D6"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22000 </w:t>
            </w:r>
          </w:p>
        </w:tc>
        <w:tc>
          <w:tcPr>
            <w:tcW w:w="456" w:type="pct"/>
            <w:shd w:val="clear" w:color="000000" w:fill="FFFFFF"/>
            <w:noWrap/>
            <w:vAlign w:val="center"/>
            <w:hideMark/>
          </w:tcPr>
          <w:p w14:paraId="3D367A58"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82620 </w:t>
            </w:r>
          </w:p>
        </w:tc>
        <w:tc>
          <w:tcPr>
            <w:tcW w:w="456" w:type="pct"/>
            <w:shd w:val="clear" w:color="000000" w:fill="FFFFFF"/>
            <w:noWrap/>
            <w:vAlign w:val="center"/>
            <w:hideMark/>
          </w:tcPr>
          <w:p w14:paraId="6E004B52"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83000 </w:t>
            </w:r>
          </w:p>
        </w:tc>
        <w:tc>
          <w:tcPr>
            <w:tcW w:w="456" w:type="pct"/>
            <w:shd w:val="clear" w:color="000000" w:fill="FFFFFF"/>
            <w:noWrap/>
            <w:vAlign w:val="center"/>
            <w:hideMark/>
          </w:tcPr>
          <w:p w14:paraId="1C568253"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83000 </w:t>
            </w:r>
          </w:p>
        </w:tc>
        <w:tc>
          <w:tcPr>
            <w:tcW w:w="456" w:type="pct"/>
            <w:shd w:val="clear" w:color="000000" w:fill="FFFFFF"/>
            <w:noWrap/>
            <w:vAlign w:val="center"/>
            <w:hideMark/>
          </w:tcPr>
          <w:p w14:paraId="3DD2759B"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83000 </w:t>
            </w:r>
          </w:p>
        </w:tc>
      </w:tr>
      <w:tr w:rsidR="00A601BB" w:rsidRPr="00A601BB" w14:paraId="3AE2E426" w14:textId="77777777" w:rsidTr="00A601BB">
        <w:trPr>
          <w:trHeight w:val="540"/>
        </w:trPr>
        <w:tc>
          <w:tcPr>
            <w:tcW w:w="377" w:type="pct"/>
            <w:shd w:val="clear" w:color="000000" w:fill="F2F2F2"/>
            <w:vAlign w:val="center"/>
            <w:hideMark/>
          </w:tcPr>
          <w:p w14:paraId="07434A4D" w14:textId="77777777" w:rsidR="00A601BB" w:rsidRPr="00A601BB" w:rsidRDefault="00A601BB" w:rsidP="00A601BB">
            <w:pPr>
              <w:spacing w:after="0" w:line="240" w:lineRule="auto"/>
              <w:jc w:val="center"/>
              <w:rPr>
                <w:rFonts w:ascii="Sylfaen" w:eastAsia="Times New Roman" w:hAnsi="Sylfaen" w:cs="Calibri"/>
                <w:b/>
                <w:bCs/>
                <w:color w:val="002060"/>
                <w:lang w:val="en-GB" w:eastAsia="en-GB"/>
              </w:rPr>
            </w:pPr>
            <w:r w:rsidRPr="00A601BB">
              <w:rPr>
                <w:rFonts w:ascii="Sylfaen" w:eastAsia="Times New Roman" w:hAnsi="Sylfaen" w:cs="Calibri"/>
                <w:b/>
                <w:bCs/>
                <w:color w:val="002060"/>
                <w:lang w:val="en-GB" w:eastAsia="en-GB"/>
              </w:rPr>
              <w:t xml:space="preserve"> 18 07 01 </w:t>
            </w:r>
          </w:p>
        </w:tc>
        <w:tc>
          <w:tcPr>
            <w:tcW w:w="1406" w:type="pct"/>
            <w:shd w:val="clear" w:color="000000" w:fill="F2F2F2"/>
            <w:vAlign w:val="center"/>
            <w:hideMark/>
          </w:tcPr>
          <w:p w14:paraId="3B8618A1" w14:textId="432F8874" w:rsidR="00A601BB" w:rsidRPr="00A601BB" w:rsidRDefault="00A601BB" w:rsidP="00A601BB">
            <w:pPr>
              <w:spacing w:after="0" w:line="240" w:lineRule="auto"/>
              <w:rPr>
                <w:rFonts w:ascii="Sylfaen" w:eastAsia="Times New Roman" w:hAnsi="Sylfaen" w:cs="Calibri"/>
                <w:b/>
                <w:bCs/>
                <w:color w:val="002060"/>
                <w:lang w:val="en-GB" w:eastAsia="en-GB"/>
              </w:rPr>
            </w:pPr>
            <w:r w:rsidRPr="00A601BB">
              <w:rPr>
                <w:rFonts w:ascii="Sylfaen" w:eastAsia="Times New Roman" w:hAnsi="Sylfaen" w:cs="Calibri"/>
                <w:b/>
                <w:bCs/>
                <w:color w:val="002060"/>
                <w:lang w:val="en-GB" w:eastAsia="en-GB"/>
              </w:rPr>
              <w:t xml:space="preserve"> „ეკონომიკური პროგრამების მართვა“</w:t>
            </w:r>
            <w:r w:rsidR="00883000">
              <w:rPr>
                <w:rFonts w:ascii="Sylfaen" w:eastAsia="Times New Roman" w:hAnsi="Sylfaen" w:cs="Calibri"/>
                <w:b/>
                <w:bCs/>
                <w:color w:val="002060"/>
                <w:lang w:val="en-GB" w:eastAsia="en-GB"/>
              </w:rPr>
              <w:t xml:space="preserve"> </w:t>
            </w:r>
          </w:p>
        </w:tc>
        <w:tc>
          <w:tcPr>
            <w:tcW w:w="529" w:type="pct"/>
            <w:shd w:val="clear" w:color="000000" w:fill="F2F2F2"/>
            <w:noWrap/>
            <w:vAlign w:val="center"/>
            <w:hideMark/>
          </w:tcPr>
          <w:p w14:paraId="226BBC38" w14:textId="77777777" w:rsidR="00A601BB" w:rsidRPr="00A601BB" w:rsidRDefault="00A601BB" w:rsidP="00A601BB">
            <w:pPr>
              <w:spacing w:after="0" w:line="240" w:lineRule="auto"/>
              <w:jc w:val="center"/>
              <w:rPr>
                <w:rFonts w:ascii="Sylfaen" w:eastAsia="Times New Roman" w:hAnsi="Sylfaen" w:cs="Calibri"/>
                <w:b/>
                <w:bCs/>
                <w:color w:val="002060"/>
                <w:lang w:val="en-GB" w:eastAsia="en-GB"/>
              </w:rPr>
            </w:pPr>
            <w:r w:rsidRPr="00A601BB">
              <w:rPr>
                <w:rFonts w:ascii="Sylfaen" w:eastAsia="Times New Roman" w:hAnsi="Sylfaen" w:cs="Calibri"/>
                <w:b/>
                <w:bCs/>
                <w:color w:val="002060"/>
                <w:lang w:val="en-GB" w:eastAsia="en-GB"/>
              </w:rPr>
              <w:t xml:space="preserve">821803 </w:t>
            </w:r>
          </w:p>
        </w:tc>
        <w:tc>
          <w:tcPr>
            <w:tcW w:w="410" w:type="pct"/>
            <w:shd w:val="clear" w:color="000000" w:fill="F2F2F2"/>
            <w:noWrap/>
            <w:vAlign w:val="center"/>
            <w:hideMark/>
          </w:tcPr>
          <w:p w14:paraId="1A20811E"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571400 </w:t>
            </w:r>
          </w:p>
        </w:tc>
        <w:tc>
          <w:tcPr>
            <w:tcW w:w="456" w:type="pct"/>
            <w:shd w:val="clear" w:color="000000" w:fill="F2F2F2"/>
            <w:noWrap/>
            <w:vAlign w:val="center"/>
            <w:hideMark/>
          </w:tcPr>
          <w:p w14:paraId="6C062E64"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250403 </w:t>
            </w:r>
          </w:p>
        </w:tc>
        <w:tc>
          <w:tcPr>
            <w:tcW w:w="456" w:type="pct"/>
            <w:shd w:val="clear" w:color="000000" w:fill="F2F2F2"/>
            <w:noWrap/>
            <w:vAlign w:val="center"/>
            <w:hideMark/>
          </w:tcPr>
          <w:p w14:paraId="442EB202"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0 </w:t>
            </w:r>
          </w:p>
        </w:tc>
        <w:tc>
          <w:tcPr>
            <w:tcW w:w="456" w:type="pct"/>
            <w:shd w:val="clear" w:color="000000" w:fill="F2F2F2"/>
            <w:noWrap/>
            <w:vAlign w:val="center"/>
            <w:hideMark/>
          </w:tcPr>
          <w:p w14:paraId="4E6FBDFC"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0 </w:t>
            </w:r>
          </w:p>
        </w:tc>
        <w:tc>
          <w:tcPr>
            <w:tcW w:w="456" w:type="pct"/>
            <w:shd w:val="clear" w:color="000000" w:fill="F2F2F2"/>
            <w:noWrap/>
            <w:vAlign w:val="center"/>
            <w:hideMark/>
          </w:tcPr>
          <w:p w14:paraId="2FD83C6C"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0 </w:t>
            </w:r>
          </w:p>
        </w:tc>
        <w:tc>
          <w:tcPr>
            <w:tcW w:w="456" w:type="pct"/>
            <w:shd w:val="clear" w:color="000000" w:fill="F2F2F2"/>
            <w:noWrap/>
            <w:vAlign w:val="center"/>
            <w:hideMark/>
          </w:tcPr>
          <w:p w14:paraId="1592C6D7"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0 </w:t>
            </w:r>
          </w:p>
        </w:tc>
      </w:tr>
      <w:tr w:rsidR="00A601BB" w:rsidRPr="00A601BB" w14:paraId="22F6FDE5" w14:textId="77777777" w:rsidTr="00A601BB">
        <w:trPr>
          <w:trHeight w:val="600"/>
        </w:trPr>
        <w:tc>
          <w:tcPr>
            <w:tcW w:w="377" w:type="pct"/>
            <w:shd w:val="clear" w:color="000000" w:fill="F2F2F2"/>
            <w:vAlign w:val="center"/>
            <w:hideMark/>
          </w:tcPr>
          <w:p w14:paraId="2D574891" w14:textId="77777777" w:rsidR="00A601BB" w:rsidRPr="00A601BB" w:rsidRDefault="00A601BB" w:rsidP="00A601BB">
            <w:pPr>
              <w:spacing w:after="0" w:line="240" w:lineRule="auto"/>
              <w:jc w:val="center"/>
              <w:rPr>
                <w:rFonts w:ascii="Sylfaen" w:eastAsia="Times New Roman" w:hAnsi="Sylfaen" w:cs="Calibri"/>
                <w:b/>
                <w:bCs/>
                <w:color w:val="002060"/>
                <w:lang w:val="en-GB" w:eastAsia="en-GB"/>
              </w:rPr>
            </w:pPr>
            <w:r w:rsidRPr="00A601BB">
              <w:rPr>
                <w:rFonts w:ascii="Sylfaen" w:eastAsia="Times New Roman" w:hAnsi="Sylfaen" w:cs="Calibri"/>
                <w:b/>
                <w:bCs/>
                <w:color w:val="002060"/>
                <w:lang w:val="en-GB" w:eastAsia="en-GB"/>
              </w:rPr>
              <w:t xml:space="preserve"> 18 11 </w:t>
            </w:r>
          </w:p>
        </w:tc>
        <w:tc>
          <w:tcPr>
            <w:tcW w:w="1406" w:type="pct"/>
            <w:shd w:val="clear" w:color="000000" w:fill="F2F2F2"/>
            <w:vAlign w:val="center"/>
            <w:hideMark/>
          </w:tcPr>
          <w:p w14:paraId="0887B673" w14:textId="4419782E" w:rsidR="00A601BB" w:rsidRPr="00A601BB" w:rsidRDefault="00A601BB" w:rsidP="00A601BB">
            <w:pPr>
              <w:spacing w:after="0" w:line="240" w:lineRule="auto"/>
              <w:rPr>
                <w:rFonts w:ascii="Sylfaen" w:eastAsia="Times New Roman" w:hAnsi="Sylfaen" w:cs="Calibri"/>
                <w:b/>
                <w:bCs/>
                <w:color w:val="002060"/>
                <w:lang w:val="en-GB" w:eastAsia="en-GB"/>
              </w:rPr>
            </w:pPr>
            <w:r w:rsidRPr="00A601BB">
              <w:rPr>
                <w:rFonts w:ascii="Sylfaen" w:eastAsia="Times New Roman" w:hAnsi="Sylfaen" w:cs="Calibri"/>
                <w:b/>
                <w:bCs/>
                <w:color w:val="002060"/>
                <w:lang w:val="en-GB" w:eastAsia="en-GB"/>
              </w:rPr>
              <w:t xml:space="preserve"> სსიპ აფხაზეთის ქონების განკარგვისა და საწარმოთა მართვის სააგენტო</w:t>
            </w:r>
            <w:r w:rsidR="00883000">
              <w:rPr>
                <w:rFonts w:ascii="Sylfaen" w:eastAsia="Times New Roman" w:hAnsi="Sylfaen" w:cs="Calibri"/>
                <w:b/>
                <w:bCs/>
                <w:color w:val="002060"/>
                <w:lang w:val="en-GB" w:eastAsia="en-GB"/>
              </w:rPr>
              <w:t xml:space="preserve"> </w:t>
            </w:r>
          </w:p>
        </w:tc>
        <w:tc>
          <w:tcPr>
            <w:tcW w:w="529" w:type="pct"/>
            <w:shd w:val="clear" w:color="000000" w:fill="F2F2F2"/>
            <w:noWrap/>
            <w:vAlign w:val="center"/>
            <w:hideMark/>
          </w:tcPr>
          <w:p w14:paraId="596F1019" w14:textId="77777777" w:rsidR="00A601BB" w:rsidRPr="00A601BB" w:rsidRDefault="00A601BB" w:rsidP="00A601BB">
            <w:pPr>
              <w:spacing w:after="0" w:line="240" w:lineRule="auto"/>
              <w:jc w:val="center"/>
              <w:rPr>
                <w:rFonts w:ascii="Sylfaen" w:eastAsia="Times New Roman" w:hAnsi="Sylfaen" w:cs="Calibri"/>
                <w:b/>
                <w:bCs/>
                <w:color w:val="002060"/>
                <w:lang w:val="en-GB" w:eastAsia="en-GB"/>
              </w:rPr>
            </w:pPr>
            <w:r w:rsidRPr="00A601BB">
              <w:rPr>
                <w:rFonts w:ascii="Sylfaen" w:eastAsia="Times New Roman" w:hAnsi="Sylfaen" w:cs="Calibri"/>
                <w:b/>
                <w:bCs/>
                <w:color w:val="002060"/>
                <w:lang w:val="en-GB" w:eastAsia="en-GB"/>
              </w:rPr>
              <w:t xml:space="preserve">540447 </w:t>
            </w:r>
          </w:p>
        </w:tc>
        <w:tc>
          <w:tcPr>
            <w:tcW w:w="410" w:type="pct"/>
            <w:shd w:val="clear" w:color="000000" w:fill="F2F2F2"/>
            <w:noWrap/>
            <w:vAlign w:val="center"/>
            <w:hideMark/>
          </w:tcPr>
          <w:p w14:paraId="14C98360"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437336 </w:t>
            </w:r>
          </w:p>
        </w:tc>
        <w:tc>
          <w:tcPr>
            <w:tcW w:w="456" w:type="pct"/>
            <w:shd w:val="clear" w:color="000000" w:fill="F2F2F2"/>
            <w:noWrap/>
            <w:vAlign w:val="center"/>
            <w:hideMark/>
          </w:tcPr>
          <w:p w14:paraId="11C1A9C2"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103111 </w:t>
            </w:r>
          </w:p>
        </w:tc>
        <w:tc>
          <w:tcPr>
            <w:tcW w:w="456" w:type="pct"/>
            <w:shd w:val="clear" w:color="000000" w:fill="F2F2F2"/>
            <w:noWrap/>
            <w:vAlign w:val="center"/>
            <w:hideMark/>
          </w:tcPr>
          <w:p w14:paraId="4D9A2D93"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0 </w:t>
            </w:r>
          </w:p>
        </w:tc>
        <w:tc>
          <w:tcPr>
            <w:tcW w:w="456" w:type="pct"/>
            <w:shd w:val="clear" w:color="000000" w:fill="F2F2F2"/>
            <w:noWrap/>
            <w:vAlign w:val="center"/>
            <w:hideMark/>
          </w:tcPr>
          <w:p w14:paraId="2ED33FCA"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0 </w:t>
            </w:r>
          </w:p>
        </w:tc>
        <w:tc>
          <w:tcPr>
            <w:tcW w:w="456" w:type="pct"/>
            <w:shd w:val="clear" w:color="000000" w:fill="F2F2F2"/>
            <w:noWrap/>
            <w:vAlign w:val="center"/>
            <w:hideMark/>
          </w:tcPr>
          <w:p w14:paraId="7942E49F"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0 </w:t>
            </w:r>
          </w:p>
        </w:tc>
        <w:tc>
          <w:tcPr>
            <w:tcW w:w="456" w:type="pct"/>
            <w:shd w:val="clear" w:color="000000" w:fill="F2F2F2"/>
            <w:noWrap/>
            <w:vAlign w:val="center"/>
            <w:hideMark/>
          </w:tcPr>
          <w:p w14:paraId="1649A977"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0 </w:t>
            </w:r>
          </w:p>
        </w:tc>
      </w:tr>
      <w:tr w:rsidR="00A601BB" w:rsidRPr="00A601BB" w14:paraId="7C685F52" w14:textId="77777777" w:rsidTr="00A601BB">
        <w:trPr>
          <w:trHeight w:val="600"/>
        </w:trPr>
        <w:tc>
          <w:tcPr>
            <w:tcW w:w="377" w:type="pct"/>
            <w:shd w:val="clear" w:color="000000" w:fill="FFFFFF"/>
            <w:vAlign w:val="center"/>
            <w:hideMark/>
          </w:tcPr>
          <w:p w14:paraId="7876EE7D"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 18 11 01 </w:t>
            </w:r>
          </w:p>
        </w:tc>
        <w:tc>
          <w:tcPr>
            <w:tcW w:w="1406" w:type="pct"/>
            <w:shd w:val="clear" w:color="000000" w:fill="FFFFFF"/>
            <w:vAlign w:val="center"/>
            <w:hideMark/>
          </w:tcPr>
          <w:p w14:paraId="05A82960" w14:textId="2A86EE83" w:rsidR="00A601BB" w:rsidRPr="00A601BB" w:rsidRDefault="00A601BB" w:rsidP="00A601BB">
            <w:pPr>
              <w:spacing w:after="0" w:line="240" w:lineRule="auto"/>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 აფხაზეთის ქონების განკარგვისა და საწარმოთა მართვა</w:t>
            </w:r>
            <w:r w:rsidR="00883000">
              <w:rPr>
                <w:rFonts w:ascii="Sylfaen" w:eastAsia="Times New Roman" w:hAnsi="Sylfaen" w:cs="Calibri"/>
                <w:color w:val="002060"/>
                <w:lang w:val="en-GB" w:eastAsia="en-GB"/>
              </w:rPr>
              <w:t xml:space="preserve"> </w:t>
            </w:r>
          </w:p>
        </w:tc>
        <w:tc>
          <w:tcPr>
            <w:tcW w:w="529" w:type="pct"/>
            <w:shd w:val="clear" w:color="000000" w:fill="FFFFFF"/>
            <w:noWrap/>
            <w:vAlign w:val="center"/>
            <w:hideMark/>
          </w:tcPr>
          <w:p w14:paraId="1F47F403"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487758 </w:t>
            </w:r>
          </w:p>
        </w:tc>
        <w:tc>
          <w:tcPr>
            <w:tcW w:w="410" w:type="pct"/>
            <w:shd w:val="clear" w:color="auto" w:fill="auto"/>
            <w:noWrap/>
            <w:vAlign w:val="center"/>
            <w:hideMark/>
          </w:tcPr>
          <w:p w14:paraId="2668CA0B"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393047 </w:t>
            </w:r>
          </w:p>
        </w:tc>
        <w:tc>
          <w:tcPr>
            <w:tcW w:w="456" w:type="pct"/>
            <w:shd w:val="clear" w:color="auto" w:fill="auto"/>
            <w:noWrap/>
            <w:vAlign w:val="center"/>
            <w:hideMark/>
          </w:tcPr>
          <w:p w14:paraId="1D1BCF41"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94711 </w:t>
            </w:r>
          </w:p>
        </w:tc>
        <w:tc>
          <w:tcPr>
            <w:tcW w:w="456" w:type="pct"/>
            <w:shd w:val="clear" w:color="auto" w:fill="auto"/>
            <w:noWrap/>
            <w:vAlign w:val="center"/>
            <w:hideMark/>
          </w:tcPr>
          <w:p w14:paraId="4EEAC07C"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0 </w:t>
            </w:r>
          </w:p>
        </w:tc>
        <w:tc>
          <w:tcPr>
            <w:tcW w:w="456" w:type="pct"/>
            <w:shd w:val="clear" w:color="auto" w:fill="auto"/>
            <w:noWrap/>
            <w:vAlign w:val="center"/>
            <w:hideMark/>
          </w:tcPr>
          <w:p w14:paraId="1EE74704"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0 </w:t>
            </w:r>
          </w:p>
        </w:tc>
        <w:tc>
          <w:tcPr>
            <w:tcW w:w="456" w:type="pct"/>
            <w:shd w:val="clear" w:color="auto" w:fill="auto"/>
            <w:noWrap/>
            <w:vAlign w:val="center"/>
            <w:hideMark/>
          </w:tcPr>
          <w:p w14:paraId="299C227F"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0 </w:t>
            </w:r>
          </w:p>
        </w:tc>
        <w:tc>
          <w:tcPr>
            <w:tcW w:w="456" w:type="pct"/>
            <w:shd w:val="clear" w:color="auto" w:fill="auto"/>
            <w:noWrap/>
            <w:vAlign w:val="center"/>
            <w:hideMark/>
          </w:tcPr>
          <w:p w14:paraId="65E424E5"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0 </w:t>
            </w:r>
          </w:p>
        </w:tc>
      </w:tr>
      <w:tr w:rsidR="00A601BB" w:rsidRPr="00A601BB" w14:paraId="13C97C91" w14:textId="77777777" w:rsidTr="00A601BB">
        <w:trPr>
          <w:trHeight w:val="1200"/>
        </w:trPr>
        <w:tc>
          <w:tcPr>
            <w:tcW w:w="377" w:type="pct"/>
            <w:shd w:val="clear" w:color="000000" w:fill="FFFFFF"/>
            <w:vAlign w:val="center"/>
            <w:hideMark/>
          </w:tcPr>
          <w:p w14:paraId="4B1DCFD7"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lastRenderedPageBreak/>
              <w:t xml:space="preserve"> 18 11 02 </w:t>
            </w:r>
          </w:p>
        </w:tc>
        <w:tc>
          <w:tcPr>
            <w:tcW w:w="1406" w:type="pct"/>
            <w:shd w:val="clear" w:color="000000" w:fill="FFFFFF"/>
            <w:vAlign w:val="center"/>
            <w:hideMark/>
          </w:tcPr>
          <w:p w14:paraId="51BB391B" w14:textId="597455EB" w:rsidR="00A601BB" w:rsidRPr="00A601BB" w:rsidRDefault="00A601BB" w:rsidP="00A601BB">
            <w:pPr>
              <w:spacing w:after="0" w:line="240" w:lineRule="auto"/>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 „ოკუპირებული აფხაზეთის ავტონომიური რესპუბლიკის ტერიტორიაზე განთავსებული სახელმწიფო უძრავი ქონების საკადასტრო აღწერა“</w:t>
            </w:r>
            <w:r w:rsidR="00883000">
              <w:rPr>
                <w:rFonts w:ascii="Sylfaen" w:eastAsia="Times New Roman" w:hAnsi="Sylfaen" w:cs="Calibri"/>
                <w:color w:val="002060"/>
                <w:lang w:val="en-GB" w:eastAsia="en-GB"/>
              </w:rPr>
              <w:t xml:space="preserve"> </w:t>
            </w:r>
          </w:p>
        </w:tc>
        <w:tc>
          <w:tcPr>
            <w:tcW w:w="529" w:type="pct"/>
            <w:shd w:val="clear" w:color="000000" w:fill="FFFFFF"/>
            <w:noWrap/>
            <w:vAlign w:val="center"/>
            <w:hideMark/>
          </w:tcPr>
          <w:p w14:paraId="168A9E06"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42000 </w:t>
            </w:r>
          </w:p>
        </w:tc>
        <w:tc>
          <w:tcPr>
            <w:tcW w:w="410" w:type="pct"/>
            <w:shd w:val="clear" w:color="auto" w:fill="auto"/>
            <w:noWrap/>
            <w:vAlign w:val="center"/>
            <w:hideMark/>
          </w:tcPr>
          <w:p w14:paraId="5EDCFE28"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33600 </w:t>
            </w:r>
          </w:p>
        </w:tc>
        <w:tc>
          <w:tcPr>
            <w:tcW w:w="456" w:type="pct"/>
            <w:shd w:val="clear" w:color="auto" w:fill="auto"/>
            <w:noWrap/>
            <w:vAlign w:val="center"/>
            <w:hideMark/>
          </w:tcPr>
          <w:p w14:paraId="5F0F244A"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8400 </w:t>
            </w:r>
          </w:p>
        </w:tc>
        <w:tc>
          <w:tcPr>
            <w:tcW w:w="456" w:type="pct"/>
            <w:shd w:val="clear" w:color="auto" w:fill="auto"/>
            <w:noWrap/>
            <w:vAlign w:val="center"/>
            <w:hideMark/>
          </w:tcPr>
          <w:p w14:paraId="62F009F7"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0 </w:t>
            </w:r>
          </w:p>
        </w:tc>
        <w:tc>
          <w:tcPr>
            <w:tcW w:w="456" w:type="pct"/>
            <w:shd w:val="clear" w:color="auto" w:fill="auto"/>
            <w:noWrap/>
            <w:vAlign w:val="center"/>
            <w:hideMark/>
          </w:tcPr>
          <w:p w14:paraId="2DBB35D4"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0 </w:t>
            </w:r>
          </w:p>
        </w:tc>
        <w:tc>
          <w:tcPr>
            <w:tcW w:w="456" w:type="pct"/>
            <w:shd w:val="clear" w:color="auto" w:fill="auto"/>
            <w:noWrap/>
            <w:vAlign w:val="center"/>
            <w:hideMark/>
          </w:tcPr>
          <w:p w14:paraId="020CCB7A"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0 </w:t>
            </w:r>
          </w:p>
        </w:tc>
        <w:tc>
          <w:tcPr>
            <w:tcW w:w="456" w:type="pct"/>
            <w:shd w:val="clear" w:color="auto" w:fill="auto"/>
            <w:noWrap/>
            <w:vAlign w:val="center"/>
            <w:hideMark/>
          </w:tcPr>
          <w:p w14:paraId="3FE6C968"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0 </w:t>
            </w:r>
          </w:p>
        </w:tc>
      </w:tr>
      <w:tr w:rsidR="00A601BB" w:rsidRPr="00A601BB" w14:paraId="57381DA7" w14:textId="77777777" w:rsidTr="00A601BB">
        <w:trPr>
          <w:trHeight w:val="1200"/>
        </w:trPr>
        <w:tc>
          <w:tcPr>
            <w:tcW w:w="377" w:type="pct"/>
            <w:shd w:val="clear" w:color="000000" w:fill="FFFFFF"/>
            <w:vAlign w:val="center"/>
            <w:hideMark/>
          </w:tcPr>
          <w:p w14:paraId="33BC92BB"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 18 11 03 </w:t>
            </w:r>
          </w:p>
        </w:tc>
        <w:tc>
          <w:tcPr>
            <w:tcW w:w="1406" w:type="pct"/>
            <w:shd w:val="clear" w:color="000000" w:fill="FFFFFF"/>
            <w:vAlign w:val="center"/>
            <w:hideMark/>
          </w:tcPr>
          <w:p w14:paraId="6455D16B" w14:textId="2BEBC7F7" w:rsidR="00A601BB" w:rsidRPr="00A601BB" w:rsidRDefault="00A601BB" w:rsidP="00A601BB">
            <w:pPr>
              <w:spacing w:after="0" w:line="240" w:lineRule="auto"/>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 სსიპ „აფხაზეთის ქონების განკარგვისა და საწარმოთა მართვის სააგენტო”-ს მართვაში არსებული კერძო სამართლის იურიდიული პირების (შპს) მარკეტინგული მომსახურება</w:t>
            </w:r>
            <w:r w:rsidR="00883000">
              <w:rPr>
                <w:rFonts w:ascii="Sylfaen" w:eastAsia="Times New Roman" w:hAnsi="Sylfaen" w:cs="Calibri"/>
                <w:color w:val="002060"/>
                <w:lang w:val="en-GB" w:eastAsia="en-GB"/>
              </w:rPr>
              <w:t xml:space="preserve"> </w:t>
            </w:r>
          </w:p>
        </w:tc>
        <w:tc>
          <w:tcPr>
            <w:tcW w:w="529" w:type="pct"/>
            <w:shd w:val="clear" w:color="000000" w:fill="FFFFFF"/>
            <w:noWrap/>
            <w:vAlign w:val="center"/>
            <w:hideMark/>
          </w:tcPr>
          <w:p w14:paraId="4B4FECA2"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10689 </w:t>
            </w:r>
          </w:p>
        </w:tc>
        <w:tc>
          <w:tcPr>
            <w:tcW w:w="410" w:type="pct"/>
            <w:shd w:val="clear" w:color="auto" w:fill="auto"/>
            <w:noWrap/>
            <w:vAlign w:val="center"/>
            <w:hideMark/>
          </w:tcPr>
          <w:p w14:paraId="5435D8DE"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10689 </w:t>
            </w:r>
          </w:p>
        </w:tc>
        <w:tc>
          <w:tcPr>
            <w:tcW w:w="456" w:type="pct"/>
            <w:shd w:val="clear" w:color="auto" w:fill="auto"/>
            <w:noWrap/>
            <w:vAlign w:val="center"/>
            <w:hideMark/>
          </w:tcPr>
          <w:p w14:paraId="30CDAA92"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0 </w:t>
            </w:r>
          </w:p>
        </w:tc>
        <w:tc>
          <w:tcPr>
            <w:tcW w:w="456" w:type="pct"/>
            <w:shd w:val="clear" w:color="auto" w:fill="auto"/>
            <w:noWrap/>
            <w:vAlign w:val="center"/>
            <w:hideMark/>
          </w:tcPr>
          <w:p w14:paraId="5D15686C"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0 </w:t>
            </w:r>
          </w:p>
        </w:tc>
        <w:tc>
          <w:tcPr>
            <w:tcW w:w="456" w:type="pct"/>
            <w:shd w:val="clear" w:color="auto" w:fill="auto"/>
            <w:noWrap/>
            <w:vAlign w:val="center"/>
            <w:hideMark/>
          </w:tcPr>
          <w:p w14:paraId="1953D8B8"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0 </w:t>
            </w:r>
          </w:p>
        </w:tc>
        <w:tc>
          <w:tcPr>
            <w:tcW w:w="456" w:type="pct"/>
            <w:shd w:val="clear" w:color="auto" w:fill="auto"/>
            <w:noWrap/>
            <w:vAlign w:val="center"/>
            <w:hideMark/>
          </w:tcPr>
          <w:p w14:paraId="40ADCA62"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0 </w:t>
            </w:r>
          </w:p>
        </w:tc>
        <w:tc>
          <w:tcPr>
            <w:tcW w:w="456" w:type="pct"/>
            <w:shd w:val="clear" w:color="auto" w:fill="auto"/>
            <w:noWrap/>
            <w:vAlign w:val="center"/>
            <w:hideMark/>
          </w:tcPr>
          <w:p w14:paraId="6639ECA3" w14:textId="77777777" w:rsidR="00A601BB" w:rsidRPr="00A601BB" w:rsidRDefault="00A601BB" w:rsidP="00A601BB">
            <w:pPr>
              <w:spacing w:after="0" w:line="240" w:lineRule="auto"/>
              <w:jc w:val="center"/>
              <w:rPr>
                <w:rFonts w:ascii="Sylfaen" w:eastAsia="Times New Roman" w:hAnsi="Sylfaen" w:cs="Calibri"/>
                <w:color w:val="002060"/>
                <w:lang w:val="en-GB" w:eastAsia="en-GB"/>
              </w:rPr>
            </w:pPr>
            <w:r w:rsidRPr="00A601BB">
              <w:rPr>
                <w:rFonts w:ascii="Sylfaen" w:eastAsia="Times New Roman" w:hAnsi="Sylfaen" w:cs="Calibri"/>
                <w:color w:val="002060"/>
                <w:lang w:val="en-GB" w:eastAsia="en-GB"/>
              </w:rPr>
              <w:t xml:space="preserve">0 </w:t>
            </w:r>
          </w:p>
        </w:tc>
      </w:tr>
    </w:tbl>
    <w:p w14:paraId="45BB1232" w14:textId="34B5E740" w:rsidR="00000A67" w:rsidRDefault="00000A67" w:rsidP="005B4A03">
      <w:pPr>
        <w:jc w:val="right"/>
        <w:rPr>
          <w:rFonts w:ascii="Sylfaen" w:hAnsi="Sylfaen"/>
          <w:b/>
          <w:bCs/>
          <w:color w:val="002060"/>
          <w:sz w:val="20"/>
          <w:szCs w:val="20"/>
          <w:lang w:val="ka-GE"/>
        </w:rPr>
      </w:pPr>
    </w:p>
    <w:p w14:paraId="417548FC" w14:textId="1F12D7AF" w:rsidR="00000A67" w:rsidRDefault="00000A67" w:rsidP="005B4A03">
      <w:pPr>
        <w:jc w:val="right"/>
        <w:rPr>
          <w:rFonts w:ascii="Sylfaen" w:hAnsi="Sylfaen"/>
          <w:b/>
          <w:bCs/>
          <w:color w:val="002060"/>
          <w:sz w:val="20"/>
          <w:szCs w:val="20"/>
          <w:lang w:val="ka-GE"/>
        </w:rPr>
      </w:pPr>
    </w:p>
    <w:p w14:paraId="30E90D72" w14:textId="77B5A314" w:rsidR="0098317C" w:rsidRDefault="0098317C" w:rsidP="005B4A03">
      <w:pPr>
        <w:jc w:val="right"/>
        <w:rPr>
          <w:rFonts w:ascii="Sylfaen" w:hAnsi="Sylfaen"/>
          <w:b/>
          <w:bCs/>
          <w:color w:val="002060"/>
          <w:sz w:val="20"/>
          <w:szCs w:val="20"/>
          <w:lang w:val="ka-GE"/>
        </w:rPr>
      </w:pPr>
    </w:p>
    <w:p w14:paraId="0E3E4036" w14:textId="05321A88" w:rsidR="0098317C" w:rsidRDefault="0098317C" w:rsidP="005B4A03">
      <w:pPr>
        <w:jc w:val="right"/>
        <w:rPr>
          <w:rFonts w:ascii="Sylfaen" w:hAnsi="Sylfaen"/>
          <w:b/>
          <w:bCs/>
          <w:color w:val="002060"/>
          <w:sz w:val="20"/>
          <w:szCs w:val="20"/>
          <w:lang w:val="ka-GE"/>
        </w:rPr>
      </w:pPr>
    </w:p>
    <w:p w14:paraId="6E308EBF" w14:textId="784DEA45" w:rsidR="0098317C" w:rsidRDefault="0098317C" w:rsidP="005B4A03">
      <w:pPr>
        <w:jc w:val="right"/>
        <w:rPr>
          <w:rFonts w:ascii="Sylfaen" w:hAnsi="Sylfaen"/>
          <w:b/>
          <w:bCs/>
          <w:color w:val="002060"/>
          <w:sz w:val="20"/>
          <w:szCs w:val="20"/>
          <w:lang w:val="ka-GE"/>
        </w:rPr>
      </w:pPr>
    </w:p>
    <w:p w14:paraId="602146D6" w14:textId="77A75DA0" w:rsidR="00350688" w:rsidRDefault="00350688" w:rsidP="005B4A03">
      <w:pPr>
        <w:jc w:val="right"/>
        <w:rPr>
          <w:rFonts w:ascii="Sylfaen" w:hAnsi="Sylfaen"/>
          <w:b/>
          <w:bCs/>
          <w:color w:val="002060"/>
          <w:sz w:val="20"/>
          <w:szCs w:val="20"/>
          <w:lang w:val="ka-GE"/>
        </w:rPr>
      </w:pPr>
    </w:p>
    <w:p w14:paraId="6ABFB3D1" w14:textId="77777777" w:rsidR="00350688" w:rsidRDefault="00350688" w:rsidP="005B4A03">
      <w:pPr>
        <w:jc w:val="right"/>
        <w:rPr>
          <w:rFonts w:ascii="Sylfaen" w:hAnsi="Sylfaen"/>
          <w:b/>
          <w:bCs/>
          <w:color w:val="002060"/>
          <w:sz w:val="20"/>
          <w:szCs w:val="20"/>
          <w:lang w:val="ka-GE"/>
        </w:rPr>
      </w:pPr>
    </w:p>
    <w:p w14:paraId="7502BCE9" w14:textId="0516332E" w:rsidR="0098317C" w:rsidRDefault="0098317C" w:rsidP="005B4A03">
      <w:pPr>
        <w:jc w:val="right"/>
        <w:rPr>
          <w:rFonts w:ascii="Sylfaen" w:hAnsi="Sylfaen"/>
          <w:b/>
          <w:bCs/>
          <w:color w:val="002060"/>
          <w:sz w:val="20"/>
          <w:szCs w:val="20"/>
          <w:lang w:val="ka-GE"/>
        </w:rPr>
      </w:pPr>
    </w:p>
    <w:p w14:paraId="3FB61AFE" w14:textId="48364D5A" w:rsidR="0098317C" w:rsidRDefault="0098317C" w:rsidP="005B4A03">
      <w:pPr>
        <w:jc w:val="right"/>
        <w:rPr>
          <w:rFonts w:ascii="Sylfaen" w:hAnsi="Sylfaen"/>
          <w:b/>
          <w:bCs/>
          <w:color w:val="002060"/>
          <w:sz w:val="20"/>
          <w:szCs w:val="20"/>
          <w:lang w:val="ka-GE"/>
        </w:rPr>
      </w:pPr>
    </w:p>
    <w:p w14:paraId="66424FAF" w14:textId="77777777" w:rsidR="0098317C" w:rsidRDefault="0098317C" w:rsidP="005B4A03">
      <w:pPr>
        <w:jc w:val="right"/>
        <w:rPr>
          <w:rFonts w:ascii="Sylfaen" w:hAnsi="Sylfaen"/>
          <w:b/>
          <w:bCs/>
          <w:color w:val="002060"/>
          <w:sz w:val="20"/>
          <w:szCs w:val="20"/>
          <w:lang w:val="ka-GE"/>
        </w:rPr>
      </w:pPr>
    </w:p>
    <w:p w14:paraId="76721A93" w14:textId="12B39C97" w:rsidR="00D303B2" w:rsidRDefault="00D303B2" w:rsidP="00D303B2">
      <w:pPr>
        <w:jc w:val="right"/>
        <w:rPr>
          <w:rFonts w:ascii="Sylfaen" w:hAnsi="Sylfaen"/>
          <w:color w:val="002060"/>
          <w:sz w:val="20"/>
          <w:szCs w:val="20"/>
          <w:lang w:val="ka-GE"/>
        </w:rPr>
      </w:pPr>
      <w:r w:rsidRPr="005C45DC">
        <w:rPr>
          <w:rFonts w:ascii="Sylfaen" w:hAnsi="Sylfaen"/>
          <w:color w:val="002060"/>
          <w:sz w:val="20"/>
          <w:szCs w:val="20"/>
          <w:lang w:val="ka-GE"/>
        </w:rPr>
        <w:t>დანართი N2-1</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14"/>
        <w:gridCol w:w="1330"/>
        <w:gridCol w:w="1088"/>
        <w:gridCol w:w="1173"/>
        <w:gridCol w:w="2186"/>
        <w:gridCol w:w="1344"/>
        <w:gridCol w:w="1217"/>
        <w:gridCol w:w="1601"/>
        <w:gridCol w:w="1454"/>
        <w:gridCol w:w="2013"/>
      </w:tblGrid>
      <w:tr w:rsidR="0002781C" w:rsidRPr="00CF7199" w14:paraId="32A370A8" w14:textId="77777777" w:rsidTr="005A53FF">
        <w:trPr>
          <w:trHeight w:val="825"/>
        </w:trPr>
        <w:tc>
          <w:tcPr>
            <w:tcW w:w="920" w:type="dxa"/>
            <w:shd w:val="clear" w:color="000000" w:fill="F2F2F2"/>
            <w:vAlign w:val="center"/>
            <w:hideMark/>
          </w:tcPr>
          <w:p w14:paraId="57FD2149"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lastRenderedPageBreak/>
              <w:t>კოდი</w:t>
            </w:r>
          </w:p>
        </w:tc>
        <w:tc>
          <w:tcPr>
            <w:tcW w:w="1330" w:type="dxa"/>
            <w:vMerge w:val="restart"/>
            <w:shd w:val="clear" w:color="000000" w:fill="F2F2F2"/>
            <w:vAlign w:val="center"/>
            <w:hideMark/>
          </w:tcPr>
          <w:p w14:paraId="24F2C856"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 xml:space="preserve">პროგრამის დასახელება </w:t>
            </w:r>
          </w:p>
        </w:tc>
        <w:tc>
          <w:tcPr>
            <w:tcW w:w="2848" w:type="dxa"/>
            <w:gridSpan w:val="2"/>
            <w:vMerge w:val="restart"/>
            <w:shd w:val="clear" w:color="000000" w:fill="F2F2F2"/>
            <w:vAlign w:val="center"/>
            <w:hideMark/>
          </w:tcPr>
          <w:p w14:paraId="10FC446A" w14:textId="1F13930E"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 xml:space="preserve"> სსიპ აფხაზეთის ავტონომიური რესპუბლიკის</w:t>
            </w:r>
            <w:r w:rsidR="00711E1D">
              <w:rPr>
                <w:rFonts w:ascii="Sylfaen" w:eastAsia="Times New Roman" w:hAnsi="Sylfaen" w:cs="Calibri"/>
                <w:b/>
                <w:bCs/>
                <w:color w:val="002060"/>
                <w:sz w:val="20"/>
                <w:szCs w:val="20"/>
                <w:lang w:val="en-GB" w:eastAsia="en-GB"/>
              </w:rPr>
              <w:t xml:space="preserve"> </w:t>
            </w:r>
            <w:r w:rsidRPr="00CF7199">
              <w:rPr>
                <w:rFonts w:ascii="Sylfaen" w:eastAsia="Times New Roman" w:hAnsi="Sylfaen" w:cs="Calibri"/>
                <w:b/>
                <w:bCs/>
                <w:color w:val="002060"/>
                <w:sz w:val="20"/>
                <w:szCs w:val="20"/>
                <w:lang w:val="en-GB" w:eastAsia="en-GB"/>
              </w:rPr>
              <w:t xml:space="preserve">სავაჭრო – სამრეწველო პალატა </w:t>
            </w:r>
          </w:p>
        </w:tc>
        <w:tc>
          <w:tcPr>
            <w:tcW w:w="1282" w:type="dxa"/>
            <w:shd w:val="clear" w:color="000000" w:fill="F2F2F2"/>
            <w:vAlign w:val="center"/>
            <w:hideMark/>
          </w:tcPr>
          <w:p w14:paraId="38D960B0"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 xml:space="preserve">2024 წლის ფაქტი </w:t>
            </w:r>
          </w:p>
        </w:tc>
        <w:tc>
          <w:tcPr>
            <w:tcW w:w="1530" w:type="dxa"/>
            <w:shd w:val="clear" w:color="000000" w:fill="F2F2F2"/>
            <w:vAlign w:val="center"/>
            <w:hideMark/>
          </w:tcPr>
          <w:p w14:paraId="065F1309"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 xml:space="preserve">2025 წლის პროგნოზი </w:t>
            </w:r>
          </w:p>
        </w:tc>
        <w:tc>
          <w:tcPr>
            <w:tcW w:w="1242" w:type="dxa"/>
            <w:shd w:val="clear" w:color="000000" w:fill="F2F2F2"/>
            <w:vAlign w:val="center"/>
            <w:hideMark/>
          </w:tcPr>
          <w:p w14:paraId="086A049C" w14:textId="77777777" w:rsidR="00CF7199" w:rsidRPr="00CF7199" w:rsidRDefault="00CF7199" w:rsidP="00CF7199">
            <w:pPr>
              <w:spacing w:after="0" w:line="240" w:lineRule="auto"/>
              <w:jc w:val="center"/>
              <w:rPr>
                <w:rFonts w:ascii="Sylfaen" w:eastAsia="Times New Roman" w:hAnsi="Sylfaen" w:cs="Calibri"/>
                <w:color w:val="002060"/>
                <w:sz w:val="20"/>
                <w:szCs w:val="20"/>
                <w:lang w:val="en-GB" w:eastAsia="en-GB"/>
              </w:rPr>
            </w:pPr>
            <w:r w:rsidRPr="00CF7199">
              <w:rPr>
                <w:rFonts w:ascii="Sylfaen" w:eastAsia="Times New Roman" w:hAnsi="Sylfaen" w:cs="Calibri"/>
                <w:color w:val="002060"/>
                <w:sz w:val="20"/>
                <w:szCs w:val="20"/>
                <w:lang w:val="en-GB" w:eastAsia="en-GB"/>
              </w:rPr>
              <w:t>2026 წელი</w:t>
            </w:r>
            <w:r w:rsidRPr="00CF7199">
              <w:rPr>
                <w:rFonts w:ascii="Sylfaen" w:eastAsia="Times New Roman" w:hAnsi="Sylfaen" w:cs="Calibri"/>
                <w:color w:val="002060"/>
                <w:sz w:val="20"/>
                <w:szCs w:val="20"/>
                <w:lang w:val="en-GB" w:eastAsia="en-GB"/>
              </w:rPr>
              <w:br/>
              <w:t>პროგნოზი</w:t>
            </w:r>
          </w:p>
        </w:tc>
        <w:tc>
          <w:tcPr>
            <w:tcW w:w="1601" w:type="dxa"/>
            <w:shd w:val="clear" w:color="000000" w:fill="F2F2F2"/>
            <w:vAlign w:val="center"/>
            <w:hideMark/>
          </w:tcPr>
          <w:p w14:paraId="663F7AF5" w14:textId="77777777" w:rsidR="00CF7199" w:rsidRPr="00CF7199" w:rsidRDefault="00CF7199" w:rsidP="00CF7199">
            <w:pPr>
              <w:spacing w:after="0" w:line="240" w:lineRule="auto"/>
              <w:jc w:val="center"/>
              <w:rPr>
                <w:rFonts w:ascii="Sylfaen" w:eastAsia="Times New Roman" w:hAnsi="Sylfaen" w:cs="Calibri"/>
                <w:color w:val="002060"/>
                <w:sz w:val="20"/>
                <w:szCs w:val="20"/>
                <w:lang w:val="en-GB" w:eastAsia="en-GB"/>
              </w:rPr>
            </w:pPr>
            <w:r w:rsidRPr="00CF7199">
              <w:rPr>
                <w:rFonts w:ascii="Sylfaen" w:eastAsia="Times New Roman" w:hAnsi="Sylfaen" w:cs="Calibri"/>
                <w:color w:val="002060"/>
                <w:sz w:val="20"/>
                <w:szCs w:val="20"/>
                <w:lang w:val="en-GB" w:eastAsia="en-GB"/>
              </w:rPr>
              <w:t>2027 წელი</w:t>
            </w:r>
            <w:r w:rsidRPr="00CF7199">
              <w:rPr>
                <w:rFonts w:ascii="Sylfaen" w:eastAsia="Times New Roman" w:hAnsi="Sylfaen" w:cs="Calibri"/>
                <w:color w:val="002060"/>
                <w:sz w:val="20"/>
                <w:szCs w:val="20"/>
                <w:lang w:val="en-GB" w:eastAsia="en-GB"/>
              </w:rPr>
              <w:br/>
              <w:t>პროგნოზი</w:t>
            </w:r>
          </w:p>
        </w:tc>
        <w:tc>
          <w:tcPr>
            <w:tcW w:w="1454" w:type="dxa"/>
            <w:shd w:val="clear" w:color="000000" w:fill="F2F2F2"/>
            <w:vAlign w:val="center"/>
            <w:hideMark/>
          </w:tcPr>
          <w:p w14:paraId="2C5D023D" w14:textId="77777777" w:rsidR="00CF7199" w:rsidRPr="00CF7199" w:rsidRDefault="00CF7199" w:rsidP="00CF7199">
            <w:pPr>
              <w:spacing w:after="0" w:line="240" w:lineRule="auto"/>
              <w:jc w:val="center"/>
              <w:rPr>
                <w:rFonts w:ascii="Sylfaen" w:eastAsia="Times New Roman" w:hAnsi="Sylfaen" w:cs="Calibri"/>
                <w:color w:val="002060"/>
                <w:sz w:val="20"/>
                <w:szCs w:val="20"/>
                <w:lang w:val="en-GB" w:eastAsia="en-GB"/>
              </w:rPr>
            </w:pPr>
            <w:r w:rsidRPr="00CF7199">
              <w:rPr>
                <w:rFonts w:ascii="Sylfaen" w:eastAsia="Times New Roman" w:hAnsi="Sylfaen" w:cs="Calibri"/>
                <w:color w:val="002060"/>
                <w:sz w:val="20"/>
                <w:szCs w:val="20"/>
                <w:lang w:val="en-GB" w:eastAsia="en-GB"/>
              </w:rPr>
              <w:t>2028 წელი</w:t>
            </w:r>
            <w:r w:rsidRPr="00CF7199">
              <w:rPr>
                <w:rFonts w:ascii="Sylfaen" w:eastAsia="Times New Roman" w:hAnsi="Sylfaen" w:cs="Calibri"/>
                <w:color w:val="002060"/>
                <w:sz w:val="20"/>
                <w:szCs w:val="20"/>
                <w:lang w:val="en-GB" w:eastAsia="en-GB"/>
              </w:rPr>
              <w:br/>
              <w:t>პროგნოზი</w:t>
            </w:r>
          </w:p>
        </w:tc>
        <w:tc>
          <w:tcPr>
            <w:tcW w:w="2013" w:type="dxa"/>
            <w:shd w:val="clear" w:color="000000" w:fill="F2F2F2"/>
            <w:vAlign w:val="center"/>
            <w:hideMark/>
          </w:tcPr>
          <w:p w14:paraId="072BB3F5" w14:textId="77777777" w:rsidR="00CF7199" w:rsidRPr="00CF7199" w:rsidRDefault="00CF7199" w:rsidP="00CF7199">
            <w:pPr>
              <w:spacing w:after="0" w:line="240" w:lineRule="auto"/>
              <w:jc w:val="center"/>
              <w:rPr>
                <w:rFonts w:ascii="Sylfaen" w:eastAsia="Times New Roman" w:hAnsi="Sylfaen" w:cs="Calibri"/>
                <w:color w:val="002060"/>
                <w:sz w:val="20"/>
                <w:szCs w:val="20"/>
                <w:lang w:val="en-GB" w:eastAsia="en-GB"/>
              </w:rPr>
            </w:pPr>
            <w:r w:rsidRPr="00CF7199">
              <w:rPr>
                <w:rFonts w:ascii="Sylfaen" w:eastAsia="Times New Roman" w:hAnsi="Sylfaen" w:cs="Calibri"/>
                <w:color w:val="002060"/>
                <w:sz w:val="20"/>
                <w:szCs w:val="20"/>
                <w:lang w:val="en-GB" w:eastAsia="en-GB"/>
              </w:rPr>
              <w:t>2029 წელი</w:t>
            </w:r>
            <w:r w:rsidRPr="00CF7199">
              <w:rPr>
                <w:rFonts w:ascii="Sylfaen" w:eastAsia="Times New Roman" w:hAnsi="Sylfaen" w:cs="Calibri"/>
                <w:color w:val="002060"/>
                <w:sz w:val="20"/>
                <w:szCs w:val="20"/>
                <w:lang w:val="en-GB" w:eastAsia="en-GB"/>
              </w:rPr>
              <w:br/>
              <w:t>პროგნოზი</w:t>
            </w:r>
          </w:p>
        </w:tc>
      </w:tr>
      <w:tr w:rsidR="0002781C" w:rsidRPr="00CF7199" w14:paraId="6537C44B" w14:textId="77777777" w:rsidTr="005A53FF">
        <w:trPr>
          <w:trHeight w:val="555"/>
        </w:trPr>
        <w:tc>
          <w:tcPr>
            <w:tcW w:w="920" w:type="dxa"/>
            <w:shd w:val="clear" w:color="000000" w:fill="F2F2F2"/>
            <w:vAlign w:val="center"/>
            <w:hideMark/>
          </w:tcPr>
          <w:p w14:paraId="4325AEC7"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18 06</w:t>
            </w:r>
          </w:p>
        </w:tc>
        <w:tc>
          <w:tcPr>
            <w:tcW w:w="1330" w:type="dxa"/>
            <w:vMerge/>
            <w:vAlign w:val="center"/>
            <w:hideMark/>
          </w:tcPr>
          <w:p w14:paraId="17AEE8A7" w14:textId="77777777" w:rsidR="00CF7199" w:rsidRPr="00CF7199" w:rsidRDefault="00CF7199" w:rsidP="00CF7199">
            <w:pPr>
              <w:spacing w:after="0" w:line="240" w:lineRule="auto"/>
              <w:rPr>
                <w:rFonts w:ascii="Sylfaen" w:eastAsia="Times New Roman" w:hAnsi="Sylfaen" w:cs="Calibri"/>
                <w:b/>
                <w:bCs/>
                <w:color w:val="002060"/>
                <w:sz w:val="20"/>
                <w:szCs w:val="20"/>
                <w:lang w:val="en-GB" w:eastAsia="en-GB"/>
              </w:rPr>
            </w:pPr>
          </w:p>
        </w:tc>
        <w:tc>
          <w:tcPr>
            <w:tcW w:w="2848" w:type="dxa"/>
            <w:gridSpan w:val="2"/>
            <w:vMerge/>
            <w:vAlign w:val="center"/>
            <w:hideMark/>
          </w:tcPr>
          <w:p w14:paraId="2C2018C6" w14:textId="77777777" w:rsidR="00CF7199" w:rsidRPr="00CF7199" w:rsidRDefault="00CF7199" w:rsidP="00CF7199">
            <w:pPr>
              <w:spacing w:after="0" w:line="240" w:lineRule="auto"/>
              <w:rPr>
                <w:rFonts w:ascii="Sylfaen" w:eastAsia="Times New Roman" w:hAnsi="Sylfaen" w:cs="Calibri"/>
                <w:b/>
                <w:bCs/>
                <w:color w:val="002060"/>
                <w:sz w:val="20"/>
                <w:szCs w:val="20"/>
                <w:lang w:val="en-GB" w:eastAsia="en-GB"/>
              </w:rPr>
            </w:pPr>
          </w:p>
        </w:tc>
        <w:tc>
          <w:tcPr>
            <w:tcW w:w="1282" w:type="dxa"/>
            <w:shd w:val="clear" w:color="000000" w:fill="F2F2F2"/>
            <w:vAlign w:val="center"/>
            <w:hideMark/>
          </w:tcPr>
          <w:p w14:paraId="6663300E" w14:textId="77777777" w:rsidR="00CF7199" w:rsidRPr="00CF7199" w:rsidRDefault="00CF7199" w:rsidP="00CF7199">
            <w:pPr>
              <w:spacing w:after="0" w:line="240" w:lineRule="auto"/>
              <w:jc w:val="right"/>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 xml:space="preserve">222144 </w:t>
            </w:r>
          </w:p>
        </w:tc>
        <w:tc>
          <w:tcPr>
            <w:tcW w:w="1530" w:type="dxa"/>
            <w:shd w:val="clear" w:color="000000" w:fill="F2F2F2"/>
            <w:vAlign w:val="center"/>
            <w:hideMark/>
          </w:tcPr>
          <w:p w14:paraId="063777E9" w14:textId="77777777" w:rsidR="00CF7199" w:rsidRPr="00CF7199" w:rsidRDefault="00CF7199" w:rsidP="00CF7199">
            <w:pPr>
              <w:spacing w:after="0" w:line="240" w:lineRule="auto"/>
              <w:jc w:val="right"/>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 xml:space="preserve">278771 </w:t>
            </w:r>
          </w:p>
        </w:tc>
        <w:tc>
          <w:tcPr>
            <w:tcW w:w="1242" w:type="dxa"/>
            <w:shd w:val="clear" w:color="000000" w:fill="F2F2F2"/>
            <w:vAlign w:val="center"/>
            <w:hideMark/>
          </w:tcPr>
          <w:p w14:paraId="18FFCB90" w14:textId="65971E90" w:rsidR="00CF7199" w:rsidRPr="00CF7199" w:rsidRDefault="00C92DCE" w:rsidP="00CF7199">
            <w:pPr>
              <w:spacing w:after="0" w:line="240" w:lineRule="auto"/>
              <w:jc w:val="right"/>
              <w:rPr>
                <w:rFonts w:ascii="Sylfaen" w:eastAsia="Times New Roman" w:hAnsi="Sylfaen" w:cs="Calibri"/>
                <w:color w:val="002060"/>
                <w:sz w:val="20"/>
                <w:szCs w:val="20"/>
                <w:lang w:val="en-GB" w:eastAsia="en-GB"/>
              </w:rPr>
            </w:pPr>
            <w:r w:rsidRPr="00976B03">
              <w:rPr>
                <w:rFonts w:ascii="Sylfaen" w:eastAsia="Times New Roman" w:hAnsi="Sylfaen" w:cs="Calibri"/>
                <w:color w:val="002060"/>
                <w:sz w:val="20"/>
                <w:szCs w:val="20"/>
                <w:lang w:val="en-GB" w:eastAsia="en-GB"/>
              </w:rPr>
              <w:t>399640</w:t>
            </w:r>
          </w:p>
        </w:tc>
        <w:tc>
          <w:tcPr>
            <w:tcW w:w="1601" w:type="dxa"/>
            <w:shd w:val="clear" w:color="000000" w:fill="F2F2F2"/>
            <w:vAlign w:val="center"/>
            <w:hideMark/>
          </w:tcPr>
          <w:p w14:paraId="28310358" w14:textId="77777777" w:rsidR="00CF7199" w:rsidRPr="00CF7199" w:rsidRDefault="00CF7199" w:rsidP="00CF7199">
            <w:pPr>
              <w:spacing w:after="0" w:line="240" w:lineRule="auto"/>
              <w:jc w:val="right"/>
              <w:rPr>
                <w:rFonts w:ascii="Sylfaen" w:eastAsia="Times New Roman" w:hAnsi="Sylfaen" w:cs="Calibri"/>
                <w:color w:val="002060"/>
                <w:sz w:val="20"/>
                <w:szCs w:val="20"/>
                <w:lang w:val="en-GB" w:eastAsia="en-GB"/>
              </w:rPr>
            </w:pPr>
            <w:r w:rsidRPr="00CF7199">
              <w:rPr>
                <w:rFonts w:ascii="Sylfaen" w:eastAsia="Times New Roman" w:hAnsi="Sylfaen" w:cs="Calibri"/>
                <w:color w:val="002060"/>
                <w:sz w:val="20"/>
                <w:szCs w:val="20"/>
                <w:lang w:val="en-GB" w:eastAsia="en-GB"/>
              </w:rPr>
              <w:t xml:space="preserve">380020 </w:t>
            </w:r>
          </w:p>
        </w:tc>
        <w:tc>
          <w:tcPr>
            <w:tcW w:w="1454" w:type="dxa"/>
            <w:shd w:val="clear" w:color="000000" w:fill="F2F2F2"/>
            <w:vAlign w:val="center"/>
            <w:hideMark/>
          </w:tcPr>
          <w:p w14:paraId="7B5A0B00" w14:textId="77777777" w:rsidR="00CF7199" w:rsidRPr="00CF7199" w:rsidRDefault="00CF7199" w:rsidP="00CF7199">
            <w:pPr>
              <w:spacing w:after="0" w:line="240" w:lineRule="auto"/>
              <w:jc w:val="right"/>
              <w:rPr>
                <w:rFonts w:ascii="Sylfaen" w:eastAsia="Times New Roman" w:hAnsi="Sylfaen" w:cs="Calibri"/>
                <w:color w:val="002060"/>
                <w:sz w:val="20"/>
                <w:szCs w:val="20"/>
                <w:lang w:val="en-GB" w:eastAsia="en-GB"/>
              </w:rPr>
            </w:pPr>
            <w:r w:rsidRPr="00CF7199">
              <w:rPr>
                <w:rFonts w:ascii="Sylfaen" w:eastAsia="Times New Roman" w:hAnsi="Sylfaen" w:cs="Calibri"/>
                <w:color w:val="002060"/>
                <w:sz w:val="20"/>
                <w:szCs w:val="20"/>
                <w:lang w:val="en-GB" w:eastAsia="en-GB"/>
              </w:rPr>
              <w:t xml:space="preserve">380020 </w:t>
            </w:r>
          </w:p>
        </w:tc>
        <w:tc>
          <w:tcPr>
            <w:tcW w:w="2013" w:type="dxa"/>
            <w:shd w:val="clear" w:color="000000" w:fill="F2F2F2"/>
            <w:vAlign w:val="center"/>
            <w:hideMark/>
          </w:tcPr>
          <w:p w14:paraId="4864FC81" w14:textId="77777777" w:rsidR="00CF7199" w:rsidRPr="00CF7199" w:rsidRDefault="00CF7199" w:rsidP="00CF7199">
            <w:pPr>
              <w:spacing w:after="0" w:line="240" w:lineRule="auto"/>
              <w:jc w:val="right"/>
              <w:rPr>
                <w:rFonts w:ascii="Sylfaen" w:eastAsia="Times New Roman" w:hAnsi="Sylfaen" w:cs="Calibri"/>
                <w:color w:val="002060"/>
                <w:sz w:val="20"/>
                <w:szCs w:val="20"/>
                <w:lang w:val="en-GB" w:eastAsia="en-GB"/>
              </w:rPr>
            </w:pPr>
            <w:r w:rsidRPr="00CF7199">
              <w:rPr>
                <w:rFonts w:ascii="Sylfaen" w:eastAsia="Times New Roman" w:hAnsi="Sylfaen" w:cs="Calibri"/>
                <w:color w:val="002060"/>
                <w:sz w:val="20"/>
                <w:szCs w:val="20"/>
                <w:lang w:val="en-GB" w:eastAsia="en-GB"/>
              </w:rPr>
              <w:t xml:space="preserve">380020 </w:t>
            </w:r>
          </w:p>
        </w:tc>
      </w:tr>
      <w:tr w:rsidR="00350688" w:rsidRPr="00CF7199" w14:paraId="0FF68055" w14:textId="77777777" w:rsidTr="005A53FF">
        <w:trPr>
          <w:trHeight w:val="1845"/>
        </w:trPr>
        <w:tc>
          <w:tcPr>
            <w:tcW w:w="2250" w:type="dxa"/>
            <w:gridSpan w:val="2"/>
            <w:shd w:val="clear" w:color="000000" w:fill="FFFFFF"/>
            <w:vAlign w:val="center"/>
            <w:hideMark/>
          </w:tcPr>
          <w:p w14:paraId="27724C83"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პრიორიტეტის დასახელება, რომლის ფარგლებშიც ხორციელდება პროგრამა</w:t>
            </w:r>
          </w:p>
        </w:tc>
        <w:tc>
          <w:tcPr>
            <w:tcW w:w="2848" w:type="dxa"/>
            <w:gridSpan w:val="2"/>
            <w:shd w:val="clear" w:color="000000" w:fill="FFFFFF"/>
            <w:vAlign w:val="center"/>
            <w:hideMark/>
          </w:tcPr>
          <w:p w14:paraId="66EDFA34"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 xml:space="preserve">ფინანსური და არაფინანსური რესურსების მართვა და საინვესტიციო გარემოს ხელშეწყობა </w:t>
            </w:r>
          </w:p>
        </w:tc>
        <w:tc>
          <w:tcPr>
            <w:tcW w:w="1282" w:type="dxa"/>
            <w:shd w:val="clear" w:color="000000" w:fill="FFFFFF"/>
            <w:vAlign w:val="center"/>
            <w:hideMark/>
          </w:tcPr>
          <w:p w14:paraId="52A49B12"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 xml:space="preserve">პროგრამის განმახორციელებელი </w:t>
            </w:r>
          </w:p>
        </w:tc>
        <w:tc>
          <w:tcPr>
            <w:tcW w:w="2772" w:type="dxa"/>
            <w:gridSpan w:val="2"/>
            <w:shd w:val="clear" w:color="000000" w:fill="FFFFFF"/>
            <w:vAlign w:val="center"/>
            <w:hideMark/>
          </w:tcPr>
          <w:p w14:paraId="0FDDD6E3" w14:textId="29A441FE"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სსიპ აფხაზეთის ავტონომიური რესპუბლიკის</w:t>
            </w:r>
            <w:r w:rsidR="00711E1D">
              <w:rPr>
                <w:rFonts w:ascii="Sylfaen" w:eastAsia="Times New Roman" w:hAnsi="Sylfaen" w:cs="Calibri"/>
                <w:b/>
                <w:bCs/>
                <w:color w:val="002060"/>
                <w:sz w:val="20"/>
                <w:szCs w:val="20"/>
                <w:lang w:val="en-GB" w:eastAsia="en-GB"/>
              </w:rPr>
              <w:t xml:space="preserve"> </w:t>
            </w:r>
            <w:r w:rsidRPr="00CF7199">
              <w:rPr>
                <w:rFonts w:ascii="Sylfaen" w:eastAsia="Times New Roman" w:hAnsi="Sylfaen" w:cs="Calibri"/>
                <w:b/>
                <w:bCs/>
                <w:color w:val="002060"/>
                <w:sz w:val="20"/>
                <w:szCs w:val="20"/>
                <w:lang w:val="en-GB" w:eastAsia="en-GB"/>
              </w:rPr>
              <w:t>სავაჭრო – სამრეწველო პალატა</w:t>
            </w:r>
          </w:p>
        </w:tc>
        <w:tc>
          <w:tcPr>
            <w:tcW w:w="3055" w:type="dxa"/>
            <w:gridSpan w:val="2"/>
            <w:shd w:val="clear" w:color="000000" w:fill="FFFFFF"/>
            <w:vAlign w:val="center"/>
            <w:hideMark/>
          </w:tcPr>
          <w:p w14:paraId="4C8971AB"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პროგრამის განხორციელების ვადა</w:t>
            </w:r>
          </w:p>
        </w:tc>
        <w:tc>
          <w:tcPr>
            <w:tcW w:w="2013" w:type="dxa"/>
            <w:shd w:val="clear" w:color="000000" w:fill="FFFFFF"/>
            <w:vAlign w:val="center"/>
            <w:hideMark/>
          </w:tcPr>
          <w:p w14:paraId="4FDA9798"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2026-2029წწ.</w:t>
            </w:r>
          </w:p>
        </w:tc>
      </w:tr>
      <w:tr w:rsidR="0098317C" w:rsidRPr="00CF7199" w14:paraId="2B887352" w14:textId="77777777" w:rsidTr="00A8538D">
        <w:trPr>
          <w:trHeight w:val="1845"/>
        </w:trPr>
        <w:tc>
          <w:tcPr>
            <w:tcW w:w="2250" w:type="dxa"/>
            <w:gridSpan w:val="2"/>
            <w:shd w:val="clear" w:color="000000" w:fill="FFFFFF"/>
            <w:vAlign w:val="center"/>
          </w:tcPr>
          <w:p w14:paraId="0623F4E6" w14:textId="5A30D4CD" w:rsidR="0098317C" w:rsidRPr="00CF7199" w:rsidRDefault="0098317C"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პროგრამის აღწერა</w:t>
            </w:r>
          </w:p>
        </w:tc>
        <w:tc>
          <w:tcPr>
            <w:tcW w:w="11970" w:type="dxa"/>
            <w:gridSpan w:val="8"/>
            <w:shd w:val="clear" w:color="000000" w:fill="FFFFFF"/>
            <w:vAlign w:val="center"/>
          </w:tcPr>
          <w:p w14:paraId="69742A40" w14:textId="77777777" w:rsidR="00350688" w:rsidRPr="00350688" w:rsidRDefault="00350688" w:rsidP="00350688">
            <w:pPr>
              <w:spacing w:after="0" w:line="240" w:lineRule="exact"/>
              <w:ind w:left="108" w:right="68"/>
              <w:jc w:val="both"/>
              <w:rPr>
                <w:rFonts w:ascii="Sylfaen" w:eastAsia="Sylfaen" w:hAnsi="Sylfaen" w:cs="Sylfaen"/>
                <w:sz w:val="20"/>
                <w:szCs w:val="20"/>
              </w:rPr>
            </w:pPr>
            <w:r w:rsidRPr="00350688">
              <w:rPr>
                <w:rFonts w:ascii="Sylfaen" w:eastAsia="Sylfaen" w:hAnsi="Sylfaen" w:cs="Sylfaen"/>
                <w:color w:val="002060"/>
                <w:sz w:val="20"/>
                <w:szCs w:val="20"/>
              </w:rPr>
              <w:t xml:space="preserve">პროგრამა </w:t>
            </w:r>
            <w:r w:rsidRPr="00350688">
              <w:rPr>
                <w:rFonts w:ascii="Sylfaen" w:eastAsia="Sylfaen" w:hAnsi="Sylfaen" w:cs="Sylfaen"/>
                <w:color w:val="002060"/>
                <w:spacing w:val="5"/>
                <w:sz w:val="20"/>
                <w:szCs w:val="20"/>
              </w:rPr>
              <w:t xml:space="preserve"> </w:t>
            </w:r>
            <w:r w:rsidRPr="00350688">
              <w:rPr>
                <w:rFonts w:ascii="Sylfaen" w:eastAsia="Sylfaen" w:hAnsi="Sylfaen" w:cs="Sylfaen"/>
                <w:color w:val="002060"/>
                <w:sz w:val="20"/>
                <w:szCs w:val="20"/>
              </w:rPr>
              <w:t xml:space="preserve">ითვალისწინებს </w:t>
            </w:r>
            <w:r w:rsidRPr="00350688">
              <w:rPr>
                <w:rFonts w:ascii="Sylfaen" w:eastAsia="Sylfaen" w:hAnsi="Sylfaen" w:cs="Sylfaen"/>
                <w:color w:val="002060"/>
                <w:spacing w:val="6"/>
                <w:sz w:val="20"/>
                <w:szCs w:val="20"/>
              </w:rPr>
              <w:t xml:space="preserve"> </w:t>
            </w:r>
            <w:r w:rsidRPr="00350688">
              <w:rPr>
                <w:rFonts w:ascii="Sylfaen" w:eastAsia="Sylfaen" w:hAnsi="Sylfaen" w:cs="Sylfaen"/>
                <w:color w:val="002060"/>
                <w:sz w:val="20"/>
                <w:szCs w:val="20"/>
              </w:rPr>
              <w:t xml:space="preserve">აფხაზეთიდან </w:t>
            </w:r>
            <w:r w:rsidRPr="00350688">
              <w:rPr>
                <w:rFonts w:ascii="Sylfaen" w:eastAsia="Sylfaen" w:hAnsi="Sylfaen" w:cs="Sylfaen"/>
                <w:color w:val="002060"/>
                <w:spacing w:val="5"/>
                <w:sz w:val="20"/>
                <w:szCs w:val="20"/>
              </w:rPr>
              <w:t xml:space="preserve"> </w:t>
            </w:r>
            <w:r w:rsidRPr="00350688">
              <w:rPr>
                <w:rFonts w:ascii="Sylfaen" w:eastAsia="Sylfaen" w:hAnsi="Sylfaen" w:cs="Sylfaen"/>
                <w:color w:val="002060"/>
                <w:sz w:val="20"/>
                <w:szCs w:val="20"/>
              </w:rPr>
              <w:t xml:space="preserve">დევნილი </w:t>
            </w:r>
            <w:r w:rsidRPr="00350688">
              <w:rPr>
                <w:rFonts w:ascii="Sylfaen" w:eastAsia="Sylfaen" w:hAnsi="Sylfaen" w:cs="Sylfaen"/>
                <w:color w:val="002060"/>
                <w:spacing w:val="5"/>
                <w:sz w:val="20"/>
                <w:szCs w:val="20"/>
              </w:rPr>
              <w:t xml:space="preserve"> </w:t>
            </w:r>
            <w:r w:rsidRPr="00350688">
              <w:rPr>
                <w:rFonts w:ascii="Sylfaen" w:eastAsia="Sylfaen" w:hAnsi="Sylfaen" w:cs="Sylfaen"/>
                <w:color w:val="002060"/>
                <w:sz w:val="20"/>
                <w:szCs w:val="20"/>
              </w:rPr>
              <w:t xml:space="preserve">მცირე </w:t>
            </w:r>
            <w:r w:rsidRPr="00350688">
              <w:rPr>
                <w:rFonts w:ascii="Sylfaen" w:eastAsia="Sylfaen" w:hAnsi="Sylfaen" w:cs="Sylfaen"/>
                <w:color w:val="002060"/>
                <w:spacing w:val="6"/>
                <w:sz w:val="20"/>
                <w:szCs w:val="20"/>
              </w:rPr>
              <w:t xml:space="preserve"> </w:t>
            </w:r>
            <w:r w:rsidRPr="00350688">
              <w:rPr>
                <w:rFonts w:ascii="Sylfaen" w:eastAsia="Sylfaen" w:hAnsi="Sylfaen" w:cs="Sylfaen"/>
                <w:color w:val="002060"/>
                <w:sz w:val="20"/>
                <w:szCs w:val="20"/>
              </w:rPr>
              <w:t xml:space="preserve">და </w:t>
            </w:r>
            <w:r w:rsidRPr="00350688">
              <w:rPr>
                <w:rFonts w:ascii="Sylfaen" w:eastAsia="Sylfaen" w:hAnsi="Sylfaen" w:cs="Sylfaen"/>
                <w:color w:val="002060"/>
                <w:spacing w:val="6"/>
                <w:sz w:val="20"/>
                <w:szCs w:val="20"/>
              </w:rPr>
              <w:t xml:space="preserve"> </w:t>
            </w:r>
            <w:r w:rsidRPr="00350688">
              <w:rPr>
                <w:rFonts w:ascii="Sylfaen" w:eastAsia="Sylfaen" w:hAnsi="Sylfaen" w:cs="Sylfaen"/>
                <w:color w:val="002060"/>
                <w:sz w:val="20"/>
                <w:szCs w:val="20"/>
              </w:rPr>
              <w:t xml:space="preserve">საშუალო </w:t>
            </w:r>
            <w:r w:rsidRPr="00350688">
              <w:rPr>
                <w:rFonts w:ascii="Sylfaen" w:eastAsia="Sylfaen" w:hAnsi="Sylfaen" w:cs="Sylfaen"/>
                <w:color w:val="002060"/>
                <w:spacing w:val="5"/>
                <w:sz w:val="20"/>
                <w:szCs w:val="20"/>
              </w:rPr>
              <w:t xml:space="preserve"> </w:t>
            </w:r>
            <w:r w:rsidRPr="00350688">
              <w:rPr>
                <w:rFonts w:ascii="Sylfaen" w:eastAsia="Sylfaen" w:hAnsi="Sylfaen" w:cs="Sylfaen"/>
                <w:color w:val="002060"/>
                <w:sz w:val="20"/>
                <w:szCs w:val="20"/>
              </w:rPr>
              <w:t xml:space="preserve">მეწარმეობის </w:t>
            </w:r>
            <w:r w:rsidRPr="00350688">
              <w:rPr>
                <w:rFonts w:ascii="Sylfaen" w:eastAsia="Sylfaen" w:hAnsi="Sylfaen" w:cs="Sylfaen"/>
                <w:color w:val="002060"/>
                <w:spacing w:val="6"/>
                <w:sz w:val="20"/>
                <w:szCs w:val="20"/>
              </w:rPr>
              <w:t xml:space="preserve"> </w:t>
            </w:r>
            <w:r w:rsidRPr="00350688">
              <w:rPr>
                <w:rFonts w:ascii="Sylfaen" w:eastAsia="Sylfaen" w:hAnsi="Sylfaen" w:cs="Sylfaen"/>
                <w:color w:val="002060"/>
                <w:sz w:val="20"/>
                <w:szCs w:val="20"/>
              </w:rPr>
              <w:t xml:space="preserve">განვითარების </w:t>
            </w:r>
            <w:r w:rsidRPr="00350688">
              <w:rPr>
                <w:rFonts w:ascii="Sylfaen" w:eastAsia="Sylfaen" w:hAnsi="Sylfaen" w:cs="Sylfaen"/>
                <w:color w:val="002060"/>
                <w:spacing w:val="5"/>
                <w:sz w:val="20"/>
                <w:szCs w:val="20"/>
              </w:rPr>
              <w:t xml:space="preserve"> </w:t>
            </w:r>
            <w:r w:rsidRPr="00350688">
              <w:rPr>
                <w:rFonts w:ascii="Sylfaen" w:eastAsia="Sylfaen" w:hAnsi="Sylfaen" w:cs="Sylfaen"/>
                <w:color w:val="002060"/>
                <w:sz w:val="20"/>
                <w:szCs w:val="20"/>
              </w:rPr>
              <w:t xml:space="preserve">ხელშეწყობას, </w:t>
            </w:r>
            <w:r w:rsidRPr="00350688">
              <w:rPr>
                <w:rFonts w:ascii="Sylfaen" w:eastAsia="Sylfaen" w:hAnsi="Sylfaen" w:cs="Sylfaen"/>
                <w:color w:val="002060"/>
                <w:spacing w:val="5"/>
                <w:sz w:val="20"/>
                <w:szCs w:val="20"/>
              </w:rPr>
              <w:t xml:space="preserve"> </w:t>
            </w:r>
            <w:r w:rsidRPr="00350688">
              <w:rPr>
                <w:rFonts w:ascii="Sylfaen" w:eastAsia="Sylfaen" w:hAnsi="Sylfaen" w:cs="Sylfaen"/>
                <w:color w:val="002060"/>
                <w:sz w:val="20"/>
                <w:szCs w:val="20"/>
              </w:rPr>
              <w:t>დევნილი</w:t>
            </w:r>
          </w:p>
          <w:p w14:paraId="2885D290" w14:textId="77777777" w:rsidR="00350688" w:rsidRPr="00350688" w:rsidRDefault="00350688" w:rsidP="00350688">
            <w:pPr>
              <w:spacing w:after="0" w:line="240" w:lineRule="auto"/>
              <w:ind w:left="108" w:right="59"/>
              <w:jc w:val="both"/>
              <w:rPr>
                <w:rFonts w:ascii="Sylfaen" w:eastAsia="Sylfaen" w:hAnsi="Sylfaen" w:cs="Sylfaen"/>
                <w:sz w:val="20"/>
                <w:szCs w:val="20"/>
              </w:rPr>
            </w:pPr>
            <w:r w:rsidRPr="00350688">
              <w:rPr>
                <w:rFonts w:ascii="Sylfaen" w:eastAsia="Sylfaen" w:hAnsi="Sylfaen" w:cs="Sylfaen"/>
                <w:color w:val="002060"/>
                <w:sz w:val="20"/>
                <w:szCs w:val="20"/>
              </w:rPr>
              <w:t>მეწარმეებისათვის ტრენინგების, სემინარებისა და გადამზადების პროგრამების შეთავაზებას, აგრეთვე</w:t>
            </w:r>
            <w:r w:rsidRPr="00350688">
              <w:rPr>
                <w:rFonts w:ascii="Sylfaen" w:eastAsia="Sylfaen" w:hAnsi="Sylfaen" w:cs="Sylfaen"/>
                <w:color w:val="002060"/>
                <w:spacing w:val="1"/>
                <w:sz w:val="20"/>
                <w:szCs w:val="20"/>
              </w:rPr>
              <w:t xml:space="preserve"> </w:t>
            </w:r>
            <w:r w:rsidRPr="00350688">
              <w:rPr>
                <w:rFonts w:ascii="Sylfaen" w:eastAsia="Sylfaen" w:hAnsi="Sylfaen" w:cs="Sylfaen"/>
                <w:color w:val="002060"/>
                <w:sz w:val="20"/>
                <w:szCs w:val="20"/>
              </w:rPr>
              <w:t>მათთვის</w:t>
            </w:r>
            <w:r w:rsidRPr="00350688">
              <w:rPr>
                <w:rFonts w:ascii="Sylfaen" w:eastAsia="Sylfaen" w:hAnsi="Sylfaen" w:cs="Sylfaen"/>
                <w:color w:val="002060"/>
                <w:spacing w:val="1"/>
                <w:sz w:val="20"/>
                <w:szCs w:val="20"/>
              </w:rPr>
              <w:t xml:space="preserve"> </w:t>
            </w:r>
            <w:r w:rsidRPr="00350688">
              <w:rPr>
                <w:rFonts w:ascii="Sylfaen" w:eastAsia="Sylfaen" w:hAnsi="Sylfaen" w:cs="Sylfaen"/>
                <w:color w:val="002060"/>
                <w:sz w:val="20"/>
                <w:szCs w:val="20"/>
              </w:rPr>
              <w:t>საინტერესო და საქმიანობისათვის მნიშვნელოვანი საკითხების შესახებ კონსულტაციების გაწევას.</w:t>
            </w:r>
          </w:p>
          <w:p w14:paraId="30EB94B6" w14:textId="77777777" w:rsidR="00350688" w:rsidRPr="00350688" w:rsidRDefault="00350688" w:rsidP="00350688">
            <w:pPr>
              <w:spacing w:after="0" w:line="240" w:lineRule="auto"/>
              <w:ind w:left="108" w:right="58"/>
              <w:jc w:val="both"/>
              <w:rPr>
                <w:rFonts w:ascii="Sylfaen" w:eastAsia="Sylfaen" w:hAnsi="Sylfaen" w:cs="Sylfaen"/>
                <w:sz w:val="20"/>
                <w:szCs w:val="20"/>
              </w:rPr>
            </w:pPr>
            <w:r w:rsidRPr="00350688">
              <w:rPr>
                <w:rFonts w:ascii="Sylfaen" w:eastAsia="Sylfaen" w:hAnsi="Sylfaen" w:cs="Sylfaen"/>
                <w:color w:val="002060"/>
                <w:sz w:val="20"/>
                <w:szCs w:val="20"/>
              </w:rPr>
              <w:t>პროგრამის ფარგლებში აფხაზეთის ა/რ სავაჭრო-სამრეწველო პალატა ხელს შეუწყობს დევნილი მეწარმეების მიერ წარმოებული პროდუქციის პოპულარიზაციასა და რეალიზაციას, შესაბამისი მიზნობრივი პროგრამების განხორციელების გზით, უზრუნველყოფს მათი საქმიანობის შესახებ ინფორმაციის განთავსებასა და განახლებას პალატის მიერ შექმნილ ონლაინ ბიზნეს კატალოგში, ხელს შეუწყობს მათ მონაწილეობას სხვადასხვა გამოფენებსა და ფესტივალებში, ასევე გამოფენა-გაყიდვების ორგანიზებას ტურისტულად მიმზიდველ ადგილებში.</w:t>
            </w:r>
          </w:p>
          <w:p w14:paraId="58B4DF02" w14:textId="77777777" w:rsidR="00350688" w:rsidRPr="00350688" w:rsidRDefault="00350688" w:rsidP="00350688">
            <w:pPr>
              <w:spacing w:after="0" w:line="240" w:lineRule="auto"/>
              <w:ind w:left="108" w:right="59"/>
              <w:jc w:val="both"/>
              <w:rPr>
                <w:rFonts w:ascii="Sylfaen" w:eastAsia="Sylfaen" w:hAnsi="Sylfaen" w:cs="Sylfaen"/>
                <w:sz w:val="20"/>
                <w:szCs w:val="20"/>
              </w:rPr>
            </w:pPr>
            <w:r w:rsidRPr="00350688">
              <w:rPr>
                <w:rFonts w:ascii="Sylfaen" w:eastAsia="Sylfaen" w:hAnsi="Sylfaen" w:cs="Sylfaen"/>
                <w:color w:val="002060"/>
                <w:sz w:val="20"/>
                <w:szCs w:val="20"/>
              </w:rPr>
              <w:t>პალატა, თავისი საქმიანობის ფარგლებში, დევნილ მეწარმეებს გაუწევს მხარდაჭერას სამეწარმეო საქმიანობის განვითარების, ბიზნესის ეფექტიანი მართვისა და შესაბამისი უნარ-ჩვევების გაძლიერების მიმართულებით.</w:t>
            </w:r>
          </w:p>
          <w:p w14:paraId="2DDC4836" w14:textId="77777777" w:rsidR="00350688" w:rsidRPr="00350688" w:rsidRDefault="00350688" w:rsidP="00350688">
            <w:pPr>
              <w:spacing w:after="0" w:line="240" w:lineRule="auto"/>
              <w:ind w:left="108" w:right="58"/>
              <w:jc w:val="both"/>
              <w:rPr>
                <w:rFonts w:ascii="Sylfaen" w:eastAsia="Sylfaen" w:hAnsi="Sylfaen" w:cs="Sylfaen"/>
                <w:sz w:val="20"/>
                <w:szCs w:val="20"/>
              </w:rPr>
            </w:pPr>
            <w:r w:rsidRPr="00350688">
              <w:rPr>
                <w:rFonts w:ascii="Sylfaen" w:eastAsia="Sylfaen" w:hAnsi="Sylfaen" w:cs="Sylfaen"/>
                <w:color w:val="002060"/>
                <w:sz w:val="20"/>
                <w:szCs w:val="20"/>
              </w:rPr>
              <w:t>მომართვიანობის შემთხვევაში, პალატა კონსულტაციას გაუწევს მეწარმე სუბიექტებს, რომლებიც დაინტერესებული არიან ოკუპირებულ ტერიტორიებთან მიმართებით ნებადართული ეკონომიკური საქმიანობის განხორციელებით.</w:t>
            </w:r>
          </w:p>
          <w:p w14:paraId="53B03FB2" w14:textId="76CB1C73" w:rsidR="0098317C" w:rsidRPr="00CF7199" w:rsidRDefault="00350688" w:rsidP="00350688">
            <w:pPr>
              <w:spacing w:after="0" w:line="240" w:lineRule="auto"/>
              <w:ind w:left="108"/>
              <w:jc w:val="both"/>
              <w:rPr>
                <w:rFonts w:ascii="Sylfaen" w:eastAsia="Times New Roman" w:hAnsi="Sylfaen" w:cs="Calibri"/>
                <w:b/>
                <w:bCs/>
                <w:color w:val="002060"/>
                <w:sz w:val="20"/>
                <w:szCs w:val="20"/>
                <w:lang w:val="en-GB" w:eastAsia="en-GB"/>
              </w:rPr>
            </w:pPr>
            <w:r w:rsidRPr="00350688">
              <w:rPr>
                <w:rFonts w:ascii="Sylfaen" w:eastAsia="Sylfaen" w:hAnsi="Sylfaen" w:cs="Sylfaen"/>
                <w:color w:val="002060"/>
                <w:sz w:val="20"/>
                <w:szCs w:val="20"/>
              </w:rPr>
              <w:t>ამასთან,</w:t>
            </w:r>
            <w:r w:rsidRPr="00350688">
              <w:rPr>
                <w:rFonts w:ascii="Sylfaen" w:eastAsia="Sylfaen" w:hAnsi="Sylfaen" w:cs="Sylfaen"/>
                <w:color w:val="002060"/>
                <w:spacing w:val="-7"/>
                <w:sz w:val="20"/>
                <w:szCs w:val="20"/>
              </w:rPr>
              <w:t xml:space="preserve"> </w:t>
            </w:r>
            <w:r w:rsidRPr="00350688">
              <w:rPr>
                <w:rFonts w:ascii="Sylfaen" w:eastAsia="Sylfaen" w:hAnsi="Sylfaen" w:cs="Sylfaen"/>
                <w:color w:val="002060"/>
                <w:sz w:val="20"/>
                <w:szCs w:val="20"/>
              </w:rPr>
              <w:t>პალატა</w:t>
            </w:r>
            <w:r w:rsidRPr="00350688">
              <w:rPr>
                <w:rFonts w:ascii="Sylfaen" w:eastAsia="Sylfaen" w:hAnsi="Sylfaen" w:cs="Sylfaen"/>
                <w:color w:val="002060"/>
                <w:spacing w:val="-7"/>
                <w:sz w:val="20"/>
                <w:szCs w:val="20"/>
              </w:rPr>
              <w:t xml:space="preserve"> </w:t>
            </w:r>
            <w:r w:rsidRPr="00350688">
              <w:rPr>
                <w:rFonts w:ascii="Sylfaen" w:eastAsia="Sylfaen" w:hAnsi="Sylfaen" w:cs="Sylfaen"/>
                <w:color w:val="002060"/>
                <w:sz w:val="20"/>
                <w:szCs w:val="20"/>
              </w:rPr>
              <w:t>დევნილ</w:t>
            </w:r>
            <w:r w:rsidRPr="00350688">
              <w:rPr>
                <w:rFonts w:ascii="Sylfaen" w:eastAsia="Sylfaen" w:hAnsi="Sylfaen" w:cs="Sylfaen"/>
                <w:color w:val="002060"/>
                <w:spacing w:val="-7"/>
                <w:sz w:val="20"/>
                <w:szCs w:val="20"/>
              </w:rPr>
              <w:t xml:space="preserve"> </w:t>
            </w:r>
            <w:r w:rsidRPr="00350688">
              <w:rPr>
                <w:rFonts w:ascii="Sylfaen" w:eastAsia="Sylfaen" w:hAnsi="Sylfaen" w:cs="Sylfaen"/>
                <w:color w:val="002060"/>
                <w:sz w:val="20"/>
                <w:szCs w:val="20"/>
              </w:rPr>
              <w:t>მეწარმეებს,</w:t>
            </w:r>
            <w:r w:rsidRPr="00350688">
              <w:rPr>
                <w:rFonts w:ascii="Sylfaen" w:eastAsia="Sylfaen" w:hAnsi="Sylfaen" w:cs="Sylfaen"/>
                <w:color w:val="002060"/>
                <w:spacing w:val="-7"/>
                <w:sz w:val="20"/>
                <w:szCs w:val="20"/>
              </w:rPr>
              <w:t xml:space="preserve"> </w:t>
            </w:r>
            <w:r w:rsidRPr="00350688">
              <w:rPr>
                <w:rFonts w:ascii="Sylfaen" w:eastAsia="Sylfaen" w:hAnsi="Sylfaen" w:cs="Sylfaen"/>
                <w:color w:val="002060"/>
                <w:sz w:val="20"/>
                <w:szCs w:val="20"/>
              </w:rPr>
              <w:t>მათ</w:t>
            </w:r>
            <w:r w:rsidRPr="00350688">
              <w:rPr>
                <w:rFonts w:ascii="Sylfaen" w:eastAsia="Sylfaen" w:hAnsi="Sylfaen" w:cs="Sylfaen"/>
                <w:color w:val="002060"/>
                <w:spacing w:val="-7"/>
                <w:sz w:val="20"/>
                <w:szCs w:val="20"/>
              </w:rPr>
              <w:t xml:space="preserve"> </w:t>
            </w:r>
            <w:r w:rsidRPr="00350688">
              <w:rPr>
                <w:rFonts w:ascii="Sylfaen" w:eastAsia="Sylfaen" w:hAnsi="Sylfaen" w:cs="Sylfaen"/>
                <w:color w:val="002060"/>
                <w:sz w:val="20"/>
                <w:szCs w:val="20"/>
              </w:rPr>
              <w:t>შორის</w:t>
            </w:r>
            <w:r w:rsidRPr="00350688">
              <w:rPr>
                <w:rFonts w:ascii="Sylfaen" w:eastAsia="Sylfaen" w:hAnsi="Sylfaen" w:cs="Sylfaen"/>
                <w:color w:val="002060"/>
                <w:spacing w:val="-7"/>
                <w:sz w:val="20"/>
                <w:szCs w:val="20"/>
              </w:rPr>
              <w:t xml:space="preserve"> </w:t>
            </w:r>
            <w:r w:rsidRPr="00350688">
              <w:rPr>
                <w:rFonts w:ascii="Sylfaen" w:eastAsia="Sylfaen" w:hAnsi="Sylfaen" w:cs="Sylfaen"/>
                <w:color w:val="002060"/>
                <w:sz w:val="20"/>
                <w:szCs w:val="20"/>
              </w:rPr>
              <w:t>დევნილ</w:t>
            </w:r>
            <w:r w:rsidRPr="00350688">
              <w:rPr>
                <w:rFonts w:ascii="Sylfaen" w:eastAsia="Sylfaen" w:hAnsi="Sylfaen" w:cs="Sylfaen"/>
                <w:color w:val="002060"/>
                <w:spacing w:val="-7"/>
                <w:sz w:val="20"/>
                <w:szCs w:val="20"/>
              </w:rPr>
              <w:t xml:space="preserve"> </w:t>
            </w:r>
            <w:r w:rsidRPr="00350688">
              <w:rPr>
                <w:rFonts w:ascii="Sylfaen" w:eastAsia="Sylfaen" w:hAnsi="Sylfaen" w:cs="Sylfaen"/>
                <w:color w:val="002060"/>
                <w:sz w:val="20"/>
                <w:szCs w:val="20"/>
              </w:rPr>
              <w:t>ქალებს,</w:t>
            </w:r>
            <w:r w:rsidRPr="00350688">
              <w:rPr>
                <w:rFonts w:ascii="Sylfaen" w:eastAsia="Sylfaen" w:hAnsi="Sylfaen" w:cs="Sylfaen"/>
                <w:color w:val="002060"/>
                <w:spacing w:val="-7"/>
                <w:sz w:val="20"/>
                <w:szCs w:val="20"/>
              </w:rPr>
              <w:t xml:space="preserve"> </w:t>
            </w:r>
            <w:r w:rsidRPr="00350688">
              <w:rPr>
                <w:rFonts w:ascii="Sylfaen" w:eastAsia="Sylfaen" w:hAnsi="Sylfaen" w:cs="Sylfaen"/>
                <w:color w:val="002060"/>
                <w:sz w:val="20"/>
                <w:szCs w:val="20"/>
              </w:rPr>
              <w:t>მიაწვდის</w:t>
            </w:r>
            <w:r w:rsidRPr="00350688">
              <w:rPr>
                <w:rFonts w:ascii="Sylfaen" w:eastAsia="Sylfaen" w:hAnsi="Sylfaen" w:cs="Sylfaen"/>
                <w:color w:val="002060"/>
                <w:spacing w:val="-7"/>
                <w:sz w:val="20"/>
                <w:szCs w:val="20"/>
              </w:rPr>
              <w:t xml:space="preserve"> </w:t>
            </w:r>
            <w:r w:rsidRPr="00350688">
              <w:rPr>
                <w:rFonts w:ascii="Sylfaen" w:eastAsia="Sylfaen" w:hAnsi="Sylfaen" w:cs="Sylfaen"/>
                <w:color w:val="002060"/>
                <w:sz w:val="20"/>
                <w:szCs w:val="20"/>
              </w:rPr>
              <w:t>ინფორმაციას</w:t>
            </w:r>
            <w:r w:rsidRPr="00350688">
              <w:rPr>
                <w:rFonts w:ascii="Sylfaen" w:eastAsia="Sylfaen" w:hAnsi="Sylfaen" w:cs="Sylfaen"/>
                <w:color w:val="002060"/>
                <w:spacing w:val="-7"/>
                <w:sz w:val="20"/>
                <w:szCs w:val="20"/>
              </w:rPr>
              <w:t xml:space="preserve"> </w:t>
            </w:r>
            <w:r w:rsidRPr="00350688">
              <w:rPr>
                <w:rFonts w:ascii="Sylfaen" w:eastAsia="Sylfaen" w:hAnsi="Sylfaen" w:cs="Sylfaen"/>
                <w:color w:val="002060"/>
                <w:sz w:val="20"/>
                <w:szCs w:val="20"/>
              </w:rPr>
              <w:t>ქვეყანაში</w:t>
            </w:r>
            <w:r w:rsidRPr="00350688">
              <w:rPr>
                <w:rFonts w:ascii="Sylfaen" w:eastAsia="Sylfaen" w:hAnsi="Sylfaen" w:cs="Sylfaen"/>
                <w:color w:val="002060"/>
                <w:spacing w:val="-7"/>
                <w:sz w:val="20"/>
                <w:szCs w:val="20"/>
              </w:rPr>
              <w:t xml:space="preserve"> </w:t>
            </w:r>
            <w:r w:rsidRPr="00350688">
              <w:rPr>
                <w:rFonts w:ascii="Sylfaen" w:eastAsia="Sylfaen" w:hAnsi="Sylfaen" w:cs="Sylfaen"/>
                <w:color w:val="002060"/>
                <w:sz w:val="20"/>
                <w:szCs w:val="20"/>
              </w:rPr>
              <w:t>არსებული</w:t>
            </w:r>
            <w:r w:rsidRPr="00350688">
              <w:rPr>
                <w:rFonts w:ascii="Sylfaen" w:eastAsia="Sylfaen" w:hAnsi="Sylfaen" w:cs="Sylfaen"/>
                <w:color w:val="002060"/>
                <w:spacing w:val="-7"/>
                <w:sz w:val="20"/>
                <w:szCs w:val="20"/>
              </w:rPr>
              <w:t xml:space="preserve"> </w:t>
            </w:r>
            <w:r w:rsidRPr="00350688">
              <w:rPr>
                <w:rFonts w:ascii="Sylfaen" w:eastAsia="Sylfaen" w:hAnsi="Sylfaen" w:cs="Sylfaen"/>
                <w:color w:val="002060"/>
                <w:sz w:val="20"/>
                <w:szCs w:val="20"/>
              </w:rPr>
              <w:t>საერთაშორისო</w:t>
            </w:r>
            <w:r w:rsidRPr="00350688">
              <w:rPr>
                <w:rFonts w:ascii="Sylfaen" w:eastAsia="Sylfaen" w:hAnsi="Sylfaen" w:cs="Sylfaen"/>
                <w:color w:val="002060"/>
                <w:spacing w:val="-7"/>
                <w:sz w:val="20"/>
                <w:szCs w:val="20"/>
              </w:rPr>
              <w:t xml:space="preserve"> </w:t>
            </w:r>
            <w:r w:rsidRPr="00350688">
              <w:rPr>
                <w:rFonts w:ascii="Sylfaen" w:eastAsia="Sylfaen" w:hAnsi="Sylfaen" w:cs="Sylfaen"/>
                <w:color w:val="002060"/>
                <w:sz w:val="20"/>
                <w:szCs w:val="20"/>
              </w:rPr>
              <w:t>და სახელმწიფო საგრანტო პროგრამებისა და პროექტების შესახებ, რაც ხელს შეუწყობს მათი საქმიანობის განვითარებასა და დამატებითი ფინანსური რესურსების მოძიებას.</w:t>
            </w:r>
          </w:p>
        </w:tc>
      </w:tr>
      <w:tr w:rsidR="00CF7199" w:rsidRPr="00CF7199" w14:paraId="55B3BEEB" w14:textId="77777777" w:rsidTr="00A8538D">
        <w:trPr>
          <w:trHeight w:val="1844"/>
        </w:trPr>
        <w:tc>
          <w:tcPr>
            <w:tcW w:w="2250" w:type="dxa"/>
            <w:gridSpan w:val="2"/>
            <w:shd w:val="clear" w:color="000000" w:fill="FFFFFF"/>
            <w:vAlign w:val="center"/>
            <w:hideMark/>
          </w:tcPr>
          <w:p w14:paraId="3FAF53B8"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lastRenderedPageBreak/>
              <w:t>პროგრამის მიზანი და მოსალოდნელი შედეგი</w:t>
            </w:r>
          </w:p>
        </w:tc>
        <w:tc>
          <w:tcPr>
            <w:tcW w:w="11970" w:type="dxa"/>
            <w:gridSpan w:val="8"/>
            <w:shd w:val="clear" w:color="auto" w:fill="auto"/>
            <w:vAlign w:val="center"/>
          </w:tcPr>
          <w:p w14:paraId="3C4338E7" w14:textId="77777777" w:rsidR="00350688" w:rsidRPr="00350688" w:rsidRDefault="00350688" w:rsidP="00350688">
            <w:pPr>
              <w:spacing w:before="34" w:after="0" w:line="258" w:lineRule="auto"/>
              <w:ind w:left="108" w:right="246"/>
              <w:rPr>
                <w:rFonts w:ascii="Sylfaen" w:eastAsia="Sylfaen" w:hAnsi="Sylfaen" w:cs="Sylfaen"/>
                <w:sz w:val="20"/>
                <w:szCs w:val="20"/>
              </w:rPr>
            </w:pPr>
            <w:r w:rsidRPr="00350688">
              <w:rPr>
                <w:rFonts w:ascii="Sylfaen" w:eastAsia="Sylfaen" w:hAnsi="Sylfaen" w:cs="Sylfaen"/>
                <w:color w:val="002060"/>
                <w:sz w:val="20"/>
                <w:szCs w:val="20"/>
              </w:rPr>
              <w:t>აფხაზეთიდან დევნილი მცირე და საშუალო მეწარმეობის განვითარების ხელშეწყობა, მეწარმეთა კონკურენტუნარიანობის ამაღლება, მათი ბიზნეს შესაძლებლობებისა და პროფესიული უნარების გაძლიერება, ასევე დევნილი მეწარმეებისა და მათ მიერ წარმოებული პროდუქციის ცნობადობის ზრდა.</w:t>
            </w:r>
          </w:p>
          <w:p w14:paraId="442B8C57" w14:textId="79EACF01" w:rsidR="00CF7199" w:rsidRPr="00976B03" w:rsidRDefault="00350688" w:rsidP="00350688">
            <w:pPr>
              <w:spacing w:after="0" w:line="240" w:lineRule="auto"/>
              <w:ind w:left="108"/>
              <w:jc w:val="both"/>
              <w:rPr>
                <w:rFonts w:ascii="Sylfaen" w:eastAsia="Times New Roman" w:hAnsi="Sylfaen" w:cs="Calibri"/>
                <w:color w:val="002060"/>
                <w:sz w:val="20"/>
                <w:szCs w:val="20"/>
                <w:lang w:val="en-GB" w:eastAsia="en-GB"/>
              </w:rPr>
            </w:pPr>
            <w:r w:rsidRPr="00350688">
              <w:rPr>
                <w:rFonts w:ascii="Sylfaen" w:eastAsia="Sylfaen" w:hAnsi="Sylfaen" w:cs="Sylfaen"/>
                <w:color w:val="002060"/>
                <w:sz w:val="20"/>
                <w:szCs w:val="20"/>
              </w:rPr>
              <w:t>გაზრდილია აფხაზეთიდან დევნილი მეწარმეების ინფორმირებულობა, პროფესიული ცოდნა და ბიზნეს საქმიანობისათვის საჭირო უნარ-ჩვევები; გაზრდილია დევნილი მეწარმეებისა და მათ მიერ წარმოებული პროდუქციის ცნობადობა და ბაზარზე ხელმისაწვდომობა; ხელშეწყობილია პროდუქციის რეალიზაციის ზრდა, რაც დადებითად აისახება დევნილი მეწარმეების ეკონომიკურ გაძლიერებასა და სამეწარმეო საქმიანობის განვითარებაზე.</w:t>
            </w:r>
          </w:p>
        </w:tc>
      </w:tr>
      <w:tr w:rsidR="0002781C" w:rsidRPr="00CF7199" w14:paraId="7A5D170E" w14:textId="77777777" w:rsidTr="005A53FF">
        <w:trPr>
          <w:trHeight w:val="630"/>
        </w:trPr>
        <w:tc>
          <w:tcPr>
            <w:tcW w:w="920" w:type="dxa"/>
            <w:shd w:val="clear" w:color="000000" w:fill="F2F2F2"/>
            <w:vAlign w:val="center"/>
            <w:hideMark/>
          </w:tcPr>
          <w:p w14:paraId="6BB02AFD"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კოდი</w:t>
            </w:r>
          </w:p>
        </w:tc>
        <w:tc>
          <w:tcPr>
            <w:tcW w:w="4178" w:type="dxa"/>
            <w:gridSpan w:val="3"/>
            <w:shd w:val="clear" w:color="000000" w:fill="F2F2F2"/>
            <w:vAlign w:val="center"/>
            <w:hideMark/>
          </w:tcPr>
          <w:p w14:paraId="606E2225"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ქვეპროგრამის დასახელება</w:t>
            </w:r>
          </w:p>
        </w:tc>
        <w:tc>
          <w:tcPr>
            <w:tcW w:w="1282" w:type="dxa"/>
            <w:shd w:val="clear" w:color="000000" w:fill="F2F2F2"/>
            <w:vAlign w:val="center"/>
            <w:hideMark/>
          </w:tcPr>
          <w:p w14:paraId="7C20D78E"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 xml:space="preserve">2024 წლის ფაქტი </w:t>
            </w:r>
          </w:p>
        </w:tc>
        <w:tc>
          <w:tcPr>
            <w:tcW w:w="1530" w:type="dxa"/>
            <w:shd w:val="clear" w:color="000000" w:fill="F2F2F2"/>
            <w:vAlign w:val="center"/>
            <w:hideMark/>
          </w:tcPr>
          <w:p w14:paraId="12FA54EE"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 xml:space="preserve">2025 წლის პროგნოზი </w:t>
            </w:r>
          </w:p>
        </w:tc>
        <w:tc>
          <w:tcPr>
            <w:tcW w:w="1242" w:type="dxa"/>
            <w:shd w:val="clear" w:color="000000" w:fill="F2F2F2"/>
            <w:vAlign w:val="center"/>
            <w:hideMark/>
          </w:tcPr>
          <w:p w14:paraId="2898E922" w14:textId="77777777" w:rsidR="00CF7199" w:rsidRPr="00CF7199" w:rsidRDefault="00CF7199" w:rsidP="00CF7199">
            <w:pPr>
              <w:spacing w:after="0" w:line="240" w:lineRule="auto"/>
              <w:jc w:val="center"/>
              <w:rPr>
                <w:rFonts w:ascii="Sylfaen" w:eastAsia="Times New Roman" w:hAnsi="Sylfaen" w:cs="Calibri"/>
                <w:color w:val="002060"/>
                <w:sz w:val="20"/>
                <w:szCs w:val="20"/>
                <w:lang w:val="en-GB" w:eastAsia="en-GB"/>
              </w:rPr>
            </w:pPr>
            <w:r w:rsidRPr="00CF7199">
              <w:rPr>
                <w:rFonts w:ascii="Sylfaen" w:eastAsia="Times New Roman" w:hAnsi="Sylfaen" w:cs="Calibri"/>
                <w:color w:val="002060"/>
                <w:sz w:val="20"/>
                <w:szCs w:val="20"/>
                <w:lang w:val="en-GB" w:eastAsia="en-GB"/>
              </w:rPr>
              <w:t>2026 წელი</w:t>
            </w:r>
            <w:r w:rsidRPr="00CF7199">
              <w:rPr>
                <w:rFonts w:ascii="Sylfaen" w:eastAsia="Times New Roman" w:hAnsi="Sylfaen" w:cs="Calibri"/>
                <w:color w:val="002060"/>
                <w:sz w:val="20"/>
                <w:szCs w:val="20"/>
                <w:lang w:val="en-GB" w:eastAsia="en-GB"/>
              </w:rPr>
              <w:br/>
              <w:t>პროგნოზი</w:t>
            </w:r>
          </w:p>
        </w:tc>
        <w:tc>
          <w:tcPr>
            <w:tcW w:w="1601" w:type="dxa"/>
            <w:shd w:val="clear" w:color="000000" w:fill="F2F2F2"/>
            <w:vAlign w:val="center"/>
            <w:hideMark/>
          </w:tcPr>
          <w:p w14:paraId="0D347973" w14:textId="77777777" w:rsidR="00CF7199" w:rsidRPr="00CF7199" w:rsidRDefault="00CF7199" w:rsidP="00CF7199">
            <w:pPr>
              <w:spacing w:after="0" w:line="240" w:lineRule="auto"/>
              <w:jc w:val="center"/>
              <w:rPr>
                <w:rFonts w:ascii="Sylfaen" w:eastAsia="Times New Roman" w:hAnsi="Sylfaen" w:cs="Calibri"/>
                <w:color w:val="002060"/>
                <w:sz w:val="20"/>
                <w:szCs w:val="20"/>
                <w:lang w:val="en-GB" w:eastAsia="en-GB"/>
              </w:rPr>
            </w:pPr>
            <w:r w:rsidRPr="00CF7199">
              <w:rPr>
                <w:rFonts w:ascii="Sylfaen" w:eastAsia="Times New Roman" w:hAnsi="Sylfaen" w:cs="Calibri"/>
                <w:color w:val="002060"/>
                <w:sz w:val="20"/>
                <w:szCs w:val="20"/>
                <w:lang w:val="en-GB" w:eastAsia="en-GB"/>
              </w:rPr>
              <w:t>2027 წელი</w:t>
            </w:r>
            <w:r w:rsidRPr="00CF7199">
              <w:rPr>
                <w:rFonts w:ascii="Sylfaen" w:eastAsia="Times New Roman" w:hAnsi="Sylfaen" w:cs="Calibri"/>
                <w:color w:val="002060"/>
                <w:sz w:val="20"/>
                <w:szCs w:val="20"/>
                <w:lang w:val="en-GB" w:eastAsia="en-GB"/>
              </w:rPr>
              <w:br/>
              <w:t>პროგნოზი</w:t>
            </w:r>
          </w:p>
        </w:tc>
        <w:tc>
          <w:tcPr>
            <w:tcW w:w="1454" w:type="dxa"/>
            <w:shd w:val="clear" w:color="000000" w:fill="F2F2F2"/>
            <w:vAlign w:val="center"/>
            <w:hideMark/>
          </w:tcPr>
          <w:p w14:paraId="3123D7D1" w14:textId="77777777" w:rsidR="00CF7199" w:rsidRPr="00CF7199" w:rsidRDefault="00CF7199" w:rsidP="00CF7199">
            <w:pPr>
              <w:spacing w:after="0" w:line="240" w:lineRule="auto"/>
              <w:jc w:val="center"/>
              <w:rPr>
                <w:rFonts w:ascii="Sylfaen" w:eastAsia="Times New Roman" w:hAnsi="Sylfaen" w:cs="Calibri"/>
                <w:color w:val="002060"/>
                <w:sz w:val="20"/>
                <w:szCs w:val="20"/>
                <w:lang w:val="en-GB" w:eastAsia="en-GB"/>
              </w:rPr>
            </w:pPr>
            <w:r w:rsidRPr="00CF7199">
              <w:rPr>
                <w:rFonts w:ascii="Sylfaen" w:eastAsia="Times New Roman" w:hAnsi="Sylfaen" w:cs="Calibri"/>
                <w:color w:val="002060"/>
                <w:sz w:val="20"/>
                <w:szCs w:val="20"/>
                <w:lang w:val="en-GB" w:eastAsia="en-GB"/>
              </w:rPr>
              <w:t>2028 წელი</w:t>
            </w:r>
            <w:r w:rsidRPr="00CF7199">
              <w:rPr>
                <w:rFonts w:ascii="Sylfaen" w:eastAsia="Times New Roman" w:hAnsi="Sylfaen" w:cs="Calibri"/>
                <w:color w:val="002060"/>
                <w:sz w:val="20"/>
                <w:szCs w:val="20"/>
                <w:lang w:val="en-GB" w:eastAsia="en-GB"/>
              </w:rPr>
              <w:br/>
              <w:t>პროგნოზი</w:t>
            </w:r>
          </w:p>
        </w:tc>
        <w:tc>
          <w:tcPr>
            <w:tcW w:w="2013" w:type="dxa"/>
            <w:shd w:val="clear" w:color="000000" w:fill="F2F2F2"/>
            <w:vAlign w:val="center"/>
            <w:hideMark/>
          </w:tcPr>
          <w:p w14:paraId="471B38C1" w14:textId="77777777" w:rsidR="00CF7199" w:rsidRPr="00CF7199" w:rsidRDefault="00CF7199" w:rsidP="00CF7199">
            <w:pPr>
              <w:spacing w:after="0" w:line="240" w:lineRule="auto"/>
              <w:jc w:val="center"/>
              <w:rPr>
                <w:rFonts w:ascii="Sylfaen" w:eastAsia="Times New Roman" w:hAnsi="Sylfaen" w:cs="Calibri"/>
                <w:color w:val="002060"/>
                <w:sz w:val="20"/>
                <w:szCs w:val="20"/>
                <w:lang w:val="en-GB" w:eastAsia="en-GB"/>
              </w:rPr>
            </w:pPr>
            <w:r w:rsidRPr="00CF7199">
              <w:rPr>
                <w:rFonts w:ascii="Sylfaen" w:eastAsia="Times New Roman" w:hAnsi="Sylfaen" w:cs="Calibri"/>
                <w:color w:val="002060"/>
                <w:sz w:val="20"/>
                <w:szCs w:val="20"/>
                <w:lang w:val="en-GB" w:eastAsia="en-GB"/>
              </w:rPr>
              <w:t>2029 წელი</w:t>
            </w:r>
            <w:r w:rsidRPr="00CF7199">
              <w:rPr>
                <w:rFonts w:ascii="Sylfaen" w:eastAsia="Times New Roman" w:hAnsi="Sylfaen" w:cs="Calibri"/>
                <w:color w:val="002060"/>
                <w:sz w:val="20"/>
                <w:szCs w:val="20"/>
                <w:lang w:val="en-GB" w:eastAsia="en-GB"/>
              </w:rPr>
              <w:br/>
              <w:t>პროგნოზი</w:t>
            </w:r>
          </w:p>
        </w:tc>
      </w:tr>
      <w:tr w:rsidR="00A8538D" w:rsidRPr="00CF7199" w14:paraId="7EFCB2EC" w14:textId="77777777" w:rsidTr="005A53FF">
        <w:trPr>
          <w:trHeight w:val="315"/>
        </w:trPr>
        <w:tc>
          <w:tcPr>
            <w:tcW w:w="920" w:type="dxa"/>
            <w:shd w:val="clear" w:color="000000" w:fill="FFFFFF"/>
            <w:vAlign w:val="center"/>
            <w:hideMark/>
          </w:tcPr>
          <w:p w14:paraId="604A7735"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18 06 01</w:t>
            </w:r>
          </w:p>
        </w:tc>
        <w:tc>
          <w:tcPr>
            <w:tcW w:w="4178" w:type="dxa"/>
            <w:gridSpan w:val="3"/>
            <w:shd w:val="clear" w:color="000000" w:fill="FFFFFF"/>
            <w:vAlign w:val="center"/>
            <w:hideMark/>
          </w:tcPr>
          <w:p w14:paraId="23CC27AA" w14:textId="77777777" w:rsidR="00CF7199" w:rsidRPr="00976B03" w:rsidRDefault="00CF7199" w:rsidP="00CF7199">
            <w:pPr>
              <w:spacing w:after="0" w:line="240" w:lineRule="auto"/>
              <w:rPr>
                <w:rFonts w:ascii="Sylfaen" w:eastAsia="Times New Roman" w:hAnsi="Sylfaen" w:cs="Calibri"/>
                <w:color w:val="002060"/>
                <w:sz w:val="20"/>
                <w:szCs w:val="20"/>
                <w:lang w:val="en-GB" w:eastAsia="en-GB"/>
              </w:rPr>
            </w:pPr>
            <w:r w:rsidRPr="00976B03">
              <w:rPr>
                <w:rFonts w:ascii="Sylfaen" w:eastAsia="Times New Roman" w:hAnsi="Sylfaen" w:cs="Calibri"/>
                <w:color w:val="002060"/>
                <w:sz w:val="20"/>
                <w:szCs w:val="20"/>
                <w:lang w:val="en-GB" w:eastAsia="en-GB"/>
              </w:rPr>
              <w:t>ბიზნესის განვითარების ხელშეწყობა</w:t>
            </w:r>
          </w:p>
        </w:tc>
        <w:tc>
          <w:tcPr>
            <w:tcW w:w="1282" w:type="dxa"/>
            <w:shd w:val="clear" w:color="auto" w:fill="auto"/>
            <w:vAlign w:val="bottom"/>
            <w:hideMark/>
          </w:tcPr>
          <w:p w14:paraId="6A1A5E73" w14:textId="77777777" w:rsidR="00CF7199" w:rsidRPr="00CF7199" w:rsidRDefault="00CF7199" w:rsidP="00CF7199">
            <w:pPr>
              <w:spacing w:after="0" w:line="240" w:lineRule="auto"/>
              <w:jc w:val="right"/>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222144</w:t>
            </w:r>
          </w:p>
        </w:tc>
        <w:tc>
          <w:tcPr>
            <w:tcW w:w="1530" w:type="dxa"/>
            <w:shd w:val="clear" w:color="auto" w:fill="auto"/>
            <w:vAlign w:val="bottom"/>
            <w:hideMark/>
          </w:tcPr>
          <w:p w14:paraId="10A65CBD" w14:textId="77777777" w:rsidR="00CF7199" w:rsidRPr="00CF7199" w:rsidRDefault="00CF7199" w:rsidP="00CF7199">
            <w:pPr>
              <w:spacing w:after="0" w:line="240" w:lineRule="auto"/>
              <w:jc w:val="right"/>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256771</w:t>
            </w:r>
          </w:p>
        </w:tc>
        <w:tc>
          <w:tcPr>
            <w:tcW w:w="1242" w:type="dxa"/>
            <w:shd w:val="clear" w:color="auto" w:fill="auto"/>
            <w:vAlign w:val="bottom"/>
            <w:hideMark/>
          </w:tcPr>
          <w:p w14:paraId="594074E8" w14:textId="3325F240" w:rsidR="00CF7199" w:rsidRPr="00CF7199" w:rsidRDefault="00F909CF" w:rsidP="00CF7199">
            <w:pPr>
              <w:spacing w:after="0" w:line="240" w:lineRule="auto"/>
              <w:jc w:val="right"/>
              <w:rPr>
                <w:rFonts w:ascii="Sylfaen" w:eastAsia="Times New Roman" w:hAnsi="Sylfaen" w:cs="Calibri"/>
                <w:color w:val="002060"/>
                <w:sz w:val="20"/>
                <w:szCs w:val="20"/>
                <w:lang w:val="en-GB" w:eastAsia="en-GB"/>
              </w:rPr>
            </w:pPr>
            <w:r w:rsidRPr="00531208">
              <w:rPr>
                <w:rFonts w:ascii="Sylfaen" w:eastAsia="Times New Roman" w:hAnsi="Sylfaen" w:cs="Calibri"/>
                <w:color w:val="002060"/>
                <w:sz w:val="20"/>
                <w:szCs w:val="20"/>
                <w:lang w:val="en-GB" w:eastAsia="en-GB"/>
              </w:rPr>
              <w:t>317020</w:t>
            </w:r>
          </w:p>
        </w:tc>
        <w:tc>
          <w:tcPr>
            <w:tcW w:w="1601" w:type="dxa"/>
            <w:shd w:val="clear" w:color="auto" w:fill="auto"/>
            <w:vAlign w:val="bottom"/>
            <w:hideMark/>
          </w:tcPr>
          <w:p w14:paraId="18D1D59B" w14:textId="77777777" w:rsidR="00CF7199" w:rsidRPr="00CF7199" w:rsidRDefault="00CF7199" w:rsidP="00CF7199">
            <w:pPr>
              <w:spacing w:after="0" w:line="240" w:lineRule="auto"/>
              <w:jc w:val="right"/>
              <w:rPr>
                <w:rFonts w:ascii="Sylfaen" w:eastAsia="Times New Roman" w:hAnsi="Sylfaen" w:cs="Calibri"/>
                <w:color w:val="002060"/>
                <w:sz w:val="20"/>
                <w:szCs w:val="20"/>
                <w:lang w:val="en-GB" w:eastAsia="en-GB"/>
              </w:rPr>
            </w:pPr>
            <w:r w:rsidRPr="00CF7199">
              <w:rPr>
                <w:rFonts w:ascii="Sylfaen" w:eastAsia="Times New Roman" w:hAnsi="Sylfaen" w:cs="Calibri"/>
                <w:color w:val="002060"/>
                <w:sz w:val="20"/>
                <w:szCs w:val="20"/>
                <w:lang w:val="en-GB" w:eastAsia="en-GB"/>
              </w:rPr>
              <w:t>297020</w:t>
            </w:r>
          </w:p>
        </w:tc>
        <w:tc>
          <w:tcPr>
            <w:tcW w:w="1454" w:type="dxa"/>
            <w:shd w:val="clear" w:color="auto" w:fill="auto"/>
            <w:vAlign w:val="bottom"/>
            <w:hideMark/>
          </w:tcPr>
          <w:p w14:paraId="44FC4F4F" w14:textId="77777777" w:rsidR="00CF7199" w:rsidRPr="00CF7199" w:rsidRDefault="00CF7199" w:rsidP="00CF7199">
            <w:pPr>
              <w:spacing w:after="0" w:line="240" w:lineRule="auto"/>
              <w:jc w:val="right"/>
              <w:rPr>
                <w:rFonts w:ascii="Sylfaen" w:eastAsia="Times New Roman" w:hAnsi="Sylfaen" w:cs="Calibri"/>
                <w:color w:val="002060"/>
                <w:sz w:val="20"/>
                <w:szCs w:val="20"/>
                <w:lang w:val="en-GB" w:eastAsia="en-GB"/>
              </w:rPr>
            </w:pPr>
            <w:r w:rsidRPr="00CF7199">
              <w:rPr>
                <w:rFonts w:ascii="Sylfaen" w:eastAsia="Times New Roman" w:hAnsi="Sylfaen" w:cs="Calibri"/>
                <w:color w:val="002060"/>
                <w:sz w:val="20"/>
                <w:szCs w:val="20"/>
                <w:lang w:val="en-GB" w:eastAsia="en-GB"/>
              </w:rPr>
              <w:t>297020</w:t>
            </w:r>
          </w:p>
        </w:tc>
        <w:tc>
          <w:tcPr>
            <w:tcW w:w="2013" w:type="dxa"/>
            <w:shd w:val="clear" w:color="auto" w:fill="auto"/>
            <w:vAlign w:val="bottom"/>
            <w:hideMark/>
          </w:tcPr>
          <w:p w14:paraId="1E7B65CA" w14:textId="77777777" w:rsidR="00CF7199" w:rsidRPr="00CF7199" w:rsidRDefault="00CF7199" w:rsidP="00CF7199">
            <w:pPr>
              <w:spacing w:after="0" w:line="240" w:lineRule="auto"/>
              <w:jc w:val="right"/>
              <w:rPr>
                <w:rFonts w:ascii="Sylfaen" w:eastAsia="Times New Roman" w:hAnsi="Sylfaen" w:cs="Calibri"/>
                <w:color w:val="002060"/>
                <w:sz w:val="20"/>
                <w:szCs w:val="20"/>
                <w:lang w:val="en-GB" w:eastAsia="en-GB"/>
              </w:rPr>
            </w:pPr>
            <w:r w:rsidRPr="00CF7199">
              <w:rPr>
                <w:rFonts w:ascii="Sylfaen" w:eastAsia="Times New Roman" w:hAnsi="Sylfaen" w:cs="Calibri"/>
                <w:color w:val="002060"/>
                <w:sz w:val="20"/>
                <w:szCs w:val="20"/>
                <w:lang w:val="en-GB" w:eastAsia="en-GB"/>
              </w:rPr>
              <w:t>297020</w:t>
            </w:r>
          </w:p>
        </w:tc>
      </w:tr>
      <w:tr w:rsidR="00A8538D" w:rsidRPr="00CF7199" w14:paraId="1FBF378C" w14:textId="77777777" w:rsidTr="005A53FF">
        <w:trPr>
          <w:trHeight w:val="315"/>
        </w:trPr>
        <w:tc>
          <w:tcPr>
            <w:tcW w:w="920" w:type="dxa"/>
            <w:shd w:val="clear" w:color="000000" w:fill="FFFFFF"/>
            <w:vAlign w:val="center"/>
            <w:hideMark/>
          </w:tcPr>
          <w:p w14:paraId="3F68FEF2"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18 06 02</w:t>
            </w:r>
          </w:p>
        </w:tc>
        <w:tc>
          <w:tcPr>
            <w:tcW w:w="4178" w:type="dxa"/>
            <w:gridSpan w:val="3"/>
            <w:shd w:val="clear" w:color="000000" w:fill="FFFFFF"/>
            <w:vAlign w:val="center"/>
            <w:hideMark/>
          </w:tcPr>
          <w:p w14:paraId="3A096374" w14:textId="77777777" w:rsidR="00CF7199" w:rsidRPr="00976B03" w:rsidRDefault="00CF7199" w:rsidP="00CF7199">
            <w:pPr>
              <w:spacing w:after="0" w:line="240" w:lineRule="auto"/>
              <w:rPr>
                <w:rFonts w:ascii="Sylfaen" w:eastAsia="Times New Roman" w:hAnsi="Sylfaen" w:cs="Calibri"/>
                <w:color w:val="002060"/>
                <w:sz w:val="20"/>
                <w:szCs w:val="20"/>
                <w:lang w:val="en-GB" w:eastAsia="en-GB"/>
              </w:rPr>
            </w:pPr>
            <w:r w:rsidRPr="00976B03">
              <w:rPr>
                <w:rFonts w:ascii="Sylfaen" w:eastAsia="Times New Roman" w:hAnsi="Sylfaen" w:cs="Calibri"/>
                <w:color w:val="002060"/>
                <w:sz w:val="20"/>
                <w:szCs w:val="20"/>
                <w:lang w:val="en-GB" w:eastAsia="en-GB"/>
              </w:rPr>
              <w:t>მცირე და საშუალო მეწარმეების ხელშეწყობა</w:t>
            </w:r>
          </w:p>
        </w:tc>
        <w:tc>
          <w:tcPr>
            <w:tcW w:w="1282" w:type="dxa"/>
            <w:shd w:val="clear" w:color="auto" w:fill="auto"/>
            <w:vAlign w:val="bottom"/>
            <w:hideMark/>
          </w:tcPr>
          <w:p w14:paraId="1539354E" w14:textId="77777777" w:rsidR="00CF7199" w:rsidRPr="00CF7199" w:rsidRDefault="00CF7199" w:rsidP="00CF7199">
            <w:pPr>
              <w:spacing w:after="0" w:line="240" w:lineRule="auto"/>
              <w:jc w:val="right"/>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0</w:t>
            </w:r>
          </w:p>
        </w:tc>
        <w:tc>
          <w:tcPr>
            <w:tcW w:w="1530" w:type="dxa"/>
            <w:shd w:val="clear" w:color="auto" w:fill="auto"/>
            <w:vAlign w:val="bottom"/>
            <w:hideMark/>
          </w:tcPr>
          <w:p w14:paraId="4EBEB4D9" w14:textId="77777777" w:rsidR="00CF7199" w:rsidRPr="00CF7199" w:rsidRDefault="00CF7199" w:rsidP="00CF7199">
            <w:pPr>
              <w:spacing w:after="0" w:line="240" w:lineRule="auto"/>
              <w:jc w:val="right"/>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22000</w:t>
            </w:r>
          </w:p>
        </w:tc>
        <w:tc>
          <w:tcPr>
            <w:tcW w:w="1242" w:type="dxa"/>
            <w:shd w:val="clear" w:color="auto" w:fill="auto"/>
            <w:vAlign w:val="bottom"/>
            <w:hideMark/>
          </w:tcPr>
          <w:p w14:paraId="052CB590" w14:textId="77777777" w:rsidR="00CF7199" w:rsidRPr="00CF7199" w:rsidRDefault="00CF7199" w:rsidP="00CF7199">
            <w:pPr>
              <w:spacing w:after="0" w:line="240" w:lineRule="auto"/>
              <w:jc w:val="right"/>
              <w:rPr>
                <w:rFonts w:ascii="Sylfaen" w:eastAsia="Times New Roman" w:hAnsi="Sylfaen" w:cs="Calibri"/>
                <w:color w:val="002060"/>
                <w:sz w:val="20"/>
                <w:szCs w:val="20"/>
                <w:lang w:val="en-GB" w:eastAsia="en-GB"/>
              </w:rPr>
            </w:pPr>
            <w:r w:rsidRPr="00CF7199">
              <w:rPr>
                <w:rFonts w:ascii="Sylfaen" w:eastAsia="Times New Roman" w:hAnsi="Sylfaen" w:cs="Calibri"/>
                <w:color w:val="002060"/>
                <w:sz w:val="20"/>
                <w:szCs w:val="20"/>
                <w:lang w:val="en-GB" w:eastAsia="en-GB"/>
              </w:rPr>
              <w:t>82620</w:t>
            </w:r>
          </w:p>
        </w:tc>
        <w:tc>
          <w:tcPr>
            <w:tcW w:w="1601" w:type="dxa"/>
            <w:shd w:val="clear" w:color="auto" w:fill="auto"/>
            <w:vAlign w:val="bottom"/>
            <w:hideMark/>
          </w:tcPr>
          <w:p w14:paraId="1F3E08CA" w14:textId="77777777" w:rsidR="00CF7199" w:rsidRPr="00CF7199" w:rsidRDefault="00CF7199" w:rsidP="00CF7199">
            <w:pPr>
              <w:spacing w:after="0" w:line="240" w:lineRule="auto"/>
              <w:jc w:val="right"/>
              <w:rPr>
                <w:rFonts w:ascii="Sylfaen" w:eastAsia="Times New Roman" w:hAnsi="Sylfaen" w:cs="Calibri"/>
                <w:color w:val="002060"/>
                <w:sz w:val="20"/>
                <w:szCs w:val="20"/>
                <w:lang w:val="en-GB" w:eastAsia="en-GB"/>
              </w:rPr>
            </w:pPr>
            <w:r w:rsidRPr="00CF7199">
              <w:rPr>
                <w:rFonts w:ascii="Sylfaen" w:eastAsia="Times New Roman" w:hAnsi="Sylfaen" w:cs="Calibri"/>
                <w:color w:val="002060"/>
                <w:sz w:val="20"/>
                <w:szCs w:val="20"/>
                <w:lang w:val="en-GB" w:eastAsia="en-GB"/>
              </w:rPr>
              <w:t>83000</w:t>
            </w:r>
          </w:p>
        </w:tc>
        <w:tc>
          <w:tcPr>
            <w:tcW w:w="1454" w:type="dxa"/>
            <w:shd w:val="clear" w:color="auto" w:fill="auto"/>
            <w:vAlign w:val="bottom"/>
            <w:hideMark/>
          </w:tcPr>
          <w:p w14:paraId="29E3FF0E" w14:textId="77777777" w:rsidR="00CF7199" w:rsidRPr="00CF7199" w:rsidRDefault="00CF7199" w:rsidP="00CF7199">
            <w:pPr>
              <w:spacing w:after="0" w:line="240" w:lineRule="auto"/>
              <w:jc w:val="right"/>
              <w:rPr>
                <w:rFonts w:ascii="Sylfaen" w:eastAsia="Times New Roman" w:hAnsi="Sylfaen" w:cs="Calibri"/>
                <w:color w:val="002060"/>
                <w:sz w:val="20"/>
                <w:szCs w:val="20"/>
                <w:lang w:val="en-GB" w:eastAsia="en-GB"/>
              </w:rPr>
            </w:pPr>
            <w:r w:rsidRPr="00CF7199">
              <w:rPr>
                <w:rFonts w:ascii="Sylfaen" w:eastAsia="Times New Roman" w:hAnsi="Sylfaen" w:cs="Calibri"/>
                <w:color w:val="002060"/>
                <w:sz w:val="20"/>
                <w:szCs w:val="20"/>
                <w:lang w:val="en-GB" w:eastAsia="en-GB"/>
              </w:rPr>
              <w:t>83000</w:t>
            </w:r>
          </w:p>
        </w:tc>
        <w:tc>
          <w:tcPr>
            <w:tcW w:w="2013" w:type="dxa"/>
            <w:shd w:val="clear" w:color="auto" w:fill="auto"/>
            <w:vAlign w:val="bottom"/>
            <w:hideMark/>
          </w:tcPr>
          <w:p w14:paraId="2ABC957A" w14:textId="77777777" w:rsidR="00CF7199" w:rsidRPr="00CF7199" w:rsidRDefault="00CF7199" w:rsidP="00CF7199">
            <w:pPr>
              <w:spacing w:after="0" w:line="240" w:lineRule="auto"/>
              <w:jc w:val="right"/>
              <w:rPr>
                <w:rFonts w:ascii="Sylfaen" w:eastAsia="Times New Roman" w:hAnsi="Sylfaen" w:cs="Calibri"/>
                <w:color w:val="002060"/>
                <w:sz w:val="20"/>
                <w:szCs w:val="20"/>
                <w:lang w:val="en-GB" w:eastAsia="en-GB"/>
              </w:rPr>
            </w:pPr>
            <w:r w:rsidRPr="00CF7199">
              <w:rPr>
                <w:rFonts w:ascii="Sylfaen" w:eastAsia="Times New Roman" w:hAnsi="Sylfaen" w:cs="Calibri"/>
                <w:color w:val="002060"/>
                <w:sz w:val="20"/>
                <w:szCs w:val="20"/>
                <w:lang w:val="en-GB" w:eastAsia="en-GB"/>
              </w:rPr>
              <w:t>83000</w:t>
            </w:r>
          </w:p>
        </w:tc>
      </w:tr>
      <w:tr w:rsidR="00350688" w:rsidRPr="00CF7199" w14:paraId="56063649" w14:textId="77777777" w:rsidTr="005A53FF">
        <w:trPr>
          <w:trHeight w:val="630"/>
        </w:trPr>
        <w:tc>
          <w:tcPr>
            <w:tcW w:w="5098" w:type="dxa"/>
            <w:gridSpan w:val="4"/>
            <w:shd w:val="clear" w:color="000000" w:fill="FFFFFF"/>
            <w:vAlign w:val="center"/>
            <w:hideMark/>
          </w:tcPr>
          <w:p w14:paraId="05C2C19E"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მათ შორის კაპიტალური პროგრამები</w:t>
            </w:r>
          </w:p>
        </w:tc>
        <w:tc>
          <w:tcPr>
            <w:tcW w:w="1282" w:type="dxa"/>
            <w:shd w:val="clear" w:color="000000" w:fill="FFFFFF"/>
            <w:vAlign w:val="center"/>
            <w:hideMark/>
          </w:tcPr>
          <w:p w14:paraId="1B8A7004" w14:textId="77777777" w:rsidR="00CF7199" w:rsidRPr="00CF7199" w:rsidRDefault="00CF7199" w:rsidP="00CF7199">
            <w:pPr>
              <w:spacing w:after="0" w:line="240" w:lineRule="auto"/>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 </w:t>
            </w:r>
          </w:p>
        </w:tc>
        <w:tc>
          <w:tcPr>
            <w:tcW w:w="1530" w:type="dxa"/>
            <w:shd w:val="clear" w:color="000000" w:fill="FFFFFF"/>
            <w:vAlign w:val="center"/>
            <w:hideMark/>
          </w:tcPr>
          <w:p w14:paraId="28F803F9" w14:textId="77777777" w:rsidR="00CF7199" w:rsidRPr="00CF7199" w:rsidRDefault="00CF7199" w:rsidP="00CF7199">
            <w:pPr>
              <w:spacing w:after="0" w:line="240" w:lineRule="auto"/>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 </w:t>
            </w:r>
          </w:p>
        </w:tc>
        <w:tc>
          <w:tcPr>
            <w:tcW w:w="1242" w:type="dxa"/>
            <w:shd w:val="clear" w:color="000000" w:fill="FFFFFF"/>
            <w:vAlign w:val="center"/>
            <w:hideMark/>
          </w:tcPr>
          <w:p w14:paraId="4DBD3BFA" w14:textId="77777777" w:rsidR="00CF7199" w:rsidRPr="00CF7199" w:rsidRDefault="00CF7199" w:rsidP="00CF7199">
            <w:pPr>
              <w:spacing w:after="0" w:line="240" w:lineRule="auto"/>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 </w:t>
            </w:r>
          </w:p>
        </w:tc>
        <w:tc>
          <w:tcPr>
            <w:tcW w:w="1601" w:type="dxa"/>
            <w:shd w:val="clear" w:color="000000" w:fill="FFFFFF"/>
            <w:vAlign w:val="center"/>
            <w:hideMark/>
          </w:tcPr>
          <w:p w14:paraId="6FB2BB76" w14:textId="77777777" w:rsidR="00CF7199" w:rsidRPr="00CF7199" w:rsidRDefault="00CF7199" w:rsidP="00CF7199">
            <w:pPr>
              <w:spacing w:after="0" w:line="240" w:lineRule="auto"/>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 </w:t>
            </w:r>
          </w:p>
        </w:tc>
        <w:tc>
          <w:tcPr>
            <w:tcW w:w="1454" w:type="dxa"/>
            <w:shd w:val="clear" w:color="000000" w:fill="FFFFFF"/>
            <w:vAlign w:val="center"/>
            <w:hideMark/>
          </w:tcPr>
          <w:p w14:paraId="36CE8F4F" w14:textId="77777777" w:rsidR="00CF7199" w:rsidRPr="00CF7199" w:rsidRDefault="00CF7199" w:rsidP="00CF7199">
            <w:pPr>
              <w:spacing w:after="0" w:line="240" w:lineRule="auto"/>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 </w:t>
            </w:r>
          </w:p>
        </w:tc>
        <w:tc>
          <w:tcPr>
            <w:tcW w:w="2013" w:type="dxa"/>
            <w:shd w:val="clear" w:color="000000" w:fill="FFFFFF"/>
            <w:vAlign w:val="center"/>
            <w:hideMark/>
          </w:tcPr>
          <w:p w14:paraId="2D5CA3D7" w14:textId="77777777" w:rsidR="00CF7199" w:rsidRPr="00CF7199" w:rsidRDefault="00CF7199" w:rsidP="00CF7199">
            <w:pPr>
              <w:spacing w:after="0" w:line="240" w:lineRule="auto"/>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 </w:t>
            </w:r>
          </w:p>
        </w:tc>
      </w:tr>
      <w:tr w:rsidR="00CF7199" w:rsidRPr="00CF7199" w14:paraId="68AF7E1B" w14:textId="77777777" w:rsidTr="00CF7199">
        <w:trPr>
          <w:trHeight w:val="600"/>
        </w:trPr>
        <w:tc>
          <w:tcPr>
            <w:tcW w:w="0" w:type="auto"/>
            <w:gridSpan w:val="10"/>
            <w:shd w:val="clear" w:color="000000" w:fill="F2F2F2"/>
            <w:vAlign w:val="center"/>
            <w:hideMark/>
          </w:tcPr>
          <w:p w14:paraId="475D7DCA"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შეფასების ინდიკატორი</w:t>
            </w:r>
          </w:p>
        </w:tc>
      </w:tr>
      <w:tr w:rsidR="00350688" w:rsidRPr="00CF7199" w14:paraId="5FB45562" w14:textId="77777777" w:rsidTr="005A53FF">
        <w:trPr>
          <w:trHeight w:val="990"/>
        </w:trPr>
        <w:tc>
          <w:tcPr>
            <w:tcW w:w="2250" w:type="dxa"/>
            <w:gridSpan w:val="2"/>
            <w:shd w:val="clear" w:color="000000" w:fill="F2F2F2"/>
            <w:vAlign w:val="center"/>
            <w:hideMark/>
          </w:tcPr>
          <w:p w14:paraId="2F85B5D7"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საბოლოო შედეგი</w:t>
            </w:r>
          </w:p>
        </w:tc>
        <w:tc>
          <w:tcPr>
            <w:tcW w:w="1089" w:type="dxa"/>
            <w:shd w:val="clear" w:color="000000" w:fill="F2F2F2"/>
            <w:vAlign w:val="center"/>
            <w:hideMark/>
          </w:tcPr>
          <w:p w14:paraId="379DBF64"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2025 წელი საბაზისო</w:t>
            </w:r>
          </w:p>
        </w:tc>
        <w:tc>
          <w:tcPr>
            <w:tcW w:w="1759" w:type="dxa"/>
            <w:shd w:val="clear" w:color="000000" w:fill="F2F2F2"/>
            <w:vAlign w:val="center"/>
            <w:hideMark/>
          </w:tcPr>
          <w:p w14:paraId="39C42157"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2026 წელი</w:t>
            </w:r>
          </w:p>
        </w:tc>
        <w:tc>
          <w:tcPr>
            <w:tcW w:w="1282" w:type="dxa"/>
            <w:shd w:val="clear" w:color="000000" w:fill="F2F2F2"/>
            <w:vAlign w:val="center"/>
            <w:hideMark/>
          </w:tcPr>
          <w:p w14:paraId="343FE16B"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2027 წელი</w:t>
            </w:r>
          </w:p>
        </w:tc>
        <w:tc>
          <w:tcPr>
            <w:tcW w:w="1530" w:type="dxa"/>
            <w:shd w:val="clear" w:color="000000" w:fill="F2F2F2"/>
            <w:vAlign w:val="center"/>
            <w:hideMark/>
          </w:tcPr>
          <w:p w14:paraId="11B7A568"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2028 წელი</w:t>
            </w:r>
          </w:p>
        </w:tc>
        <w:tc>
          <w:tcPr>
            <w:tcW w:w="1242" w:type="dxa"/>
            <w:shd w:val="clear" w:color="000000" w:fill="F2F2F2"/>
            <w:vAlign w:val="center"/>
            <w:hideMark/>
          </w:tcPr>
          <w:p w14:paraId="4D5150F6"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2029 წელი</w:t>
            </w:r>
          </w:p>
        </w:tc>
        <w:tc>
          <w:tcPr>
            <w:tcW w:w="1601" w:type="dxa"/>
            <w:shd w:val="clear" w:color="000000" w:fill="F2F2F2"/>
            <w:vAlign w:val="center"/>
            <w:hideMark/>
          </w:tcPr>
          <w:p w14:paraId="439BC076"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სტრატეგიული მიზანი</w:t>
            </w:r>
          </w:p>
        </w:tc>
        <w:tc>
          <w:tcPr>
            <w:tcW w:w="1454" w:type="dxa"/>
            <w:shd w:val="clear" w:color="000000" w:fill="F2F2F2"/>
            <w:vAlign w:val="center"/>
            <w:hideMark/>
          </w:tcPr>
          <w:p w14:paraId="49335991"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2026 წლის ცდომილების ალბათობა (%)</w:t>
            </w:r>
          </w:p>
        </w:tc>
        <w:tc>
          <w:tcPr>
            <w:tcW w:w="2013" w:type="dxa"/>
            <w:shd w:val="clear" w:color="000000" w:fill="F2F2F2"/>
            <w:vAlign w:val="center"/>
            <w:hideMark/>
          </w:tcPr>
          <w:p w14:paraId="51FFDC54"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რისკი</w:t>
            </w:r>
          </w:p>
        </w:tc>
      </w:tr>
      <w:tr w:rsidR="00A8538D" w:rsidRPr="00CF7199" w14:paraId="76A83796" w14:textId="77777777" w:rsidTr="005A53FF">
        <w:trPr>
          <w:trHeight w:val="930"/>
        </w:trPr>
        <w:tc>
          <w:tcPr>
            <w:tcW w:w="2250" w:type="dxa"/>
            <w:gridSpan w:val="2"/>
            <w:shd w:val="clear" w:color="000000" w:fill="FFFFFF"/>
          </w:tcPr>
          <w:p w14:paraId="243C8CC2" w14:textId="5927A39F" w:rsidR="00A8538D" w:rsidRPr="00350688" w:rsidRDefault="00A8538D" w:rsidP="00350688">
            <w:pPr>
              <w:spacing w:line="240" w:lineRule="exact"/>
              <w:ind w:left="108"/>
              <w:rPr>
                <w:rFonts w:ascii="Sylfaen" w:eastAsia="Times New Roman" w:hAnsi="Sylfaen" w:cs="Calibri"/>
                <w:color w:val="002060"/>
                <w:sz w:val="20"/>
                <w:szCs w:val="20"/>
                <w:lang w:val="en-GB" w:eastAsia="en-GB"/>
              </w:rPr>
            </w:pPr>
            <w:r w:rsidRPr="00350688">
              <w:rPr>
                <w:rFonts w:ascii="Sylfaen" w:eastAsia="Sylfaen" w:hAnsi="Sylfaen" w:cs="Sylfaen"/>
                <w:color w:val="002060"/>
                <w:sz w:val="20"/>
                <w:szCs w:val="20"/>
              </w:rPr>
              <w:t>დევნილი მეწარმეების</w:t>
            </w:r>
            <w:r w:rsidRPr="00350688">
              <w:rPr>
                <w:rFonts w:ascii="Sylfaen" w:eastAsia="Sylfaen" w:hAnsi="Sylfaen" w:cs="Sylfaen"/>
                <w:color w:val="002060"/>
                <w:sz w:val="20"/>
                <w:szCs w:val="20"/>
                <w:lang w:val="ka-GE"/>
              </w:rPr>
              <w:t xml:space="preserve"> </w:t>
            </w:r>
            <w:r w:rsidRPr="00350688">
              <w:rPr>
                <w:rFonts w:ascii="Sylfaen" w:eastAsia="Sylfaen" w:hAnsi="Sylfaen" w:cs="Sylfaen"/>
                <w:color w:val="002060"/>
                <w:sz w:val="20"/>
                <w:szCs w:val="20"/>
              </w:rPr>
              <w:t xml:space="preserve">მხარდასაჭერად ჩატარებული ღონისძიებების (ტრენინგები, სემინარები, საკონსულტაციო ღონისძიებები, </w:t>
            </w:r>
            <w:r w:rsidRPr="00350688">
              <w:rPr>
                <w:rFonts w:ascii="Sylfaen" w:eastAsia="Sylfaen" w:hAnsi="Sylfaen" w:cs="Sylfaen"/>
                <w:color w:val="002060"/>
                <w:sz w:val="20"/>
                <w:szCs w:val="20"/>
              </w:rPr>
              <w:lastRenderedPageBreak/>
              <w:t>ადგილობრივი გამოფენა- გაყიდვები და სხვა) რაოდენობა</w:t>
            </w:r>
          </w:p>
        </w:tc>
        <w:tc>
          <w:tcPr>
            <w:tcW w:w="1089" w:type="dxa"/>
            <w:shd w:val="clear" w:color="000000" w:fill="FFFFFF"/>
            <w:vAlign w:val="center"/>
          </w:tcPr>
          <w:p w14:paraId="41F0C77E" w14:textId="283477C8" w:rsidR="00A8538D" w:rsidRPr="00350688" w:rsidRDefault="00A8538D" w:rsidP="00350688">
            <w:pPr>
              <w:spacing w:after="0" w:line="240" w:lineRule="auto"/>
              <w:jc w:val="center"/>
              <w:rPr>
                <w:rFonts w:ascii="Sylfaen" w:eastAsia="Times New Roman" w:hAnsi="Sylfaen" w:cs="Calibri"/>
                <w:color w:val="002060"/>
                <w:sz w:val="20"/>
                <w:szCs w:val="20"/>
                <w:lang w:val="ka-GE" w:eastAsia="en-GB"/>
              </w:rPr>
            </w:pPr>
          </w:p>
        </w:tc>
        <w:tc>
          <w:tcPr>
            <w:tcW w:w="1759" w:type="dxa"/>
            <w:shd w:val="clear" w:color="000000" w:fill="FFFFFF"/>
            <w:vAlign w:val="center"/>
          </w:tcPr>
          <w:p w14:paraId="4D21FE85" w14:textId="4BC580A8" w:rsidR="00A8538D" w:rsidRPr="00350688" w:rsidRDefault="00A8538D" w:rsidP="00350688">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20</w:t>
            </w:r>
          </w:p>
        </w:tc>
        <w:tc>
          <w:tcPr>
            <w:tcW w:w="1282" w:type="dxa"/>
            <w:shd w:val="clear" w:color="000000" w:fill="FFFFFF"/>
            <w:vAlign w:val="center"/>
          </w:tcPr>
          <w:p w14:paraId="2C2E14AD" w14:textId="6BEC79BD" w:rsidR="00A8538D" w:rsidRPr="00350688" w:rsidRDefault="00A8538D" w:rsidP="00350688">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25</w:t>
            </w:r>
          </w:p>
        </w:tc>
        <w:tc>
          <w:tcPr>
            <w:tcW w:w="1530" w:type="dxa"/>
            <w:shd w:val="clear" w:color="000000" w:fill="FFFFFF"/>
            <w:vAlign w:val="center"/>
          </w:tcPr>
          <w:p w14:paraId="7EDBFAF3" w14:textId="4CF2A2DB" w:rsidR="00A8538D" w:rsidRPr="00350688" w:rsidRDefault="00A8538D" w:rsidP="00350688">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30</w:t>
            </w:r>
          </w:p>
        </w:tc>
        <w:tc>
          <w:tcPr>
            <w:tcW w:w="1242" w:type="dxa"/>
            <w:shd w:val="clear" w:color="000000" w:fill="FFFFFF"/>
            <w:vAlign w:val="center"/>
          </w:tcPr>
          <w:p w14:paraId="58372EC4" w14:textId="2D38DFD4" w:rsidR="00A8538D" w:rsidRPr="00350688" w:rsidRDefault="00A8538D" w:rsidP="00350688">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35</w:t>
            </w:r>
          </w:p>
        </w:tc>
        <w:tc>
          <w:tcPr>
            <w:tcW w:w="1601" w:type="dxa"/>
            <w:vMerge w:val="restart"/>
            <w:shd w:val="clear" w:color="000000" w:fill="FFFFFF"/>
            <w:vAlign w:val="center"/>
          </w:tcPr>
          <w:p w14:paraId="580A0405" w14:textId="44EDAA89" w:rsidR="00A8538D" w:rsidRPr="00CF7199" w:rsidRDefault="00A8538D" w:rsidP="00350688">
            <w:pPr>
              <w:spacing w:after="0" w:line="240" w:lineRule="auto"/>
              <w:jc w:val="center"/>
              <w:rPr>
                <w:rFonts w:ascii="Sylfaen" w:eastAsia="Times New Roman" w:hAnsi="Sylfaen" w:cs="Calibri"/>
                <w:color w:val="002060"/>
                <w:sz w:val="20"/>
                <w:szCs w:val="20"/>
                <w:lang w:val="en-GB" w:eastAsia="en-GB"/>
              </w:rPr>
            </w:pPr>
          </w:p>
        </w:tc>
        <w:tc>
          <w:tcPr>
            <w:tcW w:w="1454" w:type="dxa"/>
            <w:shd w:val="clear" w:color="000000" w:fill="FFFFFF"/>
            <w:vAlign w:val="center"/>
          </w:tcPr>
          <w:p w14:paraId="13492676" w14:textId="49B8A6EB" w:rsidR="00A8538D" w:rsidRPr="00350688" w:rsidRDefault="00A8538D" w:rsidP="00350688">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20%</w:t>
            </w:r>
          </w:p>
        </w:tc>
        <w:tc>
          <w:tcPr>
            <w:tcW w:w="2013" w:type="dxa"/>
            <w:shd w:val="clear" w:color="000000" w:fill="FFFFFF"/>
            <w:vAlign w:val="center"/>
          </w:tcPr>
          <w:p w14:paraId="78552CE5" w14:textId="2DE6DD4A" w:rsidR="00A8538D" w:rsidRPr="00CF7199" w:rsidRDefault="00A8538D" w:rsidP="00350688">
            <w:pPr>
              <w:spacing w:after="0" w:line="240" w:lineRule="auto"/>
              <w:rPr>
                <w:rFonts w:ascii="Sylfaen" w:eastAsia="Times New Roman" w:hAnsi="Sylfaen" w:cs="Calibri"/>
                <w:color w:val="002060"/>
                <w:sz w:val="18"/>
                <w:szCs w:val="18"/>
                <w:lang w:val="en-GB" w:eastAsia="en-GB"/>
              </w:rPr>
            </w:pPr>
            <w:r w:rsidRPr="00B02218">
              <w:rPr>
                <w:rFonts w:ascii="Sylfaen" w:eastAsia="Sylfaen" w:hAnsi="Sylfaen" w:cs="Sylfaen"/>
                <w:color w:val="002060"/>
                <w:sz w:val="18"/>
                <w:szCs w:val="18"/>
              </w:rPr>
              <w:t>ფორს-მაჟორული გარემოებები, სხვადასხვა გაუთვალისწინებელი ბიუროკრატიული ან სხვა ტიპის შეფერხებები</w:t>
            </w:r>
          </w:p>
        </w:tc>
      </w:tr>
      <w:tr w:rsidR="00A8538D" w:rsidRPr="00CF7199" w14:paraId="7918A145" w14:textId="77777777" w:rsidTr="005A53FF">
        <w:trPr>
          <w:trHeight w:val="1095"/>
        </w:trPr>
        <w:tc>
          <w:tcPr>
            <w:tcW w:w="2250" w:type="dxa"/>
            <w:gridSpan w:val="2"/>
            <w:shd w:val="clear" w:color="000000" w:fill="FFFFFF"/>
            <w:vAlign w:val="center"/>
          </w:tcPr>
          <w:p w14:paraId="2E697300" w14:textId="77CE3011" w:rsidR="00A8538D" w:rsidRPr="00CF7199" w:rsidRDefault="00A8538D" w:rsidP="00350688">
            <w:pPr>
              <w:spacing w:after="0" w:line="240" w:lineRule="auto"/>
              <w:rPr>
                <w:rFonts w:ascii="Sylfaen" w:eastAsia="Times New Roman" w:hAnsi="Sylfaen" w:cs="Calibri"/>
                <w:color w:val="002060"/>
                <w:sz w:val="20"/>
                <w:szCs w:val="20"/>
                <w:lang w:val="en-GB" w:eastAsia="en-GB"/>
              </w:rPr>
            </w:pPr>
            <w:r w:rsidRPr="00350688">
              <w:rPr>
                <w:rFonts w:ascii="Sylfaen" w:eastAsia="Sylfaen" w:hAnsi="Sylfaen" w:cs="Sylfaen"/>
                <w:color w:val="002060"/>
                <w:sz w:val="20"/>
                <w:szCs w:val="20"/>
                <w:lang w:val="ka-GE"/>
              </w:rPr>
              <w:t>პროდუქციის პოპულარიზაციისა და რეალიზაციის ხელშეწყობის მიზნობრივ პროგრამებში ჩართული დევნილი მეწარმეების რაოდენობა</w:t>
            </w:r>
          </w:p>
        </w:tc>
        <w:tc>
          <w:tcPr>
            <w:tcW w:w="1089" w:type="dxa"/>
            <w:shd w:val="clear" w:color="000000" w:fill="FFFFFF"/>
            <w:vAlign w:val="center"/>
          </w:tcPr>
          <w:p w14:paraId="1E6D8412" w14:textId="0D6810A2" w:rsidR="00A8538D" w:rsidRPr="00CF7199" w:rsidRDefault="00A8538D" w:rsidP="00350688">
            <w:pPr>
              <w:spacing w:after="0" w:line="240" w:lineRule="auto"/>
              <w:jc w:val="center"/>
              <w:rPr>
                <w:rFonts w:ascii="Sylfaen" w:eastAsia="Times New Roman" w:hAnsi="Sylfaen" w:cs="Calibri"/>
                <w:color w:val="002060"/>
                <w:sz w:val="20"/>
                <w:szCs w:val="20"/>
                <w:lang w:val="en-GB" w:eastAsia="en-GB"/>
              </w:rPr>
            </w:pPr>
          </w:p>
        </w:tc>
        <w:tc>
          <w:tcPr>
            <w:tcW w:w="1759" w:type="dxa"/>
            <w:shd w:val="clear" w:color="000000" w:fill="FFFFFF"/>
            <w:vAlign w:val="center"/>
          </w:tcPr>
          <w:p w14:paraId="6A705B70" w14:textId="6CEE6594" w:rsidR="00A8538D" w:rsidRPr="00350688" w:rsidRDefault="00A8538D" w:rsidP="00350688">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33</w:t>
            </w:r>
          </w:p>
        </w:tc>
        <w:tc>
          <w:tcPr>
            <w:tcW w:w="1282" w:type="dxa"/>
            <w:shd w:val="clear" w:color="000000" w:fill="FFFFFF"/>
            <w:vAlign w:val="center"/>
          </w:tcPr>
          <w:p w14:paraId="7370BAAA" w14:textId="0DFED48A" w:rsidR="00A8538D" w:rsidRPr="00350688" w:rsidRDefault="00A8538D" w:rsidP="00350688">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35</w:t>
            </w:r>
          </w:p>
        </w:tc>
        <w:tc>
          <w:tcPr>
            <w:tcW w:w="1530" w:type="dxa"/>
            <w:shd w:val="clear" w:color="000000" w:fill="FFFFFF"/>
            <w:vAlign w:val="center"/>
          </w:tcPr>
          <w:p w14:paraId="46B609F0" w14:textId="37DDF0DA" w:rsidR="00A8538D" w:rsidRPr="00350688" w:rsidRDefault="00A8538D" w:rsidP="00350688">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40</w:t>
            </w:r>
          </w:p>
        </w:tc>
        <w:tc>
          <w:tcPr>
            <w:tcW w:w="1242" w:type="dxa"/>
            <w:shd w:val="clear" w:color="000000" w:fill="FFFFFF"/>
            <w:vAlign w:val="center"/>
          </w:tcPr>
          <w:p w14:paraId="50A81188" w14:textId="01A1E4A6" w:rsidR="00A8538D" w:rsidRPr="00350688" w:rsidRDefault="00A8538D" w:rsidP="00350688">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40</w:t>
            </w:r>
          </w:p>
        </w:tc>
        <w:tc>
          <w:tcPr>
            <w:tcW w:w="1601" w:type="dxa"/>
            <w:vMerge/>
            <w:vAlign w:val="center"/>
          </w:tcPr>
          <w:p w14:paraId="5AB563F9" w14:textId="77777777" w:rsidR="00A8538D" w:rsidRPr="00CF7199" w:rsidRDefault="00A8538D" w:rsidP="00350688">
            <w:pPr>
              <w:spacing w:after="0" w:line="240" w:lineRule="auto"/>
              <w:rPr>
                <w:rFonts w:ascii="Sylfaen" w:eastAsia="Times New Roman" w:hAnsi="Sylfaen" w:cs="Calibri"/>
                <w:color w:val="002060"/>
                <w:sz w:val="20"/>
                <w:szCs w:val="20"/>
                <w:lang w:val="en-GB" w:eastAsia="en-GB"/>
              </w:rPr>
            </w:pPr>
          </w:p>
        </w:tc>
        <w:tc>
          <w:tcPr>
            <w:tcW w:w="1454" w:type="dxa"/>
            <w:shd w:val="clear" w:color="000000" w:fill="FFFFFF"/>
            <w:vAlign w:val="center"/>
          </w:tcPr>
          <w:p w14:paraId="7BC931ED" w14:textId="015B1609" w:rsidR="00A8538D" w:rsidRPr="00350688" w:rsidRDefault="00A8538D" w:rsidP="00350688">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20%</w:t>
            </w:r>
          </w:p>
        </w:tc>
        <w:tc>
          <w:tcPr>
            <w:tcW w:w="2013" w:type="dxa"/>
            <w:shd w:val="clear" w:color="000000" w:fill="FFFFFF"/>
            <w:vAlign w:val="center"/>
          </w:tcPr>
          <w:p w14:paraId="708D5591" w14:textId="517E2E3F" w:rsidR="00A8538D" w:rsidRPr="00CF7199" w:rsidRDefault="00A8538D" w:rsidP="00350688">
            <w:pPr>
              <w:spacing w:after="0" w:line="240" w:lineRule="auto"/>
              <w:rPr>
                <w:rFonts w:ascii="Sylfaen" w:eastAsia="Times New Roman" w:hAnsi="Sylfaen" w:cs="Calibri"/>
                <w:color w:val="002060"/>
                <w:sz w:val="18"/>
                <w:szCs w:val="18"/>
                <w:lang w:val="en-GB" w:eastAsia="en-GB"/>
              </w:rPr>
            </w:pPr>
            <w:r w:rsidRPr="00350688">
              <w:rPr>
                <w:rFonts w:ascii="Sylfaen" w:hAnsi="Sylfaen"/>
                <w:color w:val="002060"/>
                <w:sz w:val="20"/>
                <w:szCs w:val="20"/>
                <w:lang w:val="ka-GE"/>
              </w:rPr>
              <w:t>ფორს მაჟორული გარემოებები, ბენეფიციარების დაბალი მომართვიანობა</w:t>
            </w:r>
          </w:p>
        </w:tc>
      </w:tr>
      <w:tr w:rsidR="00A8538D" w:rsidRPr="00CF7199" w14:paraId="1551E8E3" w14:textId="77777777" w:rsidTr="005A53FF">
        <w:trPr>
          <w:trHeight w:val="1095"/>
        </w:trPr>
        <w:tc>
          <w:tcPr>
            <w:tcW w:w="2250" w:type="dxa"/>
            <w:gridSpan w:val="2"/>
            <w:shd w:val="clear" w:color="000000" w:fill="FFFFFF"/>
            <w:vAlign w:val="center"/>
          </w:tcPr>
          <w:p w14:paraId="5E13FD9B" w14:textId="67A36B92" w:rsidR="00A8538D" w:rsidRPr="00350688" w:rsidRDefault="00A8538D" w:rsidP="00350688">
            <w:pPr>
              <w:spacing w:after="0" w:line="240" w:lineRule="auto"/>
              <w:rPr>
                <w:rFonts w:ascii="Sylfaen" w:eastAsia="Times New Roman" w:hAnsi="Sylfaen" w:cs="Calibri"/>
                <w:color w:val="002060"/>
                <w:sz w:val="20"/>
                <w:szCs w:val="20"/>
                <w:lang w:val="en-GB" w:eastAsia="en-GB"/>
              </w:rPr>
            </w:pPr>
            <w:r w:rsidRPr="00350688">
              <w:rPr>
                <w:rFonts w:ascii="Sylfaen" w:eastAsia="Sylfaen" w:hAnsi="Sylfaen" w:cs="Sylfaen"/>
                <w:color w:val="002060"/>
                <w:sz w:val="20"/>
                <w:szCs w:val="20"/>
                <w:lang w:val="ka-GE"/>
              </w:rPr>
              <w:t>პროდუქციის პოპულარიზაციისა და რეალიზაციის ხელშეწყობის მიზნობრივი პროგრამების მონაწილე მეწარმეთა წილი, რომლებიც აღნიშნავენ პროდუქციის ცნობადობის ან რეალიზაციის ზრდას</w:t>
            </w:r>
          </w:p>
        </w:tc>
        <w:tc>
          <w:tcPr>
            <w:tcW w:w="1089" w:type="dxa"/>
            <w:shd w:val="clear" w:color="000000" w:fill="FFFFFF"/>
            <w:vAlign w:val="center"/>
          </w:tcPr>
          <w:p w14:paraId="3FF50A2F" w14:textId="77777777" w:rsidR="00A8538D" w:rsidRPr="00CF7199" w:rsidRDefault="00A8538D" w:rsidP="00350688">
            <w:pPr>
              <w:spacing w:after="0" w:line="240" w:lineRule="auto"/>
              <w:jc w:val="center"/>
              <w:rPr>
                <w:rFonts w:ascii="Sylfaen" w:eastAsia="Times New Roman" w:hAnsi="Sylfaen" w:cs="Calibri"/>
                <w:color w:val="002060"/>
                <w:sz w:val="20"/>
                <w:szCs w:val="20"/>
                <w:lang w:val="en-GB" w:eastAsia="en-GB"/>
              </w:rPr>
            </w:pPr>
          </w:p>
        </w:tc>
        <w:tc>
          <w:tcPr>
            <w:tcW w:w="1759" w:type="dxa"/>
            <w:shd w:val="clear" w:color="000000" w:fill="FFFFFF"/>
            <w:vAlign w:val="center"/>
          </w:tcPr>
          <w:p w14:paraId="369495FA" w14:textId="6068264E" w:rsidR="00A8538D" w:rsidRPr="00350688" w:rsidRDefault="00A8538D" w:rsidP="00350688">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50</w:t>
            </w:r>
          </w:p>
        </w:tc>
        <w:tc>
          <w:tcPr>
            <w:tcW w:w="1282" w:type="dxa"/>
            <w:shd w:val="clear" w:color="000000" w:fill="FFFFFF"/>
            <w:vAlign w:val="center"/>
          </w:tcPr>
          <w:p w14:paraId="7D4A56AF" w14:textId="0A52C53C" w:rsidR="00A8538D" w:rsidRPr="00350688" w:rsidRDefault="00A8538D" w:rsidP="00350688">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65</w:t>
            </w:r>
          </w:p>
        </w:tc>
        <w:tc>
          <w:tcPr>
            <w:tcW w:w="1530" w:type="dxa"/>
            <w:shd w:val="clear" w:color="000000" w:fill="FFFFFF"/>
            <w:vAlign w:val="center"/>
          </w:tcPr>
          <w:p w14:paraId="27EC60A0" w14:textId="5C336306" w:rsidR="00A8538D" w:rsidRPr="00350688" w:rsidRDefault="00A8538D" w:rsidP="00350688">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70</w:t>
            </w:r>
          </w:p>
        </w:tc>
        <w:tc>
          <w:tcPr>
            <w:tcW w:w="1242" w:type="dxa"/>
            <w:shd w:val="clear" w:color="000000" w:fill="FFFFFF"/>
            <w:vAlign w:val="center"/>
          </w:tcPr>
          <w:p w14:paraId="3243A714" w14:textId="2AA2F080" w:rsidR="00A8538D" w:rsidRPr="00350688" w:rsidRDefault="00A8538D" w:rsidP="00350688">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85</w:t>
            </w:r>
          </w:p>
        </w:tc>
        <w:tc>
          <w:tcPr>
            <w:tcW w:w="1601" w:type="dxa"/>
            <w:vMerge/>
            <w:vAlign w:val="center"/>
          </w:tcPr>
          <w:p w14:paraId="686D72A5" w14:textId="77777777" w:rsidR="00A8538D" w:rsidRPr="00CF7199" w:rsidRDefault="00A8538D" w:rsidP="00350688">
            <w:pPr>
              <w:spacing w:after="0" w:line="240" w:lineRule="auto"/>
              <w:rPr>
                <w:rFonts w:ascii="Sylfaen" w:eastAsia="Times New Roman" w:hAnsi="Sylfaen" w:cs="Calibri"/>
                <w:color w:val="002060"/>
                <w:sz w:val="20"/>
                <w:szCs w:val="20"/>
                <w:lang w:val="en-GB" w:eastAsia="en-GB"/>
              </w:rPr>
            </w:pPr>
          </w:p>
        </w:tc>
        <w:tc>
          <w:tcPr>
            <w:tcW w:w="1454" w:type="dxa"/>
            <w:shd w:val="clear" w:color="000000" w:fill="FFFFFF"/>
            <w:vAlign w:val="center"/>
          </w:tcPr>
          <w:p w14:paraId="49D40F9D" w14:textId="4EBCA857" w:rsidR="00A8538D" w:rsidRPr="00350688" w:rsidRDefault="00A8538D" w:rsidP="00350688">
            <w:pPr>
              <w:spacing w:after="0" w:line="240" w:lineRule="auto"/>
              <w:jc w:val="center"/>
              <w:rPr>
                <w:rFonts w:ascii="Sylfaen" w:eastAsia="Times New Roman" w:hAnsi="Sylfaen" w:cs="Calibri"/>
                <w:color w:val="002060"/>
                <w:sz w:val="20"/>
                <w:szCs w:val="20"/>
                <w:lang w:val="ka-GE" w:eastAsia="en-GB"/>
              </w:rPr>
            </w:pPr>
            <w:r>
              <w:rPr>
                <w:rFonts w:ascii="Sylfaen" w:eastAsia="Times New Roman" w:hAnsi="Sylfaen" w:cs="Calibri"/>
                <w:color w:val="002060"/>
                <w:sz w:val="20"/>
                <w:szCs w:val="20"/>
                <w:lang w:val="ka-GE" w:eastAsia="en-GB"/>
              </w:rPr>
              <w:t>15%</w:t>
            </w:r>
          </w:p>
        </w:tc>
        <w:tc>
          <w:tcPr>
            <w:tcW w:w="2013" w:type="dxa"/>
            <w:shd w:val="clear" w:color="000000" w:fill="FFFFFF"/>
            <w:vAlign w:val="center"/>
          </w:tcPr>
          <w:p w14:paraId="6767D48C" w14:textId="4BC5CB33" w:rsidR="00A8538D" w:rsidRPr="00CF7199" w:rsidRDefault="00A8538D" w:rsidP="00350688">
            <w:pPr>
              <w:spacing w:after="0" w:line="240" w:lineRule="auto"/>
              <w:rPr>
                <w:rFonts w:ascii="Sylfaen" w:eastAsia="Times New Roman" w:hAnsi="Sylfaen" w:cs="Calibri"/>
                <w:color w:val="002060"/>
                <w:sz w:val="18"/>
                <w:szCs w:val="18"/>
                <w:lang w:val="en-GB" w:eastAsia="en-GB"/>
              </w:rPr>
            </w:pPr>
            <w:r w:rsidRPr="00350688">
              <w:rPr>
                <w:rFonts w:ascii="Sylfaen" w:hAnsi="Sylfaen"/>
                <w:color w:val="002060"/>
                <w:sz w:val="20"/>
                <w:szCs w:val="20"/>
                <w:lang w:val="ka-GE"/>
              </w:rPr>
              <w:t>ფორს მაჟორული გარემოებები, ბენეფიციარების დაბალი მომართვიანობა</w:t>
            </w:r>
          </w:p>
        </w:tc>
      </w:tr>
    </w:tbl>
    <w:p w14:paraId="199C1A25" w14:textId="1E60B2F0" w:rsidR="00EE4B6F" w:rsidRDefault="00EE4B6F" w:rsidP="00EE4B6F">
      <w:pPr>
        <w:jc w:val="right"/>
        <w:rPr>
          <w:rFonts w:ascii="Sylfaen" w:hAnsi="Sylfaen"/>
          <w:color w:val="002060"/>
          <w:sz w:val="20"/>
          <w:szCs w:val="20"/>
          <w:lang w:val="ka-GE"/>
        </w:rPr>
      </w:pPr>
    </w:p>
    <w:p w14:paraId="7EBD5B54" w14:textId="0DE6A4F7" w:rsidR="0098317C" w:rsidRDefault="0098317C" w:rsidP="00EE4B6F">
      <w:pPr>
        <w:jc w:val="right"/>
        <w:rPr>
          <w:rFonts w:ascii="Sylfaen" w:hAnsi="Sylfaen"/>
          <w:color w:val="002060"/>
          <w:sz w:val="20"/>
          <w:szCs w:val="20"/>
          <w:lang w:val="ka-GE"/>
        </w:rPr>
      </w:pPr>
    </w:p>
    <w:p w14:paraId="64534655" w14:textId="69BE2A54" w:rsidR="00FC0D3D" w:rsidRDefault="00FC0D3D" w:rsidP="00EE4B6F">
      <w:pPr>
        <w:jc w:val="right"/>
        <w:rPr>
          <w:rFonts w:ascii="Sylfaen" w:hAnsi="Sylfaen"/>
          <w:color w:val="002060"/>
          <w:sz w:val="20"/>
          <w:szCs w:val="20"/>
          <w:lang w:val="ka-GE"/>
        </w:rPr>
      </w:pPr>
    </w:p>
    <w:p w14:paraId="3F6AD798" w14:textId="77777777" w:rsidR="00FC0D3D" w:rsidRDefault="00FC0D3D" w:rsidP="00EE4B6F">
      <w:pPr>
        <w:jc w:val="right"/>
        <w:rPr>
          <w:rFonts w:ascii="Sylfaen" w:hAnsi="Sylfaen"/>
          <w:color w:val="002060"/>
          <w:sz w:val="20"/>
          <w:szCs w:val="20"/>
          <w:lang w:val="ka-GE"/>
        </w:rPr>
      </w:pPr>
    </w:p>
    <w:p w14:paraId="579B7C4B" w14:textId="4D201B34" w:rsidR="00EE4B6F" w:rsidRDefault="00EE4B6F" w:rsidP="00EE4B6F">
      <w:pPr>
        <w:jc w:val="right"/>
        <w:rPr>
          <w:rFonts w:ascii="Sylfaen" w:hAnsi="Sylfaen"/>
          <w:color w:val="002060"/>
          <w:sz w:val="20"/>
          <w:szCs w:val="20"/>
          <w:lang w:val="ka-GE"/>
        </w:rPr>
      </w:pPr>
      <w:r w:rsidRPr="005C45DC">
        <w:rPr>
          <w:rFonts w:ascii="Sylfaen" w:hAnsi="Sylfaen"/>
          <w:color w:val="002060"/>
          <w:sz w:val="20"/>
          <w:szCs w:val="20"/>
          <w:lang w:val="ka-GE"/>
        </w:rPr>
        <w:t>დანართი N2-1</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240"/>
        <w:gridCol w:w="2552"/>
        <w:gridCol w:w="2268"/>
        <w:gridCol w:w="2126"/>
        <w:gridCol w:w="2034"/>
      </w:tblGrid>
      <w:tr w:rsidR="00CF7199" w:rsidRPr="00CF7199" w14:paraId="3E674BF6" w14:textId="77777777" w:rsidTr="00504A0A">
        <w:trPr>
          <w:trHeight w:val="585"/>
        </w:trPr>
        <w:tc>
          <w:tcPr>
            <w:tcW w:w="7792" w:type="dxa"/>
            <w:gridSpan w:val="2"/>
            <w:shd w:val="clear" w:color="auto" w:fill="auto"/>
            <w:vAlign w:val="center"/>
            <w:hideMark/>
          </w:tcPr>
          <w:p w14:paraId="6FEC06EB" w14:textId="3EE39E23" w:rsidR="00CF7199" w:rsidRPr="00CF7199" w:rsidRDefault="00FC0D3D" w:rsidP="00CF7199">
            <w:pPr>
              <w:spacing w:after="0" w:line="240" w:lineRule="auto"/>
              <w:jc w:val="center"/>
              <w:rPr>
                <w:rFonts w:ascii="Sylfaen" w:eastAsia="Times New Roman" w:hAnsi="Sylfaen" w:cs="Calibri"/>
                <w:b/>
                <w:bCs/>
                <w:color w:val="002060"/>
                <w:sz w:val="20"/>
                <w:szCs w:val="20"/>
                <w:lang w:val="en-GB" w:eastAsia="en-GB"/>
              </w:rPr>
            </w:pPr>
            <w:r>
              <w:rPr>
                <w:rFonts w:ascii="Sylfaen" w:eastAsia="Times New Roman" w:hAnsi="Sylfaen" w:cs="Calibri"/>
                <w:b/>
                <w:bCs/>
                <w:color w:val="002060"/>
                <w:sz w:val="20"/>
                <w:szCs w:val="20"/>
                <w:lang w:val="ka-GE" w:eastAsia="en-GB"/>
              </w:rPr>
              <w:t>ქვეპროგრამის</w:t>
            </w:r>
            <w:r w:rsidR="00CF7199" w:rsidRPr="00CF7199">
              <w:rPr>
                <w:rFonts w:ascii="Sylfaen" w:eastAsia="Times New Roman" w:hAnsi="Sylfaen" w:cs="Calibri"/>
                <w:b/>
                <w:bCs/>
                <w:color w:val="002060"/>
                <w:sz w:val="20"/>
                <w:szCs w:val="20"/>
                <w:lang w:val="en-GB" w:eastAsia="en-GB"/>
              </w:rPr>
              <w:t xml:space="preserve"> დასახელება:</w:t>
            </w:r>
          </w:p>
        </w:tc>
        <w:tc>
          <w:tcPr>
            <w:tcW w:w="6428" w:type="dxa"/>
            <w:gridSpan w:val="3"/>
            <w:shd w:val="clear" w:color="auto" w:fill="auto"/>
            <w:vAlign w:val="center"/>
            <w:hideMark/>
          </w:tcPr>
          <w:p w14:paraId="4CD26486"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მცირე და საშუალო მეწარმეების ხელშეწყობა</w:t>
            </w:r>
          </w:p>
        </w:tc>
      </w:tr>
      <w:tr w:rsidR="00CF7199" w:rsidRPr="00CF7199" w14:paraId="6957E9BF" w14:textId="77777777" w:rsidTr="00504A0A">
        <w:trPr>
          <w:trHeight w:val="495"/>
        </w:trPr>
        <w:tc>
          <w:tcPr>
            <w:tcW w:w="12186" w:type="dxa"/>
            <w:gridSpan w:val="4"/>
            <w:shd w:val="clear" w:color="auto" w:fill="auto"/>
            <w:vAlign w:val="center"/>
            <w:hideMark/>
          </w:tcPr>
          <w:p w14:paraId="1BD9E9B2" w14:textId="352DA6F0" w:rsidR="00CF7199" w:rsidRPr="00CF7199" w:rsidRDefault="00FC0D3D" w:rsidP="00CF7199">
            <w:pPr>
              <w:spacing w:after="0" w:line="240" w:lineRule="auto"/>
              <w:rPr>
                <w:rFonts w:ascii="Sylfaen" w:eastAsia="Times New Roman" w:hAnsi="Sylfaen" w:cs="Calibri"/>
                <w:b/>
                <w:bCs/>
                <w:color w:val="002060"/>
                <w:sz w:val="20"/>
                <w:szCs w:val="20"/>
                <w:lang w:val="en-GB" w:eastAsia="en-GB"/>
              </w:rPr>
            </w:pPr>
            <w:r>
              <w:rPr>
                <w:rFonts w:ascii="Sylfaen" w:eastAsia="Times New Roman" w:hAnsi="Sylfaen" w:cs="Calibri"/>
                <w:b/>
                <w:bCs/>
                <w:color w:val="002060"/>
                <w:sz w:val="20"/>
                <w:szCs w:val="20"/>
                <w:lang w:val="ka-GE" w:eastAsia="en-GB"/>
              </w:rPr>
              <w:t>ქვეპროგრამის</w:t>
            </w:r>
            <w:r w:rsidRPr="00CF7199">
              <w:rPr>
                <w:rFonts w:ascii="Sylfaen" w:eastAsia="Times New Roman" w:hAnsi="Sylfaen" w:cs="Calibri"/>
                <w:b/>
                <w:bCs/>
                <w:color w:val="002060"/>
                <w:sz w:val="20"/>
                <w:szCs w:val="20"/>
                <w:lang w:val="en-GB" w:eastAsia="en-GB"/>
              </w:rPr>
              <w:t xml:space="preserve"> </w:t>
            </w:r>
            <w:r w:rsidR="00CF7199" w:rsidRPr="00CF7199">
              <w:rPr>
                <w:rFonts w:ascii="Sylfaen" w:eastAsia="Times New Roman" w:hAnsi="Sylfaen" w:cs="Calibri"/>
                <w:b/>
                <w:bCs/>
                <w:color w:val="002060"/>
                <w:sz w:val="20"/>
                <w:szCs w:val="20"/>
                <w:lang w:val="en-GB" w:eastAsia="en-GB"/>
              </w:rPr>
              <w:t>კლასიფიკაციის კოდი:</w:t>
            </w:r>
          </w:p>
        </w:tc>
        <w:tc>
          <w:tcPr>
            <w:tcW w:w="2034" w:type="dxa"/>
            <w:shd w:val="clear" w:color="auto" w:fill="auto"/>
            <w:vAlign w:val="center"/>
            <w:hideMark/>
          </w:tcPr>
          <w:p w14:paraId="11E71687"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18 06 02</w:t>
            </w:r>
          </w:p>
        </w:tc>
      </w:tr>
      <w:tr w:rsidR="00504A0A" w:rsidRPr="00CF7199" w14:paraId="565FA129" w14:textId="77777777" w:rsidTr="00504A0A">
        <w:trPr>
          <w:trHeight w:val="585"/>
        </w:trPr>
        <w:tc>
          <w:tcPr>
            <w:tcW w:w="10060" w:type="dxa"/>
            <w:gridSpan w:val="3"/>
            <w:shd w:val="clear" w:color="auto" w:fill="auto"/>
            <w:vAlign w:val="center"/>
            <w:hideMark/>
          </w:tcPr>
          <w:p w14:paraId="5726C9A0" w14:textId="190F6B91" w:rsidR="00CF7199" w:rsidRPr="00CF7199" w:rsidRDefault="00CF7199" w:rsidP="00CF7199">
            <w:pPr>
              <w:spacing w:after="0" w:line="240" w:lineRule="auto"/>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 xml:space="preserve">არის </w:t>
            </w:r>
            <w:r w:rsidR="00FC0D3D">
              <w:rPr>
                <w:rFonts w:ascii="Sylfaen" w:eastAsia="Times New Roman" w:hAnsi="Sylfaen" w:cs="Calibri"/>
                <w:b/>
                <w:bCs/>
                <w:color w:val="002060"/>
                <w:sz w:val="20"/>
                <w:szCs w:val="20"/>
                <w:lang w:val="ka-GE" w:eastAsia="en-GB"/>
              </w:rPr>
              <w:t xml:space="preserve">ქვეპროგრამა </w:t>
            </w:r>
            <w:r w:rsidRPr="00CF7199">
              <w:rPr>
                <w:rFonts w:ascii="Sylfaen" w:eastAsia="Times New Roman" w:hAnsi="Sylfaen" w:cs="Calibri"/>
                <w:b/>
                <w:bCs/>
                <w:color w:val="002060"/>
                <w:sz w:val="20"/>
                <w:szCs w:val="20"/>
                <w:lang w:val="en-GB" w:eastAsia="en-GB"/>
              </w:rPr>
              <w:t xml:space="preserve">ახალი? </w:t>
            </w:r>
          </w:p>
        </w:tc>
        <w:tc>
          <w:tcPr>
            <w:tcW w:w="2126" w:type="dxa"/>
            <w:shd w:val="clear" w:color="auto" w:fill="auto"/>
            <w:vAlign w:val="center"/>
            <w:hideMark/>
          </w:tcPr>
          <w:p w14:paraId="0611EC99" w14:textId="77777777" w:rsidR="00CF7199" w:rsidRPr="00CF7199" w:rsidRDefault="00CF7199" w:rsidP="00CF7199">
            <w:pPr>
              <w:spacing w:after="0" w:line="240" w:lineRule="auto"/>
              <w:jc w:val="center"/>
              <w:rPr>
                <w:rFonts w:ascii="Sylfaen" w:eastAsia="Times New Roman" w:hAnsi="Sylfaen" w:cs="Calibri"/>
                <w:color w:val="002060"/>
                <w:sz w:val="20"/>
                <w:szCs w:val="20"/>
                <w:lang w:val="en-GB" w:eastAsia="en-GB"/>
              </w:rPr>
            </w:pPr>
            <w:r w:rsidRPr="00CF7199">
              <w:rPr>
                <w:rFonts w:ascii="Sylfaen" w:eastAsia="Times New Roman" w:hAnsi="Sylfaen" w:cs="Calibri"/>
                <w:color w:val="002060"/>
                <w:sz w:val="20"/>
                <w:szCs w:val="20"/>
                <w:lang w:val="en-GB" w:eastAsia="en-GB"/>
              </w:rPr>
              <w:t>კი</w:t>
            </w:r>
          </w:p>
        </w:tc>
        <w:tc>
          <w:tcPr>
            <w:tcW w:w="2034" w:type="dxa"/>
            <w:shd w:val="clear" w:color="000000" w:fill="F2F2F2"/>
            <w:vAlign w:val="center"/>
            <w:hideMark/>
          </w:tcPr>
          <w:p w14:paraId="78AE6B84"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არა</w:t>
            </w:r>
          </w:p>
        </w:tc>
      </w:tr>
      <w:tr w:rsidR="00CF7199" w:rsidRPr="00CF7199" w14:paraId="4D08190D" w14:textId="77777777" w:rsidTr="00504A0A">
        <w:trPr>
          <w:trHeight w:val="585"/>
        </w:trPr>
        <w:tc>
          <w:tcPr>
            <w:tcW w:w="7792" w:type="dxa"/>
            <w:gridSpan w:val="2"/>
            <w:shd w:val="clear" w:color="auto" w:fill="auto"/>
            <w:vAlign w:val="center"/>
            <w:hideMark/>
          </w:tcPr>
          <w:p w14:paraId="2DB685A0" w14:textId="71BA2621" w:rsidR="00CF7199" w:rsidRPr="00CF7199" w:rsidRDefault="00CF7199" w:rsidP="00CF7199">
            <w:pPr>
              <w:spacing w:after="0" w:line="240" w:lineRule="auto"/>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 xml:space="preserve">თუ </w:t>
            </w:r>
            <w:r w:rsidR="00FC0D3D">
              <w:rPr>
                <w:rFonts w:ascii="Sylfaen" w:eastAsia="Times New Roman" w:hAnsi="Sylfaen" w:cs="Calibri"/>
                <w:b/>
                <w:bCs/>
                <w:color w:val="002060"/>
                <w:sz w:val="20"/>
                <w:szCs w:val="20"/>
                <w:lang w:val="ka-GE" w:eastAsia="en-GB"/>
              </w:rPr>
              <w:t xml:space="preserve">ქვეპროგრამა </w:t>
            </w:r>
            <w:r w:rsidRPr="00CF7199">
              <w:rPr>
                <w:rFonts w:ascii="Sylfaen" w:eastAsia="Times New Roman" w:hAnsi="Sylfaen" w:cs="Calibri"/>
                <w:b/>
                <w:bCs/>
                <w:color w:val="002060"/>
                <w:sz w:val="20"/>
                <w:szCs w:val="20"/>
                <w:lang w:val="en-GB" w:eastAsia="en-GB"/>
              </w:rPr>
              <w:t>ახალია, ვინ არის ინიციატორი?</w:t>
            </w:r>
          </w:p>
        </w:tc>
        <w:tc>
          <w:tcPr>
            <w:tcW w:w="6428" w:type="dxa"/>
            <w:gridSpan w:val="3"/>
            <w:shd w:val="clear" w:color="auto" w:fill="auto"/>
            <w:vAlign w:val="center"/>
            <w:hideMark/>
          </w:tcPr>
          <w:p w14:paraId="4E311BE6"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 </w:t>
            </w:r>
          </w:p>
        </w:tc>
      </w:tr>
      <w:tr w:rsidR="00CF7199" w:rsidRPr="00CF7199" w14:paraId="5CAD11B3" w14:textId="77777777" w:rsidTr="00504A0A">
        <w:trPr>
          <w:trHeight w:val="795"/>
        </w:trPr>
        <w:tc>
          <w:tcPr>
            <w:tcW w:w="7792" w:type="dxa"/>
            <w:gridSpan w:val="2"/>
            <w:shd w:val="clear" w:color="auto" w:fill="auto"/>
            <w:vAlign w:val="center"/>
            <w:hideMark/>
          </w:tcPr>
          <w:p w14:paraId="4AB5E109" w14:textId="2D75ECA7" w:rsidR="00CF7199" w:rsidRPr="00CF7199" w:rsidRDefault="00FC0D3D" w:rsidP="00CF7199">
            <w:pPr>
              <w:spacing w:after="0" w:line="240" w:lineRule="auto"/>
              <w:rPr>
                <w:rFonts w:ascii="Sylfaen" w:eastAsia="Times New Roman" w:hAnsi="Sylfaen" w:cs="Calibri"/>
                <w:b/>
                <w:bCs/>
                <w:color w:val="002060"/>
                <w:sz w:val="20"/>
                <w:szCs w:val="20"/>
                <w:lang w:val="en-GB" w:eastAsia="en-GB"/>
              </w:rPr>
            </w:pPr>
            <w:r>
              <w:rPr>
                <w:rFonts w:ascii="Sylfaen" w:eastAsia="Times New Roman" w:hAnsi="Sylfaen" w:cs="Calibri"/>
                <w:b/>
                <w:bCs/>
                <w:color w:val="002060"/>
                <w:sz w:val="20"/>
                <w:szCs w:val="20"/>
                <w:lang w:val="ka-GE" w:eastAsia="en-GB"/>
              </w:rPr>
              <w:t>ქვეპროგრამის</w:t>
            </w:r>
            <w:r w:rsidRPr="00CF7199">
              <w:rPr>
                <w:rFonts w:ascii="Sylfaen" w:eastAsia="Times New Roman" w:hAnsi="Sylfaen" w:cs="Calibri"/>
                <w:b/>
                <w:bCs/>
                <w:color w:val="002060"/>
                <w:sz w:val="20"/>
                <w:szCs w:val="20"/>
                <w:lang w:val="en-GB" w:eastAsia="en-GB"/>
              </w:rPr>
              <w:t xml:space="preserve"> </w:t>
            </w:r>
            <w:r w:rsidR="00CF7199" w:rsidRPr="00CF7199">
              <w:rPr>
                <w:rFonts w:ascii="Sylfaen" w:eastAsia="Times New Roman" w:hAnsi="Sylfaen" w:cs="Calibri"/>
                <w:b/>
                <w:bCs/>
                <w:color w:val="002060"/>
                <w:sz w:val="20"/>
                <w:szCs w:val="20"/>
                <w:lang w:val="en-GB" w:eastAsia="en-GB"/>
              </w:rPr>
              <w:t>განმახორციელებელი:</w:t>
            </w:r>
          </w:p>
        </w:tc>
        <w:tc>
          <w:tcPr>
            <w:tcW w:w="6428" w:type="dxa"/>
            <w:gridSpan w:val="3"/>
            <w:shd w:val="clear" w:color="auto" w:fill="auto"/>
            <w:vAlign w:val="center"/>
            <w:hideMark/>
          </w:tcPr>
          <w:p w14:paraId="3E8703E4"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 xml:space="preserve"> სსიპ აფხაზეთის ავტონომიური რესპუბლიკის სავაჭრო – სამრეწველო პალატა </w:t>
            </w:r>
          </w:p>
        </w:tc>
      </w:tr>
      <w:tr w:rsidR="00CF7199" w:rsidRPr="00CF7199" w14:paraId="114A9726" w14:textId="77777777" w:rsidTr="00504A0A">
        <w:trPr>
          <w:trHeight w:val="720"/>
        </w:trPr>
        <w:tc>
          <w:tcPr>
            <w:tcW w:w="5240" w:type="dxa"/>
            <w:shd w:val="clear" w:color="000000" w:fill="F2F2F2"/>
            <w:vAlign w:val="center"/>
            <w:hideMark/>
          </w:tcPr>
          <w:p w14:paraId="768CF1FE" w14:textId="77777777" w:rsidR="00CF7199" w:rsidRPr="00CF7199" w:rsidRDefault="00CF7199" w:rsidP="00CF7199">
            <w:pPr>
              <w:spacing w:after="0" w:line="240" w:lineRule="auto"/>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დაფინანსების წყარო</w:t>
            </w:r>
          </w:p>
        </w:tc>
        <w:tc>
          <w:tcPr>
            <w:tcW w:w="2552" w:type="dxa"/>
            <w:shd w:val="clear" w:color="000000" w:fill="F2F2F2"/>
            <w:vAlign w:val="center"/>
            <w:hideMark/>
          </w:tcPr>
          <w:p w14:paraId="182C81AE"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2026 წელი</w:t>
            </w:r>
            <w:r w:rsidRPr="00CF7199">
              <w:rPr>
                <w:rFonts w:ascii="Sylfaen" w:eastAsia="Times New Roman" w:hAnsi="Sylfaen" w:cs="Calibri"/>
                <w:b/>
                <w:bCs/>
                <w:color w:val="002060"/>
                <w:sz w:val="20"/>
                <w:szCs w:val="20"/>
                <w:lang w:val="en-GB" w:eastAsia="en-GB"/>
              </w:rPr>
              <w:br/>
              <w:t>პროგნოზი</w:t>
            </w:r>
          </w:p>
        </w:tc>
        <w:tc>
          <w:tcPr>
            <w:tcW w:w="2268" w:type="dxa"/>
            <w:shd w:val="clear" w:color="000000" w:fill="F2F2F2"/>
            <w:vAlign w:val="center"/>
            <w:hideMark/>
          </w:tcPr>
          <w:p w14:paraId="7E77B2F8"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2027 წელი</w:t>
            </w:r>
            <w:r w:rsidRPr="00CF7199">
              <w:rPr>
                <w:rFonts w:ascii="Sylfaen" w:eastAsia="Times New Roman" w:hAnsi="Sylfaen" w:cs="Calibri"/>
                <w:b/>
                <w:bCs/>
                <w:color w:val="002060"/>
                <w:sz w:val="20"/>
                <w:szCs w:val="20"/>
                <w:lang w:val="en-GB" w:eastAsia="en-GB"/>
              </w:rPr>
              <w:br/>
              <w:t>პროგნოზი</w:t>
            </w:r>
          </w:p>
        </w:tc>
        <w:tc>
          <w:tcPr>
            <w:tcW w:w="2126" w:type="dxa"/>
            <w:shd w:val="clear" w:color="000000" w:fill="F2F2F2"/>
            <w:vAlign w:val="center"/>
            <w:hideMark/>
          </w:tcPr>
          <w:p w14:paraId="5119CE3A"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2028 წელი</w:t>
            </w:r>
            <w:r w:rsidRPr="00CF7199">
              <w:rPr>
                <w:rFonts w:ascii="Sylfaen" w:eastAsia="Times New Roman" w:hAnsi="Sylfaen" w:cs="Calibri"/>
                <w:b/>
                <w:bCs/>
                <w:color w:val="002060"/>
                <w:sz w:val="20"/>
                <w:szCs w:val="20"/>
                <w:lang w:val="en-GB" w:eastAsia="en-GB"/>
              </w:rPr>
              <w:br/>
              <w:t>პროგნოზი</w:t>
            </w:r>
          </w:p>
        </w:tc>
        <w:tc>
          <w:tcPr>
            <w:tcW w:w="2034" w:type="dxa"/>
            <w:shd w:val="clear" w:color="000000" w:fill="F2F2F2"/>
            <w:vAlign w:val="center"/>
            <w:hideMark/>
          </w:tcPr>
          <w:p w14:paraId="660963E8"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2029 წელი</w:t>
            </w:r>
            <w:r w:rsidRPr="00CF7199">
              <w:rPr>
                <w:rFonts w:ascii="Sylfaen" w:eastAsia="Times New Roman" w:hAnsi="Sylfaen" w:cs="Calibri"/>
                <w:b/>
                <w:bCs/>
                <w:color w:val="002060"/>
                <w:sz w:val="20"/>
                <w:szCs w:val="20"/>
                <w:lang w:val="en-GB" w:eastAsia="en-GB"/>
              </w:rPr>
              <w:br/>
              <w:t>პროგნოზი</w:t>
            </w:r>
          </w:p>
        </w:tc>
      </w:tr>
      <w:tr w:rsidR="00CF7199" w:rsidRPr="00CF7199" w14:paraId="0BD67656" w14:textId="77777777" w:rsidTr="00504A0A">
        <w:trPr>
          <w:trHeight w:val="300"/>
        </w:trPr>
        <w:tc>
          <w:tcPr>
            <w:tcW w:w="5240" w:type="dxa"/>
            <w:shd w:val="clear" w:color="auto" w:fill="auto"/>
            <w:vAlign w:val="center"/>
            <w:hideMark/>
          </w:tcPr>
          <w:p w14:paraId="75953470" w14:textId="77777777" w:rsidR="00CF7199" w:rsidRPr="00CF7199" w:rsidRDefault="00CF7199" w:rsidP="00CF7199">
            <w:pPr>
              <w:spacing w:after="0" w:line="240" w:lineRule="auto"/>
              <w:rPr>
                <w:rFonts w:ascii="Sylfaen" w:eastAsia="Times New Roman" w:hAnsi="Sylfaen" w:cs="Calibri"/>
                <w:color w:val="002060"/>
                <w:sz w:val="20"/>
                <w:szCs w:val="20"/>
                <w:lang w:val="en-GB" w:eastAsia="en-GB"/>
              </w:rPr>
            </w:pPr>
            <w:r w:rsidRPr="00CF7199">
              <w:rPr>
                <w:rFonts w:ascii="Sylfaen" w:eastAsia="Times New Roman" w:hAnsi="Sylfaen" w:cs="Calibri"/>
                <w:color w:val="002060"/>
                <w:sz w:val="20"/>
                <w:szCs w:val="20"/>
                <w:lang w:val="en-GB" w:eastAsia="en-GB"/>
              </w:rPr>
              <w:t>აფხაზეთის ავტონომიური რესპუბლიკის ბიუჯეტი</w:t>
            </w:r>
          </w:p>
        </w:tc>
        <w:tc>
          <w:tcPr>
            <w:tcW w:w="2552" w:type="dxa"/>
            <w:shd w:val="clear" w:color="000000" w:fill="FFFFFF"/>
            <w:vAlign w:val="center"/>
            <w:hideMark/>
          </w:tcPr>
          <w:p w14:paraId="7809B042" w14:textId="77777777" w:rsidR="00CF7199" w:rsidRPr="00CF7199" w:rsidRDefault="00CF7199" w:rsidP="00CF7199">
            <w:pPr>
              <w:spacing w:after="0" w:line="240" w:lineRule="auto"/>
              <w:jc w:val="right"/>
              <w:rPr>
                <w:rFonts w:ascii="Sylfaen" w:eastAsia="Times New Roman" w:hAnsi="Sylfaen" w:cs="Calibri"/>
                <w:color w:val="002060"/>
                <w:sz w:val="20"/>
                <w:szCs w:val="20"/>
                <w:lang w:val="en-GB" w:eastAsia="en-GB"/>
              </w:rPr>
            </w:pPr>
            <w:r w:rsidRPr="00CF7199">
              <w:rPr>
                <w:rFonts w:ascii="Sylfaen" w:eastAsia="Times New Roman" w:hAnsi="Sylfaen" w:cs="Calibri"/>
                <w:color w:val="002060"/>
                <w:sz w:val="20"/>
                <w:szCs w:val="20"/>
                <w:lang w:val="en-GB" w:eastAsia="en-GB"/>
              </w:rPr>
              <w:t>82620</w:t>
            </w:r>
          </w:p>
        </w:tc>
        <w:tc>
          <w:tcPr>
            <w:tcW w:w="2268" w:type="dxa"/>
            <w:shd w:val="clear" w:color="000000" w:fill="FFFFFF"/>
            <w:vAlign w:val="center"/>
            <w:hideMark/>
          </w:tcPr>
          <w:p w14:paraId="26BBD2AF" w14:textId="77777777" w:rsidR="00CF7199" w:rsidRPr="00CF7199" w:rsidRDefault="00CF7199" w:rsidP="00CF7199">
            <w:pPr>
              <w:spacing w:after="0" w:line="240" w:lineRule="auto"/>
              <w:jc w:val="right"/>
              <w:rPr>
                <w:rFonts w:ascii="Sylfaen" w:eastAsia="Times New Roman" w:hAnsi="Sylfaen" w:cs="Calibri"/>
                <w:color w:val="002060"/>
                <w:sz w:val="20"/>
                <w:szCs w:val="20"/>
                <w:lang w:val="en-GB" w:eastAsia="en-GB"/>
              </w:rPr>
            </w:pPr>
            <w:r w:rsidRPr="00CF7199">
              <w:rPr>
                <w:rFonts w:ascii="Sylfaen" w:eastAsia="Times New Roman" w:hAnsi="Sylfaen" w:cs="Calibri"/>
                <w:color w:val="002060"/>
                <w:sz w:val="20"/>
                <w:szCs w:val="20"/>
                <w:lang w:val="en-GB" w:eastAsia="en-GB"/>
              </w:rPr>
              <w:t>83000</w:t>
            </w:r>
          </w:p>
        </w:tc>
        <w:tc>
          <w:tcPr>
            <w:tcW w:w="2126" w:type="dxa"/>
            <w:shd w:val="clear" w:color="000000" w:fill="FFFFFF"/>
            <w:vAlign w:val="center"/>
            <w:hideMark/>
          </w:tcPr>
          <w:p w14:paraId="0E8E3D0C" w14:textId="77777777" w:rsidR="00CF7199" w:rsidRPr="00CF7199" w:rsidRDefault="00CF7199" w:rsidP="00CF7199">
            <w:pPr>
              <w:spacing w:after="0" w:line="240" w:lineRule="auto"/>
              <w:jc w:val="right"/>
              <w:rPr>
                <w:rFonts w:ascii="Sylfaen" w:eastAsia="Times New Roman" w:hAnsi="Sylfaen" w:cs="Calibri"/>
                <w:color w:val="002060"/>
                <w:sz w:val="20"/>
                <w:szCs w:val="20"/>
                <w:lang w:val="en-GB" w:eastAsia="en-GB"/>
              </w:rPr>
            </w:pPr>
            <w:r w:rsidRPr="00CF7199">
              <w:rPr>
                <w:rFonts w:ascii="Sylfaen" w:eastAsia="Times New Roman" w:hAnsi="Sylfaen" w:cs="Calibri"/>
                <w:color w:val="002060"/>
                <w:sz w:val="20"/>
                <w:szCs w:val="20"/>
                <w:lang w:val="en-GB" w:eastAsia="en-GB"/>
              </w:rPr>
              <w:t>83000</w:t>
            </w:r>
          </w:p>
        </w:tc>
        <w:tc>
          <w:tcPr>
            <w:tcW w:w="2034" w:type="dxa"/>
            <w:shd w:val="clear" w:color="000000" w:fill="FFFFFF"/>
            <w:vAlign w:val="center"/>
            <w:hideMark/>
          </w:tcPr>
          <w:p w14:paraId="01C8B50D" w14:textId="77777777" w:rsidR="00CF7199" w:rsidRPr="00CF7199" w:rsidRDefault="00CF7199" w:rsidP="00CF7199">
            <w:pPr>
              <w:spacing w:after="0" w:line="240" w:lineRule="auto"/>
              <w:jc w:val="right"/>
              <w:rPr>
                <w:rFonts w:ascii="Sylfaen" w:eastAsia="Times New Roman" w:hAnsi="Sylfaen" w:cs="Calibri"/>
                <w:color w:val="002060"/>
                <w:sz w:val="20"/>
                <w:szCs w:val="20"/>
                <w:lang w:val="en-GB" w:eastAsia="en-GB"/>
              </w:rPr>
            </w:pPr>
            <w:r w:rsidRPr="00CF7199">
              <w:rPr>
                <w:rFonts w:ascii="Sylfaen" w:eastAsia="Times New Roman" w:hAnsi="Sylfaen" w:cs="Calibri"/>
                <w:color w:val="002060"/>
                <w:sz w:val="20"/>
                <w:szCs w:val="20"/>
                <w:lang w:val="en-GB" w:eastAsia="en-GB"/>
              </w:rPr>
              <w:t>83000</w:t>
            </w:r>
          </w:p>
        </w:tc>
      </w:tr>
      <w:tr w:rsidR="00504A0A" w:rsidRPr="00CF7199" w14:paraId="76932299" w14:textId="77777777" w:rsidTr="00504A0A">
        <w:trPr>
          <w:trHeight w:val="300"/>
        </w:trPr>
        <w:tc>
          <w:tcPr>
            <w:tcW w:w="5240" w:type="dxa"/>
            <w:shd w:val="clear" w:color="auto" w:fill="auto"/>
            <w:vAlign w:val="center"/>
            <w:hideMark/>
          </w:tcPr>
          <w:p w14:paraId="3D868714" w14:textId="77777777" w:rsidR="00CF7199" w:rsidRPr="00CF7199" w:rsidRDefault="00CF7199" w:rsidP="00CF7199">
            <w:pPr>
              <w:spacing w:after="0" w:line="240" w:lineRule="auto"/>
              <w:rPr>
                <w:rFonts w:ascii="Sylfaen" w:eastAsia="Times New Roman" w:hAnsi="Sylfaen" w:cs="Calibri"/>
                <w:color w:val="002060"/>
                <w:sz w:val="20"/>
                <w:szCs w:val="20"/>
                <w:lang w:val="en-GB" w:eastAsia="en-GB"/>
              </w:rPr>
            </w:pPr>
            <w:r w:rsidRPr="00CF7199">
              <w:rPr>
                <w:rFonts w:ascii="Sylfaen" w:eastAsia="Times New Roman" w:hAnsi="Sylfaen" w:cs="Calibri"/>
                <w:color w:val="002060"/>
                <w:sz w:val="20"/>
                <w:szCs w:val="20"/>
                <w:lang w:val="en-GB" w:eastAsia="en-GB"/>
              </w:rPr>
              <w:t>სახელმწიფო ბიუჯეტი</w:t>
            </w:r>
          </w:p>
        </w:tc>
        <w:tc>
          <w:tcPr>
            <w:tcW w:w="2552" w:type="dxa"/>
            <w:shd w:val="clear" w:color="auto" w:fill="auto"/>
            <w:vAlign w:val="center"/>
            <w:hideMark/>
          </w:tcPr>
          <w:p w14:paraId="6CF8DFD2" w14:textId="77777777" w:rsidR="00CF7199" w:rsidRPr="00CF7199" w:rsidRDefault="00CF7199" w:rsidP="00CF7199">
            <w:pPr>
              <w:spacing w:after="0" w:line="240" w:lineRule="auto"/>
              <w:jc w:val="right"/>
              <w:rPr>
                <w:rFonts w:ascii="Sylfaen" w:eastAsia="Times New Roman" w:hAnsi="Sylfaen" w:cs="Calibri"/>
                <w:color w:val="002060"/>
                <w:sz w:val="20"/>
                <w:szCs w:val="20"/>
                <w:lang w:val="en-GB" w:eastAsia="en-GB"/>
              </w:rPr>
            </w:pPr>
            <w:r w:rsidRPr="00CF7199">
              <w:rPr>
                <w:rFonts w:ascii="Sylfaen" w:eastAsia="Times New Roman" w:hAnsi="Sylfaen" w:cs="Calibri"/>
                <w:color w:val="002060"/>
                <w:sz w:val="20"/>
                <w:szCs w:val="20"/>
                <w:lang w:val="en-GB" w:eastAsia="en-GB"/>
              </w:rPr>
              <w:t> </w:t>
            </w:r>
          </w:p>
        </w:tc>
        <w:tc>
          <w:tcPr>
            <w:tcW w:w="2268" w:type="dxa"/>
            <w:shd w:val="clear" w:color="auto" w:fill="auto"/>
            <w:vAlign w:val="center"/>
            <w:hideMark/>
          </w:tcPr>
          <w:p w14:paraId="22AF7CD8" w14:textId="77777777" w:rsidR="00CF7199" w:rsidRPr="00CF7199" w:rsidRDefault="00CF7199" w:rsidP="00CF7199">
            <w:pPr>
              <w:spacing w:after="0" w:line="240" w:lineRule="auto"/>
              <w:jc w:val="right"/>
              <w:rPr>
                <w:rFonts w:ascii="Sylfaen" w:eastAsia="Times New Roman" w:hAnsi="Sylfaen" w:cs="Calibri"/>
                <w:color w:val="002060"/>
                <w:sz w:val="20"/>
                <w:szCs w:val="20"/>
                <w:lang w:val="en-GB" w:eastAsia="en-GB"/>
              </w:rPr>
            </w:pPr>
            <w:r w:rsidRPr="00CF7199">
              <w:rPr>
                <w:rFonts w:ascii="Sylfaen" w:eastAsia="Times New Roman" w:hAnsi="Sylfaen" w:cs="Calibri"/>
                <w:color w:val="002060"/>
                <w:sz w:val="20"/>
                <w:szCs w:val="20"/>
                <w:lang w:val="en-GB" w:eastAsia="en-GB"/>
              </w:rPr>
              <w:t> </w:t>
            </w:r>
          </w:p>
        </w:tc>
        <w:tc>
          <w:tcPr>
            <w:tcW w:w="2126" w:type="dxa"/>
            <w:shd w:val="clear" w:color="auto" w:fill="auto"/>
            <w:vAlign w:val="center"/>
            <w:hideMark/>
          </w:tcPr>
          <w:p w14:paraId="41552031" w14:textId="77777777" w:rsidR="00CF7199" w:rsidRPr="00CF7199" w:rsidRDefault="00CF7199" w:rsidP="00CF7199">
            <w:pPr>
              <w:spacing w:after="0" w:line="240" w:lineRule="auto"/>
              <w:jc w:val="right"/>
              <w:rPr>
                <w:rFonts w:ascii="Sylfaen" w:eastAsia="Times New Roman" w:hAnsi="Sylfaen" w:cs="Calibri"/>
                <w:color w:val="002060"/>
                <w:sz w:val="20"/>
                <w:szCs w:val="20"/>
                <w:lang w:val="en-GB" w:eastAsia="en-GB"/>
              </w:rPr>
            </w:pPr>
            <w:r w:rsidRPr="00CF7199">
              <w:rPr>
                <w:rFonts w:ascii="Sylfaen" w:eastAsia="Times New Roman" w:hAnsi="Sylfaen" w:cs="Calibri"/>
                <w:color w:val="002060"/>
                <w:sz w:val="20"/>
                <w:szCs w:val="20"/>
                <w:lang w:val="en-GB" w:eastAsia="en-GB"/>
              </w:rPr>
              <w:t> </w:t>
            </w:r>
          </w:p>
        </w:tc>
        <w:tc>
          <w:tcPr>
            <w:tcW w:w="2034" w:type="dxa"/>
            <w:shd w:val="clear" w:color="auto" w:fill="auto"/>
            <w:vAlign w:val="center"/>
            <w:hideMark/>
          </w:tcPr>
          <w:p w14:paraId="79C0DAB4" w14:textId="77777777" w:rsidR="00CF7199" w:rsidRPr="00CF7199" w:rsidRDefault="00CF7199" w:rsidP="00CF7199">
            <w:pPr>
              <w:spacing w:after="0" w:line="240" w:lineRule="auto"/>
              <w:jc w:val="right"/>
              <w:rPr>
                <w:rFonts w:ascii="Sylfaen" w:eastAsia="Times New Roman" w:hAnsi="Sylfaen" w:cs="Calibri"/>
                <w:color w:val="002060"/>
                <w:sz w:val="20"/>
                <w:szCs w:val="20"/>
                <w:lang w:val="en-GB" w:eastAsia="en-GB"/>
              </w:rPr>
            </w:pPr>
            <w:r w:rsidRPr="00CF7199">
              <w:rPr>
                <w:rFonts w:ascii="Sylfaen" w:eastAsia="Times New Roman" w:hAnsi="Sylfaen" w:cs="Calibri"/>
                <w:color w:val="002060"/>
                <w:sz w:val="20"/>
                <w:szCs w:val="20"/>
                <w:lang w:val="en-GB" w:eastAsia="en-GB"/>
              </w:rPr>
              <w:t> </w:t>
            </w:r>
          </w:p>
        </w:tc>
      </w:tr>
      <w:tr w:rsidR="00504A0A" w:rsidRPr="00CF7199" w14:paraId="36E2D1D5" w14:textId="77777777" w:rsidTr="00504A0A">
        <w:trPr>
          <w:trHeight w:val="300"/>
        </w:trPr>
        <w:tc>
          <w:tcPr>
            <w:tcW w:w="5240" w:type="dxa"/>
            <w:shd w:val="clear" w:color="auto" w:fill="auto"/>
            <w:vAlign w:val="center"/>
            <w:hideMark/>
          </w:tcPr>
          <w:p w14:paraId="05A3477D" w14:textId="77777777" w:rsidR="00CF7199" w:rsidRPr="00CF7199" w:rsidRDefault="00CF7199" w:rsidP="00CF7199">
            <w:pPr>
              <w:spacing w:after="0" w:line="240" w:lineRule="auto"/>
              <w:rPr>
                <w:rFonts w:ascii="Sylfaen" w:eastAsia="Times New Roman" w:hAnsi="Sylfaen" w:cs="Calibri"/>
                <w:color w:val="002060"/>
                <w:sz w:val="20"/>
                <w:szCs w:val="20"/>
                <w:lang w:val="en-GB" w:eastAsia="en-GB"/>
              </w:rPr>
            </w:pPr>
            <w:r w:rsidRPr="00CF7199">
              <w:rPr>
                <w:rFonts w:ascii="Sylfaen" w:eastAsia="Times New Roman" w:hAnsi="Sylfaen" w:cs="Calibri"/>
                <w:color w:val="002060"/>
                <w:sz w:val="20"/>
                <w:szCs w:val="20"/>
                <w:lang w:val="en-GB" w:eastAsia="en-GB"/>
              </w:rPr>
              <w:t>სხვა ......</w:t>
            </w:r>
          </w:p>
        </w:tc>
        <w:tc>
          <w:tcPr>
            <w:tcW w:w="2552" w:type="dxa"/>
            <w:shd w:val="clear" w:color="auto" w:fill="auto"/>
            <w:vAlign w:val="center"/>
            <w:hideMark/>
          </w:tcPr>
          <w:p w14:paraId="63FA3C48" w14:textId="77777777" w:rsidR="00CF7199" w:rsidRPr="00CF7199" w:rsidRDefault="00CF7199" w:rsidP="00CF7199">
            <w:pPr>
              <w:spacing w:after="0" w:line="240" w:lineRule="auto"/>
              <w:jc w:val="center"/>
              <w:rPr>
                <w:rFonts w:ascii="Sylfaen" w:eastAsia="Times New Roman" w:hAnsi="Sylfaen" w:cs="Calibri"/>
                <w:color w:val="002060"/>
                <w:sz w:val="20"/>
                <w:szCs w:val="20"/>
                <w:lang w:val="en-GB" w:eastAsia="en-GB"/>
              </w:rPr>
            </w:pPr>
            <w:r w:rsidRPr="00CF7199">
              <w:rPr>
                <w:rFonts w:ascii="Sylfaen" w:eastAsia="Times New Roman" w:hAnsi="Sylfaen" w:cs="Calibri"/>
                <w:color w:val="002060"/>
                <w:sz w:val="20"/>
                <w:szCs w:val="20"/>
                <w:lang w:val="en-GB" w:eastAsia="en-GB"/>
              </w:rPr>
              <w:t> </w:t>
            </w:r>
          </w:p>
        </w:tc>
        <w:tc>
          <w:tcPr>
            <w:tcW w:w="2268" w:type="dxa"/>
            <w:shd w:val="clear" w:color="auto" w:fill="auto"/>
            <w:vAlign w:val="center"/>
            <w:hideMark/>
          </w:tcPr>
          <w:p w14:paraId="11E78700" w14:textId="77777777" w:rsidR="00CF7199" w:rsidRPr="00CF7199" w:rsidRDefault="00CF7199" w:rsidP="00CF7199">
            <w:pPr>
              <w:spacing w:after="0" w:line="240" w:lineRule="auto"/>
              <w:jc w:val="center"/>
              <w:rPr>
                <w:rFonts w:ascii="Sylfaen" w:eastAsia="Times New Roman" w:hAnsi="Sylfaen" w:cs="Calibri"/>
                <w:color w:val="002060"/>
                <w:sz w:val="20"/>
                <w:szCs w:val="20"/>
                <w:lang w:val="en-GB" w:eastAsia="en-GB"/>
              </w:rPr>
            </w:pPr>
            <w:r w:rsidRPr="00CF7199">
              <w:rPr>
                <w:rFonts w:ascii="Sylfaen" w:eastAsia="Times New Roman" w:hAnsi="Sylfaen" w:cs="Calibri"/>
                <w:color w:val="002060"/>
                <w:sz w:val="20"/>
                <w:szCs w:val="20"/>
                <w:lang w:val="en-GB" w:eastAsia="en-GB"/>
              </w:rPr>
              <w:t> </w:t>
            </w:r>
          </w:p>
        </w:tc>
        <w:tc>
          <w:tcPr>
            <w:tcW w:w="2126" w:type="dxa"/>
            <w:shd w:val="clear" w:color="auto" w:fill="auto"/>
            <w:vAlign w:val="center"/>
            <w:hideMark/>
          </w:tcPr>
          <w:p w14:paraId="7A32D39A" w14:textId="77777777" w:rsidR="00CF7199" w:rsidRPr="00CF7199" w:rsidRDefault="00CF7199" w:rsidP="00CF7199">
            <w:pPr>
              <w:spacing w:after="0" w:line="240" w:lineRule="auto"/>
              <w:jc w:val="center"/>
              <w:rPr>
                <w:rFonts w:ascii="Sylfaen" w:eastAsia="Times New Roman" w:hAnsi="Sylfaen" w:cs="Calibri"/>
                <w:color w:val="002060"/>
                <w:sz w:val="20"/>
                <w:szCs w:val="20"/>
                <w:lang w:val="en-GB" w:eastAsia="en-GB"/>
              </w:rPr>
            </w:pPr>
            <w:r w:rsidRPr="00CF7199">
              <w:rPr>
                <w:rFonts w:ascii="Sylfaen" w:eastAsia="Times New Roman" w:hAnsi="Sylfaen" w:cs="Calibri"/>
                <w:color w:val="002060"/>
                <w:sz w:val="20"/>
                <w:szCs w:val="20"/>
                <w:lang w:val="en-GB" w:eastAsia="en-GB"/>
              </w:rPr>
              <w:t> </w:t>
            </w:r>
          </w:p>
        </w:tc>
        <w:tc>
          <w:tcPr>
            <w:tcW w:w="2034" w:type="dxa"/>
            <w:shd w:val="clear" w:color="auto" w:fill="auto"/>
            <w:vAlign w:val="center"/>
            <w:hideMark/>
          </w:tcPr>
          <w:p w14:paraId="0AECBB87" w14:textId="77777777" w:rsidR="00CF7199" w:rsidRPr="00CF7199" w:rsidRDefault="00CF7199" w:rsidP="00CF7199">
            <w:pPr>
              <w:spacing w:after="0" w:line="240" w:lineRule="auto"/>
              <w:jc w:val="center"/>
              <w:rPr>
                <w:rFonts w:ascii="Sylfaen" w:eastAsia="Times New Roman" w:hAnsi="Sylfaen" w:cs="Calibri"/>
                <w:color w:val="002060"/>
                <w:sz w:val="20"/>
                <w:szCs w:val="20"/>
                <w:lang w:val="en-GB" w:eastAsia="en-GB"/>
              </w:rPr>
            </w:pPr>
            <w:r w:rsidRPr="00CF7199">
              <w:rPr>
                <w:rFonts w:ascii="Sylfaen" w:eastAsia="Times New Roman" w:hAnsi="Sylfaen" w:cs="Calibri"/>
                <w:color w:val="002060"/>
                <w:sz w:val="20"/>
                <w:szCs w:val="20"/>
                <w:lang w:val="en-GB" w:eastAsia="en-GB"/>
              </w:rPr>
              <w:t> </w:t>
            </w:r>
          </w:p>
        </w:tc>
      </w:tr>
      <w:tr w:rsidR="00504A0A" w:rsidRPr="00CF7199" w14:paraId="6D6D8202" w14:textId="77777777" w:rsidTr="00504A0A">
        <w:trPr>
          <w:trHeight w:val="435"/>
        </w:trPr>
        <w:tc>
          <w:tcPr>
            <w:tcW w:w="5240" w:type="dxa"/>
            <w:shd w:val="clear" w:color="auto" w:fill="auto"/>
            <w:vAlign w:val="center"/>
            <w:hideMark/>
          </w:tcPr>
          <w:p w14:paraId="36989D2A" w14:textId="77777777" w:rsidR="00CF7199" w:rsidRPr="00CF7199" w:rsidRDefault="00CF7199" w:rsidP="00CF7199">
            <w:pPr>
              <w:spacing w:after="0" w:line="240" w:lineRule="auto"/>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სულ ჯამი</w:t>
            </w:r>
          </w:p>
        </w:tc>
        <w:tc>
          <w:tcPr>
            <w:tcW w:w="2552" w:type="dxa"/>
            <w:shd w:val="clear" w:color="auto" w:fill="auto"/>
            <w:vAlign w:val="center"/>
            <w:hideMark/>
          </w:tcPr>
          <w:p w14:paraId="17D2245C"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82620</w:t>
            </w:r>
          </w:p>
        </w:tc>
        <w:tc>
          <w:tcPr>
            <w:tcW w:w="2268" w:type="dxa"/>
            <w:shd w:val="clear" w:color="auto" w:fill="auto"/>
            <w:vAlign w:val="center"/>
            <w:hideMark/>
          </w:tcPr>
          <w:p w14:paraId="73C99790"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83000</w:t>
            </w:r>
          </w:p>
        </w:tc>
        <w:tc>
          <w:tcPr>
            <w:tcW w:w="2126" w:type="dxa"/>
            <w:shd w:val="clear" w:color="auto" w:fill="auto"/>
            <w:vAlign w:val="center"/>
            <w:hideMark/>
          </w:tcPr>
          <w:p w14:paraId="17C86DB8"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83000</w:t>
            </w:r>
          </w:p>
        </w:tc>
        <w:tc>
          <w:tcPr>
            <w:tcW w:w="2034" w:type="dxa"/>
            <w:shd w:val="clear" w:color="auto" w:fill="auto"/>
            <w:vAlign w:val="center"/>
            <w:hideMark/>
          </w:tcPr>
          <w:p w14:paraId="7F25EFCD"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83000</w:t>
            </w:r>
          </w:p>
        </w:tc>
      </w:tr>
      <w:tr w:rsidR="00504A0A" w:rsidRPr="00CF7199" w14:paraId="5BDEA544" w14:textId="77777777" w:rsidTr="00504A0A">
        <w:trPr>
          <w:trHeight w:val="435"/>
        </w:trPr>
        <w:tc>
          <w:tcPr>
            <w:tcW w:w="5240" w:type="dxa"/>
            <w:shd w:val="clear" w:color="auto" w:fill="auto"/>
            <w:noWrap/>
            <w:vAlign w:val="center"/>
            <w:hideMark/>
          </w:tcPr>
          <w:p w14:paraId="1D216E5B" w14:textId="77777777" w:rsidR="00CF7199" w:rsidRPr="00CF7199" w:rsidRDefault="00CF7199" w:rsidP="00CF7199">
            <w:pPr>
              <w:spacing w:after="0" w:line="240" w:lineRule="auto"/>
              <w:rPr>
                <w:rFonts w:ascii="Sylfaen" w:eastAsia="Times New Roman" w:hAnsi="Sylfaen" w:cs="Calibri"/>
                <w:b/>
                <w:bCs/>
                <w:i/>
                <w:iCs/>
                <w:color w:val="002060"/>
                <w:sz w:val="20"/>
                <w:szCs w:val="20"/>
                <w:lang w:val="en-GB" w:eastAsia="en-GB"/>
              </w:rPr>
            </w:pPr>
            <w:r w:rsidRPr="00CF7199">
              <w:rPr>
                <w:rFonts w:ascii="Sylfaen" w:eastAsia="Times New Roman" w:hAnsi="Sylfaen" w:cs="Calibri"/>
                <w:b/>
                <w:bCs/>
                <w:i/>
                <w:iCs/>
                <w:color w:val="002060"/>
                <w:sz w:val="20"/>
                <w:szCs w:val="20"/>
                <w:lang w:val="en-GB" w:eastAsia="en-GB"/>
              </w:rPr>
              <w:t>მ.შ. კაპიტალური პროექტები</w:t>
            </w:r>
          </w:p>
        </w:tc>
        <w:tc>
          <w:tcPr>
            <w:tcW w:w="2552" w:type="dxa"/>
            <w:shd w:val="clear" w:color="auto" w:fill="auto"/>
            <w:vAlign w:val="center"/>
            <w:hideMark/>
          </w:tcPr>
          <w:p w14:paraId="269354A1" w14:textId="77777777" w:rsidR="00CF7199" w:rsidRPr="00CF7199" w:rsidRDefault="00CF7199" w:rsidP="00CF7199">
            <w:pPr>
              <w:spacing w:after="0" w:line="240" w:lineRule="auto"/>
              <w:rPr>
                <w:rFonts w:ascii="Sylfaen" w:eastAsia="Times New Roman" w:hAnsi="Sylfaen" w:cs="Calibri"/>
                <w:i/>
                <w:iCs/>
                <w:color w:val="002060"/>
                <w:sz w:val="20"/>
                <w:szCs w:val="20"/>
                <w:lang w:val="en-GB" w:eastAsia="en-GB"/>
              </w:rPr>
            </w:pPr>
            <w:r w:rsidRPr="00CF7199">
              <w:rPr>
                <w:rFonts w:ascii="Sylfaen" w:eastAsia="Times New Roman" w:hAnsi="Sylfaen" w:cs="Calibri"/>
                <w:i/>
                <w:iCs/>
                <w:color w:val="002060"/>
                <w:sz w:val="20"/>
                <w:szCs w:val="20"/>
                <w:lang w:val="en-GB" w:eastAsia="en-GB"/>
              </w:rPr>
              <w:t> </w:t>
            </w:r>
          </w:p>
        </w:tc>
        <w:tc>
          <w:tcPr>
            <w:tcW w:w="2268" w:type="dxa"/>
            <w:shd w:val="clear" w:color="auto" w:fill="auto"/>
            <w:vAlign w:val="center"/>
            <w:hideMark/>
          </w:tcPr>
          <w:p w14:paraId="7D226779" w14:textId="77777777" w:rsidR="00CF7199" w:rsidRPr="00CF7199" w:rsidRDefault="00CF7199" w:rsidP="00CF7199">
            <w:pPr>
              <w:spacing w:after="0" w:line="240" w:lineRule="auto"/>
              <w:rPr>
                <w:rFonts w:ascii="Sylfaen" w:eastAsia="Times New Roman" w:hAnsi="Sylfaen" w:cs="Calibri"/>
                <w:i/>
                <w:iCs/>
                <w:color w:val="002060"/>
                <w:sz w:val="20"/>
                <w:szCs w:val="20"/>
                <w:lang w:val="en-GB" w:eastAsia="en-GB"/>
              </w:rPr>
            </w:pPr>
            <w:r w:rsidRPr="00CF7199">
              <w:rPr>
                <w:rFonts w:ascii="Sylfaen" w:eastAsia="Times New Roman" w:hAnsi="Sylfaen" w:cs="Calibri"/>
                <w:i/>
                <w:iCs/>
                <w:color w:val="002060"/>
                <w:sz w:val="20"/>
                <w:szCs w:val="20"/>
                <w:lang w:val="en-GB" w:eastAsia="en-GB"/>
              </w:rPr>
              <w:t> </w:t>
            </w:r>
          </w:p>
        </w:tc>
        <w:tc>
          <w:tcPr>
            <w:tcW w:w="2126" w:type="dxa"/>
            <w:shd w:val="clear" w:color="auto" w:fill="auto"/>
            <w:vAlign w:val="center"/>
            <w:hideMark/>
          </w:tcPr>
          <w:p w14:paraId="2BE875A2" w14:textId="77777777" w:rsidR="00CF7199" w:rsidRPr="00CF7199" w:rsidRDefault="00CF7199" w:rsidP="00CF7199">
            <w:pPr>
              <w:spacing w:after="0" w:line="240" w:lineRule="auto"/>
              <w:rPr>
                <w:rFonts w:ascii="Sylfaen" w:eastAsia="Times New Roman" w:hAnsi="Sylfaen" w:cs="Calibri"/>
                <w:i/>
                <w:iCs/>
                <w:color w:val="002060"/>
                <w:sz w:val="20"/>
                <w:szCs w:val="20"/>
                <w:lang w:val="en-GB" w:eastAsia="en-GB"/>
              </w:rPr>
            </w:pPr>
            <w:r w:rsidRPr="00CF7199">
              <w:rPr>
                <w:rFonts w:ascii="Sylfaen" w:eastAsia="Times New Roman" w:hAnsi="Sylfaen" w:cs="Calibri"/>
                <w:i/>
                <w:iCs/>
                <w:color w:val="002060"/>
                <w:sz w:val="20"/>
                <w:szCs w:val="20"/>
                <w:lang w:val="en-GB" w:eastAsia="en-GB"/>
              </w:rPr>
              <w:t> </w:t>
            </w:r>
          </w:p>
        </w:tc>
        <w:tc>
          <w:tcPr>
            <w:tcW w:w="2034" w:type="dxa"/>
            <w:shd w:val="clear" w:color="auto" w:fill="auto"/>
            <w:vAlign w:val="center"/>
            <w:hideMark/>
          </w:tcPr>
          <w:p w14:paraId="0FF59841" w14:textId="77777777" w:rsidR="00CF7199" w:rsidRPr="00CF7199" w:rsidRDefault="00CF7199" w:rsidP="00CF7199">
            <w:pPr>
              <w:spacing w:after="0" w:line="240" w:lineRule="auto"/>
              <w:rPr>
                <w:rFonts w:ascii="Sylfaen" w:eastAsia="Times New Roman" w:hAnsi="Sylfaen" w:cs="Calibri"/>
                <w:i/>
                <w:iCs/>
                <w:color w:val="002060"/>
                <w:sz w:val="20"/>
                <w:szCs w:val="20"/>
                <w:lang w:val="en-GB" w:eastAsia="en-GB"/>
              </w:rPr>
            </w:pPr>
            <w:r w:rsidRPr="00CF7199">
              <w:rPr>
                <w:rFonts w:ascii="Sylfaen" w:eastAsia="Times New Roman" w:hAnsi="Sylfaen" w:cs="Calibri"/>
                <w:i/>
                <w:iCs/>
                <w:color w:val="002060"/>
                <w:sz w:val="20"/>
                <w:szCs w:val="20"/>
                <w:lang w:val="en-GB" w:eastAsia="en-GB"/>
              </w:rPr>
              <w:t> </w:t>
            </w:r>
          </w:p>
        </w:tc>
      </w:tr>
      <w:tr w:rsidR="00CF7199" w:rsidRPr="00CF7199" w14:paraId="5F6186B5" w14:textId="77777777" w:rsidTr="00DF2C2F">
        <w:trPr>
          <w:trHeight w:val="1698"/>
        </w:trPr>
        <w:tc>
          <w:tcPr>
            <w:tcW w:w="5240" w:type="dxa"/>
            <w:shd w:val="clear" w:color="auto" w:fill="auto"/>
            <w:vAlign w:val="center"/>
            <w:hideMark/>
          </w:tcPr>
          <w:p w14:paraId="07770FA0" w14:textId="77777777" w:rsidR="00CF7199" w:rsidRPr="00CF7199" w:rsidRDefault="00CF7199" w:rsidP="00CF7199">
            <w:pPr>
              <w:spacing w:after="0" w:line="240" w:lineRule="auto"/>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lastRenderedPageBreak/>
              <w:t>მიზანი და აღწერა</w:t>
            </w:r>
          </w:p>
        </w:tc>
        <w:tc>
          <w:tcPr>
            <w:tcW w:w="8980" w:type="dxa"/>
            <w:gridSpan w:val="4"/>
            <w:shd w:val="clear" w:color="000000" w:fill="FFFFFF"/>
            <w:vAlign w:val="center"/>
            <w:hideMark/>
          </w:tcPr>
          <w:p w14:paraId="7D9F3281" w14:textId="1B3E0516" w:rsidR="00CF7199" w:rsidRPr="00A8538D" w:rsidRDefault="00A8538D" w:rsidP="00B852AD">
            <w:pPr>
              <w:spacing w:after="0" w:line="240" w:lineRule="auto"/>
              <w:jc w:val="both"/>
              <w:rPr>
                <w:rFonts w:ascii="Sylfaen" w:eastAsia="Times New Roman" w:hAnsi="Sylfaen" w:cs="Calibri"/>
                <w:color w:val="FF0000"/>
                <w:sz w:val="20"/>
                <w:szCs w:val="20"/>
                <w:lang w:val="en-GB" w:eastAsia="en-GB"/>
              </w:rPr>
            </w:pPr>
            <w:r w:rsidRPr="00A8538D">
              <w:rPr>
                <w:rFonts w:ascii="Sylfaen" w:eastAsia="Sylfaen" w:hAnsi="Sylfaen" w:cs="Sylfaen"/>
                <w:color w:val="002060"/>
                <w:sz w:val="20"/>
                <w:szCs w:val="20"/>
              </w:rPr>
              <w:t>აფხაზეთიდან იძულებით გადაადგილებული მეწარმეების ხელშეწყობა სამეწარმეო საქმიანობაში, მათ შორის ექსპორტის სტიმულირება საერთაშორისო გამოფენებში მონაწილეობის გზით, მათი პროდუქციის პოპულარიზება ადგილობრივ ბაზარზე, ასევე, სხვა ღონისძიებები, რომელიც დაეხმარება დევნილ მეწარმეებს კონკურენტუნარ</w:t>
            </w:r>
            <w:r w:rsidRPr="00A8538D">
              <w:rPr>
                <w:rFonts w:ascii="Sylfaen" w:eastAsia="Sylfaen" w:hAnsi="Sylfaen" w:cs="Sylfaen"/>
                <w:color w:val="002060"/>
                <w:sz w:val="20"/>
                <w:szCs w:val="20"/>
                <w:lang w:val="ka-GE"/>
              </w:rPr>
              <w:t>ი</w:t>
            </w:r>
            <w:r w:rsidRPr="00A8538D">
              <w:rPr>
                <w:rFonts w:ascii="Sylfaen" w:eastAsia="Sylfaen" w:hAnsi="Sylfaen" w:cs="Sylfaen"/>
                <w:color w:val="002060"/>
                <w:sz w:val="20"/>
                <w:szCs w:val="20"/>
              </w:rPr>
              <w:t>ანობის ზრდაში.</w:t>
            </w:r>
          </w:p>
        </w:tc>
      </w:tr>
      <w:tr w:rsidR="00CF7199" w:rsidRPr="00CF7199" w14:paraId="16161392" w14:textId="77777777" w:rsidTr="00504A0A">
        <w:trPr>
          <w:trHeight w:val="765"/>
        </w:trPr>
        <w:tc>
          <w:tcPr>
            <w:tcW w:w="5240" w:type="dxa"/>
            <w:shd w:val="clear" w:color="000000" w:fill="F2F2F2"/>
            <w:vAlign w:val="center"/>
            <w:hideMark/>
          </w:tcPr>
          <w:p w14:paraId="3B79B3BB" w14:textId="77777777" w:rsidR="00CF7199" w:rsidRPr="00CF7199" w:rsidRDefault="00CF7199" w:rsidP="00CF7199">
            <w:pPr>
              <w:spacing w:after="0" w:line="240" w:lineRule="auto"/>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ღონისძიების დასახელება</w:t>
            </w:r>
          </w:p>
        </w:tc>
        <w:tc>
          <w:tcPr>
            <w:tcW w:w="2552" w:type="dxa"/>
            <w:shd w:val="clear" w:color="000000" w:fill="F2F2F2"/>
            <w:vAlign w:val="center"/>
            <w:hideMark/>
          </w:tcPr>
          <w:p w14:paraId="46F0EEF1" w14:textId="77777777" w:rsidR="00CF7199" w:rsidRPr="00CF7199" w:rsidRDefault="00CF7199" w:rsidP="00CF7199">
            <w:pPr>
              <w:spacing w:after="0" w:line="240" w:lineRule="auto"/>
              <w:jc w:val="center"/>
              <w:rPr>
                <w:rFonts w:ascii="Sylfaen" w:eastAsia="Times New Roman" w:hAnsi="Sylfaen" w:cs="Calibri"/>
                <w:color w:val="002060"/>
                <w:sz w:val="20"/>
                <w:szCs w:val="20"/>
                <w:lang w:val="en-GB" w:eastAsia="en-GB"/>
              </w:rPr>
            </w:pPr>
            <w:r w:rsidRPr="00CF7199">
              <w:rPr>
                <w:rFonts w:ascii="Sylfaen" w:eastAsia="Times New Roman" w:hAnsi="Sylfaen" w:cs="Calibri"/>
                <w:color w:val="002060"/>
                <w:sz w:val="20"/>
                <w:szCs w:val="20"/>
                <w:lang w:val="en-GB" w:eastAsia="en-GB"/>
              </w:rPr>
              <w:t xml:space="preserve">რაოდენობა </w:t>
            </w:r>
          </w:p>
        </w:tc>
        <w:tc>
          <w:tcPr>
            <w:tcW w:w="2268" w:type="dxa"/>
            <w:shd w:val="clear" w:color="000000" w:fill="F2F2F2"/>
            <w:vAlign w:val="center"/>
            <w:hideMark/>
          </w:tcPr>
          <w:p w14:paraId="240B5D82" w14:textId="77777777" w:rsidR="00CF7199" w:rsidRPr="00CF7199" w:rsidRDefault="00CF7199" w:rsidP="00CF7199">
            <w:pPr>
              <w:spacing w:after="0" w:line="240" w:lineRule="auto"/>
              <w:jc w:val="center"/>
              <w:rPr>
                <w:rFonts w:ascii="Sylfaen" w:eastAsia="Times New Roman" w:hAnsi="Sylfaen" w:cs="Calibri"/>
                <w:color w:val="002060"/>
                <w:sz w:val="20"/>
                <w:szCs w:val="20"/>
                <w:lang w:val="en-GB" w:eastAsia="en-GB"/>
              </w:rPr>
            </w:pPr>
            <w:r w:rsidRPr="00CF7199">
              <w:rPr>
                <w:rFonts w:ascii="Sylfaen" w:eastAsia="Times New Roman" w:hAnsi="Sylfaen" w:cs="Calibri"/>
                <w:color w:val="002060"/>
                <w:sz w:val="20"/>
                <w:szCs w:val="20"/>
                <w:lang w:val="en-GB" w:eastAsia="en-GB"/>
              </w:rPr>
              <w:t>ერთ. საშ. ფასი</w:t>
            </w:r>
          </w:p>
        </w:tc>
        <w:tc>
          <w:tcPr>
            <w:tcW w:w="2126" w:type="dxa"/>
            <w:shd w:val="clear" w:color="000000" w:fill="F2F2F2"/>
            <w:vAlign w:val="center"/>
            <w:hideMark/>
          </w:tcPr>
          <w:p w14:paraId="630F026A" w14:textId="77777777" w:rsidR="00CF7199" w:rsidRPr="00CF7199" w:rsidRDefault="00CF7199" w:rsidP="00CF7199">
            <w:pPr>
              <w:spacing w:after="0" w:line="240" w:lineRule="auto"/>
              <w:jc w:val="center"/>
              <w:rPr>
                <w:rFonts w:ascii="Sylfaen" w:eastAsia="Times New Roman" w:hAnsi="Sylfaen" w:cs="Calibri"/>
                <w:color w:val="002060"/>
                <w:sz w:val="20"/>
                <w:szCs w:val="20"/>
                <w:lang w:val="en-GB" w:eastAsia="en-GB"/>
              </w:rPr>
            </w:pPr>
            <w:r w:rsidRPr="00CF7199">
              <w:rPr>
                <w:rFonts w:ascii="Sylfaen" w:eastAsia="Times New Roman" w:hAnsi="Sylfaen" w:cs="Calibri"/>
                <w:color w:val="002060"/>
                <w:sz w:val="20"/>
                <w:szCs w:val="20"/>
                <w:lang w:val="en-GB" w:eastAsia="en-GB"/>
              </w:rPr>
              <w:t>სულ (ლარი)</w:t>
            </w:r>
          </w:p>
        </w:tc>
        <w:tc>
          <w:tcPr>
            <w:tcW w:w="2034" w:type="dxa"/>
            <w:shd w:val="clear" w:color="000000" w:fill="F2F2F2"/>
            <w:vAlign w:val="center"/>
            <w:hideMark/>
          </w:tcPr>
          <w:p w14:paraId="51DC9391" w14:textId="77777777" w:rsidR="00CF7199" w:rsidRPr="00CF7199" w:rsidRDefault="00CF7199" w:rsidP="00CF7199">
            <w:pPr>
              <w:spacing w:after="0" w:line="240" w:lineRule="auto"/>
              <w:jc w:val="center"/>
              <w:rPr>
                <w:rFonts w:ascii="Sylfaen" w:eastAsia="Times New Roman" w:hAnsi="Sylfaen" w:cs="Calibri"/>
                <w:color w:val="002060"/>
                <w:sz w:val="20"/>
                <w:szCs w:val="20"/>
                <w:lang w:val="en-GB" w:eastAsia="en-GB"/>
              </w:rPr>
            </w:pPr>
            <w:r w:rsidRPr="00CF7199">
              <w:rPr>
                <w:rFonts w:ascii="Sylfaen" w:eastAsia="Times New Roman" w:hAnsi="Sylfaen" w:cs="Calibri"/>
                <w:color w:val="002060"/>
                <w:sz w:val="20"/>
                <w:szCs w:val="20"/>
                <w:lang w:val="en-GB" w:eastAsia="en-GB"/>
              </w:rPr>
              <w:t>ეკონომიკური კლასიფიკაციის მუხლი</w:t>
            </w:r>
          </w:p>
        </w:tc>
      </w:tr>
      <w:tr w:rsidR="00A8538D" w:rsidRPr="00CF7199" w14:paraId="60ECC9B7" w14:textId="77777777" w:rsidTr="00A8538D">
        <w:trPr>
          <w:trHeight w:val="735"/>
        </w:trPr>
        <w:tc>
          <w:tcPr>
            <w:tcW w:w="5240" w:type="dxa"/>
            <w:shd w:val="clear" w:color="000000" w:fill="FFFFFF"/>
            <w:vAlign w:val="center"/>
            <w:hideMark/>
          </w:tcPr>
          <w:p w14:paraId="67F97F1C" w14:textId="453F16CA" w:rsidR="00A8538D" w:rsidRPr="00CF7199" w:rsidRDefault="00A8538D" w:rsidP="00A8538D">
            <w:pPr>
              <w:spacing w:after="0" w:line="240" w:lineRule="auto"/>
              <w:rPr>
                <w:rFonts w:ascii="Sylfaen" w:eastAsia="Times New Roman" w:hAnsi="Sylfaen" w:cs="Calibri"/>
                <w:color w:val="002060"/>
                <w:sz w:val="20"/>
                <w:szCs w:val="20"/>
                <w:lang w:val="en-GB" w:eastAsia="en-GB"/>
              </w:rPr>
            </w:pPr>
            <w:r w:rsidRPr="00A8538D">
              <w:rPr>
                <w:rFonts w:ascii="Sylfaen" w:eastAsia="Sylfaen" w:hAnsi="Sylfaen" w:cs="Sylfaen"/>
                <w:color w:val="002060"/>
                <w:sz w:val="20"/>
                <w:szCs w:val="20"/>
              </w:rPr>
              <w:t>დევნილი მეწარმეების საერთაშორისო გამოფენებში მონაწილეობის თანადაფინანსება</w:t>
            </w:r>
          </w:p>
        </w:tc>
        <w:tc>
          <w:tcPr>
            <w:tcW w:w="2552" w:type="dxa"/>
            <w:shd w:val="clear" w:color="000000" w:fill="FFFFFF"/>
            <w:vAlign w:val="center"/>
          </w:tcPr>
          <w:p w14:paraId="698E426A" w14:textId="3A961719" w:rsidR="00A8538D" w:rsidRPr="00A8538D" w:rsidRDefault="00A8538D" w:rsidP="00A8538D">
            <w:pPr>
              <w:spacing w:after="0" w:line="240" w:lineRule="auto"/>
              <w:jc w:val="center"/>
              <w:rPr>
                <w:rFonts w:ascii="Sylfaen" w:eastAsia="Times New Roman" w:hAnsi="Sylfaen" w:cs="Calibri"/>
                <w:color w:val="002060"/>
                <w:sz w:val="20"/>
                <w:szCs w:val="20"/>
                <w:lang w:val="en-GB" w:eastAsia="en-GB"/>
              </w:rPr>
            </w:pPr>
            <w:r w:rsidRPr="00A8538D">
              <w:rPr>
                <w:rFonts w:ascii="Sylfaen" w:eastAsia="Sylfaen" w:hAnsi="Sylfaen" w:cs="Sylfaen"/>
                <w:color w:val="002060"/>
                <w:sz w:val="20"/>
                <w:szCs w:val="20"/>
              </w:rPr>
              <w:t>3</w:t>
            </w:r>
          </w:p>
        </w:tc>
        <w:tc>
          <w:tcPr>
            <w:tcW w:w="2268" w:type="dxa"/>
            <w:shd w:val="clear" w:color="000000" w:fill="FFFFFF"/>
            <w:vAlign w:val="center"/>
          </w:tcPr>
          <w:p w14:paraId="1196D645" w14:textId="5CE869EF" w:rsidR="00A8538D" w:rsidRPr="00A8538D" w:rsidRDefault="00A8538D" w:rsidP="00A8538D">
            <w:pPr>
              <w:spacing w:after="0" w:line="240" w:lineRule="auto"/>
              <w:jc w:val="center"/>
              <w:rPr>
                <w:rFonts w:ascii="Sylfaen" w:eastAsia="Times New Roman" w:hAnsi="Sylfaen" w:cs="Calibri"/>
                <w:color w:val="002060"/>
                <w:sz w:val="20"/>
                <w:szCs w:val="20"/>
                <w:lang w:val="en-GB" w:eastAsia="en-GB"/>
              </w:rPr>
            </w:pPr>
            <w:r w:rsidRPr="00A8538D">
              <w:rPr>
                <w:rFonts w:ascii="Sylfaen" w:eastAsia="Sylfaen" w:hAnsi="Sylfaen" w:cs="Sylfaen"/>
                <w:color w:val="002060"/>
                <w:sz w:val="20"/>
                <w:szCs w:val="20"/>
              </w:rPr>
              <w:t>6000</w:t>
            </w:r>
          </w:p>
        </w:tc>
        <w:tc>
          <w:tcPr>
            <w:tcW w:w="2126" w:type="dxa"/>
            <w:shd w:val="clear" w:color="000000" w:fill="FFFFFF"/>
            <w:vAlign w:val="center"/>
            <w:hideMark/>
          </w:tcPr>
          <w:p w14:paraId="62A6CEE9" w14:textId="48E05DA7" w:rsidR="00A8538D" w:rsidRPr="00A8538D" w:rsidRDefault="00A8538D" w:rsidP="00A8538D">
            <w:pPr>
              <w:spacing w:after="0" w:line="240" w:lineRule="auto"/>
              <w:jc w:val="center"/>
              <w:rPr>
                <w:rFonts w:ascii="Sylfaen" w:eastAsia="Times New Roman" w:hAnsi="Sylfaen" w:cs="Calibri"/>
                <w:b/>
                <w:bCs/>
                <w:color w:val="002060"/>
                <w:sz w:val="20"/>
                <w:szCs w:val="20"/>
                <w:lang w:val="en-GB" w:eastAsia="en-GB"/>
              </w:rPr>
            </w:pPr>
            <w:r w:rsidRPr="00A8538D">
              <w:rPr>
                <w:rFonts w:ascii="Sylfaen" w:hAnsi="Sylfaen"/>
                <w:b/>
                <w:color w:val="002060"/>
                <w:sz w:val="20"/>
                <w:szCs w:val="20"/>
              </w:rPr>
              <w:t>18000</w:t>
            </w:r>
          </w:p>
        </w:tc>
        <w:tc>
          <w:tcPr>
            <w:tcW w:w="2034" w:type="dxa"/>
            <w:shd w:val="clear" w:color="000000" w:fill="FFFFFF"/>
            <w:vAlign w:val="center"/>
            <w:hideMark/>
          </w:tcPr>
          <w:p w14:paraId="345CA32D" w14:textId="19CCB4F3" w:rsidR="00A8538D" w:rsidRPr="00CF7199" w:rsidRDefault="00A8538D" w:rsidP="00A8538D">
            <w:pPr>
              <w:spacing w:after="0" w:line="240" w:lineRule="auto"/>
              <w:jc w:val="center"/>
              <w:rPr>
                <w:rFonts w:ascii="Sylfaen" w:eastAsia="Times New Roman" w:hAnsi="Sylfaen" w:cs="Calibri"/>
                <w:b/>
                <w:bCs/>
                <w:color w:val="002060"/>
                <w:sz w:val="20"/>
                <w:szCs w:val="20"/>
                <w:lang w:val="en-GB" w:eastAsia="en-GB"/>
              </w:rPr>
            </w:pPr>
          </w:p>
        </w:tc>
      </w:tr>
      <w:tr w:rsidR="00A8538D" w:rsidRPr="00CF7199" w14:paraId="14A2BFB4" w14:textId="77777777" w:rsidTr="00A8538D">
        <w:trPr>
          <w:trHeight w:val="735"/>
        </w:trPr>
        <w:tc>
          <w:tcPr>
            <w:tcW w:w="5240" w:type="dxa"/>
            <w:shd w:val="clear" w:color="000000" w:fill="FFFFFF"/>
          </w:tcPr>
          <w:p w14:paraId="52F51CA4" w14:textId="77777777" w:rsidR="00A8538D" w:rsidRPr="00A8538D" w:rsidRDefault="00A8538D" w:rsidP="00A8538D">
            <w:pPr>
              <w:spacing w:after="0" w:line="276" w:lineRule="auto"/>
              <w:rPr>
                <w:rFonts w:ascii="Sylfaen" w:eastAsia="Sylfaen" w:hAnsi="Sylfaen" w:cs="Sylfaen"/>
                <w:sz w:val="20"/>
                <w:szCs w:val="20"/>
              </w:rPr>
            </w:pPr>
            <w:r w:rsidRPr="00A8538D">
              <w:rPr>
                <w:rFonts w:ascii="Sylfaen" w:eastAsia="Sylfaen" w:hAnsi="Sylfaen" w:cs="Sylfaen"/>
                <w:color w:val="002060"/>
                <w:sz w:val="20"/>
                <w:szCs w:val="20"/>
              </w:rPr>
              <w:t>სამეწარმეო საქმიანობის ხელშემწყობი და</w:t>
            </w:r>
          </w:p>
          <w:p w14:paraId="0EE326BA" w14:textId="2058A868" w:rsidR="00A8538D" w:rsidRPr="00A8538D" w:rsidRDefault="00A8538D" w:rsidP="00A8538D">
            <w:pPr>
              <w:spacing w:after="0" w:line="276" w:lineRule="auto"/>
              <w:rPr>
                <w:rFonts w:ascii="Sylfaen" w:eastAsia="Times New Roman" w:hAnsi="Sylfaen" w:cs="Calibri"/>
                <w:color w:val="002060"/>
                <w:sz w:val="20"/>
                <w:szCs w:val="20"/>
                <w:lang w:val="en-GB" w:eastAsia="en-GB"/>
              </w:rPr>
            </w:pPr>
            <w:r w:rsidRPr="00A8538D">
              <w:rPr>
                <w:rFonts w:ascii="Sylfaen" w:eastAsia="Sylfaen" w:hAnsi="Sylfaen" w:cs="Sylfaen"/>
                <w:color w:val="002060"/>
                <w:sz w:val="20"/>
                <w:szCs w:val="20"/>
              </w:rPr>
              <w:t>კონკურენტუნარი</w:t>
            </w:r>
            <w:r w:rsidRPr="00A8538D">
              <w:rPr>
                <w:rFonts w:ascii="Sylfaen" w:eastAsia="Sylfaen" w:hAnsi="Sylfaen" w:cs="Sylfaen"/>
                <w:color w:val="002060"/>
                <w:sz w:val="20"/>
                <w:szCs w:val="20"/>
                <w:lang w:val="ka-GE"/>
              </w:rPr>
              <w:t>ანო</w:t>
            </w:r>
            <w:r w:rsidRPr="00A8538D">
              <w:rPr>
                <w:rFonts w:ascii="Sylfaen" w:eastAsia="Sylfaen" w:hAnsi="Sylfaen" w:cs="Sylfaen"/>
                <w:color w:val="002060"/>
                <w:sz w:val="20"/>
                <w:szCs w:val="20"/>
              </w:rPr>
              <w:t>ბის ზრდისკენ მიმართული აქტივობების თანადაფინანსება</w:t>
            </w:r>
          </w:p>
        </w:tc>
        <w:tc>
          <w:tcPr>
            <w:tcW w:w="2552" w:type="dxa"/>
            <w:shd w:val="clear" w:color="000000" w:fill="FFFFFF"/>
            <w:vAlign w:val="center"/>
          </w:tcPr>
          <w:p w14:paraId="3B516E16" w14:textId="5980BB04" w:rsidR="00A8538D" w:rsidRPr="00A8538D" w:rsidRDefault="00A8538D" w:rsidP="00A8538D">
            <w:pPr>
              <w:spacing w:after="0" w:line="240" w:lineRule="auto"/>
              <w:jc w:val="center"/>
              <w:rPr>
                <w:rFonts w:ascii="Sylfaen" w:eastAsia="Times New Roman" w:hAnsi="Sylfaen" w:cs="Calibri"/>
                <w:color w:val="002060"/>
                <w:sz w:val="20"/>
                <w:szCs w:val="20"/>
                <w:lang w:val="en-GB" w:eastAsia="en-GB"/>
              </w:rPr>
            </w:pPr>
            <w:r w:rsidRPr="00A8538D">
              <w:rPr>
                <w:rFonts w:ascii="Sylfaen" w:eastAsia="Sylfaen" w:hAnsi="Sylfaen" w:cs="Sylfaen"/>
                <w:color w:val="002060"/>
                <w:sz w:val="20"/>
                <w:szCs w:val="20"/>
              </w:rPr>
              <w:t>30</w:t>
            </w:r>
          </w:p>
        </w:tc>
        <w:tc>
          <w:tcPr>
            <w:tcW w:w="2268" w:type="dxa"/>
            <w:shd w:val="clear" w:color="000000" w:fill="FFFFFF"/>
            <w:vAlign w:val="center"/>
          </w:tcPr>
          <w:p w14:paraId="3DF90487" w14:textId="46EBDDDA" w:rsidR="00A8538D" w:rsidRPr="00A8538D" w:rsidRDefault="00A8538D" w:rsidP="00A8538D">
            <w:pPr>
              <w:spacing w:after="0" w:line="240" w:lineRule="auto"/>
              <w:jc w:val="center"/>
              <w:rPr>
                <w:rFonts w:ascii="Sylfaen" w:eastAsia="Times New Roman" w:hAnsi="Sylfaen" w:cs="Calibri"/>
                <w:color w:val="002060"/>
                <w:sz w:val="20"/>
                <w:szCs w:val="20"/>
                <w:lang w:val="en-GB" w:eastAsia="en-GB"/>
              </w:rPr>
            </w:pPr>
            <w:r w:rsidRPr="00A8538D">
              <w:rPr>
                <w:rFonts w:ascii="Sylfaen" w:eastAsia="Sylfaen" w:hAnsi="Sylfaen" w:cs="Sylfaen"/>
                <w:color w:val="002060"/>
                <w:sz w:val="20"/>
                <w:szCs w:val="20"/>
              </w:rPr>
              <w:t>2100</w:t>
            </w:r>
          </w:p>
        </w:tc>
        <w:tc>
          <w:tcPr>
            <w:tcW w:w="2126" w:type="dxa"/>
            <w:shd w:val="clear" w:color="000000" w:fill="FFFFFF"/>
            <w:vAlign w:val="center"/>
          </w:tcPr>
          <w:p w14:paraId="152F9446" w14:textId="71EE1295" w:rsidR="00A8538D" w:rsidRPr="00A8538D" w:rsidRDefault="00A8538D" w:rsidP="00A8538D">
            <w:pPr>
              <w:spacing w:after="0" w:line="240" w:lineRule="auto"/>
              <w:jc w:val="center"/>
              <w:rPr>
                <w:rFonts w:ascii="Sylfaen" w:eastAsia="Times New Roman" w:hAnsi="Sylfaen" w:cs="Calibri"/>
                <w:b/>
                <w:bCs/>
                <w:color w:val="002060"/>
                <w:sz w:val="20"/>
                <w:szCs w:val="20"/>
                <w:lang w:val="en-GB" w:eastAsia="en-GB"/>
              </w:rPr>
            </w:pPr>
            <w:r w:rsidRPr="00A8538D">
              <w:rPr>
                <w:rFonts w:ascii="Sylfaen" w:hAnsi="Sylfaen"/>
                <w:b/>
                <w:color w:val="002060"/>
                <w:sz w:val="20"/>
                <w:szCs w:val="20"/>
              </w:rPr>
              <w:t>63000</w:t>
            </w:r>
          </w:p>
        </w:tc>
        <w:tc>
          <w:tcPr>
            <w:tcW w:w="2034" w:type="dxa"/>
            <w:shd w:val="clear" w:color="000000" w:fill="FFFFFF"/>
            <w:vAlign w:val="center"/>
          </w:tcPr>
          <w:p w14:paraId="5D58041D" w14:textId="77777777" w:rsidR="00A8538D" w:rsidRPr="00A8538D" w:rsidRDefault="00A8538D" w:rsidP="00A8538D">
            <w:pPr>
              <w:spacing w:after="0" w:line="240" w:lineRule="auto"/>
              <w:jc w:val="center"/>
              <w:rPr>
                <w:rFonts w:ascii="Sylfaen" w:eastAsia="Times New Roman" w:hAnsi="Sylfaen" w:cs="Calibri"/>
                <w:b/>
                <w:bCs/>
                <w:color w:val="002060"/>
                <w:sz w:val="20"/>
                <w:szCs w:val="20"/>
                <w:lang w:val="en-GB" w:eastAsia="en-GB"/>
              </w:rPr>
            </w:pPr>
          </w:p>
        </w:tc>
      </w:tr>
      <w:tr w:rsidR="00A8538D" w:rsidRPr="00CF7199" w14:paraId="74DAB3D4" w14:textId="77777777" w:rsidTr="00A8538D">
        <w:trPr>
          <w:trHeight w:val="735"/>
        </w:trPr>
        <w:tc>
          <w:tcPr>
            <w:tcW w:w="5240" w:type="dxa"/>
            <w:shd w:val="clear" w:color="000000" w:fill="FFFFFF"/>
            <w:vAlign w:val="center"/>
          </w:tcPr>
          <w:p w14:paraId="4828FBD4" w14:textId="5AFC1048" w:rsidR="00A8538D" w:rsidRPr="00A8538D" w:rsidRDefault="00A8538D" w:rsidP="00A8538D">
            <w:pPr>
              <w:spacing w:after="0" w:line="240" w:lineRule="auto"/>
              <w:rPr>
                <w:rFonts w:ascii="Sylfaen" w:eastAsia="Times New Roman" w:hAnsi="Sylfaen" w:cs="Calibri"/>
                <w:color w:val="002060"/>
                <w:sz w:val="20"/>
                <w:szCs w:val="20"/>
                <w:lang w:val="en-GB" w:eastAsia="en-GB"/>
              </w:rPr>
            </w:pPr>
            <w:r w:rsidRPr="00A8538D">
              <w:rPr>
                <w:rFonts w:ascii="Sylfaen" w:eastAsia="Sylfaen" w:hAnsi="Sylfaen" w:cs="Sylfaen"/>
                <w:color w:val="002060"/>
                <w:sz w:val="20"/>
                <w:szCs w:val="20"/>
              </w:rPr>
              <w:t>მიზნობრივი პროგრამის პოპულარიზაცია</w:t>
            </w:r>
          </w:p>
        </w:tc>
        <w:tc>
          <w:tcPr>
            <w:tcW w:w="2552" w:type="dxa"/>
            <w:shd w:val="clear" w:color="000000" w:fill="FFFFFF"/>
            <w:vAlign w:val="center"/>
          </w:tcPr>
          <w:p w14:paraId="6751C35D" w14:textId="6F4051F3" w:rsidR="00A8538D" w:rsidRPr="00A8538D" w:rsidRDefault="00A8538D" w:rsidP="00A8538D">
            <w:pPr>
              <w:spacing w:after="0" w:line="240" w:lineRule="auto"/>
              <w:jc w:val="center"/>
              <w:rPr>
                <w:rFonts w:ascii="Sylfaen" w:eastAsia="Times New Roman" w:hAnsi="Sylfaen" w:cs="Calibri"/>
                <w:color w:val="002060"/>
                <w:sz w:val="20"/>
                <w:szCs w:val="20"/>
                <w:lang w:val="en-GB" w:eastAsia="en-GB"/>
              </w:rPr>
            </w:pPr>
            <w:r w:rsidRPr="00A8538D">
              <w:rPr>
                <w:rFonts w:ascii="Sylfaen" w:eastAsia="Sylfaen" w:hAnsi="Sylfaen" w:cs="Sylfaen"/>
                <w:color w:val="002060"/>
                <w:sz w:val="20"/>
                <w:szCs w:val="20"/>
              </w:rPr>
              <w:t>-</w:t>
            </w:r>
          </w:p>
        </w:tc>
        <w:tc>
          <w:tcPr>
            <w:tcW w:w="2268" w:type="dxa"/>
            <w:shd w:val="clear" w:color="000000" w:fill="FFFFFF"/>
            <w:vAlign w:val="center"/>
          </w:tcPr>
          <w:p w14:paraId="46C0AE56" w14:textId="13D3D59D" w:rsidR="00A8538D" w:rsidRPr="00A8538D" w:rsidRDefault="00A8538D" w:rsidP="00A8538D">
            <w:pPr>
              <w:spacing w:after="0" w:line="240" w:lineRule="auto"/>
              <w:jc w:val="center"/>
              <w:rPr>
                <w:rFonts w:ascii="Sylfaen" w:eastAsia="Times New Roman" w:hAnsi="Sylfaen" w:cs="Calibri"/>
                <w:color w:val="002060"/>
                <w:sz w:val="20"/>
                <w:szCs w:val="20"/>
                <w:lang w:val="en-GB" w:eastAsia="en-GB"/>
              </w:rPr>
            </w:pPr>
            <w:r w:rsidRPr="00A8538D">
              <w:rPr>
                <w:rFonts w:ascii="Sylfaen" w:eastAsia="Sylfaen" w:hAnsi="Sylfaen" w:cs="Sylfaen"/>
                <w:color w:val="002060"/>
                <w:sz w:val="20"/>
                <w:szCs w:val="20"/>
              </w:rPr>
              <w:t>1620</w:t>
            </w:r>
          </w:p>
        </w:tc>
        <w:tc>
          <w:tcPr>
            <w:tcW w:w="2126" w:type="dxa"/>
            <w:shd w:val="clear" w:color="000000" w:fill="FFFFFF"/>
            <w:vAlign w:val="center"/>
          </w:tcPr>
          <w:p w14:paraId="68ECF421" w14:textId="374AEFD7" w:rsidR="00A8538D" w:rsidRPr="00A8538D" w:rsidRDefault="00A8538D" w:rsidP="00A8538D">
            <w:pPr>
              <w:spacing w:after="0" w:line="240" w:lineRule="auto"/>
              <w:jc w:val="center"/>
              <w:rPr>
                <w:rFonts w:ascii="Sylfaen" w:eastAsia="Times New Roman" w:hAnsi="Sylfaen" w:cs="Calibri"/>
                <w:b/>
                <w:bCs/>
                <w:color w:val="002060"/>
                <w:sz w:val="20"/>
                <w:szCs w:val="20"/>
                <w:lang w:val="en-GB" w:eastAsia="en-GB"/>
              </w:rPr>
            </w:pPr>
            <w:r w:rsidRPr="00A8538D">
              <w:rPr>
                <w:rFonts w:ascii="Sylfaen" w:hAnsi="Sylfaen"/>
                <w:b/>
                <w:color w:val="002060"/>
                <w:sz w:val="20"/>
                <w:szCs w:val="20"/>
              </w:rPr>
              <w:t>1620</w:t>
            </w:r>
          </w:p>
        </w:tc>
        <w:tc>
          <w:tcPr>
            <w:tcW w:w="2034" w:type="dxa"/>
            <w:shd w:val="clear" w:color="000000" w:fill="FFFFFF"/>
            <w:vAlign w:val="center"/>
          </w:tcPr>
          <w:p w14:paraId="655E7C7D" w14:textId="77777777" w:rsidR="00A8538D" w:rsidRPr="00A8538D" w:rsidRDefault="00A8538D" w:rsidP="00A8538D">
            <w:pPr>
              <w:spacing w:after="0" w:line="240" w:lineRule="auto"/>
              <w:jc w:val="center"/>
              <w:rPr>
                <w:rFonts w:ascii="Sylfaen" w:eastAsia="Times New Roman" w:hAnsi="Sylfaen" w:cs="Calibri"/>
                <w:b/>
                <w:bCs/>
                <w:color w:val="002060"/>
                <w:sz w:val="20"/>
                <w:szCs w:val="20"/>
                <w:lang w:val="en-GB" w:eastAsia="en-GB"/>
              </w:rPr>
            </w:pPr>
          </w:p>
        </w:tc>
      </w:tr>
      <w:tr w:rsidR="00CF7199" w:rsidRPr="00CF7199" w14:paraId="16FC0A60" w14:textId="77777777" w:rsidTr="00CF7199">
        <w:trPr>
          <w:trHeight w:val="570"/>
        </w:trPr>
        <w:tc>
          <w:tcPr>
            <w:tcW w:w="0" w:type="auto"/>
            <w:gridSpan w:val="5"/>
            <w:shd w:val="clear" w:color="000000" w:fill="F2F2F2"/>
            <w:vAlign w:val="center"/>
            <w:hideMark/>
          </w:tcPr>
          <w:p w14:paraId="41D4ACF5"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 xml:space="preserve">ღონისძიების განხორციელების დროითი გეგმა </w:t>
            </w:r>
          </w:p>
        </w:tc>
      </w:tr>
      <w:tr w:rsidR="00CF7199" w:rsidRPr="00CF7199" w14:paraId="2370C3FC" w14:textId="77777777" w:rsidTr="00675476">
        <w:trPr>
          <w:trHeight w:val="435"/>
        </w:trPr>
        <w:tc>
          <w:tcPr>
            <w:tcW w:w="5240" w:type="dxa"/>
            <w:shd w:val="clear" w:color="000000" w:fill="F2F2F2"/>
            <w:vAlign w:val="center"/>
          </w:tcPr>
          <w:p w14:paraId="5E26B068" w14:textId="5FD655F8" w:rsidR="00CF7199" w:rsidRPr="00CF7199" w:rsidRDefault="00CF7199" w:rsidP="00CF7199">
            <w:pPr>
              <w:spacing w:after="0" w:line="240" w:lineRule="auto"/>
              <w:rPr>
                <w:rFonts w:ascii="Sylfaen" w:eastAsia="Times New Roman" w:hAnsi="Sylfaen" w:cs="Calibri"/>
                <w:b/>
                <w:bCs/>
                <w:color w:val="002060"/>
                <w:sz w:val="20"/>
                <w:szCs w:val="20"/>
                <w:lang w:val="en-GB" w:eastAsia="en-GB"/>
              </w:rPr>
            </w:pPr>
          </w:p>
        </w:tc>
        <w:tc>
          <w:tcPr>
            <w:tcW w:w="2552" w:type="dxa"/>
            <w:shd w:val="clear" w:color="000000" w:fill="F2F2F2"/>
            <w:vAlign w:val="center"/>
            <w:hideMark/>
          </w:tcPr>
          <w:p w14:paraId="0D4A7414"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1 კვარტალი</w:t>
            </w:r>
          </w:p>
        </w:tc>
        <w:tc>
          <w:tcPr>
            <w:tcW w:w="2268" w:type="dxa"/>
            <w:shd w:val="clear" w:color="000000" w:fill="F2F2F2"/>
            <w:vAlign w:val="center"/>
            <w:hideMark/>
          </w:tcPr>
          <w:p w14:paraId="7C53E520"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2 კვარტალი</w:t>
            </w:r>
          </w:p>
        </w:tc>
        <w:tc>
          <w:tcPr>
            <w:tcW w:w="2126" w:type="dxa"/>
            <w:shd w:val="clear" w:color="000000" w:fill="F2F2F2"/>
            <w:vAlign w:val="center"/>
            <w:hideMark/>
          </w:tcPr>
          <w:p w14:paraId="3989EFDE"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3 კვარტალი</w:t>
            </w:r>
          </w:p>
        </w:tc>
        <w:tc>
          <w:tcPr>
            <w:tcW w:w="2034" w:type="dxa"/>
            <w:shd w:val="clear" w:color="000000" w:fill="F2F2F2"/>
            <w:vAlign w:val="center"/>
            <w:hideMark/>
          </w:tcPr>
          <w:p w14:paraId="7BC3D935" w14:textId="77777777" w:rsidR="00CF7199" w:rsidRPr="00CF7199" w:rsidRDefault="00CF7199" w:rsidP="00CF7199">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4 კვარტალი</w:t>
            </w:r>
          </w:p>
        </w:tc>
      </w:tr>
      <w:tr w:rsidR="00A8538D" w:rsidRPr="00CF7199" w14:paraId="4CFE3A63" w14:textId="77777777" w:rsidTr="005379F9">
        <w:trPr>
          <w:trHeight w:val="375"/>
        </w:trPr>
        <w:tc>
          <w:tcPr>
            <w:tcW w:w="5240" w:type="dxa"/>
            <w:shd w:val="clear" w:color="000000" w:fill="FFFFFF"/>
            <w:noWrap/>
          </w:tcPr>
          <w:p w14:paraId="2928BA88" w14:textId="77777777" w:rsidR="00A8538D" w:rsidRPr="00A8538D" w:rsidRDefault="00A8538D" w:rsidP="00A8538D">
            <w:pPr>
              <w:spacing w:after="0" w:line="276" w:lineRule="auto"/>
              <w:rPr>
                <w:rFonts w:ascii="Sylfaen" w:eastAsia="Sylfaen" w:hAnsi="Sylfaen" w:cs="Sylfaen"/>
                <w:sz w:val="20"/>
                <w:szCs w:val="20"/>
              </w:rPr>
            </w:pPr>
            <w:r w:rsidRPr="00A8538D">
              <w:rPr>
                <w:rFonts w:ascii="Sylfaen" w:eastAsia="Sylfaen" w:hAnsi="Sylfaen" w:cs="Sylfaen"/>
                <w:color w:val="002060"/>
                <w:sz w:val="20"/>
                <w:szCs w:val="20"/>
              </w:rPr>
              <w:t>დევნილი მეწარმეების საერთაშორისო გამოფენებში</w:t>
            </w:r>
          </w:p>
          <w:p w14:paraId="381B6C98" w14:textId="1A88CB73" w:rsidR="00A8538D" w:rsidRPr="00A8538D" w:rsidRDefault="00A8538D" w:rsidP="00A8538D">
            <w:pPr>
              <w:spacing w:after="0" w:line="276" w:lineRule="auto"/>
              <w:rPr>
                <w:rFonts w:ascii="Sylfaen" w:eastAsia="Times New Roman" w:hAnsi="Sylfaen" w:cs="Calibri"/>
                <w:color w:val="002060"/>
                <w:sz w:val="20"/>
                <w:szCs w:val="20"/>
                <w:lang w:val="en-GB" w:eastAsia="en-GB"/>
              </w:rPr>
            </w:pPr>
            <w:r w:rsidRPr="00A8538D">
              <w:rPr>
                <w:rFonts w:ascii="Sylfaen" w:eastAsia="Sylfaen" w:hAnsi="Sylfaen" w:cs="Sylfaen"/>
                <w:color w:val="002060"/>
                <w:sz w:val="20"/>
                <w:szCs w:val="20"/>
              </w:rPr>
              <w:t>მონაწილეობის თანადაფინანსება</w:t>
            </w:r>
          </w:p>
        </w:tc>
        <w:tc>
          <w:tcPr>
            <w:tcW w:w="2552" w:type="dxa"/>
            <w:shd w:val="clear" w:color="auto" w:fill="auto"/>
            <w:noWrap/>
            <w:vAlign w:val="center"/>
            <w:hideMark/>
          </w:tcPr>
          <w:p w14:paraId="0F21D917" w14:textId="77777777" w:rsidR="00A8538D" w:rsidRPr="00CF7199" w:rsidRDefault="00A8538D" w:rsidP="00A8538D">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X</w:t>
            </w:r>
          </w:p>
        </w:tc>
        <w:tc>
          <w:tcPr>
            <w:tcW w:w="2268" w:type="dxa"/>
            <w:shd w:val="clear" w:color="auto" w:fill="auto"/>
            <w:noWrap/>
            <w:vAlign w:val="center"/>
            <w:hideMark/>
          </w:tcPr>
          <w:p w14:paraId="209200FA" w14:textId="77777777" w:rsidR="00A8538D" w:rsidRPr="00CF7199" w:rsidRDefault="00A8538D" w:rsidP="00A8538D">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X</w:t>
            </w:r>
          </w:p>
        </w:tc>
        <w:tc>
          <w:tcPr>
            <w:tcW w:w="2126" w:type="dxa"/>
            <w:shd w:val="clear" w:color="auto" w:fill="auto"/>
            <w:noWrap/>
            <w:vAlign w:val="center"/>
            <w:hideMark/>
          </w:tcPr>
          <w:p w14:paraId="1C3C4473" w14:textId="77777777" w:rsidR="00A8538D" w:rsidRPr="00CF7199" w:rsidRDefault="00A8538D" w:rsidP="00A8538D">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X</w:t>
            </w:r>
          </w:p>
        </w:tc>
        <w:tc>
          <w:tcPr>
            <w:tcW w:w="2034" w:type="dxa"/>
            <w:shd w:val="clear" w:color="auto" w:fill="auto"/>
            <w:noWrap/>
            <w:vAlign w:val="center"/>
            <w:hideMark/>
          </w:tcPr>
          <w:p w14:paraId="4F1AAA25" w14:textId="77777777" w:rsidR="00A8538D" w:rsidRPr="00CF7199" w:rsidRDefault="00A8538D" w:rsidP="00A8538D">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X</w:t>
            </w:r>
          </w:p>
        </w:tc>
      </w:tr>
      <w:tr w:rsidR="00A8538D" w:rsidRPr="00CF7199" w14:paraId="55199199" w14:textId="77777777" w:rsidTr="005379F9">
        <w:trPr>
          <w:trHeight w:val="375"/>
        </w:trPr>
        <w:tc>
          <w:tcPr>
            <w:tcW w:w="5240" w:type="dxa"/>
            <w:shd w:val="clear" w:color="000000" w:fill="FFFFFF"/>
            <w:noWrap/>
          </w:tcPr>
          <w:p w14:paraId="0CF1BEAA" w14:textId="77777777" w:rsidR="00A8538D" w:rsidRPr="00A8538D" w:rsidRDefault="00A8538D" w:rsidP="00A8538D">
            <w:pPr>
              <w:spacing w:after="0" w:line="276" w:lineRule="auto"/>
              <w:rPr>
                <w:rFonts w:ascii="Sylfaen" w:eastAsia="Sylfaen" w:hAnsi="Sylfaen" w:cs="Sylfaen"/>
                <w:sz w:val="20"/>
                <w:szCs w:val="20"/>
              </w:rPr>
            </w:pPr>
            <w:r w:rsidRPr="00A8538D">
              <w:rPr>
                <w:rFonts w:ascii="Sylfaen" w:eastAsia="Sylfaen" w:hAnsi="Sylfaen" w:cs="Sylfaen"/>
                <w:color w:val="002060"/>
                <w:sz w:val="20"/>
                <w:szCs w:val="20"/>
              </w:rPr>
              <w:t>სამეწარმეო საქმიანობის ხელშემწყობი და</w:t>
            </w:r>
          </w:p>
          <w:p w14:paraId="72029567" w14:textId="312C48F7" w:rsidR="00A8538D" w:rsidRPr="00A8538D" w:rsidRDefault="00A8538D" w:rsidP="00A8538D">
            <w:pPr>
              <w:spacing w:after="0" w:line="276" w:lineRule="auto"/>
              <w:rPr>
                <w:rFonts w:ascii="Sylfaen" w:eastAsia="Times New Roman" w:hAnsi="Sylfaen" w:cs="Calibri"/>
                <w:color w:val="002060"/>
                <w:sz w:val="20"/>
                <w:szCs w:val="20"/>
                <w:lang w:eastAsia="en-GB"/>
              </w:rPr>
            </w:pPr>
            <w:r w:rsidRPr="00A8538D">
              <w:rPr>
                <w:rFonts w:ascii="Sylfaen" w:eastAsia="Sylfaen" w:hAnsi="Sylfaen" w:cs="Sylfaen"/>
                <w:color w:val="002060"/>
                <w:sz w:val="20"/>
                <w:szCs w:val="20"/>
              </w:rPr>
              <w:t>კონკურენტუნარი</w:t>
            </w:r>
            <w:r w:rsidRPr="00A8538D">
              <w:rPr>
                <w:rFonts w:ascii="Sylfaen" w:eastAsia="Sylfaen" w:hAnsi="Sylfaen" w:cs="Sylfaen"/>
                <w:color w:val="002060"/>
                <w:sz w:val="20"/>
                <w:szCs w:val="20"/>
                <w:lang w:val="ka-GE"/>
              </w:rPr>
              <w:t>ან</w:t>
            </w:r>
            <w:r w:rsidRPr="00A8538D">
              <w:rPr>
                <w:rFonts w:ascii="Sylfaen" w:eastAsia="Sylfaen" w:hAnsi="Sylfaen" w:cs="Sylfaen"/>
                <w:color w:val="002060"/>
                <w:sz w:val="20"/>
                <w:szCs w:val="20"/>
              </w:rPr>
              <w:t>ობის ზრდისკენ მიმართული აქტივობების თანადაფინანსება</w:t>
            </w:r>
          </w:p>
        </w:tc>
        <w:tc>
          <w:tcPr>
            <w:tcW w:w="2552" w:type="dxa"/>
            <w:shd w:val="clear" w:color="auto" w:fill="auto"/>
            <w:noWrap/>
            <w:vAlign w:val="center"/>
          </w:tcPr>
          <w:p w14:paraId="682A8168" w14:textId="77777777" w:rsidR="00A8538D" w:rsidRPr="00CF7199" w:rsidRDefault="00A8538D" w:rsidP="00A8538D">
            <w:pPr>
              <w:spacing w:after="0" w:line="240" w:lineRule="auto"/>
              <w:jc w:val="center"/>
              <w:rPr>
                <w:rFonts w:ascii="Sylfaen" w:eastAsia="Times New Roman" w:hAnsi="Sylfaen" w:cs="Calibri"/>
                <w:b/>
                <w:bCs/>
                <w:color w:val="002060"/>
                <w:sz w:val="20"/>
                <w:szCs w:val="20"/>
                <w:lang w:val="en-GB" w:eastAsia="en-GB"/>
              </w:rPr>
            </w:pPr>
          </w:p>
        </w:tc>
        <w:tc>
          <w:tcPr>
            <w:tcW w:w="2268" w:type="dxa"/>
            <w:shd w:val="clear" w:color="auto" w:fill="auto"/>
            <w:noWrap/>
            <w:vAlign w:val="center"/>
          </w:tcPr>
          <w:p w14:paraId="41B36FB0" w14:textId="77777777" w:rsidR="00A8538D" w:rsidRPr="00CF7199" w:rsidRDefault="00A8538D" w:rsidP="00A8538D">
            <w:pPr>
              <w:spacing w:after="0" w:line="240" w:lineRule="auto"/>
              <w:jc w:val="center"/>
              <w:rPr>
                <w:rFonts w:ascii="Sylfaen" w:eastAsia="Times New Roman" w:hAnsi="Sylfaen" w:cs="Calibri"/>
                <w:b/>
                <w:bCs/>
                <w:color w:val="002060"/>
                <w:sz w:val="20"/>
                <w:szCs w:val="20"/>
                <w:lang w:val="en-GB" w:eastAsia="en-GB"/>
              </w:rPr>
            </w:pPr>
          </w:p>
        </w:tc>
        <w:tc>
          <w:tcPr>
            <w:tcW w:w="2126" w:type="dxa"/>
            <w:shd w:val="clear" w:color="auto" w:fill="auto"/>
            <w:noWrap/>
            <w:vAlign w:val="center"/>
          </w:tcPr>
          <w:p w14:paraId="1BD084E9" w14:textId="1BE4AE01" w:rsidR="00A8538D" w:rsidRPr="00CF7199" w:rsidRDefault="00A8538D" w:rsidP="00A8538D">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X</w:t>
            </w:r>
          </w:p>
        </w:tc>
        <w:tc>
          <w:tcPr>
            <w:tcW w:w="2034" w:type="dxa"/>
            <w:shd w:val="clear" w:color="auto" w:fill="auto"/>
            <w:noWrap/>
            <w:vAlign w:val="center"/>
          </w:tcPr>
          <w:p w14:paraId="2987AD8C" w14:textId="2EF41FE0" w:rsidR="00A8538D" w:rsidRPr="00CF7199" w:rsidRDefault="00A8538D" w:rsidP="00A8538D">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X</w:t>
            </w:r>
          </w:p>
        </w:tc>
      </w:tr>
      <w:tr w:rsidR="00A8538D" w:rsidRPr="00CF7199" w14:paraId="70C5321A" w14:textId="77777777" w:rsidTr="005379F9">
        <w:trPr>
          <w:trHeight w:val="375"/>
        </w:trPr>
        <w:tc>
          <w:tcPr>
            <w:tcW w:w="5240" w:type="dxa"/>
            <w:shd w:val="clear" w:color="000000" w:fill="FFFFFF"/>
            <w:noWrap/>
          </w:tcPr>
          <w:p w14:paraId="68529A73" w14:textId="0AF7F0F8" w:rsidR="00A8538D" w:rsidRPr="00A8538D" w:rsidRDefault="00A8538D" w:rsidP="00A8538D">
            <w:pPr>
              <w:spacing w:after="0" w:line="276" w:lineRule="auto"/>
              <w:rPr>
                <w:rFonts w:ascii="Sylfaen" w:eastAsia="Times New Roman" w:hAnsi="Sylfaen" w:cs="Calibri"/>
                <w:color w:val="002060"/>
                <w:sz w:val="20"/>
                <w:szCs w:val="20"/>
                <w:lang w:eastAsia="en-GB"/>
              </w:rPr>
            </w:pPr>
            <w:r w:rsidRPr="00A8538D">
              <w:rPr>
                <w:rFonts w:ascii="Sylfaen" w:eastAsia="Sylfaen" w:hAnsi="Sylfaen" w:cs="Sylfaen"/>
                <w:color w:val="002060"/>
                <w:sz w:val="20"/>
                <w:szCs w:val="20"/>
              </w:rPr>
              <w:t>მიზნობრივი პროგრამის პოპულარიზაცია</w:t>
            </w:r>
          </w:p>
        </w:tc>
        <w:tc>
          <w:tcPr>
            <w:tcW w:w="2552" w:type="dxa"/>
            <w:shd w:val="clear" w:color="auto" w:fill="auto"/>
            <w:noWrap/>
            <w:vAlign w:val="center"/>
          </w:tcPr>
          <w:p w14:paraId="43FC1B66" w14:textId="77777777" w:rsidR="00A8538D" w:rsidRPr="00CF7199" w:rsidRDefault="00A8538D" w:rsidP="00A8538D">
            <w:pPr>
              <w:spacing w:after="0" w:line="240" w:lineRule="auto"/>
              <w:jc w:val="center"/>
              <w:rPr>
                <w:rFonts w:ascii="Sylfaen" w:eastAsia="Times New Roman" w:hAnsi="Sylfaen" w:cs="Calibri"/>
                <w:b/>
                <w:bCs/>
                <w:color w:val="002060"/>
                <w:sz w:val="20"/>
                <w:szCs w:val="20"/>
                <w:lang w:val="en-GB" w:eastAsia="en-GB"/>
              </w:rPr>
            </w:pPr>
          </w:p>
        </w:tc>
        <w:tc>
          <w:tcPr>
            <w:tcW w:w="2268" w:type="dxa"/>
            <w:shd w:val="clear" w:color="auto" w:fill="auto"/>
            <w:noWrap/>
            <w:vAlign w:val="center"/>
          </w:tcPr>
          <w:p w14:paraId="39B3E7EE" w14:textId="77777777" w:rsidR="00A8538D" w:rsidRPr="00CF7199" w:rsidRDefault="00A8538D" w:rsidP="00A8538D">
            <w:pPr>
              <w:spacing w:after="0" w:line="240" w:lineRule="auto"/>
              <w:jc w:val="center"/>
              <w:rPr>
                <w:rFonts w:ascii="Sylfaen" w:eastAsia="Times New Roman" w:hAnsi="Sylfaen" w:cs="Calibri"/>
                <w:b/>
                <w:bCs/>
                <w:color w:val="002060"/>
                <w:sz w:val="20"/>
                <w:szCs w:val="20"/>
                <w:lang w:val="en-GB" w:eastAsia="en-GB"/>
              </w:rPr>
            </w:pPr>
          </w:p>
        </w:tc>
        <w:tc>
          <w:tcPr>
            <w:tcW w:w="2126" w:type="dxa"/>
            <w:shd w:val="clear" w:color="auto" w:fill="auto"/>
            <w:noWrap/>
            <w:vAlign w:val="center"/>
          </w:tcPr>
          <w:p w14:paraId="45D56110" w14:textId="718E7106" w:rsidR="00A8538D" w:rsidRPr="00CF7199" w:rsidRDefault="00A8538D" w:rsidP="00A8538D">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X</w:t>
            </w:r>
          </w:p>
        </w:tc>
        <w:tc>
          <w:tcPr>
            <w:tcW w:w="2034" w:type="dxa"/>
            <w:shd w:val="clear" w:color="auto" w:fill="auto"/>
            <w:noWrap/>
            <w:vAlign w:val="center"/>
          </w:tcPr>
          <w:p w14:paraId="25F98738" w14:textId="0092E54D" w:rsidR="00A8538D" w:rsidRPr="00CF7199" w:rsidRDefault="00A8538D" w:rsidP="00A8538D">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X</w:t>
            </w:r>
          </w:p>
        </w:tc>
      </w:tr>
      <w:tr w:rsidR="00A8538D" w:rsidRPr="00CF7199" w14:paraId="798446B9" w14:textId="77777777" w:rsidTr="00CF7199">
        <w:trPr>
          <w:trHeight w:val="525"/>
        </w:trPr>
        <w:tc>
          <w:tcPr>
            <w:tcW w:w="0" w:type="auto"/>
            <w:gridSpan w:val="5"/>
            <w:shd w:val="clear" w:color="000000" w:fill="F2F2F2"/>
            <w:noWrap/>
            <w:vAlign w:val="center"/>
            <w:hideMark/>
          </w:tcPr>
          <w:p w14:paraId="7B1897CB" w14:textId="77777777" w:rsidR="00A8538D" w:rsidRPr="00CF7199" w:rsidRDefault="00A8538D" w:rsidP="00A8538D">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lastRenderedPageBreak/>
              <w:t>შეფასების ინდიკატორი</w:t>
            </w:r>
          </w:p>
        </w:tc>
      </w:tr>
      <w:tr w:rsidR="00A8538D" w:rsidRPr="00CF7199" w14:paraId="26893C7A" w14:textId="77777777" w:rsidTr="00504A0A">
        <w:trPr>
          <w:trHeight w:val="735"/>
        </w:trPr>
        <w:tc>
          <w:tcPr>
            <w:tcW w:w="5240" w:type="dxa"/>
            <w:shd w:val="clear" w:color="000000" w:fill="F2F2F2"/>
            <w:vAlign w:val="center"/>
            <w:hideMark/>
          </w:tcPr>
          <w:p w14:paraId="629A15E0" w14:textId="77777777" w:rsidR="00A8538D" w:rsidRPr="00CF7199" w:rsidRDefault="00A8538D" w:rsidP="00A8538D">
            <w:pPr>
              <w:spacing w:after="0" w:line="240" w:lineRule="auto"/>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შუალედური შედეგი</w:t>
            </w:r>
          </w:p>
        </w:tc>
        <w:tc>
          <w:tcPr>
            <w:tcW w:w="2552" w:type="dxa"/>
            <w:shd w:val="clear" w:color="000000" w:fill="F2F2F2"/>
            <w:vAlign w:val="center"/>
            <w:hideMark/>
          </w:tcPr>
          <w:p w14:paraId="4C461727" w14:textId="77777777" w:rsidR="00A8538D" w:rsidRPr="00CF7199" w:rsidRDefault="00A8538D" w:rsidP="00A8538D">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2025 წელი საბაზისო</w:t>
            </w:r>
          </w:p>
        </w:tc>
        <w:tc>
          <w:tcPr>
            <w:tcW w:w="2268" w:type="dxa"/>
            <w:shd w:val="clear" w:color="000000" w:fill="F2F2F2"/>
            <w:vAlign w:val="center"/>
            <w:hideMark/>
          </w:tcPr>
          <w:p w14:paraId="37F318C6" w14:textId="77777777" w:rsidR="00A8538D" w:rsidRPr="00CF7199" w:rsidRDefault="00A8538D" w:rsidP="00A8538D">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2026 წელი</w:t>
            </w:r>
          </w:p>
        </w:tc>
        <w:tc>
          <w:tcPr>
            <w:tcW w:w="2126" w:type="dxa"/>
            <w:shd w:val="clear" w:color="000000" w:fill="F2F2F2"/>
            <w:vAlign w:val="center"/>
            <w:hideMark/>
          </w:tcPr>
          <w:p w14:paraId="040A2319" w14:textId="77777777" w:rsidR="00A8538D" w:rsidRPr="00CF7199" w:rsidRDefault="00A8538D" w:rsidP="00A8538D">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 xml:space="preserve"> ცდომილების ალბათობა (%)</w:t>
            </w:r>
          </w:p>
        </w:tc>
        <w:tc>
          <w:tcPr>
            <w:tcW w:w="2034" w:type="dxa"/>
            <w:shd w:val="clear" w:color="000000" w:fill="F2F2F2"/>
            <w:vAlign w:val="center"/>
            <w:hideMark/>
          </w:tcPr>
          <w:p w14:paraId="13F12E48" w14:textId="77777777" w:rsidR="00A8538D" w:rsidRPr="00CF7199" w:rsidRDefault="00A8538D" w:rsidP="00A8538D">
            <w:pPr>
              <w:spacing w:after="0" w:line="240" w:lineRule="auto"/>
              <w:jc w:val="center"/>
              <w:rPr>
                <w:rFonts w:ascii="Sylfaen" w:eastAsia="Times New Roman" w:hAnsi="Sylfaen" w:cs="Calibri"/>
                <w:b/>
                <w:bCs/>
                <w:color w:val="002060"/>
                <w:sz w:val="20"/>
                <w:szCs w:val="20"/>
                <w:lang w:val="en-GB" w:eastAsia="en-GB"/>
              </w:rPr>
            </w:pPr>
            <w:r w:rsidRPr="00CF7199">
              <w:rPr>
                <w:rFonts w:ascii="Sylfaen" w:eastAsia="Times New Roman" w:hAnsi="Sylfaen" w:cs="Calibri"/>
                <w:b/>
                <w:bCs/>
                <w:color w:val="002060"/>
                <w:sz w:val="20"/>
                <w:szCs w:val="20"/>
                <w:lang w:val="en-GB" w:eastAsia="en-GB"/>
              </w:rPr>
              <w:t>რისკი</w:t>
            </w:r>
          </w:p>
        </w:tc>
      </w:tr>
      <w:tr w:rsidR="00A8538D" w:rsidRPr="00CF7199" w14:paraId="1339553D" w14:textId="77777777" w:rsidTr="00A8538D">
        <w:trPr>
          <w:trHeight w:val="422"/>
        </w:trPr>
        <w:tc>
          <w:tcPr>
            <w:tcW w:w="5240" w:type="dxa"/>
            <w:shd w:val="clear" w:color="000000" w:fill="FFFFFF"/>
            <w:vAlign w:val="center"/>
            <w:hideMark/>
          </w:tcPr>
          <w:p w14:paraId="79E1D042" w14:textId="05F832DC" w:rsidR="00A8538D" w:rsidRPr="00A8538D" w:rsidRDefault="00A8538D" w:rsidP="00A8538D">
            <w:pPr>
              <w:spacing w:after="0" w:line="240" w:lineRule="auto"/>
              <w:rPr>
                <w:rFonts w:ascii="Sylfaen" w:eastAsia="Times New Roman" w:hAnsi="Sylfaen" w:cs="Calibri"/>
                <w:color w:val="002060"/>
                <w:sz w:val="20"/>
                <w:szCs w:val="20"/>
                <w:lang w:val="en-GB" w:eastAsia="en-GB"/>
              </w:rPr>
            </w:pPr>
            <w:r w:rsidRPr="00A8538D">
              <w:rPr>
                <w:rFonts w:ascii="Sylfaen" w:eastAsia="Sylfaen" w:hAnsi="Sylfaen" w:cs="Sylfaen"/>
                <w:color w:val="002060"/>
                <w:sz w:val="20"/>
                <w:szCs w:val="20"/>
              </w:rPr>
              <w:t>საერთაშორისო გამოფენებში მონაწილე დევნილი მეწარმეების რაოდენობა</w:t>
            </w:r>
          </w:p>
        </w:tc>
        <w:tc>
          <w:tcPr>
            <w:tcW w:w="2552" w:type="dxa"/>
            <w:shd w:val="clear" w:color="000000" w:fill="FFFFFF"/>
            <w:noWrap/>
            <w:vAlign w:val="center"/>
          </w:tcPr>
          <w:p w14:paraId="66FF802A" w14:textId="2CD7EB63" w:rsidR="00A8538D" w:rsidRPr="00A8538D" w:rsidRDefault="00A8538D" w:rsidP="00A8538D">
            <w:pPr>
              <w:spacing w:after="0" w:line="240" w:lineRule="auto"/>
              <w:jc w:val="center"/>
              <w:rPr>
                <w:rFonts w:ascii="Sylfaen" w:eastAsia="Times New Roman" w:hAnsi="Sylfaen" w:cs="Calibri"/>
                <w:color w:val="002060"/>
                <w:sz w:val="20"/>
                <w:szCs w:val="20"/>
                <w:lang w:val="ka-GE" w:eastAsia="en-GB"/>
              </w:rPr>
            </w:pPr>
            <w:r w:rsidRPr="00A8538D">
              <w:rPr>
                <w:rFonts w:ascii="Sylfaen" w:eastAsia="Sylfaen" w:hAnsi="Sylfaen" w:cs="Sylfaen"/>
                <w:color w:val="002060"/>
                <w:sz w:val="20"/>
                <w:szCs w:val="20"/>
              </w:rPr>
              <w:t>3</w:t>
            </w:r>
          </w:p>
        </w:tc>
        <w:tc>
          <w:tcPr>
            <w:tcW w:w="2268" w:type="dxa"/>
            <w:shd w:val="clear" w:color="000000" w:fill="FFFFFF"/>
            <w:noWrap/>
            <w:vAlign w:val="center"/>
          </w:tcPr>
          <w:p w14:paraId="72E4C5C3" w14:textId="726DFA32" w:rsidR="00A8538D" w:rsidRPr="00A8538D" w:rsidRDefault="00A8538D" w:rsidP="00A8538D">
            <w:pPr>
              <w:spacing w:after="0" w:line="240" w:lineRule="auto"/>
              <w:jc w:val="center"/>
              <w:rPr>
                <w:rFonts w:ascii="Sylfaen" w:eastAsia="Times New Roman" w:hAnsi="Sylfaen" w:cs="Calibri"/>
                <w:color w:val="002060"/>
                <w:sz w:val="20"/>
                <w:szCs w:val="20"/>
                <w:lang w:val="en-GB" w:eastAsia="en-GB"/>
              </w:rPr>
            </w:pPr>
            <w:r w:rsidRPr="00A8538D">
              <w:rPr>
                <w:rFonts w:ascii="Sylfaen" w:eastAsia="Sylfaen" w:hAnsi="Sylfaen" w:cs="Sylfaen"/>
                <w:color w:val="002060"/>
                <w:sz w:val="20"/>
                <w:szCs w:val="20"/>
              </w:rPr>
              <w:t>3</w:t>
            </w:r>
          </w:p>
        </w:tc>
        <w:tc>
          <w:tcPr>
            <w:tcW w:w="2126" w:type="dxa"/>
            <w:shd w:val="clear" w:color="000000" w:fill="FFFFFF"/>
            <w:noWrap/>
            <w:vAlign w:val="center"/>
          </w:tcPr>
          <w:p w14:paraId="4D83C95E" w14:textId="0B3A82C3" w:rsidR="00A8538D" w:rsidRPr="00A8538D" w:rsidRDefault="00A8538D" w:rsidP="00A8538D">
            <w:pPr>
              <w:spacing w:after="0" w:line="240" w:lineRule="auto"/>
              <w:jc w:val="center"/>
              <w:rPr>
                <w:rFonts w:ascii="Sylfaen" w:eastAsia="Times New Roman" w:hAnsi="Sylfaen" w:cs="Calibri"/>
                <w:color w:val="002060"/>
                <w:sz w:val="20"/>
                <w:szCs w:val="20"/>
                <w:lang w:val="en-GB" w:eastAsia="en-GB"/>
              </w:rPr>
            </w:pPr>
            <w:r w:rsidRPr="00A8538D">
              <w:rPr>
                <w:rFonts w:ascii="Sylfaen" w:eastAsia="Sylfaen" w:hAnsi="Sylfaen" w:cs="Sylfaen"/>
                <w:color w:val="002060"/>
                <w:sz w:val="20"/>
                <w:szCs w:val="20"/>
              </w:rPr>
              <w:t>20%</w:t>
            </w:r>
          </w:p>
        </w:tc>
        <w:tc>
          <w:tcPr>
            <w:tcW w:w="2034" w:type="dxa"/>
            <w:shd w:val="clear" w:color="000000" w:fill="FFFFFF"/>
            <w:vAlign w:val="center"/>
          </w:tcPr>
          <w:p w14:paraId="53D0FAFB" w14:textId="7D6077C4" w:rsidR="00A8538D" w:rsidRPr="00A8538D" w:rsidRDefault="00A8538D" w:rsidP="00A8538D">
            <w:pPr>
              <w:spacing w:after="0" w:line="240" w:lineRule="auto"/>
              <w:rPr>
                <w:rFonts w:ascii="Sylfaen" w:eastAsia="Times New Roman" w:hAnsi="Sylfaen" w:cs="Calibri"/>
                <w:color w:val="002060"/>
                <w:sz w:val="20"/>
                <w:szCs w:val="20"/>
                <w:lang w:val="en-GB" w:eastAsia="en-GB"/>
              </w:rPr>
            </w:pPr>
            <w:r w:rsidRPr="00A8538D">
              <w:rPr>
                <w:rFonts w:ascii="Sylfaen" w:eastAsia="Sylfaen" w:hAnsi="Sylfaen" w:cs="Sylfaen"/>
                <w:color w:val="002060"/>
                <w:sz w:val="20"/>
                <w:szCs w:val="20"/>
              </w:rPr>
              <w:t>ფორს-მაჟორული გარემოებები, ბენეფიციარების დაბალი მომართვიანობა</w:t>
            </w:r>
          </w:p>
        </w:tc>
      </w:tr>
      <w:tr w:rsidR="00A8538D" w:rsidRPr="00CF7199" w14:paraId="0D29743D" w14:textId="77777777" w:rsidTr="00A8538D">
        <w:trPr>
          <w:trHeight w:val="1500"/>
        </w:trPr>
        <w:tc>
          <w:tcPr>
            <w:tcW w:w="5240" w:type="dxa"/>
            <w:shd w:val="clear" w:color="000000" w:fill="FFFFFF"/>
            <w:vAlign w:val="center"/>
          </w:tcPr>
          <w:p w14:paraId="51605CFC" w14:textId="2E537530" w:rsidR="00A8538D" w:rsidRPr="00A8538D" w:rsidRDefault="00A8538D" w:rsidP="00A8538D">
            <w:pPr>
              <w:spacing w:after="0" w:line="276" w:lineRule="auto"/>
              <w:rPr>
                <w:rFonts w:ascii="Sylfaen" w:eastAsia="Times New Roman" w:hAnsi="Sylfaen" w:cs="Calibri"/>
                <w:color w:val="002060"/>
                <w:sz w:val="20"/>
                <w:szCs w:val="20"/>
                <w:lang w:eastAsia="en-GB"/>
              </w:rPr>
            </w:pPr>
            <w:r w:rsidRPr="00A8538D">
              <w:rPr>
                <w:rFonts w:ascii="Sylfaen" w:hAnsi="Sylfaen"/>
                <w:color w:val="002060"/>
                <w:sz w:val="20"/>
                <w:szCs w:val="20"/>
                <w:lang w:val="ka-GE"/>
              </w:rPr>
              <w:t>დევნილი მეწარმეების რაოდენობა, რომელთაც ხელი შეეწყოთ სამეწარმეო საქმიანობისა და კონკურენტუნარიანობის ზრდაში</w:t>
            </w:r>
          </w:p>
        </w:tc>
        <w:tc>
          <w:tcPr>
            <w:tcW w:w="2552" w:type="dxa"/>
            <w:shd w:val="clear" w:color="auto" w:fill="FFFFFF" w:themeFill="background1"/>
            <w:noWrap/>
            <w:vAlign w:val="center"/>
          </w:tcPr>
          <w:p w14:paraId="78DC06E9" w14:textId="77777777" w:rsidR="00A8538D" w:rsidRPr="00A8538D" w:rsidRDefault="00A8538D" w:rsidP="00A8538D">
            <w:pPr>
              <w:spacing w:after="0" w:line="240" w:lineRule="auto"/>
              <w:jc w:val="center"/>
              <w:rPr>
                <w:rFonts w:ascii="Sylfaen" w:eastAsia="Times New Roman" w:hAnsi="Sylfaen" w:cs="Calibri"/>
                <w:color w:val="002060"/>
                <w:sz w:val="20"/>
                <w:szCs w:val="20"/>
                <w:lang w:val="ka-GE" w:eastAsia="en-GB"/>
              </w:rPr>
            </w:pPr>
          </w:p>
        </w:tc>
        <w:tc>
          <w:tcPr>
            <w:tcW w:w="2268" w:type="dxa"/>
            <w:shd w:val="clear" w:color="auto" w:fill="FFFFFF" w:themeFill="background1"/>
            <w:noWrap/>
            <w:vAlign w:val="center"/>
          </w:tcPr>
          <w:p w14:paraId="2C0210E8" w14:textId="4C5ECEB0" w:rsidR="00A8538D" w:rsidRPr="00A8538D" w:rsidRDefault="00A8538D" w:rsidP="00A8538D">
            <w:pPr>
              <w:spacing w:after="0" w:line="240" w:lineRule="auto"/>
              <w:jc w:val="center"/>
              <w:rPr>
                <w:rFonts w:ascii="Sylfaen" w:eastAsia="Times New Roman" w:hAnsi="Sylfaen" w:cs="Calibri"/>
                <w:color w:val="002060"/>
                <w:sz w:val="20"/>
                <w:szCs w:val="20"/>
                <w:lang w:val="en-GB" w:eastAsia="en-GB"/>
              </w:rPr>
            </w:pPr>
            <w:r w:rsidRPr="00A8538D">
              <w:rPr>
                <w:rFonts w:ascii="Sylfaen" w:hAnsi="Sylfaen"/>
                <w:color w:val="002060"/>
                <w:sz w:val="20"/>
                <w:szCs w:val="20"/>
                <w:lang w:val="ka-GE"/>
              </w:rPr>
              <w:t>30</w:t>
            </w:r>
          </w:p>
        </w:tc>
        <w:tc>
          <w:tcPr>
            <w:tcW w:w="2126" w:type="dxa"/>
            <w:shd w:val="clear" w:color="auto" w:fill="FFFFFF" w:themeFill="background1"/>
            <w:noWrap/>
            <w:vAlign w:val="center"/>
          </w:tcPr>
          <w:p w14:paraId="664F5C49" w14:textId="6C2C24C1" w:rsidR="00A8538D" w:rsidRPr="00A8538D" w:rsidRDefault="00A8538D" w:rsidP="00A8538D">
            <w:pPr>
              <w:spacing w:after="0" w:line="240" w:lineRule="auto"/>
              <w:jc w:val="center"/>
              <w:rPr>
                <w:rFonts w:ascii="Sylfaen" w:eastAsia="Times New Roman" w:hAnsi="Sylfaen" w:cs="Calibri"/>
                <w:color w:val="002060"/>
                <w:sz w:val="20"/>
                <w:szCs w:val="20"/>
                <w:lang w:val="en-GB" w:eastAsia="en-GB"/>
              </w:rPr>
            </w:pPr>
            <w:r w:rsidRPr="00A8538D">
              <w:rPr>
                <w:rFonts w:ascii="Sylfaen" w:hAnsi="Sylfaen"/>
                <w:color w:val="002060"/>
                <w:sz w:val="20"/>
                <w:szCs w:val="20"/>
                <w:lang w:val="ka-GE"/>
              </w:rPr>
              <w:t>20%</w:t>
            </w:r>
          </w:p>
        </w:tc>
        <w:tc>
          <w:tcPr>
            <w:tcW w:w="2034" w:type="dxa"/>
            <w:shd w:val="clear" w:color="auto" w:fill="FFFFFF" w:themeFill="background1"/>
            <w:vAlign w:val="center"/>
          </w:tcPr>
          <w:p w14:paraId="0D944BB7" w14:textId="78DF8A98" w:rsidR="00A8538D" w:rsidRPr="00A8538D" w:rsidRDefault="00A8538D" w:rsidP="00A8538D">
            <w:pPr>
              <w:spacing w:after="0" w:line="240" w:lineRule="auto"/>
              <w:rPr>
                <w:rFonts w:ascii="Sylfaen" w:eastAsia="Times New Roman" w:hAnsi="Sylfaen" w:cs="Calibri"/>
                <w:color w:val="002060"/>
                <w:sz w:val="20"/>
                <w:szCs w:val="20"/>
                <w:lang w:val="en-GB" w:eastAsia="en-GB"/>
              </w:rPr>
            </w:pPr>
            <w:r w:rsidRPr="00A8538D">
              <w:rPr>
                <w:rFonts w:ascii="Sylfaen" w:eastAsia="Sylfaen" w:hAnsi="Sylfaen" w:cs="Sylfaen"/>
                <w:color w:val="002060"/>
                <w:sz w:val="20"/>
                <w:szCs w:val="20"/>
              </w:rPr>
              <w:t>ფორს-მაჟორული გარემოებები, ბენეფიციარების დაბალი მომართვიანობა</w:t>
            </w:r>
          </w:p>
        </w:tc>
      </w:tr>
    </w:tbl>
    <w:p w14:paraId="63C08124" w14:textId="77777777" w:rsidR="00CF7199" w:rsidRPr="005C45DC" w:rsidRDefault="00CF7199" w:rsidP="00EE4B6F">
      <w:pPr>
        <w:jc w:val="right"/>
        <w:rPr>
          <w:rFonts w:ascii="Sylfaen" w:hAnsi="Sylfaen"/>
          <w:b/>
          <w:bCs/>
          <w:color w:val="002060"/>
          <w:lang w:val="ka-GE"/>
        </w:rPr>
      </w:pPr>
    </w:p>
    <w:p w14:paraId="27D5C708" w14:textId="0C18F06A" w:rsidR="00D303B2" w:rsidRPr="00CD238F" w:rsidRDefault="005B4A03" w:rsidP="00D303B2">
      <w:pPr>
        <w:jc w:val="right"/>
        <w:rPr>
          <w:rFonts w:ascii="Sylfaen" w:hAnsi="Sylfaen"/>
          <w:b/>
          <w:bCs/>
          <w:color w:val="002060"/>
          <w:lang w:val="ka-GE"/>
        </w:rPr>
      </w:pPr>
      <w:r w:rsidRPr="00CD238F">
        <w:rPr>
          <w:rFonts w:ascii="Sylfaen" w:hAnsi="Sylfaen"/>
          <w:b/>
          <w:bCs/>
          <w:color w:val="002060"/>
          <w:lang w:val="ka-GE"/>
        </w:rPr>
        <w:t>დანართი N2</w:t>
      </w:r>
    </w:p>
    <w:p w14:paraId="460D4E71" w14:textId="1A3366DA" w:rsidR="008A380A" w:rsidRDefault="005B4A03" w:rsidP="00711E1D">
      <w:pPr>
        <w:rPr>
          <w:rFonts w:ascii="Sylfaen" w:hAnsi="Sylfaen"/>
          <w:b/>
          <w:bCs/>
          <w:color w:val="002060"/>
          <w:sz w:val="24"/>
          <w:szCs w:val="24"/>
          <w:lang w:val="ka-GE"/>
        </w:rPr>
      </w:pPr>
      <w:r w:rsidRPr="005C45DC">
        <w:rPr>
          <w:rFonts w:ascii="Sylfaen" w:hAnsi="Sylfaen"/>
          <w:b/>
          <w:bCs/>
          <w:color w:val="002060"/>
          <w:sz w:val="24"/>
          <w:szCs w:val="24"/>
          <w:lang w:val="ka-GE"/>
        </w:rPr>
        <w:t>პრიორიტეტი 10 - აღმასრულებელი ხელისუფლების განხორციელების ხელშეწყობა</w:t>
      </w:r>
    </w:p>
    <w:tbl>
      <w:tblPr>
        <w:tblW w:w="5000" w:type="pct"/>
        <w:tblBorders>
          <w:top w:val="dotted" w:sz="4" w:space="0" w:color="002060"/>
          <w:left w:val="dotted" w:sz="4" w:space="0" w:color="002060"/>
          <w:bottom w:val="dotted" w:sz="4" w:space="0" w:color="002060"/>
          <w:right w:val="dotted" w:sz="4" w:space="0" w:color="002060"/>
          <w:insideH w:val="dotted" w:sz="4" w:space="0" w:color="002060"/>
          <w:insideV w:val="dotted" w:sz="4" w:space="0" w:color="002060"/>
        </w:tblBorders>
        <w:tblLook w:val="04A0" w:firstRow="1" w:lastRow="0" w:firstColumn="1" w:lastColumn="0" w:noHBand="0" w:noVBand="1"/>
      </w:tblPr>
      <w:tblGrid>
        <w:gridCol w:w="883"/>
        <w:gridCol w:w="3789"/>
        <w:gridCol w:w="1442"/>
        <w:gridCol w:w="1351"/>
        <w:gridCol w:w="1351"/>
        <w:gridCol w:w="1351"/>
        <w:gridCol w:w="1351"/>
        <w:gridCol w:w="1351"/>
        <w:gridCol w:w="1351"/>
      </w:tblGrid>
      <w:tr w:rsidR="009D4894" w:rsidRPr="009D4894" w14:paraId="1D7F1DF8" w14:textId="77777777" w:rsidTr="009D4894">
        <w:trPr>
          <w:trHeight w:val="900"/>
        </w:trPr>
        <w:tc>
          <w:tcPr>
            <w:tcW w:w="310" w:type="pct"/>
            <w:shd w:val="clear" w:color="000000" w:fill="FFFFCC"/>
            <w:vAlign w:val="center"/>
            <w:hideMark/>
          </w:tcPr>
          <w:p w14:paraId="6D81D1A4" w14:textId="77777777" w:rsidR="009D4894" w:rsidRPr="009D4894" w:rsidRDefault="009D4894" w:rsidP="009D4894">
            <w:pPr>
              <w:spacing w:after="0" w:line="240" w:lineRule="auto"/>
              <w:jc w:val="center"/>
              <w:rPr>
                <w:rFonts w:ascii="Sylfaen" w:eastAsia="Times New Roman" w:hAnsi="Sylfaen" w:cs="Calibri"/>
                <w:b/>
                <w:bCs/>
                <w:color w:val="002060"/>
                <w:lang w:val="en-GB" w:eastAsia="en-GB"/>
              </w:rPr>
            </w:pPr>
            <w:r w:rsidRPr="009D4894">
              <w:rPr>
                <w:rFonts w:ascii="Sylfaen" w:eastAsia="Times New Roman" w:hAnsi="Sylfaen" w:cs="Calibri"/>
                <w:b/>
                <w:bCs/>
                <w:color w:val="002060"/>
                <w:lang w:val="en-GB" w:eastAsia="en-GB"/>
              </w:rPr>
              <w:t>კოდი</w:t>
            </w:r>
          </w:p>
        </w:tc>
        <w:tc>
          <w:tcPr>
            <w:tcW w:w="1331" w:type="pct"/>
            <w:shd w:val="clear" w:color="000000" w:fill="FFFFCC"/>
            <w:vAlign w:val="center"/>
            <w:hideMark/>
          </w:tcPr>
          <w:p w14:paraId="28546F06" w14:textId="77777777" w:rsidR="009D4894" w:rsidRPr="009D4894" w:rsidRDefault="009D4894" w:rsidP="009D4894">
            <w:pPr>
              <w:spacing w:after="0" w:line="240" w:lineRule="auto"/>
              <w:jc w:val="center"/>
              <w:rPr>
                <w:rFonts w:ascii="Sylfaen" w:eastAsia="Times New Roman" w:hAnsi="Sylfaen" w:cs="Calibri"/>
                <w:b/>
                <w:bCs/>
                <w:color w:val="002060"/>
                <w:lang w:val="en-GB" w:eastAsia="en-GB"/>
              </w:rPr>
            </w:pPr>
            <w:r w:rsidRPr="009D4894">
              <w:rPr>
                <w:rFonts w:ascii="Sylfaen" w:eastAsia="Times New Roman" w:hAnsi="Sylfaen" w:cs="Calibri"/>
                <w:b/>
                <w:bCs/>
                <w:color w:val="002060"/>
                <w:lang w:val="en-GB" w:eastAsia="en-GB"/>
              </w:rPr>
              <w:t>პრიორიტეტებისა და მათში შემავალი პროგრამების/ღონისძიებების დასახელება</w:t>
            </w:r>
          </w:p>
        </w:tc>
        <w:tc>
          <w:tcPr>
            <w:tcW w:w="507" w:type="pct"/>
            <w:shd w:val="clear" w:color="000000" w:fill="FFFFCC"/>
            <w:vAlign w:val="center"/>
            <w:hideMark/>
          </w:tcPr>
          <w:p w14:paraId="4A340921" w14:textId="77777777" w:rsidR="009D4894" w:rsidRPr="009D4894" w:rsidRDefault="009D4894" w:rsidP="009D4894">
            <w:pPr>
              <w:spacing w:after="0" w:line="240" w:lineRule="auto"/>
              <w:jc w:val="center"/>
              <w:rPr>
                <w:rFonts w:ascii="Sylfaen" w:eastAsia="Times New Roman" w:hAnsi="Sylfaen" w:cs="Calibri"/>
                <w:b/>
                <w:bCs/>
                <w:color w:val="002060"/>
                <w:lang w:val="en-GB" w:eastAsia="en-GB"/>
              </w:rPr>
            </w:pPr>
            <w:r w:rsidRPr="009D4894">
              <w:rPr>
                <w:rFonts w:ascii="Sylfaen" w:eastAsia="Times New Roman" w:hAnsi="Sylfaen" w:cs="Calibri"/>
                <w:b/>
                <w:bCs/>
                <w:color w:val="002060"/>
                <w:lang w:val="en-GB" w:eastAsia="en-GB"/>
              </w:rPr>
              <w:t xml:space="preserve">სულ 2024-2029 </w:t>
            </w:r>
          </w:p>
        </w:tc>
        <w:tc>
          <w:tcPr>
            <w:tcW w:w="475" w:type="pct"/>
            <w:shd w:val="clear" w:color="000000" w:fill="FFFFCC"/>
            <w:vAlign w:val="center"/>
            <w:hideMark/>
          </w:tcPr>
          <w:p w14:paraId="494F098F" w14:textId="20AAF7C6" w:rsidR="009D4894" w:rsidRPr="009D4894" w:rsidRDefault="009D4894" w:rsidP="009D4894">
            <w:pPr>
              <w:spacing w:after="0" w:line="240" w:lineRule="auto"/>
              <w:jc w:val="center"/>
              <w:rPr>
                <w:rFonts w:ascii="Sylfaen" w:eastAsia="Times New Roman" w:hAnsi="Sylfaen" w:cs="Calibri"/>
                <w:b/>
                <w:bCs/>
                <w:color w:val="002060"/>
                <w:lang w:val="en-GB" w:eastAsia="en-GB"/>
              </w:rPr>
            </w:pPr>
            <w:r w:rsidRPr="009D4894">
              <w:rPr>
                <w:rFonts w:ascii="Sylfaen" w:eastAsia="Times New Roman" w:hAnsi="Sylfaen" w:cs="Calibri"/>
                <w:b/>
                <w:bCs/>
                <w:color w:val="002060"/>
                <w:lang w:val="en-GB" w:eastAsia="en-GB"/>
              </w:rPr>
              <w:t>2024 წლის ფაქტი</w:t>
            </w:r>
            <w:r w:rsidR="00883000">
              <w:rPr>
                <w:rFonts w:ascii="Sylfaen" w:eastAsia="Times New Roman" w:hAnsi="Sylfaen" w:cs="Calibri"/>
                <w:b/>
                <w:bCs/>
                <w:color w:val="002060"/>
                <w:lang w:val="en-GB" w:eastAsia="en-GB"/>
              </w:rPr>
              <w:t xml:space="preserve"> </w:t>
            </w:r>
          </w:p>
        </w:tc>
        <w:tc>
          <w:tcPr>
            <w:tcW w:w="475" w:type="pct"/>
            <w:shd w:val="clear" w:color="000000" w:fill="FFFFCC"/>
            <w:vAlign w:val="center"/>
            <w:hideMark/>
          </w:tcPr>
          <w:p w14:paraId="782E933B" w14:textId="77777777" w:rsidR="009D4894" w:rsidRPr="009D4894" w:rsidRDefault="009D4894" w:rsidP="009D4894">
            <w:pPr>
              <w:spacing w:after="0" w:line="240" w:lineRule="auto"/>
              <w:jc w:val="center"/>
              <w:rPr>
                <w:rFonts w:ascii="Sylfaen" w:eastAsia="Times New Roman" w:hAnsi="Sylfaen" w:cs="Calibri"/>
                <w:b/>
                <w:bCs/>
                <w:color w:val="002060"/>
                <w:lang w:val="en-GB" w:eastAsia="en-GB"/>
              </w:rPr>
            </w:pPr>
            <w:r w:rsidRPr="009D4894">
              <w:rPr>
                <w:rFonts w:ascii="Sylfaen" w:eastAsia="Times New Roman" w:hAnsi="Sylfaen" w:cs="Calibri"/>
                <w:b/>
                <w:bCs/>
                <w:color w:val="002060"/>
                <w:lang w:val="en-GB" w:eastAsia="en-GB"/>
              </w:rPr>
              <w:t xml:space="preserve">2025 წლის პროგნოზი </w:t>
            </w:r>
          </w:p>
        </w:tc>
        <w:tc>
          <w:tcPr>
            <w:tcW w:w="475" w:type="pct"/>
            <w:shd w:val="clear" w:color="000000" w:fill="FFFFCC"/>
            <w:vAlign w:val="center"/>
            <w:hideMark/>
          </w:tcPr>
          <w:p w14:paraId="2DD327EF" w14:textId="77777777" w:rsidR="009D4894" w:rsidRPr="009D4894" w:rsidRDefault="009D4894" w:rsidP="009D4894">
            <w:pPr>
              <w:spacing w:after="0" w:line="240" w:lineRule="auto"/>
              <w:jc w:val="center"/>
              <w:rPr>
                <w:rFonts w:ascii="Sylfaen" w:eastAsia="Times New Roman" w:hAnsi="Sylfaen" w:cs="Calibri"/>
                <w:b/>
                <w:bCs/>
                <w:color w:val="002060"/>
                <w:lang w:val="en-GB" w:eastAsia="en-GB"/>
              </w:rPr>
            </w:pPr>
            <w:r w:rsidRPr="009D4894">
              <w:rPr>
                <w:rFonts w:ascii="Sylfaen" w:eastAsia="Times New Roman" w:hAnsi="Sylfaen" w:cs="Calibri"/>
                <w:b/>
                <w:bCs/>
                <w:color w:val="002060"/>
                <w:lang w:val="en-GB" w:eastAsia="en-GB"/>
              </w:rPr>
              <w:t xml:space="preserve">2026 წლის პროგნოზი </w:t>
            </w:r>
          </w:p>
        </w:tc>
        <w:tc>
          <w:tcPr>
            <w:tcW w:w="475" w:type="pct"/>
            <w:shd w:val="clear" w:color="000000" w:fill="FFFFCC"/>
            <w:vAlign w:val="center"/>
            <w:hideMark/>
          </w:tcPr>
          <w:p w14:paraId="18AFCC13" w14:textId="77777777" w:rsidR="009D4894" w:rsidRPr="009D4894" w:rsidRDefault="009D4894" w:rsidP="009D4894">
            <w:pPr>
              <w:spacing w:after="0" w:line="240" w:lineRule="auto"/>
              <w:jc w:val="center"/>
              <w:rPr>
                <w:rFonts w:ascii="Sylfaen" w:eastAsia="Times New Roman" w:hAnsi="Sylfaen" w:cs="Calibri"/>
                <w:b/>
                <w:bCs/>
                <w:color w:val="002060"/>
                <w:lang w:val="en-GB" w:eastAsia="en-GB"/>
              </w:rPr>
            </w:pPr>
            <w:r w:rsidRPr="009D4894">
              <w:rPr>
                <w:rFonts w:ascii="Sylfaen" w:eastAsia="Times New Roman" w:hAnsi="Sylfaen" w:cs="Calibri"/>
                <w:b/>
                <w:bCs/>
                <w:color w:val="002060"/>
                <w:lang w:val="en-GB" w:eastAsia="en-GB"/>
              </w:rPr>
              <w:t xml:space="preserve">2027 წლის პროგნოზი </w:t>
            </w:r>
          </w:p>
        </w:tc>
        <w:tc>
          <w:tcPr>
            <w:tcW w:w="475" w:type="pct"/>
            <w:shd w:val="clear" w:color="000000" w:fill="FFFFCC"/>
            <w:vAlign w:val="center"/>
            <w:hideMark/>
          </w:tcPr>
          <w:p w14:paraId="2B34BCFC" w14:textId="77777777" w:rsidR="009D4894" w:rsidRPr="009D4894" w:rsidRDefault="009D4894" w:rsidP="009D4894">
            <w:pPr>
              <w:spacing w:after="0" w:line="240" w:lineRule="auto"/>
              <w:jc w:val="center"/>
              <w:rPr>
                <w:rFonts w:ascii="Sylfaen" w:eastAsia="Times New Roman" w:hAnsi="Sylfaen" w:cs="Calibri"/>
                <w:b/>
                <w:bCs/>
                <w:color w:val="002060"/>
                <w:lang w:val="en-GB" w:eastAsia="en-GB"/>
              </w:rPr>
            </w:pPr>
            <w:r w:rsidRPr="009D4894">
              <w:rPr>
                <w:rFonts w:ascii="Sylfaen" w:eastAsia="Times New Roman" w:hAnsi="Sylfaen" w:cs="Calibri"/>
                <w:b/>
                <w:bCs/>
                <w:color w:val="002060"/>
                <w:lang w:val="en-GB" w:eastAsia="en-GB"/>
              </w:rPr>
              <w:t xml:space="preserve">2028 წლის პროგნოზი </w:t>
            </w:r>
          </w:p>
        </w:tc>
        <w:tc>
          <w:tcPr>
            <w:tcW w:w="475" w:type="pct"/>
            <w:shd w:val="clear" w:color="000000" w:fill="FFFFCC"/>
            <w:vAlign w:val="center"/>
            <w:hideMark/>
          </w:tcPr>
          <w:p w14:paraId="2142DF59" w14:textId="77777777" w:rsidR="009D4894" w:rsidRPr="009D4894" w:rsidRDefault="009D4894" w:rsidP="009D4894">
            <w:pPr>
              <w:spacing w:after="0" w:line="240" w:lineRule="auto"/>
              <w:jc w:val="center"/>
              <w:rPr>
                <w:rFonts w:ascii="Sylfaen" w:eastAsia="Times New Roman" w:hAnsi="Sylfaen" w:cs="Calibri"/>
                <w:b/>
                <w:bCs/>
                <w:color w:val="002060"/>
                <w:lang w:val="en-GB" w:eastAsia="en-GB"/>
              </w:rPr>
            </w:pPr>
            <w:r w:rsidRPr="009D4894">
              <w:rPr>
                <w:rFonts w:ascii="Sylfaen" w:eastAsia="Times New Roman" w:hAnsi="Sylfaen" w:cs="Calibri"/>
                <w:b/>
                <w:bCs/>
                <w:color w:val="002060"/>
                <w:lang w:val="en-GB" w:eastAsia="en-GB"/>
              </w:rPr>
              <w:t xml:space="preserve">2029 წლის პროგნოზი </w:t>
            </w:r>
          </w:p>
        </w:tc>
      </w:tr>
      <w:tr w:rsidR="009D4894" w:rsidRPr="009D4894" w14:paraId="7860C458" w14:textId="77777777" w:rsidTr="009D4894">
        <w:trPr>
          <w:trHeight w:val="600"/>
        </w:trPr>
        <w:tc>
          <w:tcPr>
            <w:tcW w:w="310" w:type="pct"/>
            <w:shd w:val="clear" w:color="000000" w:fill="D9D9D9"/>
            <w:vAlign w:val="center"/>
            <w:hideMark/>
          </w:tcPr>
          <w:p w14:paraId="30AD7542" w14:textId="77777777" w:rsidR="009D4894" w:rsidRPr="009D4894" w:rsidRDefault="009D4894" w:rsidP="009D4894">
            <w:pPr>
              <w:spacing w:after="0" w:line="240" w:lineRule="auto"/>
              <w:jc w:val="center"/>
              <w:rPr>
                <w:rFonts w:ascii="Sylfaen" w:eastAsia="Times New Roman" w:hAnsi="Sylfaen" w:cs="Calibri"/>
                <w:b/>
                <w:bCs/>
                <w:color w:val="002060"/>
                <w:lang w:val="en-GB" w:eastAsia="en-GB"/>
              </w:rPr>
            </w:pPr>
            <w:r w:rsidRPr="009D4894">
              <w:rPr>
                <w:rFonts w:ascii="Sylfaen" w:eastAsia="Times New Roman" w:hAnsi="Sylfaen" w:cs="Calibri"/>
                <w:b/>
                <w:bCs/>
                <w:color w:val="002060"/>
                <w:lang w:val="en-GB" w:eastAsia="en-GB"/>
              </w:rPr>
              <w:t> </w:t>
            </w:r>
          </w:p>
        </w:tc>
        <w:tc>
          <w:tcPr>
            <w:tcW w:w="1331" w:type="pct"/>
            <w:shd w:val="clear" w:color="000000" w:fill="D9D9D9"/>
            <w:vAlign w:val="center"/>
            <w:hideMark/>
          </w:tcPr>
          <w:p w14:paraId="0978275E" w14:textId="77777777" w:rsidR="009D4894" w:rsidRPr="009D4894" w:rsidRDefault="009D4894" w:rsidP="009D4894">
            <w:pPr>
              <w:spacing w:after="0" w:line="240" w:lineRule="auto"/>
              <w:rPr>
                <w:rFonts w:ascii="Sylfaen" w:eastAsia="Times New Roman" w:hAnsi="Sylfaen" w:cs="Calibri"/>
                <w:b/>
                <w:bCs/>
                <w:color w:val="002060"/>
                <w:lang w:val="en-GB" w:eastAsia="en-GB"/>
              </w:rPr>
            </w:pPr>
            <w:r w:rsidRPr="009D4894">
              <w:rPr>
                <w:rFonts w:ascii="Sylfaen" w:eastAsia="Times New Roman" w:hAnsi="Sylfaen" w:cs="Calibri"/>
                <w:b/>
                <w:bCs/>
                <w:color w:val="002060"/>
                <w:lang w:val="en-GB" w:eastAsia="en-GB"/>
              </w:rPr>
              <w:t>აღმასრულებელი ხელისუფლების განხორციელების ხელშეწყობა</w:t>
            </w:r>
          </w:p>
        </w:tc>
        <w:tc>
          <w:tcPr>
            <w:tcW w:w="507" w:type="pct"/>
            <w:shd w:val="clear" w:color="000000" w:fill="D9D9D9"/>
            <w:noWrap/>
            <w:vAlign w:val="center"/>
            <w:hideMark/>
          </w:tcPr>
          <w:p w14:paraId="618AF213" w14:textId="77777777" w:rsidR="009D4894" w:rsidRPr="009D4894" w:rsidRDefault="009D4894" w:rsidP="009D4894">
            <w:pPr>
              <w:spacing w:after="0" w:line="240" w:lineRule="auto"/>
              <w:jc w:val="center"/>
              <w:rPr>
                <w:rFonts w:ascii="Sylfaen" w:eastAsia="Times New Roman" w:hAnsi="Sylfaen" w:cs="Calibri"/>
                <w:b/>
                <w:bCs/>
                <w:color w:val="002060"/>
                <w:lang w:val="en-GB" w:eastAsia="en-GB"/>
              </w:rPr>
            </w:pPr>
            <w:r w:rsidRPr="009D4894">
              <w:rPr>
                <w:rFonts w:ascii="Sylfaen" w:eastAsia="Times New Roman" w:hAnsi="Sylfaen" w:cs="Calibri"/>
                <w:b/>
                <w:bCs/>
                <w:color w:val="002060"/>
                <w:lang w:val="en-GB" w:eastAsia="en-GB"/>
              </w:rPr>
              <w:t>26510674</w:t>
            </w:r>
          </w:p>
        </w:tc>
        <w:tc>
          <w:tcPr>
            <w:tcW w:w="475" w:type="pct"/>
            <w:shd w:val="clear" w:color="000000" w:fill="D9D9D9"/>
            <w:noWrap/>
            <w:vAlign w:val="center"/>
            <w:hideMark/>
          </w:tcPr>
          <w:p w14:paraId="2A75B432" w14:textId="77777777" w:rsidR="009D4894" w:rsidRPr="009D4894" w:rsidRDefault="009D4894" w:rsidP="009D4894">
            <w:pPr>
              <w:spacing w:after="0" w:line="240" w:lineRule="auto"/>
              <w:jc w:val="center"/>
              <w:rPr>
                <w:rFonts w:ascii="Sylfaen" w:eastAsia="Times New Roman" w:hAnsi="Sylfaen" w:cs="Calibri"/>
                <w:b/>
                <w:bCs/>
                <w:color w:val="002060"/>
                <w:lang w:val="en-GB" w:eastAsia="en-GB"/>
              </w:rPr>
            </w:pPr>
            <w:r w:rsidRPr="009D4894">
              <w:rPr>
                <w:rFonts w:ascii="Sylfaen" w:eastAsia="Times New Roman" w:hAnsi="Sylfaen" w:cs="Calibri"/>
                <w:b/>
                <w:bCs/>
                <w:color w:val="002060"/>
                <w:lang w:val="en-GB" w:eastAsia="en-GB"/>
              </w:rPr>
              <w:t>2966135</w:t>
            </w:r>
          </w:p>
        </w:tc>
        <w:tc>
          <w:tcPr>
            <w:tcW w:w="475" w:type="pct"/>
            <w:shd w:val="clear" w:color="000000" w:fill="D9D9D9"/>
            <w:noWrap/>
            <w:vAlign w:val="center"/>
            <w:hideMark/>
          </w:tcPr>
          <w:p w14:paraId="008EAE38" w14:textId="77777777" w:rsidR="009D4894" w:rsidRPr="009D4894" w:rsidRDefault="009D4894" w:rsidP="009D4894">
            <w:pPr>
              <w:spacing w:after="0" w:line="240" w:lineRule="auto"/>
              <w:jc w:val="center"/>
              <w:rPr>
                <w:rFonts w:ascii="Sylfaen" w:eastAsia="Times New Roman" w:hAnsi="Sylfaen" w:cs="Calibri"/>
                <w:b/>
                <w:bCs/>
                <w:color w:val="002060"/>
                <w:lang w:val="en-GB" w:eastAsia="en-GB"/>
              </w:rPr>
            </w:pPr>
            <w:r w:rsidRPr="009D4894">
              <w:rPr>
                <w:rFonts w:ascii="Sylfaen" w:eastAsia="Times New Roman" w:hAnsi="Sylfaen" w:cs="Calibri"/>
                <w:b/>
                <w:bCs/>
                <w:color w:val="002060"/>
                <w:lang w:val="en-GB" w:eastAsia="en-GB"/>
              </w:rPr>
              <w:t>4625349</w:t>
            </w:r>
          </w:p>
        </w:tc>
        <w:tc>
          <w:tcPr>
            <w:tcW w:w="475" w:type="pct"/>
            <w:shd w:val="clear" w:color="000000" w:fill="D9D9D9"/>
            <w:noWrap/>
            <w:vAlign w:val="center"/>
            <w:hideMark/>
          </w:tcPr>
          <w:p w14:paraId="7CBE5BD4" w14:textId="77777777" w:rsidR="009D4894" w:rsidRPr="009D4894" w:rsidRDefault="009D4894" w:rsidP="009D4894">
            <w:pPr>
              <w:spacing w:after="0" w:line="240" w:lineRule="auto"/>
              <w:jc w:val="center"/>
              <w:rPr>
                <w:rFonts w:ascii="Sylfaen" w:eastAsia="Times New Roman" w:hAnsi="Sylfaen" w:cs="Calibri"/>
                <w:b/>
                <w:bCs/>
                <w:color w:val="002060"/>
                <w:lang w:val="en-GB" w:eastAsia="en-GB"/>
              </w:rPr>
            </w:pPr>
            <w:r w:rsidRPr="009D4894">
              <w:rPr>
                <w:rFonts w:ascii="Sylfaen" w:eastAsia="Times New Roman" w:hAnsi="Sylfaen" w:cs="Calibri"/>
                <w:b/>
                <w:bCs/>
                <w:color w:val="002060"/>
                <w:lang w:val="en-GB" w:eastAsia="en-GB"/>
              </w:rPr>
              <w:t>5175560</w:t>
            </w:r>
          </w:p>
        </w:tc>
        <w:tc>
          <w:tcPr>
            <w:tcW w:w="475" w:type="pct"/>
            <w:shd w:val="clear" w:color="000000" w:fill="D9D9D9"/>
            <w:noWrap/>
            <w:vAlign w:val="center"/>
            <w:hideMark/>
          </w:tcPr>
          <w:p w14:paraId="2DD5CAC8" w14:textId="77777777" w:rsidR="009D4894" w:rsidRPr="009D4894" w:rsidRDefault="009D4894" w:rsidP="009D4894">
            <w:pPr>
              <w:spacing w:after="0" w:line="240" w:lineRule="auto"/>
              <w:jc w:val="center"/>
              <w:rPr>
                <w:rFonts w:ascii="Sylfaen" w:eastAsia="Times New Roman" w:hAnsi="Sylfaen" w:cs="Calibri"/>
                <w:b/>
                <w:bCs/>
                <w:color w:val="002060"/>
                <w:lang w:val="en-GB" w:eastAsia="en-GB"/>
              </w:rPr>
            </w:pPr>
            <w:r w:rsidRPr="009D4894">
              <w:rPr>
                <w:rFonts w:ascii="Sylfaen" w:eastAsia="Times New Roman" w:hAnsi="Sylfaen" w:cs="Calibri"/>
                <w:b/>
                <w:bCs/>
                <w:color w:val="002060"/>
                <w:lang w:val="en-GB" w:eastAsia="en-GB"/>
              </w:rPr>
              <w:t>4581210</w:t>
            </w:r>
          </w:p>
        </w:tc>
        <w:tc>
          <w:tcPr>
            <w:tcW w:w="475" w:type="pct"/>
            <w:shd w:val="clear" w:color="000000" w:fill="D9D9D9"/>
            <w:noWrap/>
            <w:vAlign w:val="center"/>
            <w:hideMark/>
          </w:tcPr>
          <w:p w14:paraId="7DD115EC" w14:textId="77777777" w:rsidR="009D4894" w:rsidRPr="009D4894" w:rsidRDefault="009D4894" w:rsidP="009D4894">
            <w:pPr>
              <w:spacing w:after="0" w:line="240" w:lineRule="auto"/>
              <w:jc w:val="center"/>
              <w:rPr>
                <w:rFonts w:ascii="Sylfaen" w:eastAsia="Times New Roman" w:hAnsi="Sylfaen" w:cs="Calibri"/>
                <w:b/>
                <w:bCs/>
                <w:color w:val="002060"/>
                <w:lang w:val="en-GB" w:eastAsia="en-GB"/>
              </w:rPr>
            </w:pPr>
            <w:r w:rsidRPr="009D4894">
              <w:rPr>
                <w:rFonts w:ascii="Sylfaen" w:eastAsia="Times New Roman" w:hAnsi="Sylfaen" w:cs="Calibri"/>
                <w:b/>
                <w:bCs/>
                <w:color w:val="002060"/>
                <w:lang w:val="en-GB" w:eastAsia="en-GB"/>
              </w:rPr>
              <w:t>4581210</w:t>
            </w:r>
          </w:p>
        </w:tc>
        <w:tc>
          <w:tcPr>
            <w:tcW w:w="475" w:type="pct"/>
            <w:shd w:val="clear" w:color="000000" w:fill="D9D9D9"/>
            <w:noWrap/>
            <w:vAlign w:val="center"/>
            <w:hideMark/>
          </w:tcPr>
          <w:p w14:paraId="5942F293" w14:textId="77777777" w:rsidR="009D4894" w:rsidRPr="009D4894" w:rsidRDefault="009D4894" w:rsidP="009D4894">
            <w:pPr>
              <w:spacing w:after="0" w:line="240" w:lineRule="auto"/>
              <w:jc w:val="center"/>
              <w:rPr>
                <w:rFonts w:ascii="Sylfaen" w:eastAsia="Times New Roman" w:hAnsi="Sylfaen" w:cs="Calibri"/>
                <w:b/>
                <w:bCs/>
                <w:color w:val="002060"/>
                <w:lang w:val="en-GB" w:eastAsia="en-GB"/>
              </w:rPr>
            </w:pPr>
            <w:r w:rsidRPr="009D4894">
              <w:rPr>
                <w:rFonts w:ascii="Sylfaen" w:eastAsia="Times New Roman" w:hAnsi="Sylfaen" w:cs="Calibri"/>
                <w:b/>
                <w:bCs/>
                <w:color w:val="002060"/>
                <w:lang w:val="en-GB" w:eastAsia="en-GB"/>
              </w:rPr>
              <w:t>4581210</w:t>
            </w:r>
          </w:p>
        </w:tc>
      </w:tr>
      <w:tr w:rsidR="009D4894" w:rsidRPr="009D4894" w14:paraId="3658504C" w14:textId="77777777" w:rsidTr="009D4894">
        <w:trPr>
          <w:trHeight w:val="780"/>
        </w:trPr>
        <w:tc>
          <w:tcPr>
            <w:tcW w:w="310" w:type="pct"/>
            <w:shd w:val="clear" w:color="000000" w:fill="F2F2F2"/>
            <w:vAlign w:val="center"/>
            <w:hideMark/>
          </w:tcPr>
          <w:p w14:paraId="33596718" w14:textId="77777777" w:rsidR="009D4894" w:rsidRPr="009D4894" w:rsidRDefault="009D4894" w:rsidP="009D4894">
            <w:pPr>
              <w:spacing w:after="0" w:line="240" w:lineRule="auto"/>
              <w:jc w:val="center"/>
              <w:rPr>
                <w:rFonts w:ascii="Sylfaen" w:eastAsia="Times New Roman" w:hAnsi="Sylfaen" w:cs="Calibri"/>
                <w:b/>
                <w:bCs/>
                <w:color w:val="002060"/>
                <w:lang w:val="en-GB" w:eastAsia="en-GB"/>
              </w:rPr>
            </w:pPr>
            <w:r w:rsidRPr="009D4894">
              <w:rPr>
                <w:rFonts w:ascii="Sylfaen" w:eastAsia="Times New Roman" w:hAnsi="Sylfaen" w:cs="Calibri"/>
                <w:b/>
                <w:bCs/>
                <w:color w:val="002060"/>
                <w:lang w:val="en-GB" w:eastAsia="en-GB"/>
              </w:rPr>
              <w:t>02 01</w:t>
            </w:r>
          </w:p>
        </w:tc>
        <w:tc>
          <w:tcPr>
            <w:tcW w:w="1331" w:type="pct"/>
            <w:shd w:val="clear" w:color="000000" w:fill="F2F2F2"/>
            <w:vAlign w:val="center"/>
            <w:hideMark/>
          </w:tcPr>
          <w:p w14:paraId="07D4D8C4" w14:textId="77777777" w:rsidR="009D4894" w:rsidRPr="009D4894" w:rsidRDefault="009D4894" w:rsidP="009D4894">
            <w:pPr>
              <w:spacing w:after="0" w:line="240" w:lineRule="auto"/>
              <w:rPr>
                <w:rFonts w:ascii="Sylfaen" w:eastAsia="Times New Roman" w:hAnsi="Sylfaen" w:cs="Calibri"/>
                <w:b/>
                <w:bCs/>
                <w:color w:val="002060"/>
                <w:lang w:val="en-GB" w:eastAsia="en-GB"/>
              </w:rPr>
            </w:pPr>
            <w:r w:rsidRPr="009D4894">
              <w:rPr>
                <w:rFonts w:ascii="Sylfaen" w:eastAsia="Times New Roman" w:hAnsi="Sylfaen" w:cs="Calibri"/>
                <w:b/>
                <w:bCs/>
                <w:color w:val="002060"/>
                <w:lang w:val="en-GB" w:eastAsia="en-GB"/>
              </w:rPr>
              <w:t>მთავრობის უფლებამოსილების განხორციელების ხელშეწყობა</w:t>
            </w:r>
          </w:p>
        </w:tc>
        <w:tc>
          <w:tcPr>
            <w:tcW w:w="507" w:type="pct"/>
            <w:shd w:val="clear" w:color="000000" w:fill="F2F2F2"/>
            <w:noWrap/>
            <w:vAlign w:val="center"/>
            <w:hideMark/>
          </w:tcPr>
          <w:p w14:paraId="0B8C90E7" w14:textId="77777777" w:rsidR="009D4894" w:rsidRPr="009D4894" w:rsidRDefault="009D4894" w:rsidP="009D4894">
            <w:pPr>
              <w:spacing w:after="0" w:line="240" w:lineRule="auto"/>
              <w:jc w:val="center"/>
              <w:rPr>
                <w:rFonts w:ascii="Sylfaen" w:eastAsia="Times New Roman" w:hAnsi="Sylfaen" w:cs="Calibri"/>
                <w:b/>
                <w:bCs/>
                <w:color w:val="002060"/>
                <w:lang w:val="en-GB" w:eastAsia="en-GB"/>
              </w:rPr>
            </w:pPr>
            <w:r w:rsidRPr="009D4894">
              <w:rPr>
                <w:rFonts w:ascii="Sylfaen" w:eastAsia="Times New Roman" w:hAnsi="Sylfaen" w:cs="Calibri"/>
                <w:b/>
                <w:bCs/>
                <w:color w:val="002060"/>
                <w:lang w:val="en-GB" w:eastAsia="en-GB"/>
              </w:rPr>
              <w:t>22143026</w:t>
            </w:r>
          </w:p>
        </w:tc>
        <w:tc>
          <w:tcPr>
            <w:tcW w:w="475" w:type="pct"/>
            <w:shd w:val="clear" w:color="000000" w:fill="F2F2F2"/>
            <w:noWrap/>
            <w:vAlign w:val="center"/>
            <w:hideMark/>
          </w:tcPr>
          <w:p w14:paraId="2A9F9C26" w14:textId="77777777" w:rsidR="009D4894" w:rsidRPr="009D4894" w:rsidRDefault="009D4894" w:rsidP="009D4894">
            <w:pPr>
              <w:spacing w:after="0" w:line="240" w:lineRule="auto"/>
              <w:jc w:val="center"/>
              <w:rPr>
                <w:rFonts w:ascii="Sylfaen" w:eastAsia="Times New Roman" w:hAnsi="Sylfaen" w:cs="Calibri"/>
                <w:color w:val="002060"/>
                <w:lang w:val="en-GB" w:eastAsia="en-GB"/>
              </w:rPr>
            </w:pPr>
            <w:r w:rsidRPr="009D4894">
              <w:rPr>
                <w:rFonts w:ascii="Sylfaen" w:eastAsia="Times New Roman" w:hAnsi="Sylfaen" w:cs="Calibri"/>
                <w:color w:val="002060"/>
                <w:lang w:val="en-GB" w:eastAsia="en-GB"/>
              </w:rPr>
              <w:t>2600290</w:t>
            </w:r>
          </w:p>
        </w:tc>
        <w:tc>
          <w:tcPr>
            <w:tcW w:w="475" w:type="pct"/>
            <w:shd w:val="clear" w:color="000000" w:fill="F2F2F2"/>
            <w:noWrap/>
            <w:vAlign w:val="center"/>
            <w:hideMark/>
          </w:tcPr>
          <w:p w14:paraId="48363A6A" w14:textId="77777777" w:rsidR="009D4894" w:rsidRPr="009D4894" w:rsidRDefault="009D4894" w:rsidP="009D4894">
            <w:pPr>
              <w:spacing w:after="0" w:line="240" w:lineRule="auto"/>
              <w:jc w:val="center"/>
              <w:rPr>
                <w:rFonts w:ascii="Sylfaen" w:eastAsia="Times New Roman" w:hAnsi="Sylfaen" w:cs="Calibri"/>
                <w:color w:val="002060"/>
                <w:lang w:val="en-GB" w:eastAsia="en-GB"/>
              </w:rPr>
            </w:pPr>
            <w:r w:rsidRPr="009D4894">
              <w:rPr>
                <w:rFonts w:ascii="Sylfaen" w:eastAsia="Times New Roman" w:hAnsi="Sylfaen" w:cs="Calibri"/>
                <w:color w:val="002060"/>
                <w:lang w:val="en-GB" w:eastAsia="en-GB"/>
              </w:rPr>
              <w:t>3782946</w:t>
            </w:r>
          </w:p>
        </w:tc>
        <w:tc>
          <w:tcPr>
            <w:tcW w:w="475" w:type="pct"/>
            <w:shd w:val="clear" w:color="000000" w:fill="F2F2F2"/>
            <w:noWrap/>
            <w:vAlign w:val="center"/>
            <w:hideMark/>
          </w:tcPr>
          <w:p w14:paraId="636BE1D4" w14:textId="77777777" w:rsidR="009D4894" w:rsidRPr="009D4894" w:rsidRDefault="009D4894" w:rsidP="009D4894">
            <w:pPr>
              <w:spacing w:after="0" w:line="240" w:lineRule="auto"/>
              <w:jc w:val="center"/>
              <w:rPr>
                <w:rFonts w:ascii="Sylfaen" w:eastAsia="Times New Roman" w:hAnsi="Sylfaen" w:cs="Calibri"/>
                <w:color w:val="002060"/>
                <w:lang w:val="en-GB" w:eastAsia="en-GB"/>
              </w:rPr>
            </w:pPr>
            <w:r w:rsidRPr="009D4894">
              <w:rPr>
                <w:rFonts w:ascii="Sylfaen" w:eastAsia="Times New Roman" w:hAnsi="Sylfaen" w:cs="Calibri"/>
                <w:color w:val="002060"/>
                <w:lang w:val="en-GB" w:eastAsia="en-GB"/>
              </w:rPr>
              <w:t>4303210</w:t>
            </w:r>
          </w:p>
        </w:tc>
        <w:tc>
          <w:tcPr>
            <w:tcW w:w="475" w:type="pct"/>
            <w:shd w:val="clear" w:color="000000" w:fill="F2F2F2"/>
            <w:noWrap/>
            <w:vAlign w:val="center"/>
            <w:hideMark/>
          </w:tcPr>
          <w:p w14:paraId="3CC35C61" w14:textId="77777777" w:rsidR="009D4894" w:rsidRPr="009D4894" w:rsidRDefault="009D4894" w:rsidP="009D4894">
            <w:pPr>
              <w:spacing w:after="0" w:line="240" w:lineRule="auto"/>
              <w:jc w:val="center"/>
              <w:rPr>
                <w:rFonts w:ascii="Sylfaen" w:eastAsia="Times New Roman" w:hAnsi="Sylfaen" w:cs="Calibri"/>
                <w:color w:val="002060"/>
                <w:lang w:val="en-GB" w:eastAsia="en-GB"/>
              </w:rPr>
            </w:pPr>
            <w:r w:rsidRPr="009D4894">
              <w:rPr>
                <w:rFonts w:ascii="Sylfaen" w:eastAsia="Times New Roman" w:hAnsi="Sylfaen" w:cs="Calibri"/>
                <w:color w:val="002060"/>
                <w:lang w:val="en-GB" w:eastAsia="en-GB"/>
              </w:rPr>
              <w:t>3818860</w:t>
            </w:r>
          </w:p>
        </w:tc>
        <w:tc>
          <w:tcPr>
            <w:tcW w:w="475" w:type="pct"/>
            <w:shd w:val="clear" w:color="000000" w:fill="F2F2F2"/>
            <w:noWrap/>
            <w:vAlign w:val="center"/>
            <w:hideMark/>
          </w:tcPr>
          <w:p w14:paraId="2DBBD154" w14:textId="77777777" w:rsidR="009D4894" w:rsidRPr="009D4894" w:rsidRDefault="009D4894" w:rsidP="009D4894">
            <w:pPr>
              <w:spacing w:after="0" w:line="240" w:lineRule="auto"/>
              <w:jc w:val="center"/>
              <w:rPr>
                <w:rFonts w:ascii="Sylfaen" w:eastAsia="Times New Roman" w:hAnsi="Sylfaen" w:cs="Calibri"/>
                <w:color w:val="002060"/>
                <w:lang w:val="en-GB" w:eastAsia="en-GB"/>
              </w:rPr>
            </w:pPr>
            <w:r w:rsidRPr="009D4894">
              <w:rPr>
                <w:rFonts w:ascii="Sylfaen" w:eastAsia="Times New Roman" w:hAnsi="Sylfaen" w:cs="Calibri"/>
                <w:color w:val="002060"/>
                <w:lang w:val="en-GB" w:eastAsia="en-GB"/>
              </w:rPr>
              <w:t>3818860</w:t>
            </w:r>
          </w:p>
        </w:tc>
        <w:tc>
          <w:tcPr>
            <w:tcW w:w="475" w:type="pct"/>
            <w:shd w:val="clear" w:color="000000" w:fill="F2F2F2"/>
            <w:noWrap/>
            <w:vAlign w:val="center"/>
            <w:hideMark/>
          </w:tcPr>
          <w:p w14:paraId="195A400F" w14:textId="77777777" w:rsidR="009D4894" w:rsidRPr="009D4894" w:rsidRDefault="009D4894" w:rsidP="009D4894">
            <w:pPr>
              <w:spacing w:after="0" w:line="240" w:lineRule="auto"/>
              <w:jc w:val="center"/>
              <w:rPr>
                <w:rFonts w:ascii="Sylfaen" w:eastAsia="Times New Roman" w:hAnsi="Sylfaen" w:cs="Calibri"/>
                <w:color w:val="002060"/>
                <w:lang w:val="en-GB" w:eastAsia="en-GB"/>
              </w:rPr>
            </w:pPr>
            <w:r w:rsidRPr="009D4894">
              <w:rPr>
                <w:rFonts w:ascii="Sylfaen" w:eastAsia="Times New Roman" w:hAnsi="Sylfaen" w:cs="Calibri"/>
                <w:color w:val="002060"/>
                <w:lang w:val="en-GB" w:eastAsia="en-GB"/>
              </w:rPr>
              <w:t>3818860</w:t>
            </w:r>
          </w:p>
        </w:tc>
      </w:tr>
      <w:tr w:rsidR="009D4894" w:rsidRPr="009D4894" w14:paraId="46D58644" w14:textId="77777777" w:rsidTr="009D4894">
        <w:trPr>
          <w:trHeight w:val="690"/>
        </w:trPr>
        <w:tc>
          <w:tcPr>
            <w:tcW w:w="310" w:type="pct"/>
            <w:shd w:val="clear" w:color="000000" w:fill="F2F2F2"/>
            <w:vAlign w:val="center"/>
            <w:hideMark/>
          </w:tcPr>
          <w:p w14:paraId="750D4D12" w14:textId="77777777" w:rsidR="009D4894" w:rsidRPr="009D4894" w:rsidRDefault="009D4894" w:rsidP="009D4894">
            <w:pPr>
              <w:spacing w:after="0" w:line="240" w:lineRule="auto"/>
              <w:jc w:val="center"/>
              <w:rPr>
                <w:rFonts w:ascii="Sylfaen" w:eastAsia="Times New Roman" w:hAnsi="Sylfaen" w:cs="Calibri"/>
                <w:b/>
                <w:bCs/>
                <w:color w:val="002060"/>
                <w:lang w:val="en-GB" w:eastAsia="en-GB"/>
              </w:rPr>
            </w:pPr>
            <w:r w:rsidRPr="009D4894">
              <w:rPr>
                <w:rFonts w:ascii="Sylfaen" w:eastAsia="Times New Roman" w:hAnsi="Sylfaen" w:cs="Calibri"/>
                <w:b/>
                <w:bCs/>
                <w:color w:val="002060"/>
                <w:lang w:val="en-GB" w:eastAsia="en-GB"/>
              </w:rPr>
              <w:lastRenderedPageBreak/>
              <w:t>08 01</w:t>
            </w:r>
          </w:p>
        </w:tc>
        <w:tc>
          <w:tcPr>
            <w:tcW w:w="1331" w:type="pct"/>
            <w:shd w:val="clear" w:color="000000" w:fill="F2F2F2"/>
            <w:vAlign w:val="center"/>
            <w:hideMark/>
          </w:tcPr>
          <w:p w14:paraId="1A52A719" w14:textId="6B2939D7" w:rsidR="009D4894" w:rsidRPr="009D4894" w:rsidRDefault="009D4894" w:rsidP="009D4894">
            <w:pPr>
              <w:spacing w:after="0" w:line="240" w:lineRule="auto"/>
              <w:rPr>
                <w:rFonts w:ascii="Sylfaen" w:eastAsia="Times New Roman" w:hAnsi="Sylfaen" w:cs="Calibri"/>
                <w:b/>
                <w:bCs/>
                <w:color w:val="002060"/>
                <w:lang w:val="en-GB" w:eastAsia="en-GB"/>
              </w:rPr>
            </w:pPr>
            <w:r w:rsidRPr="009D4894">
              <w:rPr>
                <w:rFonts w:ascii="Sylfaen" w:eastAsia="Times New Roman" w:hAnsi="Sylfaen" w:cs="Calibri"/>
                <w:b/>
                <w:bCs/>
                <w:color w:val="002060"/>
                <w:lang w:val="en-GB" w:eastAsia="en-GB"/>
              </w:rPr>
              <w:t>ზემო აფხაზეთში</w:t>
            </w:r>
            <w:r w:rsidR="00883000">
              <w:rPr>
                <w:rFonts w:ascii="Sylfaen" w:eastAsia="Times New Roman" w:hAnsi="Sylfaen" w:cs="Calibri"/>
                <w:b/>
                <w:bCs/>
                <w:color w:val="002060"/>
                <w:lang w:val="en-GB" w:eastAsia="en-GB"/>
              </w:rPr>
              <w:t xml:space="preserve"> </w:t>
            </w:r>
            <w:r w:rsidRPr="009D4894">
              <w:rPr>
                <w:rFonts w:ascii="Sylfaen" w:eastAsia="Times New Roman" w:hAnsi="Sylfaen" w:cs="Calibri"/>
                <w:b/>
                <w:bCs/>
                <w:color w:val="002060"/>
                <w:lang w:val="en-GB" w:eastAsia="en-GB"/>
              </w:rPr>
              <w:t xml:space="preserve">- წარმომადგენლობის დაფინანსება </w:t>
            </w:r>
          </w:p>
        </w:tc>
        <w:tc>
          <w:tcPr>
            <w:tcW w:w="507" w:type="pct"/>
            <w:shd w:val="clear" w:color="000000" w:fill="F2F2F2"/>
            <w:noWrap/>
            <w:vAlign w:val="center"/>
            <w:hideMark/>
          </w:tcPr>
          <w:p w14:paraId="6FE131C9" w14:textId="77777777" w:rsidR="009D4894" w:rsidRPr="009D4894" w:rsidRDefault="009D4894" w:rsidP="009D4894">
            <w:pPr>
              <w:spacing w:after="0" w:line="240" w:lineRule="auto"/>
              <w:jc w:val="center"/>
              <w:rPr>
                <w:rFonts w:ascii="Sylfaen" w:eastAsia="Times New Roman" w:hAnsi="Sylfaen" w:cs="Calibri"/>
                <w:b/>
                <w:bCs/>
                <w:color w:val="002060"/>
                <w:lang w:val="en-GB" w:eastAsia="en-GB"/>
              </w:rPr>
            </w:pPr>
            <w:r w:rsidRPr="009D4894">
              <w:rPr>
                <w:rFonts w:ascii="Sylfaen" w:eastAsia="Times New Roman" w:hAnsi="Sylfaen" w:cs="Calibri"/>
                <w:b/>
                <w:bCs/>
                <w:color w:val="002060"/>
                <w:lang w:val="en-GB" w:eastAsia="en-GB"/>
              </w:rPr>
              <w:t>2632661</w:t>
            </w:r>
          </w:p>
        </w:tc>
        <w:tc>
          <w:tcPr>
            <w:tcW w:w="475" w:type="pct"/>
            <w:shd w:val="clear" w:color="000000" w:fill="F2F2F2"/>
            <w:noWrap/>
            <w:vAlign w:val="center"/>
            <w:hideMark/>
          </w:tcPr>
          <w:p w14:paraId="2D3FE5B4" w14:textId="77777777" w:rsidR="009D4894" w:rsidRPr="009D4894" w:rsidRDefault="009D4894" w:rsidP="009D4894">
            <w:pPr>
              <w:spacing w:after="0" w:line="240" w:lineRule="auto"/>
              <w:jc w:val="center"/>
              <w:rPr>
                <w:rFonts w:ascii="Sylfaen" w:eastAsia="Times New Roman" w:hAnsi="Sylfaen" w:cs="Calibri"/>
                <w:color w:val="002060"/>
                <w:lang w:val="en-GB" w:eastAsia="en-GB"/>
              </w:rPr>
            </w:pPr>
            <w:r w:rsidRPr="009D4894">
              <w:rPr>
                <w:rFonts w:ascii="Sylfaen" w:eastAsia="Times New Roman" w:hAnsi="Sylfaen" w:cs="Calibri"/>
                <w:color w:val="002060"/>
                <w:lang w:val="en-GB" w:eastAsia="en-GB"/>
              </w:rPr>
              <w:t>364645</w:t>
            </w:r>
          </w:p>
        </w:tc>
        <w:tc>
          <w:tcPr>
            <w:tcW w:w="475" w:type="pct"/>
            <w:shd w:val="clear" w:color="000000" w:fill="F2F2F2"/>
            <w:noWrap/>
            <w:vAlign w:val="center"/>
            <w:hideMark/>
          </w:tcPr>
          <w:p w14:paraId="075C03A2" w14:textId="77777777" w:rsidR="009D4894" w:rsidRPr="009D4894" w:rsidRDefault="009D4894" w:rsidP="009D4894">
            <w:pPr>
              <w:spacing w:after="0" w:line="240" w:lineRule="auto"/>
              <w:jc w:val="center"/>
              <w:rPr>
                <w:rFonts w:ascii="Sylfaen" w:eastAsia="Times New Roman" w:hAnsi="Sylfaen" w:cs="Calibri"/>
                <w:color w:val="002060"/>
                <w:lang w:val="en-GB" w:eastAsia="en-GB"/>
              </w:rPr>
            </w:pPr>
            <w:r w:rsidRPr="009D4894">
              <w:rPr>
                <w:rFonts w:ascii="Sylfaen" w:eastAsia="Times New Roman" w:hAnsi="Sylfaen" w:cs="Calibri"/>
                <w:color w:val="002060"/>
                <w:lang w:val="en-GB" w:eastAsia="en-GB"/>
              </w:rPr>
              <w:t>418616</w:t>
            </w:r>
          </w:p>
        </w:tc>
        <w:tc>
          <w:tcPr>
            <w:tcW w:w="475" w:type="pct"/>
            <w:shd w:val="clear" w:color="000000" w:fill="F2F2F2"/>
            <w:noWrap/>
            <w:vAlign w:val="center"/>
            <w:hideMark/>
          </w:tcPr>
          <w:p w14:paraId="70041E23" w14:textId="77777777" w:rsidR="009D4894" w:rsidRPr="009D4894" w:rsidRDefault="009D4894" w:rsidP="009D4894">
            <w:pPr>
              <w:spacing w:after="0" w:line="240" w:lineRule="auto"/>
              <w:jc w:val="center"/>
              <w:rPr>
                <w:rFonts w:ascii="Sylfaen" w:eastAsia="Times New Roman" w:hAnsi="Sylfaen" w:cs="Calibri"/>
                <w:color w:val="002060"/>
                <w:lang w:val="en-GB" w:eastAsia="en-GB"/>
              </w:rPr>
            </w:pPr>
            <w:r w:rsidRPr="009D4894">
              <w:rPr>
                <w:rFonts w:ascii="Sylfaen" w:eastAsia="Times New Roman" w:hAnsi="Sylfaen" w:cs="Calibri"/>
                <w:color w:val="002060"/>
                <w:lang w:val="en-GB" w:eastAsia="en-GB"/>
              </w:rPr>
              <w:t>462350</w:t>
            </w:r>
          </w:p>
        </w:tc>
        <w:tc>
          <w:tcPr>
            <w:tcW w:w="475" w:type="pct"/>
            <w:shd w:val="clear" w:color="000000" w:fill="F2F2F2"/>
            <w:noWrap/>
            <w:vAlign w:val="center"/>
            <w:hideMark/>
          </w:tcPr>
          <w:p w14:paraId="69051F12" w14:textId="77777777" w:rsidR="009D4894" w:rsidRPr="009D4894" w:rsidRDefault="009D4894" w:rsidP="009D4894">
            <w:pPr>
              <w:spacing w:after="0" w:line="240" w:lineRule="auto"/>
              <w:jc w:val="center"/>
              <w:rPr>
                <w:rFonts w:ascii="Sylfaen" w:eastAsia="Times New Roman" w:hAnsi="Sylfaen" w:cs="Calibri"/>
                <w:color w:val="002060"/>
                <w:lang w:val="en-GB" w:eastAsia="en-GB"/>
              </w:rPr>
            </w:pPr>
            <w:r w:rsidRPr="009D4894">
              <w:rPr>
                <w:rFonts w:ascii="Sylfaen" w:eastAsia="Times New Roman" w:hAnsi="Sylfaen" w:cs="Calibri"/>
                <w:color w:val="002060"/>
                <w:lang w:val="en-GB" w:eastAsia="en-GB"/>
              </w:rPr>
              <w:t>462350</w:t>
            </w:r>
          </w:p>
        </w:tc>
        <w:tc>
          <w:tcPr>
            <w:tcW w:w="475" w:type="pct"/>
            <w:shd w:val="clear" w:color="000000" w:fill="F2F2F2"/>
            <w:noWrap/>
            <w:vAlign w:val="center"/>
            <w:hideMark/>
          </w:tcPr>
          <w:p w14:paraId="0485E736" w14:textId="77777777" w:rsidR="009D4894" w:rsidRPr="009D4894" w:rsidRDefault="009D4894" w:rsidP="009D4894">
            <w:pPr>
              <w:spacing w:after="0" w:line="240" w:lineRule="auto"/>
              <w:jc w:val="center"/>
              <w:rPr>
                <w:rFonts w:ascii="Sylfaen" w:eastAsia="Times New Roman" w:hAnsi="Sylfaen" w:cs="Calibri"/>
                <w:color w:val="002060"/>
                <w:lang w:val="en-GB" w:eastAsia="en-GB"/>
              </w:rPr>
            </w:pPr>
            <w:r w:rsidRPr="009D4894">
              <w:rPr>
                <w:rFonts w:ascii="Sylfaen" w:eastAsia="Times New Roman" w:hAnsi="Sylfaen" w:cs="Calibri"/>
                <w:color w:val="002060"/>
                <w:lang w:val="en-GB" w:eastAsia="en-GB"/>
              </w:rPr>
              <w:t>462350</w:t>
            </w:r>
          </w:p>
        </w:tc>
        <w:tc>
          <w:tcPr>
            <w:tcW w:w="475" w:type="pct"/>
            <w:shd w:val="clear" w:color="000000" w:fill="F2F2F2"/>
            <w:noWrap/>
            <w:vAlign w:val="center"/>
            <w:hideMark/>
          </w:tcPr>
          <w:p w14:paraId="2003A4C9" w14:textId="77777777" w:rsidR="009D4894" w:rsidRPr="009D4894" w:rsidRDefault="009D4894" w:rsidP="009D4894">
            <w:pPr>
              <w:spacing w:after="0" w:line="240" w:lineRule="auto"/>
              <w:jc w:val="center"/>
              <w:rPr>
                <w:rFonts w:ascii="Sylfaen" w:eastAsia="Times New Roman" w:hAnsi="Sylfaen" w:cs="Calibri"/>
                <w:color w:val="002060"/>
                <w:lang w:val="en-GB" w:eastAsia="en-GB"/>
              </w:rPr>
            </w:pPr>
            <w:r w:rsidRPr="009D4894">
              <w:rPr>
                <w:rFonts w:ascii="Sylfaen" w:eastAsia="Times New Roman" w:hAnsi="Sylfaen" w:cs="Calibri"/>
                <w:color w:val="002060"/>
                <w:lang w:val="en-GB" w:eastAsia="en-GB"/>
              </w:rPr>
              <w:t>462350</w:t>
            </w:r>
          </w:p>
        </w:tc>
      </w:tr>
      <w:tr w:rsidR="009D4894" w:rsidRPr="009D4894" w14:paraId="0F349CBD" w14:textId="77777777" w:rsidTr="009D4894">
        <w:trPr>
          <w:trHeight w:val="1410"/>
        </w:trPr>
        <w:tc>
          <w:tcPr>
            <w:tcW w:w="310" w:type="pct"/>
            <w:shd w:val="clear" w:color="000000" w:fill="F2F2F2"/>
            <w:vAlign w:val="center"/>
            <w:hideMark/>
          </w:tcPr>
          <w:p w14:paraId="088CB0FA" w14:textId="77777777" w:rsidR="009D4894" w:rsidRPr="009D4894" w:rsidRDefault="009D4894" w:rsidP="009D4894">
            <w:pPr>
              <w:spacing w:after="0" w:line="240" w:lineRule="auto"/>
              <w:jc w:val="center"/>
              <w:rPr>
                <w:rFonts w:ascii="Sylfaen" w:eastAsia="Times New Roman" w:hAnsi="Sylfaen" w:cs="Calibri"/>
                <w:b/>
                <w:bCs/>
                <w:color w:val="002060"/>
                <w:lang w:val="en-GB" w:eastAsia="en-GB"/>
              </w:rPr>
            </w:pPr>
            <w:r w:rsidRPr="009D4894">
              <w:rPr>
                <w:rFonts w:ascii="Sylfaen" w:eastAsia="Times New Roman" w:hAnsi="Sylfaen" w:cs="Calibri"/>
                <w:b/>
                <w:bCs/>
                <w:color w:val="002060"/>
                <w:lang w:val="en-GB" w:eastAsia="en-GB"/>
              </w:rPr>
              <w:t>13 01</w:t>
            </w:r>
          </w:p>
        </w:tc>
        <w:tc>
          <w:tcPr>
            <w:tcW w:w="1331" w:type="pct"/>
            <w:shd w:val="clear" w:color="000000" w:fill="F2F2F2"/>
            <w:vAlign w:val="center"/>
            <w:hideMark/>
          </w:tcPr>
          <w:p w14:paraId="186E2B3C" w14:textId="77777777" w:rsidR="009D4894" w:rsidRPr="009D4894" w:rsidRDefault="009D4894" w:rsidP="009D4894">
            <w:pPr>
              <w:spacing w:after="0" w:line="240" w:lineRule="auto"/>
              <w:rPr>
                <w:rFonts w:ascii="Sylfaen" w:eastAsia="Times New Roman" w:hAnsi="Sylfaen" w:cs="Calibri"/>
                <w:b/>
                <w:bCs/>
                <w:color w:val="002060"/>
                <w:lang w:val="en-GB" w:eastAsia="en-GB"/>
              </w:rPr>
            </w:pPr>
            <w:r w:rsidRPr="009D4894">
              <w:rPr>
                <w:rFonts w:ascii="Sylfaen" w:eastAsia="Times New Roman" w:hAnsi="Sylfaen" w:cs="Calibri"/>
                <w:b/>
                <w:bCs/>
                <w:color w:val="002060"/>
                <w:lang w:val="en-GB" w:eastAsia="en-GB"/>
              </w:rPr>
              <w:t>სამეგრელო - ზემო სვანეთის რეგიონში აფხაზეთის ავტონომიური რესპუბლიკის მთავრობის წარმომადგენლობის დაფინანსება</w:t>
            </w:r>
          </w:p>
        </w:tc>
        <w:tc>
          <w:tcPr>
            <w:tcW w:w="507" w:type="pct"/>
            <w:shd w:val="clear" w:color="000000" w:fill="F2F2F2"/>
            <w:noWrap/>
            <w:vAlign w:val="center"/>
            <w:hideMark/>
          </w:tcPr>
          <w:p w14:paraId="557D4A0D" w14:textId="77777777" w:rsidR="009D4894" w:rsidRPr="009D4894" w:rsidRDefault="009D4894" w:rsidP="009D4894">
            <w:pPr>
              <w:spacing w:after="0" w:line="240" w:lineRule="auto"/>
              <w:jc w:val="center"/>
              <w:rPr>
                <w:rFonts w:ascii="Sylfaen" w:eastAsia="Times New Roman" w:hAnsi="Sylfaen" w:cs="Calibri"/>
                <w:b/>
                <w:bCs/>
                <w:color w:val="002060"/>
                <w:lang w:val="en-GB" w:eastAsia="en-GB"/>
              </w:rPr>
            </w:pPr>
            <w:r w:rsidRPr="009D4894">
              <w:rPr>
                <w:rFonts w:ascii="Sylfaen" w:eastAsia="Times New Roman" w:hAnsi="Sylfaen" w:cs="Calibri"/>
                <w:b/>
                <w:bCs/>
                <w:color w:val="002060"/>
                <w:lang w:val="en-GB" w:eastAsia="en-GB"/>
              </w:rPr>
              <w:t>73100</w:t>
            </w:r>
          </w:p>
        </w:tc>
        <w:tc>
          <w:tcPr>
            <w:tcW w:w="475" w:type="pct"/>
            <w:shd w:val="clear" w:color="000000" w:fill="F2F2F2"/>
            <w:noWrap/>
            <w:vAlign w:val="center"/>
            <w:hideMark/>
          </w:tcPr>
          <w:p w14:paraId="428EC9D6" w14:textId="77777777" w:rsidR="009D4894" w:rsidRPr="009D4894" w:rsidRDefault="009D4894" w:rsidP="009D4894">
            <w:pPr>
              <w:spacing w:after="0" w:line="240" w:lineRule="auto"/>
              <w:jc w:val="center"/>
              <w:rPr>
                <w:rFonts w:ascii="Sylfaen" w:eastAsia="Times New Roman" w:hAnsi="Sylfaen" w:cs="Calibri"/>
                <w:color w:val="002060"/>
                <w:lang w:val="en-GB" w:eastAsia="en-GB"/>
              </w:rPr>
            </w:pPr>
            <w:r w:rsidRPr="009D4894">
              <w:rPr>
                <w:rFonts w:ascii="Sylfaen" w:eastAsia="Times New Roman" w:hAnsi="Sylfaen" w:cs="Calibri"/>
                <w:color w:val="002060"/>
                <w:lang w:val="en-GB" w:eastAsia="en-GB"/>
              </w:rPr>
              <w:t>0</w:t>
            </w:r>
          </w:p>
        </w:tc>
        <w:tc>
          <w:tcPr>
            <w:tcW w:w="475" w:type="pct"/>
            <w:shd w:val="clear" w:color="000000" w:fill="F2F2F2"/>
            <w:noWrap/>
            <w:vAlign w:val="center"/>
            <w:hideMark/>
          </w:tcPr>
          <w:p w14:paraId="7AE1ECE8" w14:textId="77777777" w:rsidR="009D4894" w:rsidRPr="009D4894" w:rsidRDefault="009D4894" w:rsidP="009D4894">
            <w:pPr>
              <w:spacing w:after="0" w:line="240" w:lineRule="auto"/>
              <w:jc w:val="center"/>
              <w:rPr>
                <w:rFonts w:ascii="Sylfaen" w:eastAsia="Times New Roman" w:hAnsi="Sylfaen" w:cs="Calibri"/>
                <w:color w:val="002060"/>
                <w:lang w:val="en-GB" w:eastAsia="en-GB"/>
              </w:rPr>
            </w:pPr>
            <w:r w:rsidRPr="009D4894">
              <w:rPr>
                <w:rFonts w:ascii="Sylfaen" w:eastAsia="Times New Roman" w:hAnsi="Sylfaen" w:cs="Calibri"/>
                <w:color w:val="002060"/>
                <w:lang w:val="en-GB" w:eastAsia="en-GB"/>
              </w:rPr>
              <w:t>73100</w:t>
            </w:r>
          </w:p>
        </w:tc>
        <w:tc>
          <w:tcPr>
            <w:tcW w:w="475" w:type="pct"/>
            <w:shd w:val="clear" w:color="000000" w:fill="F2F2F2"/>
            <w:noWrap/>
            <w:vAlign w:val="center"/>
            <w:hideMark/>
          </w:tcPr>
          <w:p w14:paraId="484A7C23" w14:textId="77777777" w:rsidR="009D4894" w:rsidRPr="009D4894" w:rsidRDefault="009D4894" w:rsidP="009D4894">
            <w:pPr>
              <w:spacing w:after="0" w:line="240" w:lineRule="auto"/>
              <w:jc w:val="center"/>
              <w:rPr>
                <w:rFonts w:ascii="Sylfaen" w:eastAsia="Times New Roman" w:hAnsi="Sylfaen" w:cs="Calibri"/>
                <w:color w:val="002060"/>
                <w:lang w:val="en-GB" w:eastAsia="en-GB"/>
              </w:rPr>
            </w:pPr>
            <w:r w:rsidRPr="009D4894">
              <w:rPr>
                <w:rFonts w:ascii="Sylfaen" w:eastAsia="Times New Roman" w:hAnsi="Sylfaen" w:cs="Calibri"/>
                <w:color w:val="002060"/>
                <w:lang w:val="en-GB" w:eastAsia="en-GB"/>
              </w:rPr>
              <w:t>0</w:t>
            </w:r>
          </w:p>
        </w:tc>
        <w:tc>
          <w:tcPr>
            <w:tcW w:w="475" w:type="pct"/>
            <w:shd w:val="clear" w:color="000000" w:fill="F2F2F2"/>
            <w:noWrap/>
            <w:vAlign w:val="center"/>
            <w:hideMark/>
          </w:tcPr>
          <w:p w14:paraId="6C892E4B" w14:textId="77777777" w:rsidR="009D4894" w:rsidRPr="009D4894" w:rsidRDefault="009D4894" w:rsidP="009D4894">
            <w:pPr>
              <w:spacing w:after="0" w:line="240" w:lineRule="auto"/>
              <w:jc w:val="center"/>
              <w:rPr>
                <w:rFonts w:ascii="Sylfaen" w:eastAsia="Times New Roman" w:hAnsi="Sylfaen" w:cs="Calibri"/>
                <w:color w:val="002060"/>
                <w:lang w:val="en-GB" w:eastAsia="en-GB"/>
              </w:rPr>
            </w:pPr>
            <w:r w:rsidRPr="009D4894">
              <w:rPr>
                <w:rFonts w:ascii="Sylfaen" w:eastAsia="Times New Roman" w:hAnsi="Sylfaen" w:cs="Calibri"/>
                <w:color w:val="002060"/>
                <w:lang w:val="en-GB" w:eastAsia="en-GB"/>
              </w:rPr>
              <w:t>0</w:t>
            </w:r>
          </w:p>
        </w:tc>
        <w:tc>
          <w:tcPr>
            <w:tcW w:w="475" w:type="pct"/>
            <w:shd w:val="clear" w:color="000000" w:fill="F2F2F2"/>
            <w:noWrap/>
            <w:vAlign w:val="center"/>
            <w:hideMark/>
          </w:tcPr>
          <w:p w14:paraId="65C1DC72" w14:textId="77777777" w:rsidR="009D4894" w:rsidRPr="009D4894" w:rsidRDefault="009D4894" w:rsidP="009D4894">
            <w:pPr>
              <w:spacing w:after="0" w:line="240" w:lineRule="auto"/>
              <w:jc w:val="center"/>
              <w:rPr>
                <w:rFonts w:ascii="Sylfaen" w:eastAsia="Times New Roman" w:hAnsi="Sylfaen" w:cs="Calibri"/>
                <w:color w:val="002060"/>
                <w:lang w:val="en-GB" w:eastAsia="en-GB"/>
              </w:rPr>
            </w:pPr>
            <w:r w:rsidRPr="009D4894">
              <w:rPr>
                <w:rFonts w:ascii="Sylfaen" w:eastAsia="Times New Roman" w:hAnsi="Sylfaen" w:cs="Calibri"/>
                <w:color w:val="002060"/>
                <w:lang w:val="en-GB" w:eastAsia="en-GB"/>
              </w:rPr>
              <w:t>0</w:t>
            </w:r>
          </w:p>
        </w:tc>
        <w:tc>
          <w:tcPr>
            <w:tcW w:w="475" w:type="pct"/>
            <w:shd w:val="clear" w:color="000000" w:fill="F2F2F2"/>
            <w:noWrap/>
            <w:vAlign w:val="center"/>
            <w:hideMark/>
          </w:tcPr>
          <w:p w14:paraId="5932DC27" w14:textId="77777777" w:rsidR="009D4894" w:rsidRPr="009D4894" w:rsidRDefault="009D4894" w:rsidP="009D4894">
            <w:pPr>
              <w:spacing w:after="0" w:line="240" w:lineRule="auto"/>
              <w:jc w:val="center"/>
              <w:rPr>
                <w:rFonts w:ascii="Sylfaen" w:eastAsia="Times New Roman" w:hAnsi="Sylfaen" w:cs="Calibri"/>
                <w:color w:val="002060"/>
                <w:lang w:val="en-GB" w:eastAsia="en-GB"/>
              </w:rPr>
            </w:pPr>
            <w:r w:rsidRPr="009D4894">
              <w:rPr>
                <w:rFonts w:ascii="Sylfaen" w:eastAsia="Times New Roman" w:hAnsi="Sylfaen" w:cs="Calibri"/>
                <w:color w:val="002060"/>
                <w:lang w:val="en-GB" w:eastAsia="en-GB"/>
              </w:rPr>
              <w:t>0</w:t>
            </w:r>
          </w:p>
        </w:tc>
      </w:tr>
      <w:tr w:rsidR="009D4894" w:rsidRPr="009D4894" w14:paraId="1E418098" w14:textId="77777777" w:rsidTr="009D4894">
        <w:trPr>
          <w:trHeight w:val="1800"/>
        </w:trPr>
        <w:tc>
          <w:tcPr>
            <w:tcW w:w="310" w:type="pct"/>
            <w:shd w:val="clear" w:color="000000" w:fill="F2F2F2"/>
            <w:vAlign w:val="center"/>
            <w:hideMark/>
          </w:tcPr>
          <w:p w14:paraId="706DA698" w14:textId="77777777" w:rsidR="009D4894" w:rsidRPr="009D4894" w:rsidRDefault="009D4894" w:rsidP="009D4894">
            <w:pPr>
              <w:spacing w:after="0" w:line="240" w:lineRule="auto"/>
              <w:jc w:val="center"/>
              <w:rPr>
                <w:rFonts w:ascii="Sylfaen" w:eastAsia="Times New Roman" w:hAnsi="Sylfaen" w:cs="Calibri"/>
                <w:b/>
                <w:bCs/>
                <w:color w:val="002060"/>
                <w:lang w:val="en-GB" w:eastAsia="en-GB"/>
              </w:rPr>
            </w:pPr>
            <w:r w:rsidRPr="009D4894">
              <w:rPr>
                <w:rFonts w:ascii="Sylfaen" w:eastAsia="Times New Roman" w:hAnsi="Sylfaen" w:cs="Calibri"/>
                <w:b/>
                <w:bCs/>
                <w:color w:val="002060"/>
                <w:lang w:val="en-GB" w:eastAsia="en-GB"/>
              </w:rPr>
              <w:t>14 01</w:t>
            </w:r>
          </w:p>
        </w:tc>
        <w:tc>
          <w:tcPr>
            <w:tcW w:w="1331" w:type="pct"/>
            <w:shd w:val="clear" w:color="000000" w:fill="F2F2F2"/>
            <w:vAlign w:val="center"/>
            <w:hideMark/>
          </w:tcPr>
          <w:p w14:paraId="399D0E4E" w14:textId="77777777" w:rsidR="009D4894" w:rsidRPr="009D4894" w:rsidRDefault="009D4894" w:rsidP="009D4894">
            <w:pPr>
              <w:spacing w:after="0" w:line="240" w:lineRule="auto"/>
              <w:rPr>
                <w:rFonts w:ascii="Sylfaen" w:eastAsia="Times New Roman" w:hAnsi="Sylfaen" w:cs="Calibri"/>
                <w:b/>
                <w:bCs/>
                <w:color w:val="002060"/>
                <w:lang w:val="en-GB" w:eastAsia="en-GB"/>
              </w:rPr>
            </w:pPr>
            <w:r w:rsidRPr="009D4894">
              <w:rPr>
                <w:rFonts w:ascii="Sylfaen" w:eastAsia="Times New Roman" w:hAnsi="Sylfaen" w:cs="Calibri"/>
                <w:b/>
                <w:bCs/>
                <w:color w:val="002060"/>
                <w:lang w:val="en-GB" w:eastAsia="en-GB"/>
              </w:rPr>
              <w:t>იმერეთის, გურიის, რაჭა - ლეჩხუმისა და ქვემო სვანეთის რეგიონებსა და აჭარის ავტონომიურ რესპუბლიკაში აფხაზეთის ავტონომიური რესპუბლიკის მთავრობის წარმომადგენლობის დაფინანსება</w:t>
            </w:r>
          </w:p>
        </w:tc>
        <w:tc>
          <w:tcPr>
            <w:tcW w:w="507" w:type="pct"/>
            <w:shd w:val="clear" w:color="000000" w:fill="F2F2F2"/>
            <w:noWrap/>
            <w:vAlign w:val="center"/>
            <w:hideMark/>
          </w:tcPr>
          <w:p w14:paraId="593A8E31" w14:textId="77777777" w:rsidR="009D4894" w:rsidRPr="009D4894" w:rsidRDefault="009D4894" w:rsidP="009D4894">
            <w:pPr>
              <w:spacing w:after="0" w:line="240" w:lineRule="auto"/>
              <w:jc w:val="center"/>
              <w:rPr>
                <w:rFonts w:ascii="Sylfaen" w:eastAsia="Times New Roman" w:hAnsi="Sylfaen" w:cs="Calibri"/>
                <w:b/>
                <w:bCs/>
                <w:color w:val="002060"/>
                <w:lang w:val="en-GB" w:eastAsia="en-GB"/>
              </w:rPr>
            </w:pPr>
            <w:r w:rsidRPr="009D4894">
              <w:rPr>
                <w:rFonts w:ascii="Sylfaen" w:eastAsia="Times New Roman" w:hAnsi="Sylfaen" w:cs="Calibri"/>
                <w:b/>
                <w:bCs/>
                <w:color w:val="002060"/>
                <w:lang w:val="en-GB" w:eastAsia="en-GB"/>
              </w:rPr>
              <w:t>77700</w:t>
            </w:r>
          </w:p>
        </w:tc>
        <w:tc>
          <w:tcPr>
            <w:tcW w:w="475" w:type="pct"/>
            <w:shd w:val="clear" w:color="000000" w:fill="F2F2F2"/>
            <w:noWrap/>
            <w:vAlign w:val="center"/>
            <w:hideMark/>
          </w:tcPr>
          <w:p w14:paraId="366DCF0F" w14:textId="77777777" w:rsidR="009D4894" w:rsidRPr="009D4894" w:rsidRDefault="009D4894" w:rsidP="009D4894">
            <w:pPr>
              <w:spacing w:after="0" w:line="240" w:lineRule="auto"/>
              <w:jc w:val="center"/>
              <w:rPr>
                <w:rFonts w:ascii="Sylfaen" w:eastAsia="Times New Roman" w:hAnsi="Sylfaen" w:cs="Calibri"/>
                <w:color w:val="002060"/>
                <w:lang w:val="en-GB" w:eastAsia="en-GB"/>
              </w:rPr>
            </w:pPr>
            <w:r w:rsidRPr="009D4894">
              <w:rPr>
                <w:rFonts w:ascii="Sylfaen" w:eastAsia="Times New Roman" w:hAnsi="Sylfaen" w:cs="Calibri"/>
                <w:color w:val="002060"/>
                <w:lang w:val="en-GB" w:eastAsia="en-GB"/>
              </w:rPr>
              <w:t>0</w:t>
            </w:r>
          </w:p>
        </w:tc>
        <w:tc>
          <w:tcPr>
            <w:tcW w:w="475" w:type="pct"/>
            <w:shd w:val="clear" w:color="000000" w:fill="F2F2F2"/>
            <w:noWrap/>
            <w:vAlign w:val="center"/>
            <w:hideMark/>
          </w:tcPr>
          <w:p w14:paraId="2DAD4373" w14:textId="77777777" w:rsidR="009D4894" w:rsidRPr="009D4894" w:rsidRDefault="009D4894" w:rsidP="009D4894">
            <w:pPr>
              <w:spacing w:after="0" w:line="240" w:lineRule="auto"/>
              <w:jc w:val="center"/>
              <w:rPr>
                <w:rFonts w:ascii="Sylfaen" w:eastAsia="Times New Roman" w:hAnsi="Sylfaen" w:cs="Calibri"/>
                <w:color w:val="002060"/>
                <w:lang w:val="en-GB" w:eastAsia="en-GB"/>
              </w:rPr>
            </w:pPr>
            <w:r w:rsidRPr="009D4894">
              <w:rPr>
                <w:rFonts w:ascii="Sylfaen" w:eastAsia="Times New Roman" w:hAnsi="Sylfaen" w:cs="Calibri"/>
                <w:color w:val="002060"/>
                <w:lang w:val="en-GB" w:eastAsia="en-GB"/>
              </w:rPr>
              <w:t>77700</w:t>
            </w:r>
          </w:p>
        </w:tc>
        <w:tc>
          <w:tcPr>
            <w:tcW w:w="475" w:type="pct"/>
            <w:shd w:val="clear" w:color="000000" w:fill="F2F2F2"/>
            <w:noWrap/>
            <w:vAlign w:val="center"/>
            <w:hideMark/>
          </w:tcPr>
          <w:p w14:paraId="6B0153D0" w14:textId="77777777" w:rsidR="009D4894" w:rsidRPr="009D4894" w:rsidRDefault="009D4894" w:rsidP="009D4894">
            <w:pPr>
              <w:spacing w:after="0" w:line="240" w:lineRule="auto"/>
              <w:jc w:val="center"/>
              <w:rPr>
                <w:rFonts w:ascii="Sylfaen" w:eastAsia="Times New Roman" w:hAnsi="Sylfaen" w:cs="Calibri"/>
                <w:color w:val="002060"/>
                <w:lang w:val="en-GB" w:eastAsia="en-GB"/>
              </w:rPr>
            </w:pPr>
            <w:r w:rsidRPr="009D4894">
              <w:rPr>
                <w:rFonts w:ascii="Sylfaen" w:eastAsia="Times New Roman" w:hAnsi="Sylfaen" w:cs="Calibri"/>
                <w:color w:val="002060"/>
                <w:lang w:val="en-GB" w:eastAsia="en-GB"/>
              </w:rPr>
              <w:t>0</w:t>
            </w:r>
          </w:p>
        </w:tc>
        <w:tc>
          <w:tcPr>
            <w:tcW w:w="475" w:type="pct"/>
            <w:shd w:val="clear" w:color="000000" w:fill="F2F2F2"/>
            <w:noWrap/>
            <w:vAlign w:val="center"/>
            <w:hideMark/>
          </w:tcPr>
          <w:p w14:paraId="2CF945E1" w14:textId="77777777" w:rsidR="009D4894" w:rsidRPr="009D4894" w:rsidRDefault="009D4894" w:rsidP="009D4894">
            <w:pPr>
              <w:spacing w:after="0" w:line="240" w:lineRule="auto"/>
              <w:jc w:val="center"/>
              <w:rPr>
                <w:rFonts w:ascii="Sylfaen" w:eastAsia="Times New Roman" w:hAnsi="Sylfaen" w:cs="Calibri"/>
                <w:color w:val="002060"/>
                <w:lang w:val="en-GB" w:eastAsia="en-GB"/>
              </w:rPr>
            </w:pPr>
            <w:r w:rsidRPr="009D4894">
              <w:rPr>
                <w:rFonts w:ascii="Sylfaen" w:eastAsia="Times New Roman" w:hAnsi="Sylfaen" w:cs="Calibri"/>
                <w:color w:val="002060"/>
                <w:lang w:val="en-GB" w:eastAsia="en-GB"/>
              </w:rPr>
              <w:t>0</w:t>
            </w:r>
          </w:p>
        </w:tc>
        <w:tc>
          <w:tcPr>
            <w:tcW w:w="475" w:type="pct"/>
            <w:shd w:val="clear" w:color="000000" w:fill="F2F2F2"/>
            <w:noWrap/>
            <w:vAlign w:val="center"/>
            <w:hideMark/>
          </w:tcPr>
          <w:p w14:paraId="71FA9131" w14:textId="77777777" w:rsidR="009D4894" w:rsidRPr="009D4894" w:rsidRDefault="009D4894" w:rsidP="009D4894">
            <w:pPr>
              <w:spacing w:after="0" w:line="240" w:lineRule="auto"/>
              <w:jc w:val="center"/>
              <w:rPr>
                <w:rFonts w:ascii="Sylfaen" w:eastAsia="Times New Roman" w:hAnsi="Sylfaen" w:cs="Calibri"/>
                <w:color w:val="002060"/>
                <w:lang w:val="en-GB" w:eastAsia="en-GB"/>
              </w:rPr>
            </w:pPr>
            <w:r w:rsidRPr="009D4894">
              <w:rPr>
                <w:rFonts w:ascii="Sylfaen" w:eastAsia="Times New Roman" w:hAnsi="Sylfaen" w:cs="Calibri"/>
                <w:color w:val="002060"/>
                <w:lang w:val="en-GB" w:eastAsia="en-GB"/>
              </w:rPr>
              <w:t>0</w:t>
            </w:r>
          </w:p>
        </w:tc>
        <w:tc>
          <w:tcPr>
            <w:tcW w:w="475" w:type="pct"/>
            <w:shd w:val="clear" w:color="000000" w:fill="F2F2F2"/>
            <w:noWrap/>
            <w:vAlign w:val="center"/>
            <w:hideMark/>
          </w:tcPr>
          <w:p w14:paraId="34A0F771" w14:textId="77777777" w:rsidR="009D4894" w:rsidRPr="009D4894" w:rsidRDefault="009D4894" w:rsidP="009D4894">
            <w:pPr>
              <w:spacing w:after="0" w:line="240" w:lineRule="auto"/>
              <w:jc w:val="center"/>
              <w:rPr>
                <w:rFonts w:ascii="Sylfaen" w:eastAsia="Times New Roman" w:hAnsi="Sylfaen" w:cs="Calibri"/>
                <w:color w:val="002060"/>
                <w:lang w:val="en-GB" w:eastAsia="en-GB"/>
              </w:rPr>
            </w:pPr>
            <w:r w:rsidRPr="009D4894">
              <w:rPr>
                <w:rFonts w:ascii="Sylfaen" w:eastAsia="Times New Roman" w:hAnsi="Sylfaen" w:cs="Calibri"/>
                <w:color w:val="002060"/>
                <w:lang w:val="en-GB" w:eastAsia="en-GB"/>
              </w:rPr>
              <w:t>0</w:t>
            </w:r>
          </w:p>
        </w:tc>
      </w:tr>
      <w:tr w:rsidR="009D4894" w:rsidRPr="009D4894" w14:paraId="4CA6C5FD" w14:textId="77777777" w:rsidTr="009D4894">
        <w:trPr>
          <w:trHeight w:val="1200"/>
        </w:trPr>
        <w:tc>
          <w:tcPr>
            <w:tcW w:w="310" w:type="pct"/>
            <w:shd w:val="clear" w:color="000000" w:fill="F2F2F2"/>
            <w:vAlign w:val="center"/>
            <w:hideMark/>
          </w:tcPr>
          <w:p w14:paraId="51EF1931" w14:textId="77777777" w:rsidR="009D4894" w:rsidRPr="009D4894" w:rsidRDefault="009D4894" w:rsidP="009D4894">
            <w:pPr>
              <w:spacing w:after="0" w:line="240" w:lineRule="auto"/>
              <w:jc w:val="center"/>
              <w:rPr>
                <w:rFonts w:ascii="Sylfaen" w:eastAsia="Times New Roman" w:hAnsi="Sylfaen" w:cs="Calibri"/>
                <w:b/>
                <w:bCs/>
                <w:color w:val="002060"/>
                <w:lang w:val="en-GB" w:eastAsia="en-GB"/>
              </w:rPr>
            </w:pPr>
            <w:r w:rsidRPr="009D4894">
              <w:rPr>
                <w:rFonts w:ascii="Sylfaen" w:eastAsia="Times New Roman" w:hAnsi="Sylfaen" w:cs="Calibri"/>
                <w:b/>
                <w:bCs/>
                <w:color w:val="002060"/>
                <w:lang w:val="en-GB" w:eastAsia="en-GB"/>
              </w:rPr>
              <w:t>15 01</w:t>
            </w:r>
          </w:p>
        </w:tc>
        <w:tc>
          <w:tcPr>
            <w:tcW w:w="1331" w:type="pct"/>
            <w:shd w:val="clear" w:color="000000" w:fill="F2F2F2"/>
            <w:vAlign w:val="center"/>
            <w:hideMark/>
          </w:tcPr>
          <w:p w14:paraId="5CA63BB3" w14:textId="77777777" w:rsidR="009D4894" w:rsidRPr="009D4894" w:rsidRDefault="009D4894" w:rsidP="009D4894">
            <w:pPr>
              <w:spacing w:after="0" w:line="240" w:lineRule="auto"/>
              <w:rPr>
                <w:rFonts w:ascii="Sylfaen" w:eastAsia="Times New Roman" w:hAnsi="Sylfaen" w:cs="Calibri"/>
                <w:b/>
                <w:bCs/>
                <w:color w:val="002060"/>
                <w:lang w:val="en-GB" w:eastAsia="en-GB"/>
              </w:rPr>
            </w:pPr>
            <w:r w:rsidRPr="009D4894">
              <w:rPr>
                <w:rFonts w:ascii="Sylfaen" w:eastAsia="Times New Roman" w:hAnsi="Sylfaen" w:cs="Calibri"/>
                <w:b/>
                <w:bCs/>
                <w:color w:val="002060"/>
                <w:lang w:val="en-GB" w:eastAsia="en-GB"/>
              </w:rPr>
              <w:t>აღმოსავლეთ საქართველოში აფხაზეთის ავტონომიური რესპუბლიკის მთავრობის წარმომადგენლობის დაფინანსება</w:t>
            </w:r>
          </w:p>
        </w:tc>
        <w:tc>
          <w:tcPr>
            <w:tcW w:w="507" w:type="pct"/>
            <w:shd w:val="clear" w:color="000000" w:fill="F2F2F2"/>
            <w:noWrap/>
            <w:vAlign w:val="center"/>
            <w:hideMark/>
          </w:tcPr>
          <w:p w14:paraId="704D2621" w14:textId="77777777" w:rsidR="009D4894" w:rsidRPr="009D4894" w:rsidRDefault="009D4894" w:rsidP="009D4894">
            <w:pPr>
              <w:spacing w:after="0" w:line="240" w:lineRule="auto"/>
              <w:jc w:val="center"/>
              <w:rPr>
                <w:rFonts w:ascii="Sylfaen" w:eastAsia="Times New Roman" w:hAnsi="Sylfaen" w:cs="Calibri"/>
                <w:b/>
                <w:bCs/>
                <w:color w:val="002060"/>
                <w:lang w:val="en-GB" w:eastAsia="en-GB"/>
              </w:rPr>
            </w:pPr>
            <w:r w:rsidRPr="009D4894">
              <w:rPr>
                <w:rFonts w:ascii="Sylfaen" w:eastAsia="Times New Roman" w:hAnsi="Sylfaen" w:cs="Calibri"/>
                <w:b/>
                <w:bCs/>
                <w:color w:val="002060"/>
                <w:lang w:val="en-GB" w:eastAsia="en-GB"/>
              </w:rPr>
              <w:t>72987</w:t>
            </w:r>
          </w:p>
        </w:tc>
        <w:tc>
          <w:tcPr>
            <w:tcW w:w="475" w:type="pct"/>
            <w:shd w:val="clear" w:color="000000" w:fill="F2F2F2"/>
            <w:noWrap/>
            <w:vAlign w:val="center"/>
            <w:hideMark/>
          </w:tcPr>
          <w:p w14:paraId="5ABCB39A" w14:textId="77777777" w:rsidR="009D4894" w:rsidRPr="009D4894" w:rsidRDefault="009D4894" w:rsidP="009D4894">
            <w:pPr>
              <w:spacing w:after="0" w:line="240" w:lineRule="auto"/>
              <w:jc w:val="center"/>
              <w:rPr>
                <w:rFonts w:ascii="Sylfaen" w:eastAsia="Times New Roman" w:hAnsi="Sylfaen" w:cs="Calibri"/>
                <w:color w:val="002060"/>
                <w:lang w:val="en-GB" w:eastAsia="en-GB"/>
              </w:rPr>
            </w:pPr>
            <w:r w:rsidRPr="009D4894">
              <w:rPr>
                <w:rFonts w:ascii="Sylfaen" w:eastAsia="Times New Roman" w:hAnsi="Sylfaen" w:cs="Calibri"/>
                <w:color w:val="002060"/>
                <w:lang w:val="en-GB" w:eastAsia="en-GB"/>
              </w:rPr>
              <w:t>0</w:t>
            </w:r>
          </w:p>
        </w:tc>
        <w:tc>
          <w:tcPr>
            <w:tcW w:w="475" w:type="pct"/>
            <w:shd w:val="clear" w:color="000000" w:fill="F2F2F2"/>
            <w:noWrap/>
            <w:vAlign w:val="center"/>
            <w:hideMark/>
          </w:tcPr>
          <w:p w14:paraId="1442FF47" w14:textId="77777777" w:rsidR="009D4894" w:rsidRPr="009D4894" w:rsidRDefault="009D4894" w:rsidP="009D4894">
            <w:pPr>
              <w:spacing w:after="0" w:line="240" w:lineRule="auto"/>
              <w:jc w:val="center"/>
              <w:rPr>
                <w:rFonts w:ascii="Sylfaen" w:eastAsia="Times New Roman" w:hAnsi="Sylfaen" w:cs="Calibri"/>
                <w:color w:val="002060"/>
                <w:lang w:val="en-GB" w:eastAsia="en-GB"/>
              </w:rPr>
            </w:pPr>
            <w:r w:rsidRPr="009D4894">
              <w:rPr>
                <w:rFonts w:ascii="Sylfaen" w:eastAsia="Times New Roman" w:hAnsi="Sylfaen" w:cs="Calibri"/>
                <w:color w:val="002060"/>
                <w:lang w:val="en-GB" w:eastAsia="en-GB"/>
              </w:rPr>
              <w:t>72987</w:t>
            </w:r>
          </w:p>
        </w:tc>
        <w:tc>
          <w:tcPr>
            <w:tcW w:w="475" w:type="pct"/>
            <w:shd w:val="clear" w:color="000000" w:fill="F2F2F2"/>
            <w:noWrap/>
            <w:vAlign w:val="center"/>
            <w:hideMark/>
          </w:tcPr>
          <w:p w14:paraId="69480295" w14:textId="77777777" w:rsidR="009D4894" w:rsidRPr="009D4894" w:rsidRDefault="009D4894" w:rsidP="009D4894">
            <w:pPr>
              <w:spacing w:after="0" w:line="240" w:lineRule="auto"/>
              <w:jc w:val="center"/>
              <w:rPr>
                <w:rFonts w:ascii="Sylfaen" w:eastAsia="Times New Roman" w:hAnsi="Sylfaen" w:cs="Calibri"/>
                <w:color w:val="002060"/>
                <w:lang w:val="en-GB" w:eastAsia="en-GB"/>
              </w:rPr>
            </w:pPr>
            <w:r w:rsidRPr="009D4894">
              <w:rPr>
                <w:rFonts w:ascii="Sylfaen" w:eastAsia="Times New Roman" w:hAnsi="Sylfaen" w:cs="Calibri"/>
                <w:color w:val="002060"/>
                <w:lang w:val="en-GB" w:eastAsia="en-GB"/>
              </w:rPr>
              <w:t>0</w:t>
            </w:r>
          </w:p>
        </w:tc>
        <w:tc>
          <w:tcPr>
            <w:tcW w:w="475" w:type="pct"/>
            <w:shd w:val="clear" w:color="000000" w:fill="F2F2F2"/>
            <w:noWrap/>
            <w:vAlign w:val="center"/>
            <w:hideMark/>
          </w:tcPr>
          <w:p w14:paraId="0A980C63" w14:textId="77777777" w:rsidR="009D4894" w:rsidRPr="009D4894" w:rsidRDefault="009D4894" w:rsidP="009D4894">
            <w:pPr>
              <w:spacing w:after="0" w:line="240" w:lineRule="auto"/>
              <w:jc w:val="center"/>
              <w:rPr>
                <w:rFonts w:ascii="Sylfaen" w:eastAsia="Times New Roman" w:hAnsi="Sylfaen" w:cs="Calibri"/>
                <w:color w:val="002060"/>
                <w:lang w:val="en-GB" w:eastAsia="en-GB"/>
              </w:rPr>
            </w:pPr>
            <w:r w:rsidRPr="009D4894">
              <w:rPr>
                <w:rFonts w:ascii="Sylfaen" w:eastAsia="Times New Roman" w:hAnsi="Sylfaen" w:cs="Calibri"/>
                <w:color w:val="002060"/>
                <w:lang w:val="en-GB" w:eastAsia="en-GB"/>
              </w:rPr>
              <w:t>0</w:t>
            </w:r>
          </w:p>
        </w:tc>
        <w:tc>
          <w:tcPr>
            <w:tcW w:w="475" w:type="pct"/>
            <w:shd w:val="clear" w:color="000000" w:fill="F2F2F2"/>
            <w:noWrap/>
            <w:vAlign w:val="center"/>
            <w:hideMark/>
          </w:tcPr>
          <w:p w14:paraId="061FE7EB" w14:textId="77777777" w:rsidR="009D4894" w:rsidRPr="009D4894" w:rsidRDefault="009D4894" w:rsidP="009D4894">
            <w:pPr>
              <w:spacing w:after="0" w:line="240" w:lineRule="auto"/>
              <w:jc w:val="center"/>
              <w:rPr>
                <w:rFonts w:ascii="Sylfaen" w:eastAsia="Times New Roman" w:hAnsi="Sylfaen" w:cs="Calibri"/>
                <w:color w:val="002060"/>
                <w:lang w:val="en-GB" w:eastAsia="en-GB"/>
              </w:rPr>
            </w:pPr>
            <w:r w:rsidRPr="009D4894">
              <w:rPr>
                <w:rFonts w:ascii="Sylfaen" w:eastAsia="Times New Roman" w:hAnsi="Sylfaen" w:cs="Calibri"/>
                <w:color w:val="002060"/>
                <w:lang w:val="en-GB" w:eastAsia="en-GB"/>
              </w:rPr>
              <w:t>0</w:t>
            </w:r>
          </w:p>
        </w:tc>
        <w:tc>
          <w:tcPr>
            <w:tcW w:w="475" w:type="pct"/>
            <w:shd w:val="clear" w:color="000000" w:fill="F2F2F2"/>
            <w:noWrap/>
            <w:vAlign w:val="center"/>
            <w:hideMark/>
          </w:tcPr>
          <w:p w14:paraId="1110CD75" w14:textId="77777777" w:rsidR="009D4894" w:rsidRPr="009D4894" w:rsidRDefault="009D4894" w:rsidP="009D4894">
            <w:pPr>
              <w:spacing w:after="0" w:line="240" w:lineRule="auto"/>
              <w:jc w:val="center"/>
              <w:rPr>
                <w:rFonts w:ascii="Sylfaen" w:eastAsia="Times New Roman" w:hAnsi="Sylfaen" w:cs="Calibri"/>
                <w:color w:val="002060"/>
                <w:lang w:val="en-GB" w:eastAsia="en-GB"/>
              </w:rPr>
            </w:pPr>
            <w:r w:rsidRPr="009D4894">
              <w:rPr>
                <w:rFonts w:ascii="Sylfaen" w:eastAsia="Times New Roman" w:hAnsi="Sylfaen" w:cs="Calibri"/>
                <w:color w:val="002060"/>
                <w:lang w:val="en-GB" w:eastAsia="en-GB"/>
              </w:rPr>
              <w:t>0</w:t>
            </w:r>
          </w:p>
        </w:tc>
      </w:tr>
      <w:tr w:rsidR="009D4894" w:rsidRPr="009D4894" w14:paraId="402A38FE" w14:textId="77777777" w:rsidTr="009D4894">
        <w:trPr>
          <w:trHeight w:val="465"/>
        </w:trPr>
        <w:tc>
          <w:tcPr>
            <w:tcW w:w="310" w:type="pct"/>
            <w:shd w:val="clear" w:color="000000" w:fill="F2F2F2"/>
            <w:vAlign w:val="center"/>
            <w:hideMark/>
          </w:tcPr>
          <w:p w14:paraId="35065580" w14:textId="77777777" w:rsidR="009D4894" w:rsidRPr="009D4894" w:rsidRDefault="009D4894" w:rsidP="009D4894">
            <w:pPr>
              <w:spacing w:after="0" w:line="240" w:lineRule="auto"/>
              <w:jc w:val="center"/>
              <w:rPr>
                <w:rFonts w:ascii="Sylfaen" w:eastAsia="Times New Roman" w:hAnsi="Sylfaen" w:cs="Calibri"/>
                <w:b/>
                <w:bCs/>
                <w:color w:val="002060"/>
                <w:lang w:val="en-GB" w:eastAsia="en-GB"/>
              </w:rPr>
            </w:pPr>
            <w:r w:rsidRPr="009D4894">
              <w:rPr>
                <w:rFonts w:ascii="Sylfaen" w:eastAsia="Times New Roman" w:hAnsi="Sylfaen" w:cs="Calibri"/>
                <w:b/>
                <w:bCs/>
                <w:color w:val="002060"/>
                <w:lang w:val="en-GB" w:eastAsia="en-GB"/>
              </w:rPr>
              <w:t>16 01</w:t>
            </w:r>
          </w:p>
        </w:tc>
        <w:tc>
          <w:tcPr>
            <w:tcW w:w="1331" w:type="pct"/>
            <w:shd w:val="clear" w:color="000000" w:fill="F2F2F2"/>
            <w:vAlign w:val="center"/>
            <w:hideMark/>
          </w:tcPr>
          <w:p w14:paraId="4F0ADA21" w14:textId="77777777" w:rsidR="009D4894" w:rsidRPr="009D4894" w:rsidRDefault="009D4894" w:rsidP="009D4894">
            <w:pPr>
              <w:spacing w:after="0" w:line="240" w:lineRule="auto"/>
              <w:rPr>
                <w:rFonts w:ascii="Sylfaen" w:eastAsia="Times New Roman" w:hAnsi="Sylfaen" w:cs="Calibri"/>
                <w:b/>
                <w:bCs/>
                <w:color w:val="002060"/>
                <w:lang w:val="en-GB" w:eastAsia="en-GB"/>
              </w:rPr>
            </w:pPr>
            <w:r w:rsidRPr="009D4894">
              <w:rPr>
                <w:rFonts w:ascii="Sylfaen" w:eastAsia="Times New Roman" w:hAnsi="Sylfaen" w:cs="Calibri"/>
                <w:b/>
                <w:bCs/>
                <w:color w:val="002060"/>
                <w:lang w:val="en-GB" w:eastAsia="en-GB"/>
              </w:rPr>
              <w:t>სარეზერვო ფონდი</w:t>
            </w:r>
          </w:p>
        </w:tc>
        <w:tc>
          <w:tcPr>
            <w:tcW w:w="507" w:type="pct"/>
            <w:shd w:val="clear" w:color="000000" w:fill="F2F2F2"/>
            <w:noWrap/>
            <w:vAlign w:val="center"/>
            <w:hideMark/>
          </w:tcPr>
          <w:p w14:paraId="6E5EFA87" w14:textId="77777777" w:rsidR="009D4894" w:rsidRPr="009D4894" w:rsidRDefault="009D4894" w:rsidP="009D4894">
            <w:pPr>
              <w:spacing w:after="0" w:line="240" w:lineRule="auto"/>
              <w:jc w:val="center"/>
              <w:rPr>
                <w:rFonts w:ascii="Sylfaen" w:eastAsia="Times New Roman" w:hAnsi="Sylfaen" w:cs="Calibri"/>
                <w:b/>
                <w:bCs/>
                <w:color w:val="002060"/>
                <w:lang w:val="en-GB" w:eastAsia="en-GB"/>
              </w:rPr>
            </w:pPr>
            <w:r w:rsidRPr="009D4894">
              <w:rPr>
                <w:rFonts w:ascii="Sylfaen" w:eastAsia="Times New Roman" w:hAnsi="Sylfaen" w:cs="Calibri"/>
                <w:b/>
                <w:bCs/>
                <w:color w:val="002060"/>
                <w:lang w:val="en-GB" w:eastAsia="en-GB"/>
              </w:rPr>
              <w:t>1510000</w:t>
            </w:r>
          </w:p>
        </w:tc>
        <w:tc>
          <w:tcPr>
            <w:tcW w:w="475" w:type="pct"/>
            <w:shd w:val="clear" w:color="000000" w:fill="F2F2F2"/>
            <w:noWrap/>
            <w:vAlign w:val="center"/>
            <w:hideMark/>
          </w:tcPr>
          <w:p w14:paraId="4CBE0561" w14:textId="77777777" w:rsidR="009D4894" w:rsidRPr="009D4894" w:rsidRDefault="009D4894" w:rsidP="009D4894">
            <w:pPr>
              <w:spacing w:after="0" w:line="240" w:lineRule="auto"/>
              <w:jc w:val="center"/>
              <w:rPr>
                <w:rFonts w:ascii="Sylfaen" w:eastAsia="Times New Roman" w:hAnsi="Sylfaen" w:cs="Calibri"/>
                <w:color w:val="002060"/>
                <w:lang w:val="en-GB" w:eastAsia="en-GB"/>
              </w:rPr>
            </w:pPr>
            <w:r w:rsidRPr="009D4894">
              <w:rPr>
                <w:rFonts w:ascii="Sylfaen" w:eastAsia="Times New Roman" w:hAnsi="Sylfaen" w:cs="Calibri"/>
                <w:color w:val="002060"/>
                <w:lang w:val="en-GB" w:eastAsia="en-GB"/>
              </w:rPr>
              <w:t>0</w:t>
            </w:r>
          </w:p>
        </w:tc>
        <w:tc>
          <w:tcPr>
            <w:tcW w:w="475" w:type="pct"/>
            <w:shd w:val="clear" w:color="000000" w:fill="F2F2F2"/>
            <w:noWrap/>
            <w:vAlign w:val="center"/>
            <w:hideMark/>
          </w:tcPr>
          <w:p w14:paraId="30E1294A" w14:textId="77777777" w:rsidR="009D4894" w:rsidRPr="009D4894" w:rsidRDefault="009D4894" w:rsidP="009D4894">
            <w:pPr>
              <w:spacing w:after="0" w:line="240" w:lineRule="auto"/>
              <w:jc w:val="center"/>
              <w:rPr>
                <w:rFonts w:ascii="Sylfaen" w:eastAsia="Times New Roman" w:hAnsi="Sylfaen" w:cs="Calibri"/>
                <w:color w:val="002060"/>
                <w:lang w:val="en-GB" w:eastAsia="en-GB"/>
              </w:rPr>
            </w:pPr>
            <w:r w:rsidRPr="009D4894">
              <w:rPr>
                <w:rFonts w:ascii="Sylfaen" w:eastAsia="Times New Roman" w:hAnsi="Sylfaen" w:cs="Calibri"/>
                <w:color w:val="002060"/>
                <w:lang w:val="en-GB" w:eastAsia="en-GB"/>
              </w:rPr>
              <w:t>200000</w:t>
            </w:r>
          </w:p>
        </w:tc>
        <w:tc>
          <w:tcPr>
            <w:tcW w:w="475" w:type="pct"/>
            <w:shd w:val="clear" w:color="000000" w:fill="F2F2F2"/>
            <w:noWrap/>
            <w:vAlign w:val="center"/>
            <w:hideMark/>
          </w:tcPr>
          <w:p w14:paraId="48F9C78F" w14:textId="77777777" w:rsidR="009D4894" w:rsidRPr="009D4894" w:rsidRDefault="009D4894" w:rsidP="009D4894">
            <w:pPr>
              <w:spacing w:after="0" w:line="240" w:lineRule="auto"/>
              <w:jc w:val="center"/>
              <w:rPr>
                <w:rFonts w:ascii="Sylfaen" w:eastAsia="Times New Roman" w:hAnsi="Sylfaen" w:cs="Calibri"/>
                <w:color w:val="002060"/>
                <w:lang w:val="en-GB" w:eastAsia="en-GB"/>
              </w:rPr>
            </w:pPr>
            <w:r w:rsidRPr="009D4894">
              <w:rPr>
                <w:rFonts w:ascii="Sylfaen" w:eastAsia="Times New Roman" w:hAnsi="Sylfaen" w:cs="Calibri"/>
                <w:color w:val="002060"/>
                <w:lang w:val="en-GB" w:eastAsia="en-GB"/>
              </w:rPr>
              <w:t>410000</w:t>
            </w:r>
          </w:p>
        </w:tc>
        <w:tc>
          <w:tcPr>
            <w:tcW w:w="475" w:type="pct"/>
            <w:shd w:val="clear" w:color="000000" w:fill="F2F2F2"/>
            <w:noWrap/>
            <w:vAlign w:val="center"/>
            <w:hideMark/>
          </w:tcPr>
          <w:p w14:paraId="3169A453" w14:textId="77777777" w:rsidR="009D4894" w:rsidRPr="009D4894" w:rsidRDefault="009D4894" w:rsidP="009D4894">
            <w:pPr>
              <w:spacing w:after="0" w:line="240" w:lineRule="auto"/>
              <w:jc w:val="center"/>
              <w:rPr>
                <w:rFonts w:ascii="Sylfaen" w:eastAsia="Times New Roman" w:hAnsi="Sylfaen" w:cs="Calibri"/>
                <w:color w:val="002060"/>
                <w:lang w:val="en-GB" w:eastAsia="en-GB"/>
              </w:rPr>
            </w:pPr>
            <w:r w:rsidRPr="009D4894">
              <w:rPr>
                <w:rFonts w:ascii="Sylfaen" w:eastAsia="Times New Roman" w:hAnsi="Sylfaen" w:cs="Calibri"/>
                <w:color w:val="002060"/>
                <w:lang w:val="en-GB" w:eastAsia="en-GB"/>
              </w:rPr>
              <w:t>300000</w:t>
            </w:r>
          </w:p>
        </w:tc>
        <w:tc>
          <w:tcPr>
            <w:tcW w:w="475" w:type="pct"/>
            <w:shd w:val="clear" w:color="000000" w:fill="F2F2F2"/>
            <w:noWrap/>
            <w:vAlign w:val="center"/>
            <w:hideMark/>
          </w:tcPr>
          <w:p w14:paraId="3CD1C2CB" w14:textId="77777777" w:rsidR="009D4894" w:rsidRPr="009D4894" w:rsidRDefault="009D4894" w:rsidP="009D4894">
            <w:pPr>
              <w:spacing w:after="0" w:line="240" w:lineRule="auto"/>
              <w:jc w:val="center"/>
              <w:rPr>
                <w:rFonts w:ascii="Sylfaen" w:eastAsia="Times New Roman" w:hAnsi="Sylfaen" w:cs="Calibri"/>
                <w:color w:val="002060"/>
                <w:lang w:val="en-GB" w:eastAsia="en-GB"/>
              </w:rPr>
            </w:pPr>
            <w:r w:rsidRPr="009D4894">
              <w:rPr>
                <w:rFonts w:ascii="Sylfaen" w:eastAsia="Times New Roman" w:hAnsi="Sylfaen" w:cs="Calibri"/>
                <w:color w:val="002060"/>
                <w:lang w:val="en-GB" w:eastAsia="en-GB"/>
              </w:rPr>
              <w:t>300000</w:t>
            </w:r>
          </w:p>
        </w:tc>
        <w:tc>
          <w:tcPr>
            <w:tcW w:w="475" w:type="pct"/>
            <w:shd w:val="clear" w:color="000000" w:fill="F2F2F2"/>
            <w:noWrap/>
            <w:vAlign w:val="center"/>
            <w:hideMark/>
          </w:tcPr>
          <w:p w14:paraId="562AB9E4" w14:textId="77777777" w:rsidR="009D4894" w:rsidRPr="009D4894" w:rsidRDefault="009D4894" w:rsidP="009D4894">
            <w:pPr>
              <w:spacing w:after="0" w:line="240" w:lineRule="auto"/>
              <w:jc w:val="center"/>
              <w:rPr>
                <w:rFonts w:ascii="Sylfaen" w:eastAsia="Times New Roman" w:hAnsi="Sylfaen" w:cs="Calibri"/>
                <w:color w:val="002060"/>
                <w:lang w:val="en-GB" w:eastAsia="en-GB"/>
              </w:rPr>
            </w:pPr>
            <w:r w:rsidRPr="009D4894">
              <w:rPr>
                <w:rFonts w:ascii="Sylfaen" w:eastAsia="Times New Roman" w:hAnsi="Sylfaen" w:cs="Calibri"/>
                <w:color w:val="002060"/>
                <w:lang w:val="en-GB" w:eastAsia="en-GB"/>
              </w:rPr>
              <w:t>300000</w:t>
            </w:r>
          </w:p>
        </w:tc>
      </w:tr>
      <w:tr w:rsidR="009D4894" w:rsidRPr="009D4894" w14:paraId="4F4E6833" w14:textId="77777777" w:rsidTr="009D4894">
        <w:trPr>
          <w:trHeight w:val="1020"/>
        </w:trPr>
        <w:tc>
          <w:tcPr>
            <w:tcW w:w="310" w:type="pct"/>
            <w:shd w:val="clear" w:color="000000" w:fill="F2F2F2"/>
            <w:vAlign w:val="center"/>
            <w:hideMark/>
          </w:tcPr>
          <w:p w14:paraId="2ED947F5" w14:textId="77777777" w:rsidR="009D4894" w:rsidRPr="009D4894" w:rsidRDefault="009D4894" w:rsidP="009D4894">
            <w:pPr>
              <w:spacing w:after="0" w:line="240" w:lineRule="auto"/>
              <w:jc w:val="center"/>
              <w:rPr>
                <w:rFonts w:ascii="Sylfaen" w:eastAsia="Times New Roman" w:hAnsi="Sylfaen" w:cs="Calibri"/>
                <w:b/>
                <w:bCs/>
                <w:color w:val="002060"/>
                <w:lang w:val="en-GB" w:eastAsia="en-GB"/>
              </w:rPr>
            </w:pPr>
            <w:r w:rsidRPr="009D4894">
              <w:rPr>
                <w:rFonts w:ascii="Sylfaen" w:eastAsia="Times New Roman" w:hAnsi="Sylfaen" w:cs="Calibri"/>
                <w:b/>
                <w:bCs/>
                <w:color w:val="002060"/>
                <w:lang w:val="en-GB" w:eastAsia="en-GB"/>
              </w:rPr>
              <w:t>16 02</w:t>
            </w:r>
          </w:p>
        </w:tc>
        <w:tc>
          <w:tcPr>
            <w:tcW w:w="1331" w:type="pct"/>
            <w:shd w:val="clear" w:color="000000" w:fill="F2F2F2"/>
            <w:vAlign w:val="center"/>
            <w:hideMark/>
          </w:tcPr>
          <w:p w14:paraId="60AA5A1E" w14:textId="77777777" w:rsidR="009D4894" w:rsidRPr="009D4894" w:rsidRDefault="009D4894" w:rsidP="009D4894">
            <w:pPr>
              <w:spacing w:after="0" w:line="240" w:lineRule="auto"/>
              <w:rPr>
                <w:rFonts w:ascii="Sylfaen" w:eastAsia="Times New Roman" w:hAnsi="Sylfaen" w:cs="Calibri"/>
                <w:b/>
                <w:bCs/>
                <w:color w:val="002060"/>
                <w:lang w:val="en-GB" w:eastAsia="en-GB"/>
              </w:rPr>
            </w:pPr>
            <w:r w:rsidRPr="009D4894">
              <w:rPr>
                <w:rFonts w:ascii="Sylfaen" w:eastAsia="Times New Roman" w:hAnsi="Sylfaen" w:cs="Calibri"/>
                <w:b/>
                <w:bCs/>
                <w:color w:val="002060"/>
                <w:lang w:val="en-GB" w:eastAsia="en-GB"/>
              </w:rPr>
              <w:t>კომპენსაციები და დავალიანებები (მ. შ. სასამართლო გადაწყვეტილება) და მიმდინარე რეორგანიზაციის ხარჯები</w:t>
            </w:r>
          </w:p>
        </w:tc>
        <w:tc>
          <w:tcPr>
            <w:tcW w:w="507" w:type="pct"/>
            <w:shd w:val="clear" w:color="000000" w:fill="F2F2F2"/>
            <w:noWrap/>
            <w:vAlign w:val="center"/>
            <w:hideMark/>
          </w:tcPr>
          <w:p w14:paraId="0250221F" w14:textId="77777777" w:rsidR="009D4894" w:rsidRPr="009D4894" w:rsidRDefault="009D4894" w:rsidP="009D4894">
            <w:pPr>
              <w:spacing w:after="0" w:line="240" w:lineRule="auto"/>
              <w:jc w:val="center"/>
              <w:rPr>
                <w:rFonts w:ascii="Sylfaen" w:eastAsia="Times New Roman" w:hAnsi="Sylfaen" w:cs="Calibri"/>
                <w:b/>
                <w:bCs/>
                <w:color w:val="002060"/>
                <w:lang w:val="en-GB" w:eastAsia="en-GB"/>
              </w:rPr>
            </w:pPr>
            <w:r w:rsidRPr="009D4894">
              <w:rPr>
                <w:rFonts w:ascii="Sylfaen" w:eastAsia="Times New Roman" w:hAnsi="Sylfaen" w:cs="Calibri"/>
                <w:b/>
                <w:bCs/>
                <w:color w:val="002060"/>
                <w:lang w:val="en-GB" w:eastAsia="en-GB"/>
              </w:rPr>
              <w:t>1200</w:t>
            </w:r>
          </w:p>
        </w:tc>
        <w:tc>
          <w:tcPr>
            <w:tcW w:w="475" w:type="pct"/>
            <w:shd w:val="clear" w:color="000000" w:fill="F2F2F2"/>
            <w:noWrap/>
            <w:vAlign w:val="center"/>
            <w:hideMark/>
          </w:tcPr>
          <w:p w14:paraId="57399DFB" w14:textId="77777777" w:rsidR="009D4894" w:rsidRPr="009D4894" w:rsidRDefault="009D4894" w:rsidP="009D4894">
            <w:pPr>
              <w:spacing w:after="0" w:line="240" w:lineRule="auto"/>
              <w:jc w:val="center"/>
              <w:rPr>
                <w:rFonts w:ascii="Sylfaen" w:eastAsia="Times New Roman" w:hAnsi="Sylfaen" w:cs="Calibri"/>
                <w:color w:val="002060"/>
                <w:lang w:val="en-GB" w:eastAsia="en-GB"/>
              </w:rPr>
            </w:pPr>
            <w:r w:rsidRPr="009D4894">
              <w:rPr>
                <w:rFonts w:ascii="Sylfaen" w:eastAsia="Times New Roman" w:hAnsi="Sylfaen" w:cs="Calibri"/>
                <w:color w:val="002060"/>
                <w:lang w:val="en-GB" w:eastAsia="en-GB"/>
              </w:rPr>
              <w:t>1200</w:t>
            </w:r>
          </w:p>
        </w:tc>
        <w:tc>
          <w:tcPr>
            <w:tcW w:w="475" w:type="pct"/>
            <w:shd w:val="clear" w:color="000000" w:fill="F2F2F2"/>
            <w:noWrap/>
            <w:vAlign w:val="center"/>
            <w:hideMark/>
          </w:tcPr>
          <w:p w14:paraId="586E9228" w14:textId="77777777" w:rsidR="009D4894" w:rsidRPr="009D4894" w:rsidRDefault="009D4894" w:rsidP="009D4894">
            <w:pPr>
              <w:spacing w:after="0" w:line="240" w:lineRule="auto"/>
              <w:jc w:val="center"/>
              <w:rPr>
                <w:rFonts w:ascii="Sylfaen" w:eastAsia="Times New Roman" w:hAnsi="Sylfaen" w:cs="Calibri"/>
                <w:color w:val="002060"/>
                <w:lang w:val="en-GB" w:eastAsia="en-GB"/>
              </w:rPr>
            </w:pPr>
            <w:r w:rsidRPr="009D4894">
              <w:rPr>
                <w:rFonts w:ascii="Sylfaen" w:eastAsia="Times New Roman" w:hAnsi="Sylfaen" w:cs="Calibri"/>
                <w:color w:val="002060"/>
                <w:lang w:val="en-GB" w:eastAsia="en-GB"/>
              </w:rPr>
              <w:t>0</w:t>
            </w:r>
          </w:p>
        </w:tc>
        <w:tc>
          <w:tcPr>
            <w:tcW w:w="475" w:type="pct"/>
            <w:shd w:val="clear" w:color="000000" w:fill="F2F2F2"/>
            <w:noWrap/>
            <w:vAlign w:val="center"/>
            <w:hideMark/>
          </w:tcPr>
          <w:p w14:paraId="24E9EF8F" w14:textId="77777777" w:rsidR="009D4894" w:rsidRPr="009D4894" w:rsidRDefault="009D4894" w:rsidP="009D4894">
            <w:pPr>
              <w:spacing w:after="0" w:line="240" w:lineRule="auto"/>
              <w:jc w:val="center"/>
              <w:rPr>
                <w:rFonts w:ascii="Sylfaen" w:eastAsia="Times New Roman" w:hAnsi="Sylfaen" w:cs="Calibri"/>
                <w:color w:val="002060"/>
                <w:lang w:val="en-GB" w:eastAsia="en-GB"/>
              </w:rPr>
            </w:pPr>
            <w:r w:rsidRPr="009D4894">
              <w:rPr>
                <w:rFonts w:ascii="Sylfaen" w:eastAsia="Times New Roman" w:hAnsi="Sylfaen" w:cs="Calibri"/>
                <w:color w:val="002060"/>
                <w:lang w:val="en-GB" w:eastAsia="en-GB"/>
              </w:rPr>
              <w:t>0</w:t>
            </w:r>
          </w:p>
        </w:tc>
        <w:tc>
          <w:tcPr>
            <w:tcW w:w="475" w:type="pct"/>
            <w:shd w:val="clear" w:color="000000" w:fill="F2F2F2"/>
            <w:noWrap/>
            <w:vAlign w:val="center"/>
            <w:hideMark/>
          </w:tcPr>
          <w:p w14:paraId="3D98116C" w14:textId="77777777" w:rsidR="009D4894" w:rsidRPr="009D4894" w:rsidRDefault="009D4894" w:rsidP="009D4894">
            <w:pPr>
              <w:spacing w:after="0" w:line="240" w:lineRule="auto"/>
              <w:jc w:val="center"/>
              <w:rPr>
                <w:rFonts w:ascii="Sylfaen" w:eastAsia="Times New Roman" w:hAnsi="Sylfaen" w:cs="Calibri"/>
                <w:color w:val="002060"/>
                <w:lang w:val="en-GB" w:eastAsia="en-GB"/>
              </w:rPr>
            </w:pPr>
            <w:r w:rsidRPr="009D4894">
              <w:rPr>
                <w:rFonts w:ascii="Sylfaen" w:eastAsia="Times New Roman" w:hAnsi="Sylfaen" w:cs="Calibri"/>
                <w:color w:val="002060"/>
                <w:lang w:val="en-GB" w:eastAsia="en-GB"/>
              </w:rPr>
              <w:t>0</w:t>
            </w:r>
          </w:p>
        </w:tc>
        <w:tc>
          <w:tcPr>
            <w:tcW w:w="475" w:type="pct"/>
            <w:shd w:val="clear" w:color="000000" w:fill="F2F2F2"/>
            <w:noWrap/>
            <w:vAlign w:val="center"/>
            <w:hideMark/>
          </w:tcPr>
          <w:p w14:paraId="0DE13939" w14:textId="77777777" w:rsidR="009D4894" w:rsidRPr="009D4894" w:rsidRDefault="009D4894" w:rsidP="009D4894">
            <w:pPr>
              <w:spacing w:after="0" w:line="240" w:lineRule="auto"/>
              <w:jc w:val="center"/>
              <w:rPr>
                <w:rFonts w:ascii="Sylfaen" w:eastAsia="Times New Roman" w:hAnsi="Sylfaen" w:cs="Calibri"/>
                <w:color w:val="002060"/>
                <w:lang w:val="en-GB" w:eastAsia="en-GB"/>
              </w:rPr>
            </w:pPr>
            <w:r w:rsidRPr="009D4894">
              <w:rPr>
                <w:rFonts w:ascii="Sylfaen" w:eastAsia="Times New Roman" w:hAnsi="Sylfaen" w:cs="Calibri"/>
                <w:color w:val="002060"/>
                <w:lang w:val="en-GB" w:eastAsia="en-GB"/>
              </w:rPr>
              <w:t>0</w:t>
            </w:r>
          </w:p>
        </w:tc>
        <w:tc>
          <w:tcPr>
            <w:tcW w:w="475" w:type="pct"/>
            <w:shd w:val="clear" w:color="000000" w:fill="F2F2F2"/>
            <w:noWrap/>
            <w:vAlign w:val="center"/>
            <w:hideMark/>
          </w:tcPr>
          <w:p w14:paraId="145D0325" w14:textId="77777777" w:rsidR="009D4894" w:rsidRPr="009D4894" w:rsidRDefault="009D4894" w:rsidP="009D4894">
            <w:pPr>
              <w:spacing w:after="0" w:line="240" w:lineRule="auto"/>
              <w:jc w:val="center"/>
              <w:rPr>
                <w:rFonts w:ascii="Sylfaen" w:eastAsia="Times New Roman" w:hAnsi="Sylfaen" w:cs="Calibri"/>
                <w:color w:val="002060"/>
                <w:lang w:val="en-GB" w:eastAsia="en-GB"/>
              </w:rPr>
            </w:pPr>
            <w:r w:rsidRPr="009D4894">
              <w:rPr>
                <w:rFonts w:ascii="Sylfaen" w:eastAsia="Times New Roman" w:hAnsi="Sylfaen" w:cs="Calibri"/>
                <w:color w:val="002060"/>
                <w:lang w:val="en-GB" w:eastAsia="en-GB"/>
              </w:rPr>
              <w:t>0</w:t>
            </w:r>
          </w:p>
        </w:tc>
      </w:tr>
    </w:tbl>
    <w:p w14:paraId="47BA38A6" w14:textId="4B974F85" w:rsidR="00E31D85" w:rsidRDefault="00E31D85" w:rsidP="00676FF8">
      <w:pPr>
        <w:rPr>
          <w:rFonts w:ascii="Sylfaen" w:hAnsi="Sylfaen"/>
          <w:color w:val="002060"/>
        </w:rPr>
      </w:pPr>
    </w:p>
    <w:p w14:paraId="4AD1FAF4" w14:textId="77777777" w:rsidR="00C17418" w:rsidRDefault="00C17418" w:rsidP="00711E1D">
      <w:pPr>
        <w:jc w:val="right"/>
        <w:rPr>
          <w:rFonts w:ascii="Sylfaen" w:hAnsi="Sylfaen"/>
          <w:color w:val="002060"/>
          <w:sz w:val="20"/>
          <w:szCs w:val="20"/>
          <w:lang w:val="ka-GE"/>
        </w:rPr>
      </w:pPr>
    </w:p>
    <w:p w14:paraId="32169368" w14:textId="07A1EB4E" w:rsidR="00711E1D" w:rsidRDefault="00711E1D" w:rsidP="00711E1D">
      <w:pPr>
        <w:jc w:val="right"/>
        <w:rPr>
          <w:rFonts w:ascii="Sylfaen" w:hAnsi="Sylfaen"/>
          <w:color w:val="002060"/>
          <w:sz w:val="20"/>
          <w:szCs w:val="20"/>
          <w:lang w:val="ka-GE"/>
        </w:rPr>
      </w:pPr>
      <w:r w:rsidRPr="005C45DC">
        <w:rPr>
          <w:rFonts w:ascii="Sylfaen" w:hAnsi="Sylfaen"/>
          <w:color w:val="002060"/>
          <w:sz w:val="20"/>
          <w:szCs w:val="20"/>
          <w:lang w:val="ka-GE"/>
        </w:rPr>
        <w:t>დანართი N2-1</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747"/>
        <w:gridCol w:w="1658"/>
        <w:gridCol w:w="1418"/>
        <w:gridCol w:w="1417"/>
        <w:gridCol w:w="1701"/>
        <w:gridCol w:w="1706"/>
        <w:gridCol w:w="1413"/>
        <w:gridCol w:w="1385"/>
        <w:gridCol w:w="1454"/>
        <w:gridCol w:w="1321"/>
      </w:tblGrid>
      <w:tr w:rsidR="00711E1D" w:rsidRPr="00711E1D" w14:paraId="482E0BF2" w14:textId="77777777" w:rsidTr="009456DB">
        <w:trPr>
          <w:trHeight w:val="735"/>
        </w:trPr>
        <w:tc>
          <w:tcPr>
            <w:tcW w:w="747" w:type="dxa"/>
            <w:shd w:val="clear" w:color="000000" w:fill="F2F2F2"/>
            <w:vAlign w:val="center"/>
            <w:hideMark/>
          </w:tcPr>
          <w:p w14:paraId="44985261" w14:textId="77777777" w:rsidR="00711E1D" w:rsidRPr="00711E1D" w:rsidRDefault="00711E1D" w:rsidP="00711E1D">
            <w:pPr>
              <w:spacing w:after="0" w:line="240" w:lineRule="auto"/>
              <w:jc w:val="center"/>
              <w:rPr>
                <w:rFonts w:ascii="Sylfaen" w:eastAsia="Times New Roman" w:hAnsi="Sylfaen" w:cs="Calibri"/>
                <w:b/>
                <w:bCs/>
                <w:color w:val="002060"/>
                <w:sz w:val="20"/>
                <w:szCs w:val="20"/>
                <w:lang w:val="en-GB" w:eastAsia="en-GB"/>
              </w:rPr>
            </w:pPr>
            <w:r w:rsidRPr="00711E1D">
              <w:rPr>
                <w:rFonts w:ascii="Sylfaen" w:eastAsia="Times New Roman" w:hAnsi="Sylfaen" w:cs="Calibri"/>
                <w:b/>
                <w:bCs/>
                <w:color w:val="002060"/>
                <w:sz w:val="20"/>
                <w:szCs w:val="20"/>
                <w:lang w:val="en-GB" w:eastAsia="en-GB"/>
              </w:rPr>
              <w:lastRenderedPageBreak/>
              <w:t>კოდი</w:t>
            </w:r>
          </w:p>
        </w:tc>
        <w:tc>
          <w:tcPr>
            <w:tcW w:w="1658" w:type="dxa"/>
            <w:vMerge w:val="restart"/>
            <w:shd w:val="clear" w:color="000000" w:fill="F2F2F2"/>
            <w:vAlign w:val="center"/>
            <w:hideMark/>
          </w:tcPr>
          <w:p w14:paraId="229D3AB7" w14:textId="77777777" w:rsidR="00711E1D" w:rsidRPr="00711E1D" w:rsidRDefault="00711E1D" w:rsidP="00711E1D">
            <w:pPr>
              <w:spacing w:after="0" w:line="240" w:lineRule="auto"/>
              <w:jc w:val="center"/>
              <w:rPr>
                <w:rFonts w:ascii="Sylfaen" w:eastAsia="Times New Roman" w:hAnsi="Sylfaen" w:cs="Calibri"/>
                <w:b/>
                <w:bCs/>
                <w:color w:val="002060"/>
                <w:sz w:val="20"/>
                <w:szCs w:val="20"/>
                <w:lang w:val="en-GB" w:eastAsia="en-GB"/>
              </w:rPr>
            </w:pPr>
            <w:r w:rsidRPr="00711E1D">
              <w:rPr>
                <w:rFonts w:ascii="Sylfaen" w:eastAsia="Times New Roman" w:hAnsi="Sylfaen" w:cs="Calibri"/>
                <w:b/>
                <w:bCs/>
                <w:color w:val="002060"/>
                <w:sz w:val="20"/>
                <w:szCs w:val="20"/>
                <w:lang w:val="en-GB" w:eastAsia="en-GB"/>
              </w:rPr>
              <w:t xml:space="preserve">პროგრამის დასახელება </w:t>
            </w:r>
          </w:p>
        </w:tc>
        <w:tc>
          <w:tcPr>
            <w:tcW w:w="2835" w:type="dxa"/>
            <w:gridSpan w:val="2"/>
            <w:vMerge w:val="restart"/>
            <w:shd w:val="clear" w:color="000000" w:fill="F2F2F2"/>
            <w:vAlign w:val="center"/>
            <w:hideMark/>
          </w:tcPr>
          <w:p w14:paraId="04E25267" w14:textId="77777777" w:rsidR="00711E1D" w:rsidRPr="00711E1D" w:rsidRDefault="00711E1D" w:rsidP="00711E1D">
            <w:pPr>
              <w:spacing w:after="0" w:line="240" w:lineRule="auto"/>
              <w:rPr>
                <w:rFonts w:ascii="Sylfaen" w:eastAsia="Times New Roman" w:hAnsi="Sylfaen" w:cs="Calibri"/>
                <w:b/>
                <w:bCs/>
                <w:color w:val="002060"/>
                <w:sz w:val="20"/>
                <w:szCs w:val="20"/>
                <w:lang w:val="en-GB" w:eastAsia="en-GB"/>
              </w:rPr>
            </w:pPr>
            <w:r w:rsidRPr="00711E1D">
              <w:rPr>
                <w:rFonts w:ascii="Sylfaen" w:eastAsia="Times New Roman" w:hAnsi="Sylfaen" w:cs="Calibri"/>
                <w:b/>
                <w:bCs/>
                <w:color w:val="002060"/>
                <w:sz w:val="20"/>
                <w:szCs w:val="20"/>
                <w:lang w:val="en-GB" w:eastAsia="en-GB"/>
              </w:rPr>
              <w:t>მთავრობის უფლებამოსილების განხორციელების ხელშეწყობა</w:t>
            </w:r>
          </w:p>
        </w:tc>
        <w:tc>
          <w:tcPr>
            <w:tcW w:w="1701" w:type="dxa"/>
            <w:shd w:val="clear" w:color="000000" w:fill="F2F2F2"/>
            <w:vAlign w:val="center"/>
            <w:hideMark/>
          </w:tcPr>
          <w:p w14:paraId="797FFDAD" w14:textId="77777777" w:rsidR="00711E1D" w:rsidRPr="00711E1D" w:rsidRDefault="00711E1D" w:rsidP="00711E1D">
            <w:pPr>
              <w:spacing w:after="0" w:line="240" w:lineRule="auto"/>
              <w:jc w:val="center"/>
              <w:rPr>
                <w:rFonts w:ascii="Sylfaen" w:eastAsia="Times New Roman" w:hAnsi="Sylfaen" w:cs="Calibri"/>
                <w:b/>
                <w:bCs/>
                <w:color w:val="002060"/>
                <w:sz w:val="20"/>
                <w:szCs w:val="20"/>
                <w:lang w:val="en-GB" w:eastAsia="en-GB"/>
              </w:rPr>
            </w:pPr>
            <w:r w:rsidRPr="00711E1D">
              <w:rPr>
                <w:rFonts w:ascii="Sylfaen" w:eastAsia="Times New Roman" w:hAnsi="Sylfaen" w:cs="Calibri"/>
                <w:b/>
                <w:bCs/>
                <w:color w:val="002060"/>
                <w:sz w:val="20"/>
                <w:szCs w:val="20"/>
                <w:lang w:val="en-GB" w:eastAsia="en-GB"/>
              </w:rPr>
              <w:t xml:space="preserve">2024 წლის ფაქტი </w:t>
            </w:r>
          </w:p>
        </w:tc>
        <w:tc>
          <w:tcPr>
            <w:tcW w:w="1706" w:type="dxa"/>
            <w:shd w:val="clear" w:color="000000" w:fill="F2F2F2"/>
            <w:vAlign w:val="center"/>
            <w:hideMark/>
          </w:tcPr>
          <w:p w14:paraId="3E33C1E5" w14:textId="77777777" w:rsidR="00711E1D" w:rsidRPr="00711E1D" w:rsidRDefault="00711E1D" w:rsidP="00711E1D">
            <w:pPr>
              <w:spacing w:after="0" w:line="240" w:lineRule="auto"/>
              <w:jc w:val="center"/>
              <w:rPr>
                <w:rFonts w:ascii="Sylfaen" w:eastAsia="Times New Roman" w:hAnsi="Sylfaen" w:cs="Calibri"/>
                <w:b/>
                <w:bCs/>
                <w:color w:val="002060"/>
                <w:sz w:val="20"/>
                <w:szCs w:val="20"/>
                <w:lang w:val="en-GB" w:eastAsia="en-GB"/>
              </w:rPr>
            </w:pPr>
            <w:r w:rsidRPr="00711E1D">
              <w:rPr>
                <w:rFonts w:ascii="Sylfaen" w:eastAsia="Times New Roman" w:hAnsi="Sylfaen" w:cs="Calibri"/>
                <w:b/>
                <w:bCs/>
                <w:color w:val="002060"/>
                <w:sz w:val="20"/>
                <w:szCs w:val="20"/>
                <w:lang w:val="en-GB" w:eastAsia="en-GB"/>
              </w:rPr>
              <w:t xml:space="preserve">2025 წლის პროგნოზი </w:t>
            </w:r>
          </w:p>
        </w:tc>
        <w:tc>
          <w:tcPr>
            <w:tcW w:w="1413" w:type="dxa"/>
            <w:shd w:val="clear" w:color="000000" w:fill="F2F2F2"/>
            <w:vAlign w:val="center"/>
            <w:hideMark/>
          </w:tcPr>
          <w:p w14:paraId="62A24555"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2026 წელი</w:t>
            </w:r>
            <w:r w:rsidRPr="00711E1D">
              <w:rPr>
                <w:rFonts w:ascii="Sylfaen" w:eastAsia="Times New Roman" w:hAnsi="Sylfaen" w:cs="Calibri"/>
                <w:color w:val="002060"/>
                <w:sz w:val="20"/>
                <w:szCs w:val="20"/>
                <w:lang w:val="en-GB" w:eastAsia="en-GB"/>
              </w:rPr>
              <w:br/>
              <w:t>პროგნოზი</w:t>
            </w:r>
          </w:p>
        </w:tc>
        <w:tc>
          <w:tcPr>
            <w:tcW w:w="1385" w:type="dxa"/>
            <w:shd w:val="clear" w:color="000000" w:fill="F2F2F2"/>
            <w:vAlign w:val="center"/>
            <w:hideMark/>
          </w:tcPr>
          <w:p w14:paraId="064AB13D"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2027 წელი</w:t>
            </w:r>
            <w:r w:rsidRPr="00711E1D">
              <w:rPr>
                <w:rFonts w:ascii="Sylfaen" w:eastAsia="Times New Roman" w:hAnsi="Sylfaen" w:cs="Calibri"/>
                <w:color w:val="002060"/>
                <w:sz w:val="20"/>
                <w:szCs w:val="20"/>
                <w:lang w:val="en-GB" w:eastAsia="en-GB"/>
              </w:rPr>
              <w:br/>
              <w:t>პროგნოზი</w:t>
            </w:r>
          </w:p>
        </w:tc>
        <w:tc>
          <w:tcPr>
            <w:tcW w:w="1454" w:type="dxa"/>
            <w:shd w:val="clear" w:color="000000" w:fill="F2F2F2"/>
            <w:vAlign w:val="center"/>
            <w:hideMark/>
          </w:tcPr>
          <w:p w14:paraId="7A7E1F17"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2028 წელი</w:t>
            </w:r>
            <w:r w:rsidRPr="00711E1D">
              <w:rPr>
                <w:rFonts w:ascii="Sylfaen" w:eastAsia="Times New Roman" w:hAnsi="Sylfaen" w:cs="Calibri"/>
                <w:color w:val="002060"/>
                <w:sz w:val="20"/>
                <w:szCs w:val="20"/>
                <w:lang w:val="en-GB" w:eastAsia="en-GB"/>
              </w:rPr>
              <w:br/>
              <w:t>პროგნოზი</w:t>
            </w:r>
          </w:p>
        </w:tc>
        <w:tc>
          <w:tcPr>
            <w:tcW w:w="1321" w:type="dxa"/>
            <w:shd w:val="clear" w:color="000000" w:fill="F2F2F2"/>
            <w:vAlign w:val="center"/>
            <w:hideMark/>
          </w:tcPr>
          <w:p w14:paraId="537B9C75"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2029 წელი</w:t>
            </w:r>
            <w:r w:rsidRPr="00711E1D">
              <w:rPr>
                <w:rFonts w:ascii="Sylfaen" w:eastAsia="Times New Roman" w:hAnsi="Sylfaen" w:cs="Calibri"/>
                <w:color w:val="002060"/>
                <w:sz w:val="20"/>
                <w:szCs w:val="20"/>
                <w:lang w:val="en-GB" w:eastAsia="en-GB"/>
              </w:rPr>
              <w:br/>
              <w:t>პროგნოზი</w:t>
            </w:r>
          </w:p>
        </w:tc>
      </w:tr>
      <w:tr w:rsidR="00711E1D" w:rsidRPr="00711E1D" w14:paraId="423B4379" w14:textId="77777777" w:rsidTr="009456DB">
        <w:trPr>
          <w:trHeight w:val="540"/>
        </w:trPr>
        <w:tc>
          <w:tcPr>
            <w:tcW w:w="747" w:type="dxa"/>
            <w:shd w:val="clear" w:color="000000" w:fill="F2F2F2"/>
            <w:vAlign w:val="center"/>
            <w:hideMark/>
          </w:tcPr>
          <w:p w14:paraId="298D1BC8" w14:textId="77777777" w:rsidR="00711E1D" w:rsidRPr="00711E1D" w:rsidRDefault="00711E1D" w:rsidP="00711E1D">
            <w:pPr>
              <w:spacing w:after="0" w:line="240" w:lineRule="auto"/>
              <w:jc w:val="center"/>
              <w:rPr>
                <w:rFonts w:ascii="Sylfaen" w:eastAsia="Times New Roman" w:hAnsi="Sylfaen" w:cs="Calibri"/>
                <w:b/>
                <w:bCs/>
                <w:color w:val="002060"/>
                <w:sz w:val="20"/>
                <w:szCs w:val="20"/>
                <w:lang w:val="en-GB" w:eastAsia="en-GB"/>
              </w:rPr>
            </w:pPr>
            <w:r w:rsidRPr="00711E1D">
              <w:rPr>
                <w:rFonts w:ascii="Sylfaen" w:eastAsia="Times New Roman" w:hAnsi="Sylfaen" w:cs="Calibri"/>
                <w:b/>
                <w:bCs/>
                <w:color w:val="002060"/>
                <w:sz w:val="20"/>
                <w:szCs w:val="20"/>
                <w:lang w:val="en-GB" w:eastAsia="en-GB"/>
              </w:rPr>
              <w:t>02 01</w:t>
            </w:r>
          </w:p>
        </w:tc>
        <w:tc>
          <w:tcPr>
            <w:tcW w:w="1658" w:type="dxa"/>
            <w:vMerge/>
            <w:vAlign w:val="center"/>
            <w:hideMark/>
          </w:tcPr>
          <w:p w14:paraId="256F8B78" w14:textId="77777777" w:rsidR="00711E1D" w:rsidRPr="00711E1D" w:rsidRDefault="00711E1D" w:rsidP="00711E1D">
            <w:pPr>
              <w:spacing w:after="0" w:line="240" w:lineRule="auto"/>
              <w:rPr>
                <w:rFonts w:ascii="Sylfaen" w:eastAsia="Times New Roman" w:hAnsi="Sylfaen" w:cs="Calibri"/>
                <w:b/>
                <w:bCs/>
                <w:color w:val="002060"/>
                <w:sz w:val="20"/>
                <w:szCs w:val="20"/>
                <w:lang w:val="en-GB" w:eastAsia="en-GB"/>
              </w:rPr>
            </w:pPr>
          </w:p>
        </w:tc>
        <w:tc>
          <w:tcPr>
            <w:tcW w:w="2835" w:type="dxa"/>
            <w:gridSpan w:val="2"/>
            <w:vMerge/>
            <w:vAlign w:val="center"/>
            <w:hideMark/>
          </w:tcPr>
          <w:p w14:paraId="43463CD5" w14:textId="77777777" w:rsidR="00711E1D" w:rsidRPr="00711E1D" w:rsidRDefault="00711E1D" w:rsidP="00711E1D">
            <w:pPr>
              <w:spacing w:after="0" w:line="240" w:lineRule="auto"/>
              <w:rPr>
                <w:rFonts w:ascii="Sylfaen" w:eastAsia="Times New Roman" w:hAnsi="Sylfaen" w:cs="Calibri"/>
                <w:b/>
                <w:bCs/>
                <w:color w:val="002060"/>
                <w:sz w:val="20"/>
                <w:szCs w:val="20"/>
                <w:lang w:val="en-GB" w:eastAsia="en-GB"/>
              </w:rPr>
            </w:pPr>
          </w:p>
        </w:tc>
        <w:tc>
          <w:tcPr>
            <w:tcW w:w="1701" w:type="dxa"/>
            <w:shd w:val="clear" w:color="000000" w:fill="F2F2F2"/>
            <w:vAlign w:val="center"/>
            <w:hideMark/>
          </w:tcPr>
          <w:p w14:paraId="789880BB" w14:textId="77777777" w:rsidR="00711E1D" w:rsidRPr="00711E1D" w:rsidRDefault="00711E1D" w:rsidP="00711E1D">
            <w:pPr>
              <w:spacing w:after="0" w:line="240" w:lineRule="auto"/>
              <w:jc w:val="right"/>
              <w:rPr>
                <w:rFonts w:ascii="Sylfaen" w:eastAsia="Times New Roman" w:hAnsi="Sylfaen" w:cs="Calibri"/>
                <w:b/>
                <w:bCs/>
                <w:color w:val="002060"/>
                <w:sz w:val="20"/>
                <w:szCs w:val="20"/>
                <w:lang w:val="en-GB" w:eastAsia="en-GB"/>
              </w:rPr>
            </w:pPr>
            <w:r w:rsidRPr="00711E1D">
              <w:rPr>
                <w:rFonts w:ascii="Sylfaen" w:eastAsia="Times New Roman" w:hAnsi="Sylfaen" w:cs="Calibri"/>
                <w:b/>
                <w:bCs/>
                <w:color w:val="002060"/>
                <w:sz w:val="20"/>
                <w:szCs w:val="20"/>
                <w:lang w:val="en-GB" w:eastAsia="en-GB"/>
              </w:rPr>
              <w:t xml:space="preserve">2600290 </w:t>
            </w:r>
          </w:p>
        </w:tc>
        <w:tc>
          <w:tcPr>
            <w:tcW w:w="1706" w:type="dxa"/>
            <w:shd w:val="clear" w:color="000000" w:fill="F2F2F2"/>
            <w:vAlign w:val="center"/>
            <w:hideMark/>
          </w:tcPr>
          <w:p w14:paraId="0D8F7F78" w14:textId="77777777" w:rsidR="00711E1D" w:rsidRPr="00711E1D" w:rsidRDefault="00711E1D" w:rsidP="00711E1D">
            <w:pPr>
              <w:spacing w:after="0" w:line="240" w:lineRule="auto"/>
              <w:jc w:val="right"/>
              <w:rPr>
                <w:rFonts w:ascii="Sylfaen" w:eastAsia="Times New Roman" w:hAnsi="Sylfaen" w:cs="Calibri"/>
                <w:b/>
                <w:bCs/>
                <w:color w:val="002060"/>
                <w:sz w:val="20"/>
                <w:szCs w:val="20"/>
                <w:lang w:val="en-GB" w:eastAsia="en-GB"/>
              </w:rPr>
            </w:pPr>
            <w:r w:rsidRPr="00711E1D">
              <w:rPr>
                <w:rFonts w:ascii="Sylfaen" w:eastAsia="Times New Roman" w:hAnsi="Sylfaen" w:cs="Calibri"/>
                <w:b/>
                <w:bCs/>
                <w:color w:val="002060"/>
                <w:sz w:val="20"/>
                <w:szCs w:val="20"/>
                <w:lang w:val="en-GB" w:eastAsia="en-GB"/>
              </w:rPr>
              <w:t xml:space="preserve">3782946 </w:t>
            </w:r>
          </w:p>
        </w:tc>
        <w:tc>
          <w:tcPr>
            <w:tcW w:w="1413" w:type="dxa"/>
            <w:shd w:val="clear" w:color="000000" w:fill="F2F2F2"/>
            <w:vAlign w:val="center"/>
            <w:hideMark/>
          </w:tcPr>
          <w:p w14:paraId="5519EA0C" w14:textId="4BA7A416" w:rsidR="00711E1D" w:rsidRPr="00711E1D" w:rsidRDefault="007D2511" w:rsidP="00711E1D">
            <w:pPr>
              <w:spacing w:after="0" w:line="240" w:lineRule="auto"/>
              <w:jc w:val="right"/>
              <w:rPr>
                <w:rFonts w:ascii="Sylfaen" w:eastAsia="Times New Roman" w:hAnsi="Sylfaen" w:cs="Calibri"/>
                <w:color w:val="002060"/>
                <w:sz w:val="20"/>
                <w:szCs w:val="20"/>
                <w:lang w:val="en-GB" w:eastAsia="en-GB"/>
              </w:rPr>
            </w:pPr>
            <w:r w:rsidRPr="009D4894">
              <w:rPr>
                <w:rFonts w:ascii="Sylfaen" w:eastAsia="Times New Roman" w:hAnsi="Sylfaen" w:cs="Calibri"/>
                <w:color w:val="002060"/>
                <w:sz w:val="20"/>
                <w:szCs w:val="20"/>
                <w:lang w:val="en-GB" w:eastAsia="en-GB"/>
              </w:rPr>
              <w:t>4303210</w:t>
            </w:r>
          </w:p>
        </w:tc>
        <w:tc>
          <w:tcPr>
            <w:tcW w:w="1385" w:type="dxa"/>
            <w:shd w:val="clear" w:color="000000" w:fill="F2F2F2"/>
            <w:vAlign w:val="center"/>
            <w:hideMark/>
          </w:tcPr>
          <w:p w14:paraId="5E34A4D3" w14:textId="77777777" w:rsidR="00711E1D" w:rsidRPr="00711E1D" w:rsidRDefault="00711E1D" w:rsidP="00711E1D">
            <w:pPr>
              <w:spacing w:after="0" w:line="240" w:lineRule="auto"/>
              <w:jc w:val="right"/>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 xml:space="preserve">3818860 </w:t>
            </w:r>
          </w:p>
        </w:tc>
        <w:tc>
          <w:tcPr>
            <w:tcW w:w="1454" w:type="dxa"/>
            <w:shd w:val="clear" w:color="000000" w:fill="F2F2F2"/>
            <w:vAlign w:val="center"/>
            <w:hideMark/>
          </w:tcPr>
          <w:p w14:paraId="24A42405" w14:textId="77777777" w:rsidR="00711E1D" w:rsidRPr="00711E1D" w:rsidRDefault="00711E1D" w:rsidP="00711E1D">
            <w:pPr>
              <w:spacing w:after="0" w:line="240" w:lineRule="auto"/>
              <w:jc w:val="right"/>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 xml:space="preserve">3818860 </w:t>
            </w:r>
          </w:p>
        </w:tc>
        <w:tc>
          <w:tcPr>
            <w:tcW w:w="1321" w:type="dxa"/>
            <w:shd w:val="clear" w:color="000000" w:fill="F2F2F2"/>
            <w:vAlign w:val="center"/>
            <w:hideMark/>
          </w:tcPr>
          <w:p w14:paraId="4806A6D6" w14:textId="77777777" w:rsidR="00711E1D" w:rsidRPr="00711E1D" w:rsidRDefault="00711E1D" w:rsidP="00711E1D">
            <w:pPr>
              <w:spacing w:after="0" w:line="240" w:lineRule="auto"/>
              <w:jc w:val="right"/>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 xml:space="preserve">3818860 </w:t>
            </w:r>
          </w:p>
        </w:tc>
      </w:tr>
      <w:tr w:rsidR="00711E1D" w:rsidRPr="00711E1D" w14:paraId="71C6E2D8" w14:textId="77777777" w:rsidTr="009456DB">
        <w:trPr>
          <w:trHeight w:val="1140"/>
        </w:trPr>
        <w:tc>
          <w:tcPr>
            <w:tcW w:w="2405" w:type="dxa"/>
            <w:gridSpan w:val="2"/>
            <w:shd w:val="clear" w:color="000000" w:fill="FFFFFF"/>
            <w:vAlign w:val="center"/>
            <w:hideMark/>
          </w:tcPr>
          <w:p w14:paraId="769849BA" w14:textId="77777777" w:rsidR="00711E1D" w:rsidRPr="00711E1D" w:rsidRDefault="00711E1D" w:rsidP="00711E1D">
            <w:pPr>
              <w:spacing w:after="0" w:line="240" w:lineRule="auto"/>
              <w:jc w:val="center"/>
              <w:rPr>
                <w:rFonts w:ascii="Sylfaen" w:eastAsia="Times New Roman" w:hAnsi="Sylfaen" w:cs="Calibri"/>
                <w:b/>
                <w:bCs/>
                <w:color w:val="002060"/>
                <w:sz w:val="20"/>
                <w:szCs w:val="20"/>
                <w:lang w:val="en-GB" w:eastAsia="en-GB"/>
              </w:rPr>
            </w:pPr>
            <w:r w:rsidRPr="00711E1D">
              <w:rPr>
                <w:rFonts w:ascii="Sylfaen" w:eastAsia="Times New Roman" w:hAnsi="Sylfaen" w:cs="Calibri"/>
                <w:b/>
                <w:bCs/>
                <w:color w:val="002060"/>
                <w:sz w:val="20"/>
                <w:szCs w:val="20"/>
                <w:lang w:val="en-GB" w:eastAsia="en-GB"/>
              </w:rPr>
              <w:t>პრიორიტეტის დასახელება, რომლის ფარგლებშიც ხორციელდება პროგრამა</w:t>
            </w:r>
          </w:p>
        </w:tc>
        <w:tc>
          <w:tcPr>
            <w:tcW w:w="2835" w:type="dxa"/>
            <w:gridSpan w:val="2"/>
            <w:shd w:val="clear" w:color="000000" w:fill="FFFFFF"/>
            <w:vAlign w:val="center"/>
            <w:hideMark/>
          </w:tcPr>
          <w:p w14:paraId="4B515D6E" w14:textId="77777777" w:rsidR="00711E1D" w:rsidRPr="00711E1D" w:rsidRDefault="00711E1D" w:rsidP="00711E1D">
            <w:pPr>
              <w:spacing w:after="0" w:line="240" w:lineRule="auto"/>
              <w:jc w:val="center"/>
              <w:rPr>
                <w:rFonts w:ascii="Sylfaen" w:eastAsia="Times New Roman" w:hAnsi="Sylfaen" w:cs="Calibri"/>
                <w:b/>
                <w:bCs/>
                <w:color w:val="002060"/>
                <w:sz w:val="20"/>
                <w:szCs w:val="20"/>
                <w:lang w:val="en-GB" w:eastAsia="en-GB"/>
              </w:rPr>
            </w:pPr>
            <w:r w:rsidRPr="00711E1D">
              <w:rPr>
                <w:rFonts w:ascii="Sylfaen" w:eastAsia="Times New Roman" w:hAnsi="Sylfaen" w:cs="Calibri"/>
                <w:b/>
                <w:bCs/>
                <w:color w:val="002060"/>
                <w:sz w:val="20"/>
                <w:szCs w:val="20"/>
                <w:lang w:val="en-GB" w:eastAsia="en-GB"/>
              </w:rPr>
              <w:t>აღმასრულებელი ხელისუფლების განხორციელების ხელშეწყობა</w:t>
            </w:r>
          </w:p>
        </w:tc>
        <w:tc>
          <w:tcPr>
            <w:tcW w:w="1701" w:type="dxa"/>
            <w:shd w:val="clear" w:color="000000" w:fill="FFFFFF"/>
            <w:vAlign w:val="center"/>
            <w:hideMark/>
          </w:tcPr>
          <w:p w14:paraId="0B7A1E5B" w14:textId="77777777" w:rsidR="00711E1D" w:rsidRPr="00711E1D" w:rsidRDefault="00711E1D" w:rsidP="00711E1D">
            <w:pPr>
              <w:spacing w:after="0" w:line="240" w:lineRule="auto"/>
              <w:jc w:val="center"/>
              <w:rPr>
                <w:rFonts w:ascii="Sylfaen" w:eastAsia="Times New Roman" w:hAnsi="Sylfaen" w:cs="Calibri"/>
                <w:b/>
                <w:bCs/>
                <w:color w:val="002060"/>
                <w:sz w:val="20"/>
                <w:szCs w:val="20"/>
                <w:lang w:val="en-GB" w:eastAsia="en-GB"/>
              </w:rPr>
            </w:pPr>
            <w:r w:rsidRPr="00711E1D">
              <w:rPr>
                <w:rFonts w:ascii="Sylfaen" w:eastAsia="Times New Roman" w:hAnsi="Sylfaen" w:cs="Calibri"/>
                <w:b/>
                <w:bCs/>
                <w:color w:val="002060"/>
                <w:sz w:val="20"/>
                <w:szCs w:val="20"/>
                <w:lang w:val="en-GB" w:eastAsia="en-GB"/>
              </w:rPr>
              <w:t xml:space="preserve">პროგრამის განმახორციელებელი </w:t>
            </w:r>
          </w:p>
        </w:tc>
        <w:tc>
          <w:tcPr>
            <w:tcW w:w="3119" w:type="dxa"/>
            <w:gridSpan w:val="2"/>
            <w:shd w:val="clear" w:color="000000" w:fill="FFFFFF"/>
            <w:vAlign w:val="center"/>
            <w:hideMark/>
          </w:tcPr>
          <w:p w14:paraId="66EB30EB" w14:textId="77777777" w:rsidR="00711E1D" w:rsidRPr="00711E1D" w:rsidRDefault="00711E1D" w:rsidP="00711E1D">
            <w:pPr>
              <w:spacing w:after="0" w:line="240" w:lineRule="auto"/>
              <w:jc w:val="center"/>
              <w:rPr>
                <w:rFonts w:ascii="Sylfaen" w:eastAsia="Times New Roman" w:hAnsi="Sylfaen" w:cs="Calibri"/>
                <w:b/>
                <w:bCs/>
                <w:color w:val="002060"/>
                <w:sz w:val="20"/>
                <w:szCs w:val="20"/>
                <w:lang w:val="en-GB" w:eastAsia="en-GB"/>
              </w:rPr>
            </w:pPr>
            <w:r w:rsidRPr="00711E1D">
              <w:rPr>
                <w:rFonts w:ascii="Sylfaen" w:eastAsia="Times New Roman" w:hAnsi="Sylfaen" w:cs="Calibri"/>
                <w:b/>
                <w:bCs/>
                <w:color w:val="002060"/>
                <w:sz w:val="20"/>
                <w:szCs w:val="20"/>
                <w:lang w:val="en-GB" w:eastAsia="en-GB"/>
              </w:rPr>
              <w:t>აფხაზეთის ავტონომიური რესპუბლიკის მთავრობის აპარატი</w:t>
            </w:r>
          </w:p>
        </w:tc>
        <w:tc>
          <w:tcPr>
            <w:tcW w:w="2839" w:type="dxa"/>
            <w:gridSpan w:val="2"/>
            <w:shd w:val="clear" w:color="000000" w:fill="FFFFFF"/>
            <w:vAlign w:val="center"/>
            <w:hideMark/>
          </w:tcPr>
          <w:p w14:paraId="67C0997C" w14:textId="77777777" w:rsidR="00711E1D" w:rsidRPr="00711E1D" w:rsidRDefault="00711E1D" w:rsidP="00711E1D">
            <w:pPr>
              <w:spacing w:after="0" w:line="240" w:lineRule="auto"/>
              <w:jc w:val="center"/>
              <w:rPr>
                <w:rFonts w:ascii="Sylfaen" w:eastAsia="Times New Roman" w:hAnsi="Sylfaen" w:cs="Calibri"/>
                <w:b/>
                <w:bCs/>
                <w:color w:val="002060"/>
                <w:sz w:val="20"/>
                <w:szCs w:val="20"/>
                <w:lang w:val="en-GB" w:eastAsia="en-GB"/>
              </w:rPr>
            </w:pPr>
            <w:r w:rsidRPr="00711E1D">
              <w:rPr>
                <w:rFonts w:ascii="Sylfaen" w:eastAsia="Times New Roman" w:hAnsi="Sylfaen" w:cs="Calibri"/>
                <w:b/>
                <w:bCs/>
                <w:color w:val="002060"/>
                <w:sz w:val="20"/>
                <w:szCs w:val="20"/>
                <w:lang w:val="en-GB" w:eastAsia="en-GB"/>
              </w:rPr>
              <w:t>პროგრამის განხორციელების ვადა</w:t>
            </w:r>
          </w:p>
        </w:tc>
        <w:tc>
          <w:tcPr>
            <w:tcW w:w="1321" w:type="dxa"/>
            <w:shd w:val="clear" w:color="000000" w:fill="FFFFFF"/>
            <w:vAlign w:val="center"/>
            <w:hideMark/>
          </w:tcPr>
          <w:p w14:paraId="62CD1C63" w14:textId="77777777" w:rsidR="00711E1D" w:rsidRPr="00711E1D" w:rsidRDefault="00711E1D" w:rsidP="00711E1D">
            <w:pPr>
              <w:spacing w:after="0" w:line="240" w:lineRule="auto"/>
              <w:jc w:val="right"/>
              <w:rPr>
                <w:rFonts w:ascii="Sylfaen" w:eastAsia="Times New Roman" w:hAnsi="Sylfaen" w:cs="Calibri"/>
                <w:b/>
                <w:bCs/>
                <w:color w:val="002060"/>
                <w:sz w:val="20"/>
                <w:szCs w:val="20"/>
                <w:lang w:val="en-GB" w:eastAsia="en-GB"/>
              </w:rPr>
            </w:pPr>
            <w:r w:rsidRPr="00711E1D">
              <w:rPr>
                <w:rFonts w:ascii="Sylfaen" w:eastAsia="Times New Roman" w:hAnsi="Sylfaen" w:cs="Calibri"/>
                <w:b/>
                <w:bCs/>
                <w:color w:val="002060"/>
                <w:sz w:val="20"/>
                <w:szCs w:val="20"/>
                <w:lang w:val="en-GB" w:eastAsia="en-GB"/>
              </w:rPr>
              <w:t>2026-2029 წწ.</w:t>
            </w:r>
          </w:p>
        </w:tc>
      </w:tr>
      <w:tr w:rsidR="00711E1D" w:rsidRPr="00711E1D" w14:paraId="7397E9C1" w14:textId="77777777" w:rsidTr="009D4894">
        <w:trPr>
          <w:trHeight w:val="1839"/>
        </w:trPr>
        <w:tc>
          <w:tcPr>
            <w:tcW w:w="2405" w:type="dxa"/>
            <w:gridSpan w:val="2"/>
            <w:shd w:val="clear" w:color="000000" w:fill="FFFFFF"/>
            <w:vAlign w:val="center"/>
            <w:hideMark/>
          </w:tcPr>
          <w:p w14:paraId="75F97359" w14:textId="77777777" w:rsidR="00711E1D" w:rsidRPr="00711E1D" w:rsidRDefault="00711E1D" w:rsidP="00711E1D">
            <w:pPr>
              <w:spacing w:after="0" w:line="240" w:lineRule="auto"/>
              <w:jc w:val="center"/>
              <w:rPr>
                <w:rFonts w:ascii="Sylfaen" w:eastAsia="Times New Roman" w:hAnsi="Sylfaen" w:cs="Calibri"/>
                <w:b/>
                <w:bCs/>
                <w:color w:val="002060"/>
                <w:sz w:val="20"/>
                <w:szCs w:val="20"/>
                <w:lang w:val="en-GB" w:eastAsia="en-GB"/>
              </w:rPr>
            </w:pPr>
            <w:r w:rsidRPr="00711E1D">
              <w:rPr>
                <w:rFonts w:ascii="Sylfaen" w:eastAsia="Times New Roman" w:hAnsi="Sylfaen" w:cs="Calibri"/>
                <w:b/>
                <w:bCs/>
                <w:color w:val="002060"/>
                <w:sz w:val="20"/>
                <w:szCs w:val="20"/>
                <w:lang w:val="en-GB" w:eastAsia="en-GB"/>
              </w:rPr>
              <w:t xml:space="preserve">პროგრამის აღწერა </w:t>
            </w:r>
          </w:p>
        </w:tc>
        <w:tc>
          <w:tcPr>
            <w:tcW w:w="11815" w:type="dxa"/>
            <w:gridSpan w:val="8"/>
            <w:shd w:val="clear" w:color="auto" w:fill="auto"/>
            <w:vAlign w:val="center"/>
            <w:hideMark/>
          </w:tcPr>
          <w:p w14:paraId="41A42AFC" w14:textId="77777777" w:rsidR="00FA2761" w:rsidRDefault="00711E1D" w:rsidP="00711E1D">
            <w:pPr>
              <w:spacing w:after="0" w:line="240" w:lineRule="auto"/>
              <w:jc w:val="both"/>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აფხაზეთის მთავრობის აპარატის, როგორც ხელშემწყობი ორგანოს, მუდმივი ყურადღების საგანს წარმოადგენს აღმასრულებელი ხელისუფლების დაწესებულებათა გამართული და ეფექტიანი ფუნქციონირება აღმასრულებელი ხელისუფლების</w:t>
            </w:r>
            <w:r>
              <w:rPr>
                <w:rFonts w:ascii="Sylfaen" w:eastAsia="Times New Roman" w:hAnsi="Sylfaen" w:cs="Calibri"/>
                <w:color w:val="002060"/>
                <w:sz w:val="20"/>
                <w:szCs w:val="20"/>
                <w:lang w:val="en-GB" w:eastAsia="en-GB"/>
              </w:rPr>
              <w:t xml:space="preserve"> </w:t>
            </w:r>
            <w:r w:rsidRPr="00711E1D">
              <w:rPr>
                <w:rFonts w:ascii="Sylfaen" w:eastAsia="Times New Roman" w:hAnsi="Sylfaen" w:cs="Calibri"/>
                <w:color w:val="002060"/>
                <w:sz w:val="20"/>
                <w:szCs w:val="20"/>
                <w:lang w:val="en-GB" w:eastAsia="en-GB"/>
              </w:rPr>
              <w:t>ამოცანების სრული მოცულობით</w:t>
            </w:r>
            <w:r>
              <w:rPr>
                <w:rFonts w:ascii="Sylfaen" w:eastAsia="Times New Roman" w:hAnsi="Sylfaen" w:cs="Calibri"/>
                <w:color w:val="002060"/>
                <w:sz w:val="20"/>
                <w:szCs w:val="20"/>
                <w:lang w:val="en-GB" w:eastAsia="en-GB"/>
              </w:rPr>
              <w:t xml:space="preserve"> </w:t>
            </w:r>
            <w:r w:rsidRPr="00711E1D">
              <w:rPr>
                <w:rFonts w:ascii="Sylfaen" w:eastAsia="Times New Roman" w:hAnsi="Sylfaen" w:cs="Calibri"/>
                <w:color w:val="002060"/>
                <w:sz w:val="20"/>
                <w:szCs w:val="20"/>
                <w:lang w:val="en-GB" w:eastAsia="en-GB"/>
              </w:rPr>
              <w:t>შესრულების მიზნით;</w:t>
            </w:r>
          </w:p>
          <w:p w14:paraId="7CB8FD82" w14:textId="77777777" w:rsidR="00FA2761" w:rsidRDefault="00711E1D" w:rsidP="00711E1D">
            <w:pPr>
              <w:spacing w:after="0" w:line="240" w:lineRule="auto"/>
              <w:jc w:val="both"/>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-აფხაზეთის ავტონომიური რესპუბლიკის მთავრობის ინსტიტუციური განვითარება წარმოადგენს აღმასრულებელი ხელისუფლების</w:t>
            </w:r>
            <w:r>
              <w:rPr>
                <w:rFonts w:ascii="Sylfaen" w:eastAsia="Times New Roman" w:hAnsi="Sylfaen" w:cs="Calibri"/>
                <w:color w:val="002060"/>
                <w:sz w:val="20"/>
                <w:szCs w:val="20"/>
                <w:lang w:val="en-GB" w:eastAsia="en-GB"/>
              </w:rPr>
              <w:t xml:space="preserve"> </w:t>
            </w:r>
            <w:r w:rsidRPr="00711E1D">
              <w:rPr>
                <w:rFonts w:ascii="Sylfaen" w:eastAsia="Times New Roman" w:hAnsi="Sylfaen" w:cs="Calibri"/>
                <w:color w:val="002060"/>
                <w:sz w:val="20"/>
                <w:szCs w:val="20"/>
                <w:lang w:val="en-GB" w:eastAsia="en-GB"/>
              </w:rPr>
              <w:t>სრულყოფილებისკენ</w:t>
            </w:r>
            <w:r>
              <w:rPr>
                <w:rFonts w:ascii="Sylfaen" w:eastAsia="Times New Roman" w:hAnsi="Sylfaen" w:cs="Calibri"/>
                <w:color w:val="002060"/>
                <w:sz w:val="20"/>
                <w:szCs w:val="20"/>
                <w:lang w:val="en-GB" w:eastAsia="en-GB"/>
              </w:rPr>
              <w:t xml:space="preserve"> </w:t>
            </w:r>
            <w:r w:rsidRPr="00711E1D">
              <w:rPr>
                <w:rFonts w:ascii="Sylfaen" w:eastAsia="Times New Roman" w:hAnsi="Sylfaen" w:cs="Calibri"/>
                <w:color w:val="002060"/>
                <w:sz w:val="20"/>
                <w:szCs w:val="20"/>
                <w:lang w:val="en-GB" w:eastAsia="en-GB"/>
              </w:rPr>
              <w:t>სვლის გარანტიას, რაც, საქართველოში, მიმდინარე რეფორმების ფონზე, აქტუალობას არ კარგავს.</w:t>
            </w:r>
            <w:r>
              <w:rPr>
                <w:rFonts w:ascii="Sylfaen" w:eastAsia="Times New Roman" w:hAnsi="Sylfaen" w:cs="Calibri"/>
                <w:color w:val="002060"/>
                <w:sz w:val="20"/>
                <w:szCs w:val="20"/>
                <w:lang w:val="en-GB" w:eastAsia="en-GB"/>
              </w:rPr>
              <w:t xml:space="preserve"> </w:t>
            </w:r>
            <w:r w:rsidRPr="00711E1D">
              <w:rPr>
                <w:rFonts w:ascii="Sylfaen" w:eastAsia="Times New Roman" w:hAnsi="Sylfaen" w:cs="Calibri"/>
                <w:color w:val="002060"/>
                <w:sz w:val="20"/>
                <w:szCs w:val="20"/>
                <w:lang w:val="en-GB" w:eastAsia="en-GB"/>
              </w:rPr>
              <w:t>აპარატი, რომელიც მთავრობის საქმიანობის ანალიტიკურ ფუნქციას ახორციელებს, უზრუნველყოფს ინსტიტუციური განვითარების ინტელექტუალურ-ანალიტიკურ მხარდაჭერას და თანამონაწილეობას.</w:t>
            </w:r>
          </w:p>
          <w:p w14:paraId="2317CE03" w14:textId="2340819C" w:rsidR="00FA2761" w:rsidRDefault="00711E1D" w:rsidP="00711E1D">
            <w:pPr>
              <w:spacing w:after="0" w:line="240" w:lineRule="auto"/>
              <w:jc w:val="both"/>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-იძულებით გადაადგილებული პირების არსებული სოციალურ-ეკონომიკური მდგომარეობა ითხოვს მკვეთრ გაუმჯობესებას, რისთვისაც აუცილებელია აღმასრულებელი ხელისუფლების დაწესებულებათა ერთობლივი და შეთანხმებული ძალისხმევა. უწყებებს შორის კოორდინირებული მუშაობის შენარჩუნება</w:t>
            </w:r>
            <w:r>
              <w:rPr>
                <w:rFonts w:ascii="Sylfaen" w:eastAsia="Times New Roman" w:hAnsi="Sylfaen" w:cs="Calibri"/>
                <w:color w:val="002060"/>
                <w:sz w:val="20"/>
                <w:szCs w:val="20"/>
                <w:lang w:val="en-GB" w:eastAsia="en-GB"/>
              </w:rPr>
              <w:t xml:space="preserve"> </w:t>
            </w:r>
            <w:r w:rsidRPr="00711E1D">
              <w:rPr>
                <w:rFonts w:ascii="Sylfaen" w:eastAsia="Times New Roman" w:hAnsi="Sylfaen" w:cs="Calibri"/>
                <w:color w:val="002060"/>
                <w:sz w:val="20"/>
                <w:szCs w:val="20"/>
                <w:lang w:val="en-GB" w:eastAsia="en-GB"/>
              </w:rPr>
              <w:t>მთავრობის აპარატის ერთ-ერთი მნიშვნელოვანი მიმართულებაა;</w:t>
            </w:r>
            <w:r w:rsidRPr="00711E1D">
              <w:rPr>
                <w:rFonts w:ascii="Sylfaen" w:eastAsia="Times New Roman" w:hAnsi="Sylfaen" w:cs="Calibri"/>
                <w:color w:val="002060"/>
                <w:sz w:val="20"/>
                <w:szCs w:val="20"/>
                <w:lang w:val="en-GB" w:eastAsia="en-GB"/>
              </w:rPr>
              <w:br/>
              <w:t>-„სახელმწიფო სტრატეგია ოკუპირებული ტერიტორიების მიმართ: ჩართულობა თანამშრომლობის გზით“- არის ქვეყნის სამშვიდობო პოლიტიკის საკვანძო დოკუმენტი, რომლის იმპლემენტაციაში აფხაზეთის მთავრობის მონაწილეობა მისი მიმდინარე პოლიტიკური საქმიანობის საბაზისო ელემენტია.</w:t>
            </w:r>
            <w:r>
              <w:rPr>
                <w:rFonts w:ascii="Sylfaen" w:eastAsia="Times New Roman" w:hAnsi="Sylfaen" w:cs="Calibri"/>
                <w:color w:val="002060"/>
                <w:sz w:val="20"/>
                <w:szCs w:val="20"/>
                <w:lang w:val="en-GB" w:eastAsia="en-GB"/>
              </w:rPr>
              <w:t xml:space="preserve"> </w:t>
            </w:r>
            <w:r w:rsidRPr="00711E1D">
              <w:rPr>
                <w:rFonts w:ascii="Sylfaen" w:eastAsia="Times New Roman" w:hAnsi="Sylfaen" w:cs="Calibri"/>
                <w:color w:val="002060"/>
                <w:sz w:val="20"/>
                <w:szCs w:val="20"/>
                <w:lang w:val="en-GB" w:eastAsia="en-GB"/>
              </w:rPr>
              <w:t>აპარატი, სამოქალაქო ინტეგრაციისა და ქვეყნის ინტერესების მხარდაჭერის ფარგლებში, ხელს უწყობს სტრატეგიის რეალიზაციაში აფხაზეთის სახელისუფლებო სტრუქტურების ნაყოფიერ მონაწილეობას.</w:t>
            </w:r>
          </w:p>
          <w:p w14:paraId="2145A433" w14:textId="77777777" w:rsidR="00FA2761" w:rsidRDefault="00FA2761" w:rsidP="00711E1D">
            <w:pPr>
              <w:spacing w:after="0" w:line="240" w:lineRule="auto"/>
              <w:jc w:val="both"/>
              <w:rPr>
                <w:rFonts w:ascii="Sylfaen" w:eastAsia="Times New Roman" w:hAnsi="Sylfaen" w:cs="Calibri"/>
                <w:color w:val="002060"/>
                <w:sz w:val="20"/>
                <w:szCs w:val="20"/>
                <w:lang w:val="en-GB" w:eastAsia="en-GB"/>
              </w:rPr>
            </w:pPr>
            <w:r>
              <w:rPr>
                <w:rFonts w:ascii="Sylfaen" w:eastAsia="Times New Roman" w:hAnsi="Sylfaen" w:cs="Calibri"/>
                <w:color w:val="002060"/>
                <w:sz w:val="20"/>
                <w:szCs w:val="20"/>
                <w:lang w:val="ka-GE" w:eastAsia="en-GB"/>
              </w:rPr>
              <w:t>-</w:t>
            </w:r>
            <w:r w:rsidR="00711E1D" w:rsidRPr="00711E1D">
              <w:rPr>
                <w:rFonts w:ascii="Sylfaen" w:eastAsia="Times New Roman" w:hAnsi="Sylfaen" w:cs="Calibri"/>
                <w:color w:val="002060"/>
                <w:sz w:val="20"/>
                <w:szCs w:val="20"/>
                <w:lang w:val="en-GB" w:eastAsia="en-GB"/>
              </w:rPr>
              <w:t>აფხაზეთის პრობლემატიკის სათანადო წარმოჩენა ადგილობრივი და საერთაშორისო საზოგადოებების კონსოლიდირების ერთ-ერთი წინაპირობაა.</w:t>
            </w:r>
            <w:r w:rsidR="00711E1D">
              <w:rPr>
                <w:rFonts w:ascii="Sylfaen" w:eastAsia="Times New Roman" w:hAnsi="Sylfaen" w:cs="Calibri"/>
                <w:color w:val="002060"/>
                <w:sz w:val="20"/>
                <w:szCs w:val="20"/>
                <w:lang w:val="en-GB" w:eastAsia="en-GB"/>
              </w:rPr>
              <w:t xml:space="preserve"> </w:t>
            </w:r>
            <w:r w:rsidR="00711E1D" w:rsidRPr="00711E1D">
              <w:rPr>
                <w:rFonts w:ascii="Sylfaen" w:eastAsia="Times New Roman" w:hAnsi="Sylfaen" w:cs="Calibri"/>
                <w:color w:val="002060"/>
                <w:sz w:val="20"/>
                <w:szCs w:val="20"/>
                <w:lang w:val="en-GB" w:eastAsia="en-GB"/>
              </w:rPr>
              <w:t>ამ მიზნით აპარატი ხელს უწყობს შეხვედრების, კონფერენციების, სემინარებისა და სხვა საინფორმაციო ხასიათის ღონისძიებების ორგანიზებას;</w:t>
            </w:r>
          </w:p>
          <w:p w14:paraId="0BD55FF6" w14:textId="77777777" w:rsidR="00FA2761" w:rsidRDefault="00711E1D" w:rsidP="00711E1D">
            <w:pPr>
              <w:spacing w:after="0" w:line="240" w:lineRule="auto"/>
              <w:jc w:val="both"/>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 xml:space="preserve">-საერთაშორისო ურთიერთობებში აფხაზეთის მთავრობის თავმჯდომარის მონაწილეობა. აფხაზეთის ავტონომიური რესპუბლიკის მთავრობის უფლებამოსილების ფარგლებში, საერთაშორისო ურთიერთობების მიმართულებით საქმიანობა </w:t>
            </w:r>
            <w:r w:rsidRPr="00711E1D">
              <w:rPr>
                <w:rFonts w:ascii="Sylfaen" w:eastAsia="Times New Roman" w:hAnsi="Sylfaen" w:cs="Calibri"/>
                <w:color w:val="002060"/>
                <w:sz w:val="20"/>
                <w:szCs w:val="20"/>
                <w:lang w:val="en-GB" w:eastAsia="en-GB"/>
              </w:rPr>
              <w:lastRenderedPageBreak/>
              <w:t>კონცენტრირებულია აფხაზეთის მთავრობის თავმჯდომარესთან.</w:t>
            </w:r>
            <w:r>
              <w:rPr>
                <w:rFonts w:ascii="Sylfaen" w:eastAsia="Times New Roman" w:hAnsi="Sylfaen" w:cs="Calibri"/>
                <w:color w:val="002060"/>
                <w:sz w:val="20"/>
                <w:szCs w:val="20"/>
                <w:lang w:val="en-GB" w:eastAsia="en-GB"/>
              </w:rPr>
              <w:t xml:space="preserve"> </w:t>
            </w:r>
            <w:r w:rsidRPr="00711E1D">
              <w:rPr>
                <w:rFonts w:ascii="Sylfaen" w:eastAsia="Times New Roman" w:hAnsi="Sylfaen" w:cs="Calibri"/>
                <w:color w:val="002060"/>
                <w:sz w:val="20"/>
                <w:szCs w:val="20"/>
                <w:lang w:val="en-GB" w:eastAsia="en-GB"/>
              </w:rPr>
              <w:t>ამ საქმიანობის ეფექტიანი განხორციელების ხელშეწყობა აპარატის კომპეტენციაა;</w:t>
            </w:r>
          </w:p>
          <w:p w14:paraId="5808B27F" w14:textId="77777777" w:rsidR="00FA2761" w:rsidRDefault="00711E1D" w:rsidP="00711E1D">
            <w:pPr>
              <w:spacing w:after="0" w:line="240" w:lineRule="auto"/>
              <w:jc w:val="both"/>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-სწორი საზოგადოებრივი აზრის ჩამოყალიბება შეუძლებელია</w:t>
            </w:r>
            <w:r>
              <w:rPr>
                <w:rFonts w:ascii="Sylfaen" w:eastAsia="Times New Roman" w:hAnsi="Sylfaen" w:cs="Calibri"/>
                <w:color w:val="002060"/>
                <w:sz w:val="20"/>
                <w:szCs w:val="20"/>
                <w:lang w:val="en-GB" w:eastAsia="en-GB"/>
              </w:rPr>
              <w:t xml:space="preserve"> </w:t>
            </w:r>
            <w:r w:rsidRPr="00711E1D">
              <w:rPr>
                <w:rFonts w:ascii="Sylfaen" w:eastAsia="Times New Roman" w:hAnsi="Sylfaen" w:cs="Calibri"/>
                <w:color w:val="002060"/>
                <w:sz w:val="20"/>
                <w:szCs w:val="20"/>
                <w:lang w:val="en-GB" w:eastAsia="en-GB"/>
              </w:rPr>
              <w:t>საზოგადოებისათვის სრული და ობიექტური ინფორმაციის მიწოდების გარეშე. ამ მიზნით მნიშვნელოვანია თანამშრომლობა მასმედიის წარმომადგენლებთან. გლობალური სოციალური ქსელების, ოფიციალური ვებ-გვერდისა და საინფორმაციო ტექნოლოგიების სხვა საშუალებების გამოყენება, ობიექტური ინფორმაციის მიწოდება;</w:t>
            </w:r>
          </w:p>
          <w:p w14:paraId="684DD0A1" w14:textId="77777777" w:rsidR="00FA2761" w:rsidRDefault="00711E1D" w:rsidP="00711E1D">
            <w:pPr>
              <w:spacing w:after="0" w:line="240" w:lineRule="auto"/>
              <w:jc w:val="both"/>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-აღმასრულებელი ხელისუფლების დაწესებულებების საქმიანობის კომპლექსური ანალიზი, შემდგომი სრულყოფისა და მათი საქმიანობის ეფექტურობისა და ეფექტიანობის ამაღლების მიზნით მთავრობისა და მთავრობის თავმჯდომარისათვის შესაბამისი რეკომენდაციების წარდგენა და მათი შესრულების მონიტორინგი;</w:t>
            </w:r>
          </w:p>
          <w:p w14:paraId="7DCB1956" w14:textId="0C49AA53" w:rsidR="00711E1D" w:rsidRPr="00711E1D" w:rsidRDefault="00711E1D" w:rsidP="00711E1D">
            <w:pPr>
              <w:spacing w:after="0" w:line="240" w:lineRule="auto"/>
              <w:jc w:val="both"/>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-საჯარო სამსახურის ერთიანი პოლიტიკის განხორციელება მმართველობითი სისტემის მდგრადობისა და განვითარების საფუძველია.</w:t>
            </w:r>
            <w:r>
              <w:rPr>
                <w:rFonts w:ascii="Sylfaen" w:eastAsia="Times New Roman" w:hAnsi="Sylfaen" w:cs="Calibri"/>
                <w:color w:val="002060"/>
                <w:sz w:val="20"/>
                <w:szCs w:val="20"/>
                <w:lang w:val="en-GB" w:eastAsia="en-GB"/>
              </w:rPr>
              <w:t xml:space="preserve"> </w:t>
            </w:r>
            <w:r w:rsidRPr="00711E1D">
              <w:rPr>
                <w:rFonts w:ascii="Sylfaen" w:eastAsia="Times New Roman" w:hAnsi="Sylfaen" w:cs="Calibri"/>
                <w:color w:val="002060"/>
                <w:sz w:val="20"/>
                <w:szCs w:val="20"/>
                <w:lang w:val="en-GB" w:eastAsia="en-GB"/>
              </w:rPr>
              <w:t>ამიტომ აუცილებელია, ავტონომიური რესპუბლიკის მასშტაბით, ქვეყანაში მიმდინარე რეფორმების გატარებისა და მოქმედი რეგულაციების</w:t>
            </w:r>
            <w:r>
              <w:rPr>
                <w:rFonts w:ascii="Sylfaen" w:eastAsia="Times New Roman" w:hAnsi="Sylfaen" w:cs="Calibri"/>
                <w:color w:val="002060"/>
                <w:sz w:val="20"/>
                <w:szCs w:val="20"/>
                <w:lang w:val="en-GB" w:eastAsia="en-GB"/>
              </w:rPr>
              <w:t xml:space="preserve"> </w:t>
            </w:r>
            <w:r w:rsidRPr="00711E1D">
              <w:rPr>
                <w:rFonts w:ascii="Sylfaen" w:eastAsia="Times New Roman" w:hAnsi="Sylfaen" w:cs="Calibri"/>
                <w:color w:val="002060"/>
                <w:sz w:val="20"/>
                <w:szCs w:val="20"/>
                <w:lang w:val="en-GB" w:eastAsia="en-GB"/>
              </w:rPr>
              <w:t>განუხრელ შესრულებაზე</w:t>
            </w:r>
            <w:r>
              <w:rPr>
                <w:rFonts w:ascii="Sylfaen" w:eastAsia="Times New Roman" w:hAnsi="Sylfaen" w:cs="Calibri"/>
                <w:color w:val="002060"/>
                <w:sz w:val="20"/>
                <w:szCs w:val="20"/>
                <w:lang w:val="en-GB" w:eastAsia="en-GB"/>
              </w:rPr>
              <w:t xml:space="preserve"> </w:t>
            </w:r>
            <w:r w:rsidRPr="00711E1D">
              <w:rPr>
                <w:rFonts w:ascii="Sylfaen" w:eastAsia="Times New Roman" w:hAnsi="Sylfaen" w:cs="Calibri"/>
                <w:color w:val="002060"/>
                <w:sz w:val="20"/>
                <w:szCs w:val="20"/>
                <w:lang w:val="en-GB" w:eastAsia="en-GB"/>
              </w:rPr>
              <w:t xml:space="preserve">საზედამხედველო ფუნქციის შესრულება </w:t>
            </w:r>
          </w:p>
        </w:tc>
      </w:tr>
      <w:tr w:rsidR="00711E1D" w:rsidRPr="00711E1D" w14:paraId="581007D8" w14:textId="77777777" w:rsidTr="00C17418">
        <w:trPr>
          <w:trHeight w:val="735"/>
        </w:trPr>
        <w:tc>
          <w:tcPr>
            <w:tcW w:w="2405" w:type="dxa"/>
            <w:gridSpan w:val="2"/>
            <w:shd w:val="clear" w:color="000000" w:fill="FFFFFF"/>
            <w:vAlign w:val="center"/>
            <w:hideMark/>
          </w:tcPr>
          <w:p w14:paraId="25EF9883" w14:textId="77777777" w:rsidR="00711E1D" w:rsidRPr="00711E1D" w:rsidRDefault="00711E1D" w:rsidP="00711E1D">
            <w:pPr>
              <w:spacing w:after="0" w:line="240" w:lineRule="auto"/>
              <w:jc w:val="center"/>
              <w:rPr>
                <w:rFonts w:ascii="Sylfaen" w:eastAsia="Times New Roman" w:hAnsi="Sylfaen" w:cs="Calibri"/>
                <w:b/>
                <w:bCs/>
                <w:color w:val="002060"/>
                <w:sz w:val="20"/>
                <w:szCs w:val="20"/>
                <w:lang w:val="en-GB" w:eastAsia="en-GB"/>
              </w:rPr>
            </w:pPr>
            <w:r w:rsidRPr="00711E1D">
              <w:rPr>
                <w:rFonts w:ascii="Sylfaen" w:eastAsia="Times New Roman" w:hAnsi="Sylfaen" w:cs="Calibri"/>
                <w:b/>
                <w:bCs/>
                <w:color w:val="002060"/>
                <w:sz w:val="20"/>
                <w:szCs w:val="20"/>
                <w:lang w:val="en-GB" w:eastAsia="en-GB"/>
              </w:rPr>
              <w:lastRenderedPageBreak/>
              <w:t>პროგრამის მიზანი და მოსალოდნელი შედეგი</w:t>
            </w:r>
          </w:p>
        </w:tc>
        <w:tc>
          <w:tcPr>
            <w:tcW w:w="11815" w:type="dxa"/>
            <w:gridSpan w:val="8"/>
            <w:shd w:val="clear" w:color="auto" w:fill="auto"/>
            <w:vAlign w:val="center"/>
            <w:hideMark/>
          </w:tcPr>
          <w:p w14:paraId="73BA95C1" w14:textId="157BBCF7" w:rsidR="00711E1D" w:rsidRPr="00711E1D" w:rsidRDefault="00711E1D" w:rsidP="00FA2761">
            <w:pPr>
              <w:spacing w:after="0" w:line="240" w:lineRule="auto"/>
              <w:jc w:val="both"/>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აღმასრულებელი ხელისუფლების განხორციელების დონის ამაღლება. უფრო ქმედითი და მოქნილი აღმასრულებელი ხელისუფლება</w:t>
            </w:r>
          </w:p>
        </w:tc>
      </w:tr>
      <w:tr w:rsidR="00711E1D" w:rsidRPr="00711E1D" w14:paraId="3B4DEA6D" w14:textId="77777777" w:rsidTr="009456DB">
        <w:trPr>
          <w:trHeight w:val="765"/>
        </w:trPr>
        <w:tc>
          <w:tcPr>
            <w:tcW w:w="747" w:type="dxa"/>
            <w:shd w:val="clear" w:color="000000" w:fill="F2F2F2"/>
            <w:vAlign w:val="center"/>
            <w:hideMark/>
          </w:tcPr>
          <w:p w14:paraId="7A09D7AF" w14:textId="77777777" w:rsidR="00711E1D" w:rsidRPr="00711E1D" w:rsidRDefault="00711E1D" w:rsidP="00711E1D">
            <w:pPr>
              <w:spacing w:after="0" w:line="240" w:lineRule="auto"/>
              <w:jc w:val="center"/>
              <w:rPr>
                <w:rFonts w:ascii="Sylfaen" w:eastAsia="Times New Roman" w:hAnsi="Sylfaen" w:cs="Calibri"/>
                <w:b/>
                <w:bCs/>
                <w:color w:val="002060"/>
                <w:sz w:val="20"/>
                <w:szCs w:val="20"/>
                <w:lang w:val="en-GB" w:eastAsia="en-GB"/>
              </w:rPr>
            </w:pPr>
            <w:r w:rsidRPr="00711E1D">
              <w:rPr>
                <w:rFonts w:ascii="Sylfaen" w:eastAsia="Times New Roman" w:hAnsi="Sylfaen" w:cs="Calibri"/>
                <w:b/>
                <w:bCs/>
                <w:color w:val="002060"/>
                <w:sz w:val="20"/>
                <w:szCs w:val="20"/>
                <w:lang w:val="en-GB" w:eastAsia="en-GB"/>
              </w:rPr>
              <w:t>კოდი</w:t>
            </w:r>
          </w:p>
        </w:tc>
        <w:tc>
          <w:tcPr>
            <w:tcW w:w="4493" w:type="dxa"/>
            <w:gridSpan w:val="3"/>
            <w:shd w:val="clear" w:color="000000" w:fill="F2F2F2"/>
            <w:vAlign w:val="center"/>
            <w:hideMark/>
          </w:tcPr>
          <w:p w14:paraId="66A45C31" w14:textId="77777777" w:rsidR="00711E1D" w:rsidRPr="00711E1D" w:rsidRDefault="00711E1D" w:rsidP="00711E1D">
            <w:pPr>
              <w:spacing w:after="0" w:line="240" w:lineRule="auto"/>
              <w:jc w:val="center"/>
              <w:rPr>
                <w:rFonts w:ascii="Sylfaen" w:eastAsia="Times New Roman" w:hAnsi="Sylfaen" w:cs="Calibri"/>
                <w:b/>
                <w:bCs/>
                <w:color w:val="002060"/>
                <w:sz w:val="20"/>
                <w:szCs w:val="20"/>
                <w:lang w:val="en-GB" w:eastAsia="en-GB"/>
              </w:rPr>
            </w:pPr>
            <w:r w:rsidRPr="00711E1D">
              <w:rPr>
                <w:rFonts w:ascii="Sylfaen" w:eastAsia="Times New Roman" w:hAnsi="Sylfaen" w:cs="Calibri"/>
                <w:b/>
                <w:bCs/>
                <w:color w:val="002060"/>
                <w:sz w:val="20"/>
                <w:szCs w:val="20"/>
                <w:lang w:val="en-GB" w:eastAsia="en-GB"/>
              </w:rPr>
              <w:t>ქვეპროგრამის დასახელება</w:t>
            </w:r>
          </w:p>
        </w:tc>
        <w:tc>
          <w:tcPr>
            <w:tcW w:w="1701" w:type="dxa"/>
            <w:shd w:val="clear" w:color="000000" w:fill="F2F2F2"/>
            <w:vAlign w:val="center"/>
            <w:hideMark/>
          </w:tcPr>
          <w:p w14:paraId="4A71BB50" w14:textId="77777777" w:rsidR="00711E1D" w:rsidRPr="00711E1D" w:rsidRDefault="00711E1D" w:rsidP="00711E1D">
            <w:pPr>
              <w:spacing w:after="0" w:line="240" w:lineRule="auto"/>
              <w:jc w:val="center"/>
              <w:rPr>
                <w:rFonts w:ascii="Sylfaen" w:eastAsia="Times New Roman" w:hAnsi="Sylfaen" w:cs="Calibri"/>
                <w:b/>
                <w:bCs/>
                <w:color w:val="002060"/>
                <w:sz w:val="20"/>
                <w:szCs w:val="20"/>
                <w:lang w:val="en-GB" w:eastAsia="en-GB"/>
              </w:rPr>
            </w:pPr>
            <w:r w:rsidRPr="00711E1D">
              <w:rPr>
                <w:rFonts w:ascii="Sylfaen" w:eastAsia="Times New Roman" w:hAnsi="Sylfaen" w:cs="Calibri"/>
                <w:b/>
                <w:bCs/>
                <w:color w:val="002060"/>
                <w:sz w:val="20"/>
                <w:szCs w:val="20"/>
                <w:lang w:val="en-GB" w:eastAsia="en-GB"/>
              </w:rPr>
              <w:t xml:space="preserve">2024 წლის ფაქტი </w:t>
            </w:r>
          </w:p>
        </w:tc>
        <w:tc>
          <w:tcPr>
            <w:tcW w:w="1706" w:type="dxa"/>
            <w:shd w:val="clear" w:color="000000" w:fill="F2F2F2"/>
            <w:vAlign w:val="center"/>
            <w:hideMark/>
          </w:tcPr>
          <w:p w14:paraId="082BBB0A" w14:textId="77777777" w:rsidR="00711E1D" w:rsidRPr="00711E1D" w:rsidRDefault="00711E1D" w:rsidP="00711E1D">
            <w:pPr>
              <w:spacing w:after="0" w:line="240" w:lineRule="auto"/>
              <w:jc w:val="center"/>
              <w:rPr>
                <w:rFonts w:ascii="Sylfaen" w:eastAsia="Times New Roman" w:hAnsi="Sylfaen" w:cs="Calibri"/>
                <w:b/>
                <w:bCs/>
                <w:color w:val="002060"/>
                <w:sz w:val="20"/>
                <w:szCs w:val="20"/>
                <w:lang w:val="en-GB" w:eastAsia="en-GB"/>
              </w:rPr>
            </w:pPr>
            <w:r w:rsidRPr="00711E1D">
              <w:rPr>
                <w:rFonts w:ascii="Sylfaen" w:eastAsia="Times New Roman" w:hAnsi="Sylfaen" w:cs="Calibri"/>
                <w:b/>
                <w:bCs/>
                <w:color w:val="002060"/>
                <w:sz w:val="20"/>
                <w:szCs w:val="20"/>
                <w:lang w:val="en-GB" w:eastAsia="en-GB"/>
              </w:rPr>
              <w:t xml:space="preserve">2025 წლის პროგნოზი </w:t>
            </w:r>
          </w:p>
        </w:tc>
        <w:tc>
          <w:tcPr>
            <w:tcW w:w="1413" w:type="dxa"/>
            <w:shd w:val="clear" w:color="000000" w:fill="F2F2F2"/>
            <w:vAlign w:val="center"/>
            <w:hideMark/>
          </w:tcPr>
          <w:p w14:paraId="10B33358"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2026 წელი</w:t>
            </w:r>
            <w:r w:rsidRPr="00711E1D">
              <w:rPr>
                <w:rFonts w:ascii="Sylfaen" w:eastAsia="Times New Roman" w:hAnsi="Sylfaen" w:cs="Calibri"/>
                <w:color w:val="002060"/>
                <w:sz w:val="20"/>
                <w:szCs w:val="20"/>
                <w:lang w:val="en-GB" w:eastAsia="en-GB"/>
              </w:rPr>
              <w:br/>
              <w:t>პროგნოზი</w:t>
            </w:r>
          </w:p>
        </w:tc>
        <w:tc>
          <w:tcPr>
            <w:tcW w:w="1385" w:type="dxa"/>
            <w:shd w:val="clear" w:color="000000" w:fill="F2F2F2"/>
            <w:vAlign w:val="center"/>
            <w:hideMark/>
          </w:tcPr>
          <w:p w14:paraId="45C58019"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2027 წელი</w:t>
            </w:r>
            <w:r w:rsidRPr="00711E1D">
              <w:rPr>
                <w:rFonts w:ascii="Sylfaen" w:eastAsia="Times New Roman" w:hAnsi="Sylfaen" w:cs="Calibri"/>
                <w:color w:val="002060"/>
                <w:sz w:val="20"/>
                <w:szCs w:val="20"/>
                <w:lang w:val="en-GB" w:eastAsia="en-GB"/>
              </w:rPr>
              <w:br/>
              <w:t>პროგნოზი</w:t>
            </w:r>
          </w:p>
        </w:tc>
        <w:tc>
          <w:tcPr>
            <w:tcW w:w="1454" w:type="dxa"/>
            <w:shd w:val="clear" w:color="000000" w:fill="F2F2F2"/>
            <w:vAlign w:val="center"/>
            <w:hideMark/>
          </w:tcPr>
          <w:p w14:paraId="44D023B6"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2028 წელი</w:t>
            </w:r>
            <w:r w:rsidRPr="00711E1D">
              <w:rPr>
                <w:rFonts w:ascii="Sylfaen" w:eastAsia="Times New Roman" w:hAnsi="Sylfaen" w:cs="Calibri"/>
                <w:color w:val="002060"/>
                <w:sz w:val="20"/>
                <w:szCs w:val="20"/>
                <w:lang w:val="en-GB" w:eastAsia="en-GB"/>
              </w:rPr>
              <w:br/>
              <w:t>პროგნოზი</w:t>
            </w:r>
          </w:p>
        </w:tc>
        <w:tc>
          <w:tcPr>
            <w:tcW w:w="1321" w:type="dxa"/>
            <w:shd w:val="clear" w:color="000000" w:fill="F2F2F2"/>
            <w:vAlign w:val="center"/>
            <w:hideMark/>
          </w:tcPr>
          <w:p w14:paraId="7FF6D4C8"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2029 წელი</w:t>
            </w:r>
            <w:r w:rsidRPr="00711E1D">
              <w:rPr>
                <w:rFonts w:ascii="Sylfaen" w:eastAsia="Times New Roman" w:hAnsi="Sylfaen" w:cs="Calibri"/>
                <w:color w:val="002060"/>
                <w:sz w:val="20"/>
                <w:szCs w:val="20"/>
                <w:lang w:val="en-GB" w:eastAsia="en-GB"/>
              </w:rPr>
              <w:br/>
              <w:t>პროგნოზი</w:t>
            </w:r>
          </w:p>
        </w:tc>
      </w:tr>
      <w:tr w:rsidR="00711E1D" w:rsidRPr="00711E1D" w14:paraId="5B5617DA" w14:textId="77777777" w:rsidTr="009456DB">
        <w:trPr>
          <w:trHeight w:val="855"/>
        </w:trPr>
        <w:tc>
          <w:tcPr>
            <w:tcW w:w="747" w:type="dxa"/>
            <w:shd w:val="clear" w:color="000000" w:fill="FFFFFF"/>
            <w:vAlign w:val="center"/>
            <w:hideMark/>
          </w:tcPr>
          <w:p w14:paraId="3727357C" w14:textId="77777777" w:rsidR="00711E1D" w:rsidRPr="00711E1D" w:rsidRDefault="00711E1D" w:rsidP="00711E1D">
            <w:pPr>
              <w:spacing w:after="0" w:line="240" w:lineRule="auto"/>
              <w:jc w:val="center"/>
              <w:rPr>
                <w:rFonts w:ascii="Sylfaen" w:eastAsia="Times New Roman" w:hAnsi="Sylfaen" w:cs="Calibri"/>
                <w:b/>
                <w:bCs/>
                <w:color w:val="002060"/>
                <w:sz w:val="20"/>
                <w:szCs w:val="20"/>
                <w:lang w:val="en-GB" w:eastAsia="en-GB"/>
              </w:rPr>
            </w:pPr>
            <w:r w:rsidRPr="00711E1D">
              <w:rPr>
                <w:rFonts w:ascii="Sylfaen" w:eastAsia="Times New Roman" w:hAnsi="Sylfaen" w:cs="Calibri"/>
                <w:b/>
                <w:bCs/>
                <w:color w:val="002060"/>
                <w:sz w:val="20"/>
                <w:szCs w:val="20"/>
                <w:lang w:val="en-GB" w:eastAsia="en-GB"/>
              </w:rPr>
              <w:t>02 01</w:t>
            </w:r>
          </w:p>
        </w:tc>
        <w:tc>
          <w:tcPr>
            <w:tcW w:w="4493" w:type="dxa"/>
            <w:gridSpan w:val="3"/>
            <w:shd w:val="clear" w:color="000000" w:fill="FFFFFF"/>
            <w:vAlign w:val="center"/>
            <w:hideMark/>
          </w:tcPr>
          <w:p w14:paraId="763BA05F" w14:textId="77777777" w:rsidR="00711E1D" w:rsidRPr="00711E1D" w:rsidRDefault="00711E1D" w:rsidP="00711E1D">
            <w:pPr>
              <w:spacing w:after="0" w:line="240" w:lineRule="auto"/>
              <w:rPr>
                <w:rFonts w:ascii="Sylfaen" w:eastAsia="Times New Roman" w:hAnsi="Sylfaen" w:cs="Calibri"/>
                <w:b/>
                <w:bCs/>
                <w:color w:val="002060"/>
                <w:sz w:val="20"/>
                <w:szCs w:val="20"/>
                <w:lang w:val="en-GB" w:eastAsia="en-GB"/>
              </w:rPr>
            </w:pPr>
            <w:r w:rsidRPr="00711E1D">
              <w:rPr>
                <w:rFonts w:ascii="Sylfaen" w:eastAsia="Times New Roman" w:hAnsi="Sylfaen" w:cs="Calibri"/>
                <w:b/>
                <w:bCs/>
                <w:color w:val="002060"/>
                <w:sz w:val="20"/>
                <w:szCs w:val="20"/>
                <w:lang w:val="en-GB" w:eastAsia="en-GB"/>
              </w:rPr>
              <w:t>მთავრობის უფლებამოსილების განხორციელების ხელშეწყობა</w:t>
            </w:r>
          </w:p>
        </w:tc>
        <w:tc>
          <w:tcPr>
            <w:tcW w:w="1701" w:type="dxa"/>
            <w:shd w:val="clear" w:color="auto" w:fill="auto"/>
            <w:vAlign w:val="center"/>
            <w:hideMark/>
          </w:tcPr>
          <w:p w14:paraId="688463E8" w14:textId="77777777" w:rsidR="00711E1D" w:rsidRPr="00711E1D" w:rsidRDefault="00711E1D" w:rsidP="00711E1D">
            <w:pPr>
              <w:spacing w:after="0" w:line="240" w:lineRule="auto"/>
              <w:jc w:val="right"/>
              <w:rPr>
                <w:rFonts w:ascii="Sylfaen" w:eastAsia="Times New Roman" w:hAnsi="Sylfaen" w:cs="Calibri"/>
                <w:b/>
                <w:bCs/>
                <w:color w:val="002060"/>
                <w:sz w:val="20"/>
                <w:szCs w:val="20"/>
                <w:lang w:val="en-GB" w:eastAsia="en-GB"/>
              </w:rPr>
            </w:pPr>
            <w:r w:rsidRPr="00711E1D">
              <w:rPr>
                <w:rFonts w:ascii="Sylfaen" w:eastAsia="Times New Roman" w:hAnsi="Sylfaen" w:cs="Calibri"/>
                <w:b/>
                <w:bCs/>
                <w:color w:val="002060"/>
                <w:sz w:val="20"/>
                <w:szCs w:val="20"/>
                <w:lang w:val="en-GB" w:eastAsia="en-GB"/>
              </w:rPr>
              <w:t xml:space="preserve">2600290 </w:t>
            </w:r>
          </w:p>
        </w:tc>
        <w:tc>
          <w:tcPr>
            <w:tcW w:w="1706" w:type="dxa"/>
            <w:shd w:val="clear" w:color="auto" w:fill="auto"/>
            <w:vAlign w:val="center"/>
            <w:hideMark/>
          </w:tcPr>
          <w:p w14:paraId="39F99DD0" w14:textId="77777777" w:rsidR="00711E1D" w:rsidRPr="00711E1D" w:rsidRDefault="00711E1D" w:rsidP="00711E1D">
            <w:pPr>
              <w:spacing w:after="0" w:line="240" w:lineRule="auto"/>
              <w:jc w:val="right"/>
              <w:rPr>
                <w:rFonts w:ascii="Sylfaen" w:eastAsia="Times New Roman" w:hAnsi="Sylfaen" w:cs="Calibri"/>
                <w:b/>
                <w:bCs/>
                <w:color w:val="002060"/>
                <w:sz w:val="20"/>
                <w:szCs w:val="20"/>
                <w:lang w:val="en-GB" w:eastAsia="en-GB"/>
              </w:rPr>
            </w:pPr>
            <w:r w:rsidRPr="00711E1D">
              <w:rPr>
                <w:rFonts w:ascii="Sylfaen" w:eastAsia="Times New Roman" w:hAnsi="Sylfaen" w:cs="Calibri"/>
                <w:b/>
                <w:bCs/>
                <w:color w:val="002060"/>
                <w:sz w:val="20"/>
                <w:szCs w:val="20"/>
                <w:lang w:val="en-GB" w:eastAsia="en-GB"/>
              </w:rPr>
              <w:t xml:space="preserve">3782946 </w:t>
            </w:r>
          </w:p>
        </w:tc>
        <w:tc>
          <w:tcPr>
            <w:tcW w:w="1413" w:type="dxa"/>
            <w:shd w:val="clear" w:color="auto" w:fill="auto"/>
            <w:vAlign w:val="center"/>
            <w:hideMark/>
          </w:tcPr>
          <w:p w14:paraId="382808EF" w14:textId="22AD368C" w:rsidR="00711E1D" w:rsidRPr="00711E1D" w:rsidRDefault="007D2511" w:rsidP="00711E1D">
            <w:pPr>
              <w:spacing w:after="0" w:line="240" w:lineRule="auto"/>
              <w:jc w:val="right"/>
              <w:rPr>
                <w:rFonts w:ascii="Sylfaen" w:eastAsia="Times New Roman" w:hAnsi="Sylfaen" w:cs="Calibri"/>
                <w:color w:val="002060"/>
                <w:sz w:val="20"/>
                <w:szCs w:val="20"/>
                <w:lang w:val="en-GB" w:eastAsia="en-GB"/>
              </w:rPr>
            </w:pPr>
            <w:r w:rsidRPr="009456DB">
              <w:rPr>
                <w:rFonts w:ascii="Sylfaen" w:eastAsia="Times New Roman" w:hAnsi="Sylfaen" w:cs="Calibri"/>
                <w:color w:val="002060"/>
                <w:sz w:val="20"/>
                <w:szCs w:val="20"/>
                <w:lang w:val="en-GB" w:eastAsia="en-GB"/>
              </w:rPr>
              <w:t>4303210</w:t>
            </w:r>
          </w:p>
        </w:tc>
        <w:tc>
          <w:tcPr>
            <w:tcW w:w="1385" w:type="dxa"/>
            <w:shd w:val="clear" w:color="auto" w:fill="auto"/>
            <w:vAlign w:val="center"/>
            <w:hideMark/>
          </w:tcPr>
          <w:p w14:paraId="72EB8087" w14:textId="77777777" w:rsidR="00711E1D" w:rsidRPr="00711E1D" w:rsidRDefault="00711E1D" w:rsidP="00711E1D">
            <w:pPr>
              <w:spacing w:after="0" w:line="240" w:lineRule="auto"/>
              <w:jc w:val="right"/>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 xml:space="preserve">3818860 </w:t>
            </w:r>
          </w:p>
        </w:tc>
        <w:tc>
          <w:tcPr>
            <w:tcW w:w="1454" w:type="dxa"/>
            <w:shd w:val="clear" w:color="auto" w:fill="auto"/>
            <w:vAlign w:val="center"/>
            <w:hideMark/>
          </w:tcPr>
          <w:p w14:paraId="4FAEB4BA" w14:textId="77777777" w:rsidR="00711E1D" w:rsidRPr="00711E1D" w:rsidRDefault="00711E1D" w:rsidP="00711E1D">
            <w:pPr>
              <w:spacing w:after="0" w:line="240" w:lineRule="auto"/>
              <w:jc w:val="right"/>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 xml:space="preserve">3818860 </w:t>
            </w:r>
          </w:p>
        </w:tc>
        <w:tc>
          <w:tcPr>
            <w:tcW w:w="1321" w:type="dxa"/>
            <w:shd w:val="clear" w:color="auto" w:fill="auto"/>
            <w:vAlign w:val="center"/>
            <w:hideMark/>
          </w:tcPr>
          <w:p w14:paraId="7C581CCE" w14:textId="77777777" w:rsidR="00711E1D" w:rsidRPr="00711E1D" w:rsidRDefault="00711E1D" w:rsidP="00711E1D">
            <w:pPr>
              <w:spacing w:after="0" w:line="240" w:lineRule="auto"/>
              <w:jc w:val="right"/>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 xml:space="preserve">3818860 </w:t>
            </w:r>
          </w:p>
        </w:tc>
      </w:tr>
      <w:tr w:rsidR="00711E1D" w:rsidRPr="00711E1D" w14:paraId="611EFF10" w14:textId="77777777" w:rsidTr="009456DB">
        <w:trPr>
          <w:trHeight w:val="465"/>
        </w:trPr>
        <w:tc>
          <w:tcPr>
            <w:tcW w:w="5240" w:type="dxa"/>
            <w:gridSpan w:val="4"/>
            <w:shd w:val="clear" w:color="000000" w:fill="FFFFFF"/>
            <w:vAlign w:val="center"/>
            <w:hideMark/>
          </w:tcPr>
          <w:p w14:paraId="10DDDA58" w14:textId="77777777" w:rsidR="00711E1D" w:rsidRPr="00711E1D" w:rsidRDefault="00711E1D" w:rsidP="00711E1D">
            <w:pPr>
              <w:spacing w:after="0" w:line="240" w:lineRule="auto"/>
              <w:jc w:val="right"/>
              <w:rPr>
                <w:rFonts w:ascii="Sylfaen" w:eastAsia="Times New Roman" w:hAnsi="Sylfaen" w:cs="Calibri"/>
                <w:b/>
                <w:bCs/>
                <w:color w:val="002060"/>
                <w:sz w:val="20"/>
                <w:szCs w:val="20"/>
                <w:lang w:val="en-GB" w:eastAsia="en-GB"/>
              </w:rPr>
            </w:pPr>
            <w:r w:rsidRPr="00711E1D">
              <w:rPr>
                <w:rFonts w:ascii="Sylfaen" w:eastAsia="Times New Roman" w:hAnsi="Sylfaen" w:cs="Calibri"/>
                <w:b/>
                <w:bCs/>
                <w:color w:val="002060"/>
                <w:sz w:val="20"/>
                <w:szCs w:val="20"/>
                <w:lang w:val="en-GB" w:eastAsia="en-GB"/>
              </w:rPr>
              <w:t>მათ შორის კაპიტალური პროგრამები</w:t>
            </w:r>
          </w:p>
        </w:tc>
        <w:tc>
          <w:tcPr>
            <w:tcW w:w="1701" w:type="dxa"/>
            <w:shd w:val="clear" w:color="000000" w:fill="FFFFFF"/>
            <w:vAlign w:val="center"/>
            <w:hideMark/>
          </w:tcPr>
          <w:p w14:paraId="2A0E14C6" w14:textId="77777777" w:rsidR="00711E1D" w:rsidRPr="00711E1D" w:rsidRDefault="00711E1D" w:rsidP="00711E1D">
            <w:pPr>
              <w:spacing w:after="0" w:line="240" w:lineRule="auto"/>
              <w:jc w:val="right"/>
              <w:rPr>
                <w:rFonts w:ascii="Sylfaen" w:eastAsia="Times New Roman" w:hAnsi="Sylfaen" w:cs="Calibri"/>
                <w:b/>
                <w:bCs/>
                <w:color w:val="002060"/>
                <w:sz w:val="20"/>
                <w:szCs w:val="20"/>
                <w:lang w:val="en-GB" w:eastAsia="en-GB"/>
              </w:rPr>
            </w:pPr>
            <w:r w:rsidRPr="00711E1D">
              <w:rPr>
                <w:rFonts w:ascii="Sylfaen" w:eastAsia="Times New Roman" w:hAnsi="Sylfaen" w:cs="Calibri"/>
                <w:b/>
                <w:bCs/>
                <w:color w:val="002060"/>
                <w:sz w:val="20"/>
                <w:szCs w:val="20"/>
                <w:lang w:val="en-GB" w:eastAsia="en-GB"/>
              </w:rPr>
              <w:t> </w:t>
            </w:r>
          </w:p>
        </w:tc>
        <w:tc>
          <w:tcPr>
            <w:tcW w:w="1706" w:type="dxa"/>
            <w:shd w:val="clear" w:color="000000" w:fill="FFFFFF"/>
            <w:vAlign w:val="center"/>
            <w:hideMark/>
          </w:tcPr>
          <w:p w14:paraId="793FA93F" w14:textId="77777777" w:rsidR="00711E1D" w:rsidRPr="00711E1D" w:rsidRDefault="00711E1D" w:rsidP="00711E1D">
            <w:pPr>
              <w:spacing w:after="0" w:line="240" w:lineRule="auto"/>
              <w:jc w:val="right"/>
              <w:rPr>
                <w:rFonts w:ascii="Sylfaen" w:eastAsia="Times New Roman" w:hAnsi="Sylfaen" w:cs="Calibri"/>
                <w:b/>
                <w:bCs/>
                <w:color w:val="002060"/>
                <w:sz w:val="20"/>
                <w:szCs w:val="20"/>
                <w:lang w:val="en-GB" w:eastAsia="en-GB"/>
              </w:rPr>
            </w:pPr>
            <w:r w:rsidRPr="00711E1D">
              <w:rPr>
                <w:rFonts w:ascii="Sylfaen" w:eastAsia="Times New Roman" w:hAnsi="Sylfaen" w:cs="Calibri"/>
                <w:b/>
                <w:bCs/>
                <w:color w:val="002060"/>
                <w:sz w:val="20"/>
                <w:szCs w:val="20"/>
                <w:lang w:val="en-GB" w:eastAsia="en-GB"/>
              </w:rPr>
              <w:t> </w:t>
            </w:r>
          </w:p>
        </w:tc>
        <w:tc>
          <w:tcPr>
            <w:tcW w:w="1413" w:type="dxa"/>
            <w:shd w:val="clear" w:color="000000" w:fill="FFFFFF"/>
            <w:vAlign w:val="center"/>
            <w:hideMark/>
          </w:tcPr>
          <w:p w14:paraId="1A4CD45E" w14:textId="77777777" w:rsidR="00711E1D" w:rsidRPr="00711E1D" w:rsidRDefault="00711E1D" w:rsidP="00711E1D">
            <w:pPr>
              <w:spacing w:after="0" w:line="240" w:lineRule="auto"/>
              <w:jc w:val="right"/>
              <w:rPr>
                <w:rFonts w:ascii="Sylfaen" w:eastAsia="Times New Roman" w:hAnsi="Sylfaen" w:cs="Calibri"/>
                <w:b/>
                <w:bCs/>
                <w:color w:val="002060"/>
                <w:sz w:val="20"/>
                <w:szCs w:val="20"/>
                <w:lang w:val="en-GB" w:eastAsia="en-GB"/>
              </w:rPr>
            </w:pPr>
            <w:r w:rsidRPr="00711E1D">
              <w:rPr>
                <w:rFonts w:ascii="Sylfaen" w:eastAsia="Times New Roman" w:hAnsi="Sylfaen" w:cs="Calibri"/>
                <w:b/>
                <w:bCs/>
                <w:color w:val="002060"/>
                <w:sz w:val="20"/>
                <w:szCs w:val="20"/>
                <w:lang w:val="en-GB" w:eastAsia="en-GB"/>
              </w:rPr>
              <w:t> </w:t>
            </w:r>
          </w:p>
        </w:tc>
        <w:tc>
          <w:tcPr>
            <w:tcW w:w="1385" w:type="dxa"/>
            <w:shd w:val="clear" w:color="000000" w:fill="FFFFFF"/>
            <w:vAlign w:val="center"/>
            <w:hideMark/>
          </w:tcPr>
          <w:p w14:paraId="107BE501" w14:textId="77777777" w:rsidR="00711E1D" w:rsidRPr="00711E1D" w:rsidRDefault="00711E1D" w:rsidP="00711E1D">
            <w:pPr>
              <w:spacing w:after="0" w:line="240" w:lineRule="auto"/>
              <w:jc w:val="right"/>
              <w:rPr>
                <w:rFonts w:ascii="Sylfaen" w:eastAsia="Times New Roman" w:hAnsi="Sylfaen" w:cs="Calibri"/>
                <w:b/>
                <w:bCs/>
                <w:color w:val="002060"/>
                <w:sz w:val="20"/>
                <w:szCs w:val="20"/>
                <w:lang w:val="en-GB" w:eastAsia="en-GB"/>
              </w:rPr>
            </w:pPr>
            <w:r w:rsidRPr="00711E1D">
              <w:rPr>
                <w:rFonts w:ascii="Sylfaen" w:eastAsia="Times New Roman" w:hAnsi="Sylfaen" w:cs="Calibri"/>
                <w:b/>
                <w:bCs/>
                <w:color w:val="002060"/>
                <w:sz w:val="20"/>
                <w:szCs w:val="20"/>
                <w:lang w:val="en-GB" w:eastAsia="en-GB"/>
              </w:rPr>
              <w:t> </w:t>
            </w:r>
          </w:p>
        </w:tc>
        <w:tc>
          <w:tcPr>
            <w:tcW w:w="1454" w:type="dxa"/>
            <w:shd w:val="clear" w:color="000000" w:fill="FFFFFF"/>
            <w:vAlign w:val="center"/>
            <w:hideMark/>
          </w:tcPr>
          <w:p w14:paraId="7C0D1C72" w14:textId="77777777" w:rsidR="00711E1D" w:rsidRPr="00711E1D" w:rsidRDefault="00711E1D" w:rsidP="00711E1D">
            <w:pPr>
              <w:spacing w:after="0" w:line="240" w:lineRule="auto"/>
              <w:jc w:val="right"/>
              <w:rPr>
                <w:rFonts w:ascii="Sylfaen" w:eastAsia="Times New Roman" w:hAnsi="Sylfaen" w:cs="Calibri"/>
                <w:b/>
                <w:bCs/>
                <w:color w:val="002060"/>
                <w:sz w:val="20"/>
                <w:szCs w:val="20"/>
                <w:lang w:val="en-GB" w:eastAsia="en-GB"/>
              </w:rPr>
            </w:pPr>
            <w:r w:rsidRPr="00711E1D">
              <w:rPr>
                <w:rFonts w:ascii="Sylfaen" w:eastAsia="Times New Roman" w:hAnsi="Sylfaen" w:cs="Calibri"/>
                <w:b/>
                <w:bCs/>
                <w:color w:val="002060"/>
                <w:sz w:val="20"/>
                <w:szCs w:val="20"/>
                <w:lang w:val="en-GB" w:eastAsia="en-GB"/>
              </w:rPr>
              <w:t> </w:t>
            </w:r>
          </w:p>
        </w:tc>
        <w:tc>
          <w:tcPr>
            <w:tcW w:w="1321" w:type="dxa"/>
            <w:shd w:val="clear" w:color="000000" w:fill="FFFFFF"/>
            <w:vAlign w:val="center"/>
            <w:hideMark/>
          </w:tcPr>
          <w:p w14:paraId="1E092D63" w14:textId="77777777" w:rsidR="00711E1D" w:rsidRPr="00711E1D" w:rsidRDefault="00711E1D" w:rsidP="00711E1D">
            <w:pPr>
              <w:spacing w:after="0" w:line="240" w:lineRule="auto"/>
              <w:jc w:val="right"/>
              <w:rPr>
                <w:rFonts w:ascii="Sylfaen" w:eastAsia="Times New Roman" w:hAnsi="Sylfaen" w:cs="Calibri"/>
                <w:b/>
                <w:bCs/>
                <w:color w:val="002060"/>
                <w:sz w:val="20"/>
                <w:szCs w:val="20"/>
                <w:lang w:val="en-GB" w:eastAsia="en-GB"/>
              </w:rPr>
            </w:pPr>
            <w:r w:rsidRPr="00711E1D">
              <w:rPr>
                <w:rFonts w:ascii="Sylfaen" w:eastAsia="Times New Roman" w:hAnsi="Sylfaen" w:cs="Calibri"/>
                <w:b/>
                <w:bCs/>
                <w:color w:val="002060"/>
                <w:sz w:val="20"/>
                <w:szCs w:val="20"/>
                <w:lang w:val="en-GB" w:eastAsia="en-GB"/>
              </w:rPr>
              <w:t> </w:t>
            </w:r>
          </w:p>
        </w:tc>
      </w:tr>
      <w:tr w:rsidR="00711E1D" w:rsidRPr="00711E1D" w14:paraId="18A2C6D5" w14:textId="77777777" w:rsidTr="00C17418">
        <w:trPr>
          <w:trHeight w:val="675"/>
        </w:trPr>
        <w:tc>
          <w:tcPr>
            <w:tcW w:w="14220" w:type="dxa"/>
            <w:gridSpan w:val="10"/>
            <w:shd w:val="clear" w:color="000000" w:fill="F2F2F2"/>
            <w:vAlign w:val="center"/>
            <w:hideMark/>
          </w:tcPr>
          <w:p w14:paraId="7D2BE951" w14:textId="77777777" w:rsidR="00711E1D" w:rsidRPr="00711E1D" w:rsidRDefault="00711E1D" w:rsidP="00711E1D">
            <w:pPr>
              <w:spacing w:after="0" w:line="240" w:lineRule="auto"/>
              <w:jc w:val="center"/>
              <w:rPr>
                <w:rFonts w:ascii="Sylfaen" w:eastAsia="Times New Roman" w:hAnsi="Sylfaen" w:cs="Calibri"/>
                <w:b/>
                <w:bCs/>
                <w:color w:val="002060"/>
                <w:sz w:val="20"/>
                <w:szCs w:val="20"/>
                <w:lang w:val="en-GB" w:eastAsia="en-GB"/>
              </w:rPr>
            </w:pPr>
            <w:r w:rsidRPr="00711E1D">
              <w:rPr>
                <w:rFonts w:ascii="Sylfaen" w:eastAsia="Times New Roman" w:hAnsi="Sylfaen" w:cs="Calibri"/>
                <w:b/>
                <w:bCs/>
                <w:color w:val="002060"/>
                <w:sz w:val="20"/>
                <w:szCs w:val="20"/>
                <w:lang w:val="en-GB" w:eastAsia="en-GB"/>
              </w:rPr>
              <w:t>შეფასების ინდიკატორი</w:t>
            </w:r>
          </w:p>
        </w:tc>
      </w:tr>
      <w:tr w:rsidR="00711E1D" w:rsidRPr="00711E1D" w14:paraId="297BDC34" w14:textId="77777777" w:rsidTr="009456DB">
        <w:trPr>
          <w:trHeight w:val="1095"/>
        </w:trPr>
        <w:tc>
          <w:tcPr>
            <w:tcW w:w="2405" w:type="dxa"/>
            <w:gridSpan w:val="2"/>
            <w:shd w:val="clear" w:color="000000" w:fill="F2F2F2"/>
            <w:vAlign w:val="center"/>
            <w:hideMark/>
          </w:tcPr>
          <w:p w14:paraId="37B29D57" w14:textId="77777777" w:rsidR="00711E1D" w:rsidRPr="00711E1D" w:rsidRDefault="00711E1D" w:rsidP="00711E1D">
            <w:pPr>
              <w:spacing w:after="0" w:line="240" w:lineRule="auto"/>
              <w:jc w:val="center"/>
              <w:rPr>
                <w:rFonts w:ascii="Sylfaen" w:eastAsia="Times New Roman" w:hAnsi="Sylfaen" w:cs="Calibri"/>
                <w:b/>
                <w:bCs/>
                <w:color w:val="002060"/>
                <w:sz w:val="20"/>
                <w:szCs w:val="20"/>
                <w:lang w:val="en-GB" w:eastAsia="en-GB"/>
              </w:rPr>
            </w:pPr>
            <w:r w:rsidRPr="00711E1D">
              <w:rPr>
                <w:rFonts w:ascii="Sylfaen" w:eastAsia="Times New Roman" w:hAnsi="Sylfaen" w:cs="Calibri"/>
                <w:b/>
                <w:bCs/>
                <w:color w:val="002060"/>
                <w:sz w:val="20"/>
                <w:szCs w:val="20"/>
                <w:lang w:val="en-GB" w:eastAsia="en-GB"/>
              </w:rPr>
              <w:t>საბოლოო შედეგი</w:t>
            </w:r>
          </w:p>
        </w:tc>
        <w:tc>
          <w:tcPr>
            <w:tcW w:w="1418" w:type="dxa"/>
            <w:shd w:val="clear" w:color="000000" w:fill="F2F2F2"/>
            <w:vAlign w:val="center"/>
            <w:hideMark/>
          </w:tcPr>
          <w:p w14:paraId="5A4AE2C7" w14:textId="77777777" w:rsidR="00711E1D" w:rsidRPr="00711E1D" w:rsidRDefault="00711E1D" w:rsidP="00711E1D">
            <w:pPr>
              <w:spacing w:after="0" w:line="240" w:lineRule="auto"/>
              <w:jc w:val="center"/>
              <w:rPr>
                <w:rFonts w:ascii="Sylfaen" w:eastAsia="Times New Roman" w:hAnsi="Sylfaen" w:cs="Calibri"/>
                <w:b/>
                <w:bCs/>
                <w:color w:val="002060"/>
                <w:sz w:val="20"/>
                <w:szCs w:val="20"/>
                <w:lang w:val="en-GB" w:eastAsia="en-GB"/>
              </w:rPr>
            </w:pPr>
            <w:r w:rsidRPr="00711E1D">
              <w:rPr>
                <w:rFonts w:ascii="Sylfaen" w:eastAsia="Times New Roman" w:hAnsi="Sylfaen" w:cs="Calibri"/>
                <w:b/>
                <w:bCs/>
                <w:color w:val="002060"/>
                <w:sz w:val="20"/>
                <w:szCs w:val="20"/>
                <w:lang w:val="en-GB" w:eastAsia="en-GB"/>
              </w:rPr>
              <w:t>2025 წელი საბაზისო</w:t>
            </w:r>
          </w:p>
        </w:tc>
        <w:tc>
          <w:tcPr>
            <w:tcW w:w="1417" w:type="dxa"/>
            <w:shd w:val="clear" w:color="000000" w:fill="F2F2F2"/>
            <w:vAlign w:val="center"/>
            <w:hideMark/>
          </w:tcPr>
          <w:p w14:paraId="05EAD3C6" w14:textId="77777777" w:rsidR="00711E1D" w:rsidRPr="00711E1D" w:rsidRDefault="00711E1D" w:rsidP="00711E1D">
            <w:pPr>
              <w:spacing w:after="0" w:line="240" w:lineRule="auto"/>
              <w:jc w:val="center"/>
              <w:rPr>
                <w:rFonts w:ascii="Sylfaen" w:eastAsia="Times New Roman" w:hAnsi="Sylfaen" w:cs="Calibri"/>
                <w:b/>
                <w:bCs/>
                <w:color w:val="002060"/>
                <w:sz w:val="20"/>
                <w:szCs w:val="20"/>
                <w:lang w:val="en-GB" w:eastAsia="en-GB"/>
              </w:rPr>
            </w:pPr>
            <w:r w:rsidRPr="00711E1D">
              <w:rPr>
                <w:rFonts w:ascii="Sylfaen" w:eastAsia="Times New Roman" w:hAnsi="Sylfaen" w:cs="Calibri"/>
                <w:b/>
                <w:bCs/>
                <w:color w:val="002060"/>
                <w:sz w:val="20"/>
                <w:szCs w:val="20"/>
                <w:lang w:val="en-GB" w:eastAsia="en-GB"/>
              </w:rPr>
              <w:t>2026 წელი</w:t>
            </w:r>
          </w:p>
        </w:tc>
        <w:tc>
          <w:tcPr>
            <w:tcW w:w="1701" w:type="dxa"/>
            <w:shd w:val="clear" w:color="000000" w:fill="F2F2F2"/>
            <w:vAlign w:val="center"/>
            <w:hideMark/>
          </w:tcPr>
          <w:p w14:paraId="1CCB007D" w14:textId="77777777" w:rsidR="00711E1D" w:rsidRPr="00711E1D" w:rsidRDefault="00711E1D" w:rsidP="00711E1D">
            <w:pPr>
              <w:spacing w:after="0" w:line="240" w:lineRule="auto"/>
              <w:jc w:val="center"/>
              <w:rPr>
                <w:rFonts w:ascii="Sylfaen" w:eastAsia="Times New Roman" w:hAnsi="Sylfaen" w:cs="Calibri"/>
                <w:b/>
                <w:bCs/>
                <w:color w:val="002060"/>
                <w:sz w:val="20"/>
                <w:szCs w:val="20"/>
                <w:lang w:val="en-GB" w:eastAsia="en-GB"/>
              </w:rPr>
            </w:pPr>
            <w:r w:rsidRPr="00711E1D">
              <w:rPr>
                <w:rFonts w:ascii="Sylfaen" w:eastAsia="Times New Roman" w:hAnsi="Sylfaen" w:cs="Calibri"/>
                <w:b/>
                <w:bCs/>
                <w:color w:val="002060"/>
                <w:sz w:val="20"/>
                <w:szCs w:val="20"/>
                <w:lang w:val="en-GB" w:eastAsia="en-GB"/>
              </w:rPr>
              <w:t>2027 წელი</w:t>
            </w:r>
          </w:p>
        </w:tc>
        <w:tc>
          <w:tcPr>
            <w:tcW w:w="1706" w:type="dxa"/>
            <w:shd w:val="clear" w:color="000000" w:fill="F2F2F2"/>
            <w:vAlign w:val="center"/>
            <w:hideMark/>
          </w:tcPr>
          <w:p w14:paraId="32DE7FAC" w14:textId="77777777" w:rsidR="00711E1D" w:rsidRPr="00711E1D" w:rsidRDefault="00711E1D" w:rsidP="00711E1D">
            <w:pPr>
              <w:spacing w:after="0" w:line="240" w:lineRule="auto"/>
              <w:jc w:val="center"/>
              <w:rPr>
                <w:rFonts w:ascii="Sylfaen" w:eastAsia="Times New Roman" w:hAnsi="Sylfaen" w:cs="Calibri"/>
                <w:b/>
                <w:bCs/>
                <w:color w:val="002060"/>
                <w:sz w:val="20"/>
                <w:szCs w:val="20"/>
                <w:lang w:val="en-GB" w:eastAsia="en-GB"/>
              </w:rPr>
            </w:pPr>
            <w:r w:rsidRPr="00711E1D">
              <w:rPr>
                <w:rFonts w:ascii="Sylfaen" w:eastAsia="Times New Roman" w:hAnsi="Sylfaen" w:cs="Calibri"/>
                <w:b/>
                <w:bCs/>
                <w:color w:val="002060"/>
                <w:sz w:val="20"/>
                <w:szCs w:val="20"/>
                <w:lang w:val="en-GB" w:eastAsia="en-GB"/>
              </w:rPr>
              <w:t>2028 წელი</w:t>
            </w:r>
          </w:p>
        </w:tc>
        <w:tc>
          <w:tcPr>
            <w:tcW w:w="1413" w:type="dxa"/>
            <w:shd w:val="clear" w:color="000000" w:fill="F2F2F2"/>
            <w:vAlign w:val="center"/>
            <w:hideMark/>
          </w:tcPr>
          <w:p w14:paraId="1CD4AF2C" w14:textId="77777777" w:rsidR="00711E1D" w:rsidRPr="00711E1D" w:rsidRDefault="00711E1D" w:rsidP="00711E1D">
            <w:pPr>
              <w:spacing w:after="0" w:line="240" w:lineRule="auto"/>
              <w:jc w:val="center"/>
              <w:rPr>
                <w:rFonts w:ascii="Sylfaen" w:eastAsia="Times New Roman" w:hAnsi="Sylfaen" w:cs="Calibri"/>
                <w:b/>
                <w:bCs/>
                <w:color w:val="002060"/>
                <w:sz w:val="20"/>
                <w:szCs w:val="20"/>
                <w:lang w:val="en-GB" w:eastAsia="en-GB"/>
              </w:rPr>
            </w:pPr>
            <w:r w:rsidRPr="00711E1D">
              <w:rPr>
                <w:rFonts w:ascii="Sylfaen" w:eastAsia="Times New Roman" w:hAnsi="Sylfaen" w:cs="Calibri"/>
                <w:b/>
                <w:bCs/>
                <w:color w:val="002060"/>
                <w:sz w:val="20"/>
                <w:szCs w:val="20"/>
                <w:lang w:val="en-GB" w:eastAsia="en-GB"/>
              </w:rPr>
              <w:t>2029 წელი</w:t>
            </w:r>
          </w:p>
        </w:tc>
        <w:tc>
          <w:tcPr>
            <w:tcW w:w="1385" w:type="dxa"/>
            <w:shd w:val="clear" w:color="000000" w:fill="F2F2F2"/>
            <w:vAlign w:val="center"/>
            <w:hideMark/>
          </w:tcPr>
          <w:p w14:paraId="2650DB9D" w14:textId="77777777" w:rsidR="00711E1D" w:rsidRPr="00711E1D" w:rsidRDefault="00711E1D" w:rsidP="00711E1D">
            <w:pPr>
              <w:spacing w:after="0" w:line="240" w:lineRule="auto"/>
              <w:jc w:val="center"/>
              <w:rPr>
                <w:rFonts w:ascii="Sylfaen" w:eastAsia="Times New Roman" w:hAnsi="Sylfaen" w:cs="Calibri"/>
                <w:b/>
                <w:bCs/>
                <w:color w:val="002060"/>
                <w:sz w:val="20"/>
                <w:szCs w:val="20"/>
                <w:lang w:val="en-GB" w:eastAsia="en-GB"/>
              </w:rPr>
            </w:pPr>
            <w:r w:rsidRPr="00711E1D">
              <w:rPr>
                <w:rFonts w:ascii="Sylfaen" w:eastAsia="Times New Roman" w:hAnsi="Sylfaen" w:cs="Calibri"/>
                <w:b/>
                <w:bCs/>
                <w:color w:val="002060"/>
                <w:sz w:val="20"/>
                <w:szCs w:val="20"/>
                <w:lang w:val="en-GB" w:eastAsia="en-GB"/>
              </w:rPr>
              <w:t>სტრატეგიული მიზანი</w:t>
            </w:r>
          </w:p>
        </w:tc>
        <w:tc>
          <w:tcPr>
            <w:tcW w:w="1454" w:type="dxa"/>
            <w:shd w:val="clear" w:color="000000" w:fill="F2F2F2"/>
            <w:vAlign w:val="center"/>
            <w:hideMark/>
          </w:tcPr>
          <w:p w14:paraId="0705EB75" w14:textId="77777777" w:rsidR="00711E1D" w:rsidRPr="00711E1D" w:rsidRDefault="00711E1D" w:rsidP="00711E1D">
            <w:pPr>
              <w:spacing w:after="0" w:line="240" w:lineRule="auto"/>
              <w:jc w:val="center"/>
              <w:rPr>
                <w:rFonts w:ascii="Sylfaen" w:eastAsia="Times New Roman" w:hAnsi="Sylfaen" w:cs="Calibri"/>
                <w:b/>
                <w:bCs/>
                <w:color w:val="002060"/>
                <w:sz w:val="20"/>
                <w:szCs w:val="20"/>
                <w:lang w:val="en-GB" w:eastAsia="en-GB"/>
              </w:rPr>
            </w:pPr>
            <w:r w:rsidRPr="00711E1D">
              <w:rPr>
                <w:rFonts w:ascii="Sylfaen" w:eastAsia="Times New Roman" w:hAnsi="Sylfaen" w:cs="Calibri"/>
                <w:b/>
                <w:bCs/>
                <w:color w:val="002060"/>
                <w:sz w:val="20"/>
                <w:szCs w:val="20"/>
                <w:lang w:val="en-GB" w:eastAsia="en-GB"/>
              </w:rPr>
              <w:t>2026 წლის ცდომილების ალბათობა (%)</w:t>
            </w:r>
          </w:p>
        </w:tc>
        <w:tc>
          <w:tcPr>
            <w:tcW w:w="1321" w:type="dxa"/>
            <w:shd w:val="clear" w:color="000000" w:fill="F2F2F2"/>
            <w:vAlign w:val="center"/>
            <w:hideMark/>
          </w:tcPr>
          <w:p w14:paraId="09269DAE" w14:textId="77777777" w:rsidR="00711E1D" w:rsidRPr="00711E1D" w:rsidRDefault="00711E1D" w:rsidP="00711E1D">
            <w:pPr>
              <w:spacing w:after="0" w:line="240" w:lineRule="auto"/>
              <w:jc w:val="center"/>
              <w:rPr>
                <w:rFonts w:ascii="Sylfaen" w:eastAsia="Times New Roman" w:hAnsi="Sylfaen" w:cs="Calibri"/>
                <w:b/>
                <w:bCs/>
                <w:color w:val="002060"/>
                <w:sz w:val="20"/>
                <w:szCs w:val="20"/>
                <w:lang w:val="en-GB" w:eastAsia="en-GB"/>
              </w:rPr>
            </w:pPr>
            <w:r w:rsidRPr="00711E1D">
              <w:rPr>
                <w:rFonts w:ascii="Sylfaen" w:eastAsia="Times New Roman" w:hAnsi="Sylfaen" w:cs="Calibri"/>
                <w:b/>
                <w:bCs/>
                <w:color w:val="002060"/>
                <w:sz w:val="20"/>
                <w:szCs w:val="20"/>
                <w:lang w:val="en-GB" w:eastAsia="en-GB"/>
              </w:rPr>
              <w:t>რისკი</w:t>
            </w:r>
          </w:p>
        </w:tc>
      </w:tr>
      <w:tr w:rsidR="00C17418" w:rsidRPr="00711E1D" w14:paraId="30FBF73C" w14:textId="77777777" w:rsidTr="009456DB">
        <w:trPr>
          <w:trHeight w:val="1155"/>
        </w:trPr>
        <w:tc>
          <w:tcPr>
            <w:tcW w:w="2405" w:type="dxa"/>
            <w:gridSpan w:val="2"/>
            <w:shd w:val="clear" w:color="000000" w:fill="FFFFFF"/>
            <w:vAlign w:val="center"/>
            <w:hideMark/>
          </w:tcPr>
          <w:p w14:paraId="0FBB6F04" w14:textId="3DE0E4F3" w:rsidR="00711E1D" w:rsidRPr="00711E1D" w:rsidRDefault="00711E1D" w:rsidP="00711E1D">
            <w:pPr>
              <w:spacing w:after="0" w:line="240" w:lineRule="auto"/>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lastRenderedPageBreak/>
              <w:t>საერთაშორისო ორგანიზაციებთან და საერთაშორისო მოლაპარაკებების ფორმატში</w:t>
            </w:r>
            <w:r>
              <w:rPr>
                <w:rFonts w:ascii="Sylfaen" w:eastAsia="Times New Roman" w:hAnsi="Sylfaen" w:cs="Calibri"/>
                <w:color w:val="002060"/>
                <w:sz w:val="20"/>
                <w:szCs w:val="20"/>
                <w:lang w:val="en-GB" w:eastAsia="en-GB"/>
              </w:rPr>
              <w:t xml:space="preserve"> </w:t>
            </w:r>
            <w:r w:rsidRPr="00711E1D">
              <w:rPr>
                <w:rFonts w:ascii="Sylfaen" w:eastAsia="Times New Roman" w:hAnsi="Sylfaen" w:cs="Calibri"/>
                <w:color w:val="002060"/>
                <w:sz w:val="20"/>
                <w:szCs w:val="20"/>
                <w:lang w:val="en-GB" w:eastAsia="en-GB"/>
              </w:rPr>
              <w:t>ჩატარებული შეხვედრების რაოდენობა</w:t>
            </w:r>
          </w:p>
        </w:tc>
        <w:tc>
          <w:tcPr>
            <w:tcW w:w="1418" w:type="dxa"/>
            <w:shd w:val="clear" w:color="auto" w:fill="auto"/>
            <w:vAlign w:val="center"/>
            <w:hideMark/>
          </w:tcPr>
          <w:p w14:paraId="249EA1CE"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5</w:t>
            </w:r>
          </w:p>
        </w:tc>
        <w:tc>
          <w:tcPr>
            <w:tcW w:w="1417" w:type="dxa"/>
            <w:shd w:val="clear" w:color="auto" w:fill="auto"/>
            <w:vAlign w:val="center"/>
            <w:hideMark/>
          </w:tcPr>
          <w:p w14:paraId="74B21BE6"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22</w:t>
            </w:r>
          </w:p>
        </w:tc>
        <w:tc>
          <w:tcPr>
            <w:tcW w:w="1701" w:type="dxa"/>
            <w:shd w:val="clear" w:color="auto" w:fill="auto"/>
            <w:vAlign w:val="center"/>
            <w:hideMark/>
          </w:tcPr>
          <w:p w14:paraId="6FE52C01"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25</w:t>
            </w:r>
          </w:p>
        </w:tc>
        <w:tc>
          <w:tcPr>
            <w:tcW w:w="1706" w:type="dxa"/>
            <w:shd w:val="clear" w:color="auto" w:fill="auto"/>
            <w:vAlign w:val="center"/>
            <w:hideMark/>
          </w:tcPr>
          <w:p w14:paraId="45D62078"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27</w:t>
            </w:r>
          </w:p>
        </w:tc>
        <w:tc>
          <w:tcPr>
            <w:tcW w:w="1413" w:type="dxa"/>
            <w:shd w:val="clear" w:color="auto" w:fill="auto"/>
            <w:vAlign w:val="center"/>
            <w:hideMark/>
          </w:tcPr>
          <w:p w14:paraId="42A86A0B"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30</w:t>
            </w:r>
          </w:p>
        </w:tc>
        <w:tc>
          <w:tcPr>
            <w:tcW w:w="1385" w:type="dxa"/>
            <w:shd w:val="clear" w:color="auto" w:fill="auto"/>
            <w:vAlign w:val="center"/>
            <w:hideMark/>
          </w:tcPr>
          <w:p w14:paraId="51F908A7"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 </w:t>
            </w:r>
          </w:p>
        </w:tc>
        <w:tc>
          <w:tcPr>
            <w:tcW w:w="1454" w:type="dxa"/>
            <w:shd w:val="clear" w:color="auto" w:fill="auto"/>
            <w:vAlign w:val="center"/>
            <w:hideMark/>
          </w:tcPr>
          <w:p w14:paraId="59CDD4A5"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30%</w:t>
            </w:r>
          </w:p>
        </w:tc>
        <w:tc>
          <w:tcPr>
            <w:tcW w:w="1321" w:type="dxa"/>
            <w:shd w:val="clear" w:color="auto" w:fill="auto"/>
            <w:vAlign w:val="center"/>
            <w:hideMark/>
          </w:tcPr>
          <w:p w14:paraId="48639FF3" w14:textId="77777777" w:rsidR="00711E1D" w:rsidRPr="00711E1D" w:rsidRDefault="00711E1D" w:rsidP="00711E1D">
            <w:pPr>
              <w:spacing w:after="0" w:line="240" w:lineRule="auto"/>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ფორს-მაჟორული ვითარებები</w:t>
            </w:r>
          </w:p>
        </w:tc>
      </w:tr>
      <w:tr w:rsidR="00C17418" w:rsidRPr="00711E1D" w14:paraId="640DFAD6" w14:textId="77777777" w:rsidTr="009456DB">
        <w:trPr>
          <w:trHeight w:val="1155"/>
        </w:trPr>
        <w:tc>
          <w:tcPr>
            <w:tcW w:w="2405" w:type="dxa"/>
            <w:gridSpan w:val="2"/>
            <w:shd w:val="clear" w:color="000000" w:fill="FFFFFF"/>
            <w:vAlign w:val="center"/>
            <w:hideMark/>
          </w:tcPr>
          <w:p w14:paraId="4D4876FD" w14:textId="77777777" w:rsidR="00711E1D" w:rsidRPr="00711E1D" w:rsidRDefault="00711E1D" w:rsidP="00711E1D">
            <w:pPr>
              <w:spacing w:after="0" w:line="240" w:lineRule="auto"/>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აფხაზეთის მთავრობის და მთავრობის თავმჯდომარის სამართლებრივი აქტების რაოდენობა</w:t>
            </w:r>
          </w:p>
        </w:tc>
        <w:tc>
          <w:tcPr>
            <w:tcW w:w="1418" w:type="dxa"/>
            <w:shd w:val="clear" w:color="auto" w:fill="auto"/>
            <w:vAlign w:val="center"/>
            <w:hideMark/>
          </w:tcPr>
          <w:p w14:paraId="7009989B"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141</w:t>
            </w:r>
          </w:p>
        </w:tc>
        <w:tc>
          <w:tcPr>
            <w:tcW w:w="1417" w:type="dxa"/>
            <w:shd w:val="clear" w:color="auto" w:fill="auto"/>
            <w:vAlign w:val="center"/>
            <w:hideMark/>
          </w:tcPr>
          <w:p w14:paraId="3B306433"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450</w:t>
            </w:r>
          </w:p>
        </w:tc>
        <w:tc>
          <w:tcPr>
            <w:tcW w:w="1701" w:type="dxa"/>
            <w:shd w:val="clear" w:color="auto" w:fill="auto"/>
            <w:vAlign w:val="center"/>
            <w:hideMark/>
          </w:tcPr>
          <w:p w14:paraId="4A80D5F6"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455</w:t>
            </w:r>
          </w:p>
        </w:tc>
        <w:tc>
          <w:tcPr>
            <w:tcW w:w="1706" w:type="dxa"/>
            <w:shd w:val="clear" w:color="auto" w:fill="auto"/>
            <w:vAlign w:val="center"/>
            <w:hideMark/>
          </w:tcPr>
          <w:p w14:paraId="4B9D2B9D"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460</w:t>
            </w:r>
          </w:p>
        </w:tc>
        <w:tc>
          <w:tcPr>
            <w:tcW w:w="1413" w:type="dxa"/>
            <w:shd w:val="clear" w:color="auto" w:fill="auto"/>
            <w:vAlign w:val="center"/>
            <w:hideMark/>
          </w:tcPr>
          <w:p w14:paraId="679EF96E"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465</w:t>
            </w:r>
          </w:p>
        </w:tc>
        <w:tc>
          <w:tcPr>
            <w:tcW w:w="1385" w:type="dxa"/>
            <w:shd w:val="clear" w:color="auto" w:fill="auto"/>
            <w:vAlign w:val="center"/>
            <w:hideMark/>
          </w:tcPr>
          <w:p w14:paraId="58D3D12B"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 </w:t>
            </w:r>
          </w:p>
        </w:tc>
        <w:tc>
          <w:tcPr>
            <w:tcW w:w="1454" w:type="dxa"/>
            <w:shd w:val="clear" w:color="auto" w:fill="auto"/>
            <w:vAlign w:val="center"/>
            <w:hideMark/>
          </w:tcPr>
          <w:p w14:paraId="510C4127"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30%</w:t>
            </w:r>
          </w:p>
        </w:tc>
        <w:tc>
          <w:tcPr>
            <w:tcW w:w="1321" w:type="dxa"/>
            <w:shd w:val="clear" w:color="auto" w:fill="auto"/>
            <w:vAlign w:val="center"/>
            <w:hideMark/>
          </w:tcPr>
          <w:p w14:paraId="5E2C4989" w14:textId="77777777" w:rsidR="00711E1D" w:rsidRPr="00711E1D" w:rsidRDefault="00711E1D" w:rsidP="00711E1D">
            <w:pPr>
              <w:spacing w:after="0" w:line="240" w:lineRule="auto"/>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ფორს-მაჟორული ვითარებები</w:t>
            </w:r>
          </w:p>
        </w:tc>
      </w:tr>
      <w:tr w:rsidR="00C17418" w:rsidRPr="00711E1D" w14:paraId="6104D47A" w14:textId="77777777" w:rsidTr="009456DB">
        <w:trPr>
          <w:trHeight w:val="1155"/>
        </w:trPr>
        <w:tc>
          <w:tcPr>
            <w:tcW w:w="2405" w:type="dxa"/>
            <w:gridSpan w:val="2"/>
            <w:shd w:val="clear" w:color="000000" w:fill="FFFFFF"/>
            <w:vAlign w:val="center"/>
            <w:hideMark/>
          </w:tcPr>
          <w:p w14:paraId="075CDD6E" w14:textId="77777777" w:rsidR="00711E1D" w:rsidRPr="00711E1D" w:rsidRDefault="00711E1D" w:rsidP="00711E1D">
            <w:pPr>
              <w:spacing w:after="0" w:line="240" w:lineRule="auto"/>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აფხაზეთის მთავრობის სხდომაზე განხილული საკითხების რაოდენობა</w:t>
            </w:r>
          </w:p>
        </w:tc>
        <w:tc>
          <w:tcPr>
            <w:tcW w:w="1418" w:type="dxa"/>
            <w:shd w:val="clear" w:color="auto" w:fill="auto"/>
            <w:vAlign w:val="center"/>
            <w:hideMark/>
          </w:tcPr>
          <w:p w14:paraId="10A777D7"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24</w:t>
            </w:r>
          </w:p>
        </w:tc>
        <w:tc>
          <w:tcPr>
            <w:tcW w:w="1417" w:type="dxa"/>
            <w:shd w:val="clear" w:color="auto" w:fill="auto"/>
            <w:vAlign w:val="center"/>
            <w:hideMark/>
          </w:tcPr>
          <w:p w14:paraId="03AD3366"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145</w:t>
            </w:r>
          </w:p>
        </w:tc>
        <w:tc>
          <w:tcPr>
            <w:tcW w:w="1701" w:type="dxa"/>
            <w:shd w:val="clear" w:color="auto" w:fill="auto"/>
            <w:vAlign w:val="center"/>
            <w:hideMark/>
          </w:tcPr>
          <w:p w14:paraId="26997DB0"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150</w:t>
            </w:r>
          </w:p>
        </w:tc>
        <w:tc>
          <w:tcPr>
            <w:tcW w:w="1706" w:type="dxa"/>
            <w:shd w:val="clear" w:color="auto" w:fill="auto"/>
            <w:vAlign w:val="center"/>
            <w:hideMark/>
          </w:tcPr>
          <w:p w14:paraId="6977942A"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155</w:t>
            </w:r>
          </w:p>
        </w:tc>
        <w:tc>
          <w:tcPr>
            <w:tcW w:w="1413" w:type="dxa"/>
            <w:shd w:val="clear" w:color="auto" w:fill="auto"/>
            <w:vAlign w:val="center"/>
            <w:hideMark/>
          </w:tcPr>
          <w:p w14:paraId="2B7BF72F"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160</w:t>
            </w:r>
          </w:p>
        </w:tc>
        <w:tc>
          <w:tcPr>
            <w:tcW w:w="1385" w:type="dxa"/>
            <w:shd w:val="clear" w:color="auto" w:fill="auto"/>
            <w:vAlign w:val="center"/>
            <w:hideMark/>
          </w:tcPr>
          <w:p w14:paraId="4DC69D71"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 </w:t>
            </w:r>
          </w:p>
        </w:tc>
        <w:tc>
          <w:tcPr>
            <w:tcW w:w="1454" w:type="dxa"/>
            <w:shd w:val="clear" w:color="auto" w:fill="auto"/>
            <w:vAlign w:val="center"/>
            <w:hideMark/>
          </w:tcPr>
          <w:p w14:paraId="5792C9F2"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30%</w:t>
            </w:r>
          </w:p>
        </w:tc>
        <w:tc>
          <w:tcPr>
            <w:tcW w:w="1321" w:type="dxa"/>
            <w:shd w:val="clear" w:color="auto" w:fill="auto"/>
            <w:vAlign w:val="center"/>
            <w:hideMark/>
          </w:tcPr>
          <w:p w14:paraId="355A3736" w14:textId="77777777" w:rsidR="00711E1D" w:rsidRPr="00711E1D" w:rsidRDefault="00711E1D" w:rsidP="00711E1D">
            <w:pPr>
              <w:spacing w:after="0" w:line="240" w:lineRule="auto"/>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ფორს-მაჟორული ვითარებები</w:t>
            </w:r>
          </w:p>
        </w:tc>
      </w:tr>
      <w:tr w:rsidR="00C17418" w:rsidRPr="00711E1D" w14:paraId="2182109F" w14:textId="77777777" w:rsidTr="009456DB">
        <w:trPr>
          <w:trHeight w:val="1155"/>
        </w:trPr>
        <w:tc>
          <w:tcPr>
            <w:tcW w:w="2405" w:type="dxa"/>
            <w:gridSpan w:val="2"/>
            <w:shd w:val="clear" w:color="000000" w:fill="FFFFFF"/>
            <w:vAlign w:val="center"/>
            <w:hideMark/>
          </w:tcPr>
          <w:p w14:paraId="11583F90" w14:textId="77777777" w:rsidR="00711E1D" w:rsidRPr="00711E1D" w:rsidRDefault="00711E1D" w:rsidP="00711E1D">
            <w:pPr>
              <w:spacing w:after="0" w:line="240" w:lineRule="auto"/>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მიღებული გადაწყვეტილებების რაოდენობა</w:t>
            </w:r>
          </w:p>
        </w:tc>
        <w:tc>
          <w:tcPr>
            <w:tcW w:w="1418" w:type="dxa"/>
            <w:shd w:val="clear" w:color="auto" w:fill="auto"/>
            <w:vAlign w:val="center"/>
            <w:hideMark/>
          </w:tcPr>
          <w:p w14:paraId="018B38BB"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45</w:t>
            </w:r>
          </w:p>
        </w:tc>
        <w:tc>
          <w:tcPr>
            <w:tcW w:w="1417" w:type="dxa"/>
            <w:shd w:val="clear" w:color="auto" w:fill="auto"/>
            <w:vAlign w:val="center"/>
            <w:hideMark/>
          </w:tcPr>
          <w:p w14:paraId="550C0100"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285</w:t>
            </w:r>
          </w:p>
        </w:tc>
        <w:tc>
          <w:tcPr>
            <w:tcW w:w="1701" w:type="dxa"/>
            <w:shd w:val="clear" w:color="auto" w:fill="auto"/>
            <w:vAlign w:val="center"/>
            <w:hideMark/>
          </w:tcPr>
          <w:p w14:paraId="488F3724"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300</w:t>
            </w:r>
          </w:p>
        </w:tc>
        <w:tc>
          <w:tcPr>
            <w:tcW w:w="1706" w:type="dxa"/>
            <w:shd w:val="clear" w:color="auto" w:fill="auto"/>
            <w:vAlign w:val="center"/>
            <w:hideMark/>
          </w:tcPr>
          <w:p w14:paraId="394332BA"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305</w:t>
            </w:r>
          </w:p>
        </w:tc>
        <w:tc>
          <w:tcPr>
            <w:tcW w:w="1413" w:type="dxa"/>
            <w:shd w:val="clear" w:color="auto" w:fill="auto"/>
            <w:vAlign w:val="center"/>
            <w:hideMark/>
          </w:tcPr>
          <w:p w14:paraId="61FDCA75"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315</w:t>
            </w:r>
          </w:p>
        </w:tc>
        <w:tc>
          <w:tcPr>
            <w:tcW w:w="1385" w:type="dxa"/>
            <w:shd w:val="clear" w:color="auto" w:fill="auto"/>
            <w:vAlign w:val="center"/>
            <w:hideMark/>
          </w:tcPr>
          <w:p w14:paraId="604CCFE1"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 </w:t>
            </w:r>
          </w:p>
        </w:tc>
        <w:tc>
          <w:tcPr>
            <w:tcW w:w="1454" w:type="dxa"/>
            <w:shd w:val="clear" w:color="auto" w:fill="auto"/>
            <w:vAlign w:val="center"/>
            <w:hideMark/>
          </w:tcPr>
          <w:p w14:paraId="7DCFE1B9"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30%</w:t>
            </w:r>
          </w:p>
        </w:tc>
        <w:tc>
          <w:tcPr>
            <w:tcW w:w="1321" w:type="dxa"/>
            <w:shd w:val="clear" w:color="auto" w:fill="auto"/>
            <w:vAlign w:val="center"/>
            <w:hideMark/>
          </w:tcPr>
          <w:p w14:paraId="2B136122" w14:textId="77777777" w:rsidR="00711E1D" w:rsidRPr="00711E1D" w:rsidRDefault="00711E1D" w:rsidP="00711E1D">
            <w:pPr>
              <w:spacing w:after="0" w:line="240" w:lineRule="auto"/>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ფორს-მაჟორული ვითარებები</w:t>
            </w:r>
          </w:p>
        </w:tc>
      </w:tr>
      <w:tr w:rsidR="00C17418" w:rsidRPr="00711E1D" w14:paraId="40164E6E" w14:textId="77777777" w:rsidTr="009456DB">
        <w:trPr>
          <w:trHeight w:val="1155"/>
        </w:trPr>
        <w:tc>
          <w:tcPr>
            <w:tcW w:w="2405" w:type="dxa"/>
            <w:gridSpan w:val="2"/>
            <w:shd w:val="clear" w:color="000000" w:fill="FFFFFF"/>
            <w:vAlign w:val="center"/>
            <w:hideMark/>
          </w:tcPr>
          <w:p w14:paraId="15C4713E" w14:textId="77777777" w:rsidR="00711E1D" w:rsidRPr="00711E1D" w:rsidRDefault="00711E1D" w:rsidP="00711E1D">
            <w:pPr>
              <w:spacing w:after="0" w:line="240" w:lineRule="auto"/>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აფხაზეთიდან დროებით დევნილი მოსახლეობისთვის მოქმედ ცხელ ხაზზე 143 შემოსული ზარების რაოდენობა</w:t>
            </w:r>
          </w:p>
        </w:tc>
        <w:tc>
          <w:tcPr>
            <w:tcW w:w="1418" w:type="dxa"/>
            <w:shd w:val="clear" w:color="auto" w:fill="auto"/>
            <w:vAlign w:val="center"/>
            <w:hideMark/>
          </w:tcPr>
          <w:p w14:paraId="2C3903F5"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1267</w:t>
            </w:r>
          </w:p>
        </w:tc>
        <w:tc>
          <w:tcPr>
            <w:tcW w:w="1417" w:type="dxa"/>
            <w:shd w:val="clear" w:color="auto" w:fill="auto"/>
            <w:vAlign w:val="center"/>
            <w:hideMark/>
          </w:tcPr>
          <w:p w14:paraId="22599CD5"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9125</w:t>
            </w:r>
          </w:p>
        </w:tc>
        <w:tc>
          <w:tcPr>
            <w:tcW w:w="1701" w:type="dxa"/>
            <w:shd w:val="clear" w:color="auto" w:fill="auto"/>
            <w:vAlign w:val="center"/>
            <w:hideMark/>
          </w:tcPr>
          <w:p w14:paraId="62E24E26"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9500</w:t>
            </w:r>
          </w:p>
        </w:tc>
        <w:tc>
          <w:tcPr>
            <w:tcW w:w="1706" w:type="dxa"/>
            <w:shd w:val="clear" w:color="auto" w:fill="auto"/>
            <w:vAlign w:val="center"/>
            <w:hideMark/>
          </w:tcPr>
          <w:p w14:paraId="1EDCFF8B"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9800</w:t>
            </w:r>
          </w:p>
        </w:tc>
        <w:tc>
          <w:tcPr>
            <w:tcW w:w="1413" w:type="dxa"/>
            <w:shd w:val="clear" w:color="auto" w:fill="auto"/>
            <w:vAlign w:val="center"/>
            <w:hideMark/>
          </w:tcPr>
          <w:p w14:paraId="1F443504"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10000</w:t>
            </w:r>
          </w:p>
        </w:tc>
        <w:tc>
          <w:tcPr>
            <w:tcW w:w="1385" w:type="dxa"/>
            <w:shd w:val="clear" w:color="auto" w:fill="auto"/>
            <w:vAlign w:val="center"/>
            <w:hideMark/>
          </w:tcPr>
          <w:p w14:paraId="16B292CD"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 </w:t>
            </w:r>
          </w:p>
        </w:tc>
        <w:tc>
          <w:tcPr>
            <w:tcW w:w="1454" w:type="dxa"/>
            <w:shd w:val="clear" w:color="auto" w:fill="auto"/>
            <w:vAlign w:val="center"/>
            <w:hideMark/>
          </w:tcPr>
          <w:p w14:paraId="5BB68CBA"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30%</w:t>
            </w:r>
          </w:p>
        </w:tc>
        <w:tc>
          <w:tcPr>
            <w:tcW w:w="1321" w:type="dxa"/>
            <w:shd w:val="clear" w:color="auto" w:fill="auto"/>
            <w:vAlign w:val="center"/>
            <w:hideMark/>
          </w:tcPr>
          <w:p w14:paraId="054195A3" w14:textId="77777777" w:rsidR="00711E1D" w:rsidRPr="00711E1D" w:rsidRDefault="00711E1D" w:rsidP="00711E1D">
            <w:pPr>
              <w:spacing w:after="0" w:line="240" w:lineRule="auto"/>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ფორს-მაჟორული ვითარებები</w:t>
            </w:r>
          </w:p>
        </w:tc>
      </w:tr>
      <w:tr w:rsidR="00C17418" w:rsidRPr="00711E1D" w14:paraId="32DD2E69" w14:textId="77777777" w:rsidTr="009456DB">
        <w:trPr>
          <w:trHeight w:val="1290"/>
        </w:trPr>
        <w:tc>
          <w:tcPr>
            <w:tcW w:w="2405" w:type="dxa"/>
            <w:gridSpan w:val="2"/>
            <w:shd w:val="clear" w:color="000000" w:fill="FFFFFF"/>
            <w:vAlign w:val="center"/>
            <w:hideMark/>
          </w:tcPr>
          <w:p w14:paraId="32CB9EFD" w14:textId="77777777" w:rsidR="00711E1D" w:rsidRPr="00711E1D" w:rsidRDefault="00711E1D" w:rsidP="00711E1D">
            <w:pPr>
              <w:spacing w:after="0" w:line="240" w:lineRule="auto"/>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lastRenderedPageBreak/>
              <w:t xml:space="preserve"> ჯანდაცვის, სოციალური და განათლების პრობლემებთან დაკავშირებით, აფხაზეთის მთავრობის აპარატში იგპ-თა მომართვიანობის რაოდენობა </w:t>
            </w:r>
          </w:p>
        </w:tc>
        <w:tc>
          <w:tcPr>
            <w:tcW w:w="1418" w:type="dxa"/>
            <w:shd w:val="clear" w:color="auto" w:fill="auto"/>
            <w:vAlign w:val="center"/>
            <w:hideMark/>
          </w:tcPr>
          <w:p w14:paraId="489F1F42"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111</w:t>
            </w:r>
          </w:p>
        </w:tc>
        <w:tc>
          <w:tcPr>
            <w:tcW w:w="1417" w:type="dxa"/>
            <w:shd w:val="clear" w:color="auto" w:fill="auto"/>
            <w:vAlign w:val="center"/>
            <w:hideMark/>
          </w:tcPr>
          <w:p w14:paraId="1B7F0E88"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620</w:t>
            </w:r>
          </w:p>
        </w:tc>
        <w:tc>
          <w:tcPr>
            <w:tcW w:w="1701" w:type="dxa"/>
            <w:shd w:val="clear" w:color="auto" w:fill="auto"/>
            <w:vAlign w:val="center"/>
            <w:hideMark/>
          </w:tcPr>
          <w:p w14:paraId="745D2BEE"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750</w:t>
            </w:r>
          </w:p>
        </w:tc>
        <w:tc>
          <w:tcPr>
            <w:tcW w:w="1706" w:type="dxa"/>
            <w:shd w:val="clear" w:color="auto" w:fill="auto"/>
            <w:vAlign w:val="center"/>
            <w:hideMark/>
          </w:tcPr>
          <w:p w14:paraId="356B2FF7"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800</w:t>
            </w:r>
          </w:p>
        </w:tc>
        <w:tc>
          <w:tcPr>
            <w:tcW w:w="1413" w:type="dxa"/>
            <w:shd w:val="clear" w:color="auto" w:fill="auto"/>
            <w:vAlign w:val="center"/>
            <w:hideMark/>
          </w:tcPr>
          <w:p w14:paraId="6C1BDCC9"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850</w:t>
            </w:r>
          </w:p>
        </w:tc>
        <w:tc>
          <w:tcPr>
            <w:tcW w:w="1385" w:type="dxa"/>
            <w:shd w:val="clear" w:color="auto" w:fill="auto"/>
            <w:vAlign w:val="center"/>
            <w:hideMark/>
          </w:tcPr>
          <w:p w14:paraId="03F204DB"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 </w:t>
            </w:r>
          </w:p>
        </w:tc>
        <w:tc>
          <w:tcPr>
            <w:tcW w:w="1454" w:type="dxa"/>
            <w:shd w:val="clear" w:color="auto" w:fill="auto"/>
            <w:vAlign w:val="center"/>
            <w:hideMark/>
          </w:tcPr>
          <w:p w14:paraId="76B10685" w14:textId="77777777" w:rsidR="00711E1D" w:rsidRPr="00711E1D" w:rsidRDefault="00711E1D" w:rsidP="00711E1D">
            <w:pPr>
              <w:spacing w:after="0" w:line="240" w:lineRule="auto"/>
              <w:jc w:val="center"/>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30%</w:t>
            </w:r>
          </w:p>
        </w:tc>
        <w:tc>
          <w:tcPr>
            <w:tcW w:w="1321" w:type="dxa"/>
            <w:shd w:val="clear" w:color="auto" w:fill="auto"/>
            <w:vAlign w:val="center"/>
            <w:hideMark/>
          </w:tcPr>
          <w:p w14:paraId="005408AB" w14:textId="77777777" w:rsidR="00711E1D" w:rsidRPr="00711E1D" w:rsidRDefault="00711E1D" w:rsidP="00711E1D">
            <w:pPr>
              <w:spacing w:after="0" w:line="240" w:lineRule="auto"/>
              <w:rPr>
                <w:rFonts w:ascii="Sylfaen" w:eastAsia="Times New Roman" w:hAnsi="Sylfaen" w:cs="Calibri"/>
                <w:color w:val="002060"/>
                <w:sz w:val="20"/>
                <w:szCs w:val="20"/>
                <w:lang w:val="en-GB" w:eastAsia="en-GB"/>
              </w:rPr>
            </w:pPr>
            <w:r w:rsidRPr="00711E1D">
              <w:rPr>
                <w:rFonts w:ascii="Sylfaen" w:eastAsia="Times New Roman" w:hAnsi="Sylfaen" w:cs="Calibri"/>
                <w:color w:val="002060"/>
                <w:sz w:val="20"/>
                <w:szCs w:val="20"/>
                <w:lang w:val="en-GB" w:eastAsia="en-GB"/>
              </w:rPr>
              <w:t>ფორს-მაჟორული ვითარებები</w:t>
            </w:r>
          </w:p>
        </w:tc>
      </w:tr>
    </w:tbl>
    <w:p w14:paraId="32D0DC31" w14:textId="77777777" w:rsidR="00711E1D" w:rsidRPr="005C45DC" w:rsidRDefault="00711E1D" w:rsidP="00676FF8">
      <w:pPr>
        <w:rPr>
          <w:rFonts w:ascii="Sylfaen" w:hAnsi="Sylfaen"/>
          <w:color w:val="002060"/>
        </w:rPr>
      </w:pPr>
    </w:p>
    <w:sectPr w:rsidR="00711E1D" w:rsidRPr="005C45DC" w:rsidSect="006107DD">
      <w:footerReference w:type="default" r:id="rId8"/>
      <w:pgSz w:w="16838" w:h="11906" w:orient="landscape"/>
      <w:pgMar w:top="1560" w:right="1304" w:bottom="1191"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8B2C6" w14:textId="77777777" w:rsidR="008926F7" w:rsidRDefault="008926F7" w:rsidP="0073707C">
      <w:pPr>
        <w:spacing w:after="0" w:line="240" w:lineRule="auto"/>
      </w:pPr>
      <w:r>
        <w:separator/>
      </w:r>
    </w:p>
  </w:endnote>
  <w:endnote w:type="continuationSeparator" w:id="0">
    <w:p w14:paraId="152E23D5" w14:textId="77777777" w:rsidR="008926F7" w:rsidRDefault="008926F7" w:rsidP="00737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BPG Algeti">
    <w:altName w:val="Arial"/>
    <w:charset w:val="00"/>
    <w:family w:val="swiss"/>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6646564"/>
      <w:docPartObj>
        <w:docPartGallery w:val="Page Numbers (Bottom of Page)"/>
        <w:docPartUnique/>
      </w:docPartObj>
    </w:sdtPr>
    <w:sdtEndPr>
      <w:rPr>
        <w:noProof/>
      </w:rPr>
    </w:sdtEndPr>
    <w:sdtContent>
      <w:p w14:paraId="10DE3E33" w14:textId="77777777" w:rsidR="00336D1B" w:rsidRDefault="00336D1B">
        <w:pPr>
          <w:pStyle w:val="Footer"/>
          <w:jc w:val="right"/>
        </w:pPr>
      </w:p>
      <w:p w14:paraId="1D08BF48" w14:textId="319A8B49" w:rsidR="00336D1B" w:rsidRDefault="00336D1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7B4A85" w14:textId="77777777" w:rsidR="00336D1B" w:rsidRDefault="00336D1B">
    <w:pPr>
      <w:pStyle w:val="Footer"/>
    </w:pPr>
  </w:p>
  <w:p w14:paraId="64F26E46" w14:textId="77777777" w:rsidR="003C3DA2" w:rsidRDefault="003C3D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A6833" w14:textId="77777777" w:rsidR="008926F7" w:rsidRDefault="008926F7" w:rsidP="0073707C">
      <w:pPr>
        <w:spacing w:after="0" w:line="240" w:lineRule="auto"/>
      </w:pPr>
      <w:r>
        <w:separator/>
      </w:r>
    </w:p>
  </w:footnote>
  <w:footnote w:type="continuationSeparator" w:id="0">
    <w:p w14:paraId="0CF7B679" w14:textId="77777777" w:rsidR="008926F7" w:rsidRDefault="008926F7" w:rsidP="007370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A445A"/>
    <w:multiLevelType w:val="hybridMultilevel"/>
    <w:tmpl w:val="FDE04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9C7699"/>
    <w:multiLevelType w:val="hybridMultilevel"/>
    <w:tmpl w:val="2BA49B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FC6344F"/>
    <w:multiLevelType w:val="hybridMultilevel"/>
    <w:tmpl w:val="E7A8C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8732386">
    <w:abstractNumId w:val="1"/>
  </w:num>
  <w:num w:numId="2" w16cid:durableId="114644323">
    <w:abstractNumId w:val="0"/>
  </w:num>
  <w:num w:numId="3" w16cid:durableId="6677556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14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9E5"/>
    <w:rsid w:val="00000A67"/>
    <w:rsid w:val="000034D3"/>
    <w:rsid w:val="00003DE3"/>
    <w:rsid w:val="00004378"/>
    <w:rsid w:val="00010F78"/>
    <w:rsid w:val="00013CB2"/>
    <w:rsid w:val="00013EB9"/>
    <w:rsid w:val="00014DB1"/>
    <w:rsid w:val="0001597B"/>
    <w:rsid w:val="0001635F"/>
    <w:rsid w:val="0002111E"/>
    <w:rsid w:val="000231B9"/>
    <w:rsid w:val="000240F2"/>
    <w:rsid w:val="000241AA"/>
    <w:rsid w:val="000271B9"/>
    <w:rsid w:val="0002781C"/>
    <w:rsid w:val="00030026"/>
    <w:rsid w:val="00033CF5"/>
    <w:rsid w:val="00034D46"/>
    <w:rsid w:val="0003505D"/>
    <w:rsid w:val="000466D8"/>
    <w:rsid w:val="00046A4A"/>
    <w:rsid w:val="00047C26"/>
    <w:rsid w:val="00051BBD"/>
    <w:rsid w:val="00051FB3"/>
    <w:rsid w:val="00052001"/>
    <w:rsid w:val="000547E9"/>
    <w:rsid w:val="00054CBA"/>
    <w:rsid w:val="000643F9"/>
    <w:rsid w:val="0006494D"/>
    <w:rsid w:val="00064C97"/>
    <w:rsid w:val="000729CA"/>
    <w:rsid w:val="00073D82"/>
    <w:rsid w:val="0007726E"/>
    <w:rsid w:val="00081E7B"/>
    <w:rsid w:val="00084A01"/>
    <w:rsid w:val="0008537E"/>
    <w:rsid w:val="00090164"/>
    <w:rsid w:val="00090583"/>
    <w:rsid w:val="00091E76"/>
    <w:rsid w:val="00093499"/>
    <w:rsid w:val="00094C0F"/>
    <w:rsid w:val="0009767D"/>
    <w:rsid w:val="000A1C29"/>
    <w:rsid w:val="000A6AA6"/>
    <w:rsid w:val="000B12FE"/>
    <w:rsid w:val="000B2125"/>
    <w:rsid w:val="000B3328"/>
    <w:rsid w:val="000B4471"/>
    <w:rsid w:val="000B4622"/>
    <w:rsid w:val="000B5380"/>
    <w:rsid w:val="000B54FB"/>
    <w:rsid w:val="000C0803"/>
    <w:rsid w:val="000C245D"/>
    <w:rsid w:val="000C270E"/>
    <w:rsid w:val="000C5CDA"/>
    <w:rsid w:val="000C7B54"/>
    <w:rsid w:val="000D0EF6"/>
    <w:rsid w:val="000D1803"/>
    <w:rsid w:val="000D1B9C"/>
    <w:rsid w:val="000D25BA"/>
    <w:rsid w:val="000D4DDA"/>
    <w:rsid w:val="000D6864"/>
    <w:rsid w:val="000D78A8"/>
    <w:rsid w:val="000E0005"/>
    <w:rsid w:val="000F035E"/>
    <w:rsid w:val="000F06CC"/>
    <w:rsid w:val="000F08C1"/>
    <w:rsid w:val="000F0D36"/>
    <w:rsid w:val="000F5831"/>
    <w:rsid w:val="000F6C9E"/>
    <w:rsid w:val="000F71B0"/>
    <w:rsid w:val="001005FB"/>
    <w:rsid w:val="001035A9"/>
    <w:rsid w:val="001070ED"/>
    <w:rsid w:val="0010790B"/>
    <w:rsid w:val="00112376"/>
    <w:rsid w:val="00114D78"/>
    <w:rsid w:val="001207CB"/>
    <w:rsid w:val="00122769"/>
    <w:rsid w:val="00126577"/>
    <w:rsid w:val="0012716D"/>
    <w:rsid w:val="00127E1E"/>
    <w:rsid w:val="00130D5A"/>
    <w:rsid w:val="00131365"/>
    <w:rsid w:val="00136FDF"/>
    <w:rsid w:val="0013752D"/>
    <w:rsid w:val="001407F7"/>
    <w:rsid w:val="001430A0"/>
    <w:rsid w:val="00147228"/>
    <w:rsid w:val="00147EB2"/>
    <w:rsid w:val="001520B3"/>
    <w:rsid w:val="0015544C"/>
    <w:rsid w:val="001564E9"/>
    <w:rsid w:val="00156546"/>
    <w:rsid w:val="00156FF8"/>
    <w:rsid w:val="0016243A"/>
    <w:rsid w:val="00164034"/>
    <w:rsid w:val="001700B6"/>
    <w:rsid w:val="00172A54"/>
    <w:rsid w:val="00174497"/>
    <w:rsid w:val="0017791A"/>
    <w:rsid w:val="0018030D"/>
    <w:rsid w:val="0018674A"/>
    <w:rsid w:val="00187F67"/>
    <w:rsid w:val="001917DA"/>
    <w:rsid w:val="00194034"/>
    <w:rsid w:val="001A3254"/>
    <w:rsid w:val="001A373D"/>
    <w:rsid w:val="001A3B3D"/>
    <w:rsid w:val="001A406C"/>
    <w:rsid w:val="001A580E"/>
    <w:rsid w:val="001A5A87"/>
    <w:rsid w:val="001A6A46"/>
    <w:rsid w:val="001A7E89"/>
    <w:rsid w:val="001B3C5A"/>
    <w:rsid w:val="001B5485"/>
    <w:rsid w:val="001C0246"/>
    <w:rsid w:val="001C0B7C"/>
    <w:rsid w:val="001C0CC7"/>
    <w:rsid w:val="001C0CDC"/>
    <w:rsid w:val="001C4404"/>
    <w:rsid w:val="001C4D46"/>
    <w:rsid w:val="001C52AE"/>
    <w:rsid w:val="001D1588"/>
    <w:rsid w:val="001D21AC"/>
    <w:rsid w:val="001D3AAE"/>
    <w:rsid w:val="001D3E0E"/>
    <w:rsid w:val="001D4240"/>
    <w:rsid w:val="001D6676"/>
    <w:rsid w:val="001E1578"/>
    <w:rsid w:val="001E420E"/>
    <w:rsid w:val="001E5521"/>
    <w:rsid w:val="001E67BE"/>
    <w:rsid w:val="001E74A9"/>
    <w:rsid w:val="001E7A96"/>
    <w:rsid w:val="001F0364"/>
    <w:rsid w:val="001F2624"/>
    <w:rsid w:val="001F4B76"/>
    <w:rsid w:val="001F73CC"/>
    <w:rsid w:val="002044B0"/>
    <w:rsid w:val="002047AA"/>
    <w:rsid w:val="00205E48"/>
    <w:rsid w:val="00206D3C"/>
    <w:rsid w:val="00207218"/>
    <w:rsid w:val="0021111D"/>
    <w:rsid w:val="0021399A"/>
    <w:rsid w:val="002153B2"/>
    <w:rsid w:val="00215631"/>
    <w:rsid w:val="00220AD5"/>
    <w:rsid w:val="0022292A"/>
    <w:rsid w:val="00222BF8"/>
    <w:rsid w:val="00222CC1"/>
    <w:rsid w:val="002276D3"/>
    <w:rsid w:val="002314E9"/>
    <w:rsid w:val="00231644"/>
    <w:rsid w:val="002330F4"/>
    <w:rsid w:val="0023457B"/>
    <w:rsid w:val="002349AF"/>
    <w:rsid w:val="002349E4"/>
    <w:rsid w:val="002376FF"/>
    <w:rsid w:val="00241040"/>
    <w:rsid w:val="0024131A"/>
    <w:rsid w:val="00243112"/>
    <w:rsid w:val="002433E6"/>
    <w:rsid w:val="00245B85"/>
    <w:rsid w:val="002479EE"/>
    <w:rsid w:val="00247B16"/>
    <w:rsid w:val="00247B7C"/>
    <w:rsid w:val="00251F95"/>
    <w:rsid w:val="00251FE4"/>
    <w:rsid w:val="00261954"/>
    <w:rsid w:val="0026223F"/>
    <w:rsid w:val="002625C2"/>
    <w:rsid w:val="002727FB"/>
    <w:rsid w:val="00272C38"/>
    <w:rsid w:val="0027388E"/>
    <w:rsid w:val="00274936"/>
    <w:rsid w:val="00274B82"/>
    <w:rsid w:val="00274F88"/>
    <w:rsid w:val="0027583C"/>
    <w:rsid w:val="0027699B"/>
    <w:rsid w:val="00277083"/>
    <w:rsid w:val="00281E70"/>
    <w:rsid w:val="00283A63"/>
    <w:rsid w:val="00284092"/>
    <w:rsid w:val="002871E4"/>
    <w:rsid w:val="00287C7A"/>
    <w:rsid w:val="00290794"/>
    <w:rsid w:val="00295EF2"/>
    <w:rsid w:val="002A065F"/>
    <w:rsid w:val="002A1A04"/>
    <w:rsid w:val="002A382F"/>
    <w:rsid w:val="002A6240"/>
    <w:rsid w:val="002A6333"/>
    <w:rsid w:val="002A740B"/>
    <w:rsid w:val="002B2ACD"/>
    <w:rsid w:val="002B654C"/>
    <w:rsid w:val="002B6559"/>
    <w:rsid w:val="002C04E3"/>
    <w:rsid w:val="002C0ADF"/>
    <w:rsid w:val="002C0D5C"/>
    <w:rsid w:val="002C2D24"/>
    <w:rsid w:val="002C341F"/>
    <w:rsid w:val="002C74C8"/>
    <w:rsid w:val="002D0321"/>
    <w:rsid w:val="002D0824"/>
    <w:rsid w:val="002D49D7"/>
    <w:rsid w:val="002E2B4B"/>
    <w:rsid w:val="002E2C53"/>
    <w:rsid w:val="002E4C0F"/>
    <w:rsid w:val="002E667F"/>
    <w:rsid w:val="002E7F68"/>
    <w:rsid w:val="002F0F86"/>
    <w:rsid w:val="002F2518"/>
    <w:rsid w:val="002F2D43"/>
    <w:rsid w:val="002F4279"/>
    <w:rsid w:val="002F49C0"/>
    <w:rsid w:val="002F52F6"/>
    <w:rsid w:val="00305BC5"/>
    <w:rsid w:val="003060B6"/>
    <w:rsid w:val="00306D58"/>
    <w:rsid w:val="003072A4"/>
    <w:rsid w:val="0031021B"/>
    <w:rsid w:val="00310A0E"/>
    <w:rsid w:val="0031376F"/>
    <w:rsid w:val="003157F2"/>
    <w:rsid w:val="00317299"/>
    <w:rsid w:val="0032237F"/>
    <w:rsid w:val="003255ED"/>
    <w:rsid w:val="003349A0"/>
    <w:rsid w:val="00336D1B"/>
    <w:rsid w:val="003371CF"/>
    <w:rsid w:val="00337988"/>
    <w:rsid w:val="0034051E"/>
    <w:rsid w:val="0034127C"/>
    <w:rsid w:val="0034244F"/>
    <w:rsid w:val="00344440"/>
    <w:rsid w:val="00345AAA"/>
    <w:rsid w:val="00345BF8"/>
    <w:rsid w:val="003503D4"/>
    <w:rsid w:val="00350688"/>
    <w:rsid w:val="003510E9"/>
    <w:rsid w:val="00351838"/>
    <w:rsid w:val="003531B4"/>
    <w:rsid w:val="00354CA9"/>
    <w:rsid w:val="00357386"/>
    <w:rsid w:val="00360455"/>
    <w:rsid w:val="00362EAA"/>
    <w:rsid w:val="0036346A"/>
    <w:rsid w:val="00364500"/>
    <w:rsid w:val="0036460C"/>
    <w:rsid w:val="00370844"/>
    <w:rsid w:val="003714F9"/>
    <w:rsid w:val="003751F2"/>
    <w:rsid w:val="00376C34"/>
    <w:rsid w:val="00380DF9"/>
    <w:rsid w:val="003840CE"/>
    <w:rsid w:val="00386663"/>
    <w:rsid w:val="00386F31"/>
    <w:rsid w:val="003900A3"/>
    <w:rsid w:val="00393A8E"/>
    <w:rsid w:val="00393DB1"/>
    <w:rsid w:val="003944EB"/>
    <w:rsid w:val="0039619F"/>
    <w:rsid w:val="0039624A"/>
    <w:rsid w:val="003963B5"/>
    <w:rsid w:val="003A1544"/>
    <w:rsid w:val="003A5269"/>
    <w:rsid w:val="003A584B"/>
    <w:rsid w:val="003A692A"/>
    <w:rsid w:val="003B1CC5"/>
    <w:rsid w:val="003B2CA6"/>
    <w:rsid w:val="003B52B2"/>
    <w:rsid w:val="003B78F4"/>
    <w:rsid w:val="003C2E51"/>
    <w:rsid w:val="003C3DA2"/>
    <w:rsid w:val="003C50FB"/>
    <w:rsid w:val="003C59D6"/>
    <w:rsid w:val="003C5EE2"/>
    <w:rsid w:val="003C62B2"/>
    <w:rsid w:val="003C67C2"/>
    <w:rsid w:val="003C7AB1"/>
    <w:rsid w:val="003D2DEC"/>
    <w:rsid w:val="003D4391"/>
    <w:rsid w:val="003D46AE"/>
    <w:rsid w:val="003D4A85"/>
    <w:rsid w:val="003D5FEF"/>
    <w:rsid w:val="003D6545"/>
    <w:rsid w:val="003D66C6"/>
    <w:rsid w:val="003E4107"/>
    <w:rsid w:val="003E4380"/>
    <w:rsid w:val="003E5751"/>
    <w:rsid w:val="003F0AAA"/>
    <w:rsid w:val="003F0D68"/>
    <w:rsid w:val="003F19A7"/>
    <w:rsid w:val="003F2CB7"/>
    <w:rsid w:val="003F368B"/>
    <w:rsid w:val="00402310"/>
    <w:rsid w:val="004048D0"/>
    <w:rsid w:val="00405F25"/>
    <w:rsid w:val="00406A0E"/>
    <w:rsid w:val="0041222E"/>
    <w:rsid w:val="004130C1"/>
    <w:rsid w:val="00413C0C"/>
    <w:rsid w:val="004151E5"/>
    <w:rsid w:val="00415797"/>
    <w:rsid w:val="00417A1F"/>
    <w:rsid w:val="00422108"/>
    <w:rsid w:val="00424AA3"/>
    <w:rsid w:val="00425168"/>
    <w:rsid w:val="004255E5"/>
    <w:rsid w:val="0042565A"/>
    <w:rsid w:val="00425D67"/>
    <w:rsid w:val="00426678"/>
    <w:rsid w:val="00426DCF"/>
    <w:rsid w:val="004271FA"/>
    <w:rsid w:val="00434ABD"/>
    <w:rsid w:val="00436905"/>
    <w:rsid w:val="00437BF2"/>
    <w:rsid w:val="004416D6"/>
    <w:rsid w:val="00442810"/>
    <w:rsid w:val="0044499D"/>
    <w:rsid w:val="0044680C"/>
    <w:rsid w:val="00447108"/>
    <w:rsid w:val="0045201A"/>
    <w:rsid w:val="004533CD"/>
    <w:rsid w:val="004543D0"/>
    <w:rsid w:val="00457A15"/>
    <w:rsid w:val="00463608"/>
    <w:rsid w:val="00465ECE"/>
    <w:rsid w:val="004720F0"/>
    <w:rsid w:val="00477931"/>
    <w:rsid w:val="0048632D"/>
    <w:rsid w:val="0049119F"/>
    <w:rsid w:val="00493402"/>
    <w:rsid w:val="0049665A"/>
    <w:rsid w:val="004971C9"/>
    <w:rsid w:val="004A517D"/>
    <w:rsid w:val="004A51E3"/>
    <w:rsid w:val="004A5B12"/>
    <w:rsid w:val="004A786C"/>
    <w:rsid w:val="004B451A"/>
    <w:rsid w:val="004B4BE7"/>
    <w:rsid w:val="004B582D"/>
    <w:rsid w:val="004B6439"/>
    <w:rsid w:val="004B6AC7"/>
    <w:rsid w:val="004B6D9A"/>
    <w:rsid w:val="004B7B89"/>
    <w:rsid w:val="004C066A"/>
    <w:rsid w:val="004C2C21"/>
    <w:rsid w:val="004C3726"/>
    <w:rsid w:val="004C43E5"/>
    <w:rsid w:val="004C5C4A"/>
    <w:rsid w:val="004C604D"/>
    <w:rsid w:val="004C68CA"/>
    <w:rsid w:val="004C6F6E"/>
    <w:rsid w:val="004C765E"/>
    <w:rsid w:val="004C7B88"/>
    <w:rsid w:val="004D0818"/>
    <w:rsid w:val="004D09E5"/>
    <w:rsid w:val="004D0B4F"/>
    <w:rsid w:val="004D1AB3"/>
    <w:rsid w:val="004D48A9"/>
    <w:rsid w:val="004D7505"/>
    <w:rsid w:val="004E04D4"/>
    <w:rsid w:val="004E7208"/>
    <w:rsid w:val="00501BBE"/>
    <w:rsid w:val="00504549"/>
    <w:rsid w:val="00504A0A"/>
    <w:rsid w:val="00507F25"/>
    <w:rsid w:val="005132F1"/>
    <w:rsid w:val="00516C2D"/>
    <w:rsid w:val="00522640"/>
    <w:rsid w:val="005244E5"/>
    <w:rsid w:val="00525EF6"/>
    <w:rsid w:val="00526F64"/>
    <w:rsid w:val="00531208"/>
    <w:rsid w:val="00531B1F"/>
    <w:rsid w:val="00532C7C"/>
    <w:rsid w:val="0053491E"/>
    <w:rsid w:val="00540CE6"/>
    <w:rsid w:val="00542673"/>
    <w:rsid w:val="005427AB"/>
    <w:rsid w:val="00542FF2"/>
    <w:rsid w:val="00543579"/>
    <w:rsid w:val="0054361C"/>
    <w:rsid w:val="00543B64"/>
    <w:rsid w:val="00547067"/>
    <w:rsid w:val="005504D7"/>
    <w:rsid w:val="005562A1"/>
    <w:rsid w:val="005565C8"/>
    <w:rsid w:val="00557EBA"/>
    <w:rsid w:val="00560E48"/>
    <w:rsid w:val="00561D67"/>
    <w:rsid w:val="00565051"/>
    <w:rsid w:val="0056543C"/>
    <w:rsid w:val="00566D60"/>
    <w:rsid w:val="00566FC5"/>
    <w:rsid w:val="0056764B"/>
    <w:rsid w:val="00570608"/>
    <w:rsid w:val="00570956"/>
    <w:rsid w:val="005716F9"/>
    <w:rsid w:val="005721F1"/>
    <w:rsid w:val="00573D67"/>
    <w:rsid w:val="00577414"/>
    <w:rsid w:val="005811E7"/>
    <w:rsid w:val="00581A10"/>
    <w:rsid w:val="00591D28"/>
    <w:rsid w:val="005928E5"/>
    <w:rsid w:val="00594CAA"/>
    <w:rsid w:val="005965BD"/>
    <w:rsid w:val="005A008D"/>
    <w:rsid w:val="005A0944"/>
    <w:rsid w:val="005A11AE"/>
    <w:rsid w:val="005A11F2"/>
    <w:rsid w:val="005A1D84"/>
    <w:rsid w:val="005A2900"/>
    <w:rsid w:val="005A53FF"/>
    <w:rsid w:val="005A5A47"/>
    <w:rsid w:val="005B0F52"/>
    <w:rsid w:val="005B3F98"/>
    <w:rsid w:val="005B4327"/>
    <w:rsid w:val="005B4A03"/>
    <w:rsid w:val="005B685F"/>
    <w:rsid w:val="005B7762"/>
    <w:rsid w:val="005B782F"/>
    <w:rsid w:val="005C0F59"/>
    <w:rsid w:val="005C45DC"/>
    <w:rsid w:val="005C46C5"/>
    <w:rsid w:val="005C4E70"/>
    <w:rsid w:val="005C6911"/>
    <w:rsid w:val="005C6D2F"/>
    <w:rsid w:val="005C6D85"/>
    <w:rsid w:val="005D090B"/>
    <w:rsid w:val="005D13D6"/>
    <w:rsid w:val="005D1879"/>
    <w:rsid w:val="005D1F49"/>
    <w:rsid w:val="005D2A28"/>
    <w:rsid w:val="005D2A49"/>
    <w:rsid w:val="005D534E"/>
    <w:rsid w:val="005E30E5"/>
    <w:rsid w:val="005F5FBF"/>
    <w:rsid w:val="005F7112"/>
    <w:rsid w:val="006000A8"/>
    <w:rsid w:val="00602948"/>
    <w:rsid w:val="006030CA"/>
    <w:rsid w:val="006044F5"/>
    <w:rsid w:val="006102F8"/>
    <w:rsid w:val="006107DD"/>
    <w:rsid w:val="00613B84"/>
    <w:rsid w:val="00615273"/>
    <w:rsid w:val="0061599E"/>
    <w:rsid w:val="00617300"/>
    <w:rsid w:val="00617BE3"/>
    <w:rsid w:val="00621A32"/>
    <w:rsid w:val="00622841"/>
    <w:rsid w:val="00627328"/>
    <w:rsid w:val="00627CC5"/>
    <w:rsid w:val="00627F48"/>
    <w:rsid w:val="0063453C"/>
    <w:rsid w:val="0063714A"/>
    <w:rsid w:val="0063760C"/>
    <w:rsid w:val="00640787"/>
    <w:rsid w:val="006419E6"/>
    <w:rsid w:val="00643FD7"/>
    <w:rsid w:val="00644CB9"/>
    <w:rsid w:val="00646226"/>
    <w:rsid w:val="006465FD"/>
    <w:rsid w:val="00646FFE"/>
    <w:rsid w:val="006475FA"/>
    <w:rsid w:val="00653C44"/>
    <w:rsid w:val="00655F1B"/>
    <w:rsid w:val="006568C7"/>
    <w:rsid w:val="00657CFE"/>
    <w:rsid w:val="00662C54"/>
    <w:rsid w:val="006633F3"/>
    <w:rsid w:val="00665A55"/>
    <w:rsid w:val="006702DA"/>
    <w:rsid w:val="00671F59"/>
    <w:rsid w:val="00675476"/>
    <w:rsid w:val="00676FF8"/>
    <w:rsid w:val="006800E4"/>
    <w:rsid w:val="00681027"/>
    <w:rsid w:val="00685026"/>
    <w:rsid w:val="00686A27"/>
    <w:rsid w:val="006935EB"/>
    <w:rsid w:val="00697487"/>
    <w:rsid w:val="006A31C0"/>
    <w:rsid w:val="006A3511"/>
    <w:rsid w:val="006A4622"/>
    <w:rsid w:val="006A7F7E"/>
    <w:rsid w:val="006B0FBF"/>
    <w:rsid w:val="006B2603"/>
    <w:rsid w:val="006B2BE8"/>
    <w:rsid w:val="006B3B57"/>
    <w:rsid w:val="006B4360"/>
    <w:rsid w:val="006B5071"/>
    <w:rsid w:val="006B634E"/>
    <w:rsid w:val="006B7A54"/>
    <w:rsid w:val="006C0DE1"/>
    <w:rsid w:val="006C1DB0"/>
    <w:rsid w:val="006D1538"/>
    <w:rsid w:val="006D29FB"/>
    <w:rsid w:val="006D4970"/>
    <w:rsid w:val="006D6A6B"/>
    <w:rsid w:val="006D6D71"/>
    <w:rsid w:val="006E0076"/>
    <w:rsid w:val="006E1189"/>
    <w:rsid w:val="006E1CC7"/>
    <w:rsid w:val="006E1FEB"/>
    <w:rsid w:val="006E2883"/>
    <w:rsid w:val="006E3FFC"/>
    <w:rsid w:val="006E592B"/>
    <w:rsid w:val="006E5A77"/>
    <w:rsid w:val="006E62E0"/>
    <w:rsid w:val="006E68D7"/>
    <w:rsid w:val="006F1CD1"/>
    <w:rsid w:val="006F3444"/>
    <w:rsid w:val="006F5427"/>
    <w:rsid w:val="006F56EF"/>
    <w:rsid w:val="006F5D9C"/>
    <w:rsid w:val="006F6802"/>
    <w:rsid w:val="00700BA7"/>
    <w:rsid w:val="00703EC4"/>
    <w:rsid w:val="00705959"/>
    <w:rsid w:val="00711E1D"/>
    <w:rsid w:val="00711EF1"/>
    <w:rsid w:val="00712C68"/>
    <w:rsid w:val="007153F6"/>
    <w:rsid w:val="00716FDB"/>
    <w:rsid w:val="007171B0"/>
    <w:rsid w:val="007210CE"/>
    <w:rsid w:val="00722531"/>
    <w:rsid w:val="00725FB3"/>
    <w:rsid w:val="007260A1"/>
    <w:rsid w:val="007261AE"/>
    <w:rsid w:val="00726FED"/>
    <w:rsid w:val="00730313"/>
    <w:rsid w:val="00730D1E"/>
    <w:rsid w:val="0073624B"/>
    <w:rsid w:val="0073707C"/>
    <w:rsid w:val="00741752"/>
    <w:rsid w:val="007420B7"/>
    <w:rsid w:val="00744C9A"/>
    <w:rsid w:val="00745CEC"/>
    <w:rsid w:val="00746AC3"/>
    <w:rsid w:val="00756443"/>
    <w:rsid w:val="00757DF9"/>
    <w:rsid w:val="00760D7A"/>
    <w:rsid w:val="00761B2F"/>
    <w:rsid w:val="00766FBC"/>
    <w:rsid w:val="00767174"/>
    <w:rsid w:val="00771576"/>
    <w:rsid w:val="0077209B"/>
    <w:rsid w:val="0077235B"/>
    <w:rsid w:val="00773339"/>
    <w:rsid w:val="00773E16"/>
    <w:rsid w:val="007745F6"/>
    <w:rsid w:val="00774B6B"/>
    <w:rsid w:val="00775C47"/>
    <w:rsid w:val="00776865"/>
    <w:rsid w:val="007802A4"/>
    <w:rsid w:val="007837F3"/>
    <w:rsid w:val="0078380E"/>
    <w:rsid w:val="00784CCF"/>
    <w:rsid w:val="0078521E"/>
    <w:rsid w:val="00790355"/>
    <w:rsid w:val="00791130"/>
    <w:rsid w:val="007917FA"/>
    <w:rsid w:val="00792EC7"/>
    <w:rsid w:val="007A2907"/>
    <w:rsid w:val="007A66D7"/>
    <w:rsid w:val="007A6EF7"/>
    <w:rsid w:val="007A7BF4"/>
    <w:rsid w:val="007B2BE1"/>
    <w:rsid w:val="007B3CD7"/>
    <w:rsid w:val="007B598D"/>
    <w:rsid w:val="007B59C5"/>
    <w:rsid w:val="007B723F"/>
    <w:rsid w:val="007C033D"/>
    <w:rsid w:val="007C0FDE"/>
    <w:rsid w:val="007C2C0D"/>
    <w:rsid w:val="007D094B"/>
    <w:rsid w:val="007D2511"/>
    <w:rsid w:val="007D4482"/>
    <w:rsid w:val="007D7B9E"/>
    <w:rsid w:val="007D7D90"/>
    <w:rsid w:val="007E1B81"/>
    <w:rsid w:val="007E64F8"/>
    <w:rsid w:val="007E65D7"/>
    <w:rsid w:val="007F12C4"/>
    <w:rsid w:val="007F13D9"/>
    <w:rsid w:val="007F262F"/>
    <w:rsid w:val="007F2F44"/>
    <w:rsid w:val="007F7EED"/>
    <w:rsid w:val="00802594"/>
    <w:rsid w:val="008030DF"/>
    <w:rsid w:val="008030E2"/>
    <w:rsid w:val="00804E7B"/>
    <w:rsid w:val="00810BE8"/>
    <w:rsid w:val="008112AB"/>
    <w:rsid w:val="0081302B"/>
    <w:rsid w:val="00813A07"/>
    <w:rsid w:val="0081409C"/>
    <w:rsid w:val="00814D8A"/>
    <w:rsid w:val="0081599C"/>
    <w:rsid w:val="008175D0"/>
    <w:rsid w:val="008231A1"/>
    <w:rsid w:val="008252D3"/>
    <w:rsid w:val="008271B4"/>
    <w:rsid w:val="008278E9"/>
    <w:rsid w:val="00831665"/>
    <w:rsid w:val="00831988"/>
    <w:rsid w:val="00831B7D"/>
    <w:rsid w:val="00831D7B"/>
    <w:rsid w:val="00835EBD"/>
    <w:rsid w:val="00840885"/>
    <w:rsid w:val="00840D66"/>
    <w:rsid w:val="0084159F"/>
    <w:rsid w:val="00842C04"/>
    <w:rsid w:val="0084607A"/>
    <w:rsid w:val="00846EA2"/>
    <w:rsid w:val="008525D1"/>
    <w:rsid w:val="00855AC7"/>
    <w:rsid w:val="00856474"/>
    <w:rsid w:val="00862E00"/>
    <w:rsid w:val="00863583"/>
    <w:rsid w:val="00864DCA"/>
    <w:rsid w:val="00873FFD"/>
    <w:rsid w:val="00874286"/>
    <w:rsid w:val="0087461B"/>
    <w:rsid w:val="00874DCF"/>
    <w:rsid w:val="008751C2"/>
    <w:rsid w:val="0088112B"/>
    <w:rsid w:val="00882EFE"/>
    <w:rsid w:val="00883000"/>
    <w:rsid w:val="00886212"/>
    <w:rsid w:val="0089163F"/>
    <w:rsid w:val="00891A09"/>
    <w:rsid w:val="00891E56"/>
    <w:rsid w:val="008926F7"/>
    <w:rsid w:val="008930B0"/>
    <w:rsid w:val="00895A9E"/>
    <w:rsid w:val="008A0848"/>
    <w:rsid w:val="008A09A7"/>
    <w:rsid w:val="008A17D8"/>
    <w:rsid w:val="008A340C"/>
    <w:rsid w:val="008A380A"/>
    <w:rsid w:val="008A5558"/>
    <w:rsid w:val="008A615C"/>
    <w:rsid w:val="008B185E"/>
    <w:rsid w:val="008B236A"/>
    <w:rsid w:val="008C01CE"/>
    <w:rsid w:val="008C22F1"/>
    <w:rsid w:val="008C2AA0"/>
    <w:rsid w:val="008C40A0"/>
    <w:rsid w:val="008C5089"/>
    <w:rsid w:val="008C5365"/>
    <w:rsid w:val="008C59A3"/>
    <w:rsid w:val="008C6628"/>
    <w:rsid w:val="008C7B44"/>
    <w:rsid w:val="008D02D8"/>
    <w:rsid w:val="008D30E6"/>
    <w:rsid w:val="008D394B"/>
    <w:rsid w:val="008D6D56"/>
    <w:rsid w:val="008E0120"/>
    <w:rsid w:val="008E0E9A"/>
    <w:rsid w:val="008E11A7"/>
    <w:rsid w:val="008E25CA"/>
    <w:rsid w:val="008E27C2"/>
    <w:rsid w:val="008F0A76"/>
    <w:rsid w:val="008F3372"/>
    <w:rsid w:val="008F7582"/>
    <w:rsid w:val="0090106B"/>
    <w:rsid w:val="009029C9"/>
    <w:rsid w:val="0090315F"/>
    <w:rsid w:val="00904E72"/>
    <w:rsid w:val="00905410"/>
    <w:rsid w:val="00905F31"/>
    <w:rsid w:val="00906C1E"/>
    <w:rsid w:val="00907DB0"/>
    <w:rsid w:val="0091001D"/>
    <w:rsid w:val="00910056"/>
    <w:rsid w:val="009105E7"/>
    <w:rsid w:val="00911C11"/>
    <w:rsid w:val="00914785"/>
    <w:rsid w:val="00914CD9"/>
    <w:rsid w:val="00914E21"/>
    <w:rsid w:val="00915BB0"/>
    <w:rsid w:val="00917C66"/>
    <w:rsid w:val="009201CA"/>
    <w:rsid w:val="00921FB4"/>
    <w:rsid w:val="00922E0C"/>
    <w:rsid w:val="009233B0"/>
    <w:rsid w:val="00924E00"/>
    <w:rsid w:val="0092789F"/>
    <w:rsid w:val="00933630"/>
    <w:rsid w:val="009445E8"/>
    <w:rsid w:val="009456DB"/>
    <w:rsid w:val="00947833"/>
    <w:rsid w:val="00947AC1"/>
    <w:rsid w:val="0095282E"/>
    <w:rsid w:val="00953EC7"/>
    <w:rsid w:val="00957F14"/>
    <w:rsid w:val="009623CF"/>
    <w:rsid w:val="009631E0"/>
    <w:rsid w:val="00964358"/>
    <w:rsid w:val="009647FC"/>
    <w:rsid w:val="00964B26"/>
    <w:rsid w:val="009666A3"/>
    <w:rsid w:val="00970CB1"/>
    <w:rsid w:val="00971D0A"/>
    <w:rsid w:val="0097231C"/>
    <w:rsid w:val="00973982"/>
    <w:rsid w:val="00973E88"/>
    <w:rsid w:val="00974312"/>
    <w:rsid w:val="00976B03"/>
    <w:rsid w:val="00977B29"/>
    <w:rsid w:val="0098317C"/>
    <w:rsid w:val="0098359B"/>
    <w:rsid w:val="00984A82"/>
    <w:rsid w:val="00984AE8"/>
    <w:rsid w:val="0098619E"/>
    <w:rsid w:val="00987982"/>
    <w:rsid w:val="00991AA8"/>
    <w:rsid w:val="009967B6"/>
    <w:rsid w:val="009A0BAD"/>
    <w:rsid w:val="009A1631"/>
    <w:rsid w:val="009A33E7"/>
    <w:rsid w:val="009A61B9"/>
    <w:rsid w:val="009A650C"/>
    <w:rsid w:val="009B1728"/>
    <w:rsid w:val="009B2C94"/>
    <w:rsid w:val="009B30E9"/>
    <w:rsid w:val="009B4D84"/>
    <w:rsid w:val="009B56B0"/>
    <w:rsid w:val="009B59CE"/>
    <w:rsid w:val="009B6691"/>
    <w:rsid w:val="009C5D7B"/>
    <w:rsid w:val="009C7316"/>
    <w:rsid w:val="009D13B2"/>
    <w:rsid w:val="009D1C30"/>
    <w:rsid w:val="009D1DEA"/>
    <w:rsid w:val="009D2BA7"/>
    <w:rsid w:val="009D2CCA"/>
    <w:rsid w:val="009D4894"/>
    <w:rsid w:val="009D5E54"/>
    <w:rsid w:val="009E2341"/>
    <w:rsid w:val="009E25FE"/>
    <w:rsid w:val="009E2A40"/>
    <w:rsid w:val="009E2D5F"/>
    <w:rsid w:val="009E4466"/>
    <w:rsid w:val="009E4D64"/>
    <w:rsid w:val="009F5407"/>
    <w:rsid w:val="009F687C"/>
    <w:rsid w:val="00A02E0C"/>
    <w:rsid w:val="00A0596D"/>
    <w:rsid w:val="00A15EFC"/>
    <w:rsid w:val="00A16FB1"/>
    <w:rsid w:val="00A207AA"/>
    <w:rsid w:val="00A245E3"/>
    <w:rsid w:val="00A2767A"/>
    <w:rsid w:val="00A367ED"/>
    <w:rsid w:val="00A404C7"/>
    <w:rsid w:val="00A42B6C"/>
    <w:rsid w:val="00A519D2"/>
    <w:rsid w:val="00A52D76"/>
    <w:rsid w:val="00A54504"/>
    <w:rsid w:val="00A55CC2"/>
    <w:rsid w:val="00A601BB"/>
    <w:rsid w:val="00A6184F"/>
    <w:rsid w:val="00A62E93"/>
    <w:rsid w:val="00A637DE"/>
    <w:rsid w:val="00A647D6"/>
    <w:rsid w:val="00A66044"/>
    <w:rsid w:val="00A67377"/>
    <w:rsid w:val="00A67EDD"/>
    <w:rsid w:val="00A70B9F"/>
    <w:rsid w:val="00A70EE3"/>
    <w:rsid w:val="00A72BBC"/>
    <w:rsid w:val="00A73A9B"/>
    <w:rsid w:val="00A75B09"/>
    <w:rsid w:val="00A76FA5"/>
    <w:rsid w:val="00A7797B"/>
    <w:rsid w:val="00A77E7F"/>
    <w:rsid w:val="00A812C4"/>
    <w:rsid w:val="00A81D9E"/>
    <w:rsid w:val="00A81F65"/>
    <w:rsid w:val="00A8538D"/>
    <w:rsid w:val="00A85EDD"/>
    <w:rsid w:val="00A87515"/>
    <w:rsid w:val="00A905F3"/>
    <w:rsid w:val="00A91212"/>
    <w:rsid w:val="00A9126B"/>
    <w:rsid w:val="00A92534"/>
    <w:rsid w:val="00A927A5"/>
    <w:rsid w:val="00A94646"/>
    <w:rsid w:val="00A968B9"/>
    <w:rsid w:val="00A9784D"/>
    <w:rsid w:val="00AA1A0B"/>
    <w:rsid w:val="00AA1FE3"/>
    <w:rsid w:val="00AA3B44"/>
    <w:rsid w:val="00AA5D9C"/>
    <w:rsid w:val="00AA6E54"/>
    <w:rsid w:val="00AA7B32"/>
    <w:rsid w:val="00AA7B4C"/>
    <w:rsid w:val="00AA7C57"/>
    <w:rsid w:val="00AB255C"/>
    <w:rsid w:val="00AB2AD9"/>
    <w:rsid w:val="00AB3144"/>
    <w:rsid w:val="00AB31C2"/>
    <w:rsid w:val="00AB3443"/>
    <w:rsid w:val="00AB3A71"/>
    <w:rsid w:val="00AB544E"/>
    <w:rsid w:val="00AB652B"/>
    <w:rsid w:val="00AC20C5"/>
    <w:rsid w:val="00AC2D52"/>
    <w:rsid w:val="00AC713B"/>
    <w:rsid w:val="00AD070E"/>
    <w:rsid w:val="00AD40ED"/>
    <w:rsid w:val="00AD5487"/>
    <w:rsid w:val="00AD6975"/>
    <w:rsid w:val="00AE0088"/>
    <w:rsid w:val="00AE1BBE"/>
    <w:rsid w:val="00AE3D69"/>
    <w:rsid w:val="00AE5F4D"/>
    <w:rsid w:val="00AE60FA"/>
    <w:rsid w:val="00AE6E45"/>
    <w:rsid w:val="00AE78FC"/>
    <w:rsid w:val="00AF1016"/>
    <w:rsid w:val="00AF59C8"/>
    <w:rsid w:val="00AF63A3"/>
    <w:rsid w:val="00AF7592"/>
    <w:rsid w:val="00AF7690"/>
    <w:rsid w:val="00B0095D"/>
    <w:rsid w:val="00B01144"/>
    <w:rsid w:val="00B014D2"/>
    <w:rsid w:val="00B01DAF"/>
    <w:rsid w:val="00B02138"/>
    <w:rsid w:val="00B0730E"/>
    <w:rsid w:val="00B13D53"/>
    <w:rsid w:val="00B1686F"/>
    <w:rsid w:val="00B16A74"/>
    <w:rsid w:val="00B17629"/>
    <w:rsid w:val="00B20A04"/>
    <w:rsid w:val="00B217A9"/>
    <w:rsid w:val="00B24CDD"/>
    <w:rsid w:val="00B24D9E"/>
    <w:rsid w:val="00B26049"/>
    <w:rsid w:val="00B263B9"/>
    <w:rsid w:val="00B26AB5"/>
    <w:rsid w:val="00B26FD9"/>
    <w:rsid w:val="00B271A0"/>
    <w:rsid w:val="00B30E45"/>
    <w:rsid w:val="00B31308"/>
    <w:rsid w:val="00B31830"/>
    <w:rsid w:val="00B32C07"/>
    <w:rsid w:val="00B34048"/>
    <w:rsid w:val="00B36AF4"/>
    <w:rsid w:val="00B40BE1"/>
    <w:rsid w:val="00B410FA"/>
    <w:rsid w:val="00B41CC9"/>
    <w:rsid w:val="00B43938"/>
    <w:rsid w:val="00B44218"/>
    <w:rsid w:val="00B44A66"/>
    <w:rsid w:val="00B468DB"/>
    <w:rsid w:val="00B47F3E"/>
    <w:rsid w:val="00B50D53"/>
    <w:rsid w:val="00B522D1"/>
    <w:rsid w:val="00B53D71"/>
    <w:rsid w:val="00B56C07"/>
    <w:rsid w:val="00B57371"/>
    <w:rsid w:val="00B613EB"/>
    <w:rsid w:val="00B6175A"/>
    <w:rsid w:val="00B63E7F"/>
    <w:rsid w:val="00B63F60"/>
    <w:rsid w:val="00B64025"/>
    <w:rsid w:val="00B64A7F"/>
    <w:rsid w:val="00B6760B"/>
    <w:rsid w:val="00B73CE4"/>
    <w:rsid w:val="00B8109D"/>
    <w:rsid w:val="00B84518"/>
    <w:rsid w:val="00B852AD"/>
    <w:rsid w:val="00B86C66"/>
    <w:rsid w:val="00B8719C"/>
    <w:rsid w:val="00B92290"/>
    <w:rsid w:val="00B945B6"/>
    <w:rsid w:val="00B9495E"/>
    <w:rsid w:val="00B95506"/>
    <w:rsid w:val="00B97055"/>
    <w:rsid w:val="00B97628"/>
    <w:rsid w:val="00BA2BB1"/>
    <w:rsid w:val="00BA3B39"/>
    <w:rsid w:val="00BA6B73"/>
    <w:rsid w:val="00BA72AA"/>
    <w:rsid w:val="00BB0CE1"/>
    <w:rsid w:val="00BB6053"/>
    <w:rsid w:val="00BB7564"/>
    <w:rsid w:val="00BC045A"/>
    <w:rsid w:val="00BC07AB"/>
    <w:rsid w:val="00BC2616"/>
    <w:rsid w:val="00BC2EA3"/>
    <w:rsid w:val="00BC71F4"/>
    <w:rsid w:val="00BC76DB"/>
    <w:rsid w:val="00BD0009"/>
    <w:rsid w:val="00BD0504"/>
    <w:rsid w:val="00BD1A56"/>
    <w:rsid w:val="00BD1A5B"/>
    <w:rsid w:val="00BD2068"/>
    <w:rsid w:val="00BD6530"/>
    <w:rsid w:val="00BD7106"/>
    <w:rsid w:val="00BE6E07"/>
    <w:rsid w:val="00BF132F"/>
    <w:rsid w:val="00BF2936"/>
    <w:rsid w:val="00BF3C45"/>
    <w:rsid w:val="00BF5134"/>
    <w:rsid w:val="00C022A8"/>
    <w:rsid w:val="00C04A1C"/>
    <w:rsid w:val="00C0697E"/>
    <w:rsid w:val="00C104A6"/>
    <w:rsid w:val="00C10C4D"/>
    <w:rsid w:val="00C13E49"/>
    <w:rsid w:val="00C161CE"/>
    <w:rsid w:val="00C17418"/>
    <w:rsid w:val="00C216A0"/>
    <w:rsid w:val="00C26142"/>
    <w:rsid w:val="00C26BDE"/>
    <w:rsid w:val="00C32F98"/>
    <w:rsid w:val="00C33712"/>
    <w:rsid w:val="00C34FA6"/>
    <w:rsid w:val="00C363BA"/>
    <w:rsid w:val="00C3781D"/>
    <w:rsid w:val="00C4161E"/>
    <w:rsid w:val="00C4481D"/>
    <w:rsid w:val="00C46AE9"/>
    <w:rsid w:val="00C51CE6"/>
    <w:rsid w:val="00C52764"/>
    <w:rsid w:val="00C56721"/>
    <w:rsid w:val="00C57233"/>
    <w:rsid w:val="00C57363"/>
    <w:rsid w:val="00C616B7"/>
    <w:rsid w:val="00C62F7F"/>
    <w:rsid w:val="00C63359"/>
    <w:rsid w:val="00C66661"/>
    <w:rsid w:val="00C67D17"/>
    <w:rsid w:val="00C701F0"/>
    <w:rsid w:val="00C72573"/>
    <w:rsid w:val="00C73981"/>
    <w:rsid w:val="00C742A4"/>
    <w:rsid w:val="00C838A8"/>
    <w:rsid w:val="00C83E56"/>
    <w:rsid w:val="00C84285"/>
    <w:rsid w:val="00C85823"/>
    <w:rsid w:val="00C85EE4"/>
    <w:rsid w:val="00C872DE"/>
    <w:rsid w:val="00C9091F"/>
    <w:rsid w:val="00C91546"/>
    <w:rsid w:val="00C922FE"/>
    <w:rsid w:val="00C92921"/>
    <w:rsid w:val="00C92DCE"/>
    <w:rsid w:val="00C949E0"/>
    <w:rsid w:val="00C96F43"/>
    <w:rsid w:val="00CA3263"/>
    <w:rsid w:val="00CA51BF"/>
    <w:rsid w:val="00CA67E0"/>
    <w:rsid w:val="00CB1AE3"/>
    <w:rsid w:val="00CB297E"/>
    <w:rsid w:val="00CB3441"/>
    <w:rsid w:val="00CB5F66"/>
    <w:rsid w:val="00CB6BE4"/>
    <w:rsid w:val="00CC1020"/>
    <w:rsid w:val="00CC2585"/>
    <w:rsid w:val="00CC3345"/>
    <w:rsid w:val="00CC712A"/>
    <w:rsid w:val="00CD1AE7"/>
    <w:rsid w:val="00CD1BFA"/>
    <w:rsid w:val="00CD238F"/>
    <w:rsid w:val="00CD4A13"/>
    <w:rsid w:val="00CD61C0"/>
    <w:rsid w:val="00CE0532"/>
    <w:rsid w:val="00CE0BC4"/>
    <w:rsid w:val="00CE2838"/>
    <w:rsid w:val="00CE2E85"/>
    <w:rsid w:val="00CE353B"/>
    <w:rsid w:val="00CE4D58"/>
    <w:rsid w:val="00CE50AD"/>
    <w:rsid w:val="00CE5358"/>
    <w:rsid w:val="00CE7737"/>
    <w:rsid w:val="00CE7C9F"/>
    <w:rsid w:val="00CF15F5"/>
    <w:rsid w:val="00CF15FF"/>
    <w:rsid w:val="00CF2BC3"/>
    <w:rsid w:val="00CF7199"/>
    <w:rsid w:val="00D02150"/>
    <w:rsid w:val="00D032F2"/>
    <w:rsid w:val="00D0394C"/>
    <w:rsid w:val="00D04306"/>
    <w:rsid w:val="00D05153"/>
    <w:rsid w:val="00D055A8"/>
    <w:rsid w:val="00D10B1C"/>
    <w:rsid w:val="00D13EC5"/>
    <w:rsid w:val="00D14785"/>
    <w:rsid w:val="00D14E65"/>
    <w:rsid w:val="00D163A4"/>
    <w:rsid w:val="00D17015"/>
    <w:rsid w:val="00D178AF"/>
    <w:rsid w:val="00D17F55"/>
    <w:rsid w:val="00D21A24"/>
    <w:rsid w:val="00D231BA"/>
    <w:rsid w:val="00D233B9"/>
    <w:rsid w:val="00D26D68"/>
    <w:rsid w:val="00D30004"/>
    <w:rsid w:val="00D303B2"/>
    <w:rsid w:val="00D304E3"/>
    <w:rsid w:val="00D305D0"/>
    <w:rsid w:val="00D31C3D"/>
    <w:rsid w:val="00D33C8A"/>
    <w:rsid w:val="00D35CAB"/>
    <w:rsid w:val="00D35EF8"/>
    <w:rsid w:val="00D37530"/>
    <w:rsid w:val="00D4021A"/>
    <w:rsid w:val="00D4048F"/>
    <w:rsid w:val="00D40D29"/>
    <w:rsid w:val="00D40E0D"/>
    <w:rsid w:val="00D45043"/>
    <w:rsid w:val="00D457F3"/>
    <w:rsid w:val="00D46070"/>
    <w:rsid w:val="00D46AA2"/>
    <w:rsid w:val="00D47A52"/>
    <w:rsid w:val="00D5301A"/>
    <w:rsid w:val="00D5362F"/>
    <w:rsid w:val="00D53FF0"/>
    <w:rsid w:val="00D56245"/>
    <w:rsid w:val="00D5736A"/>
    <w:rsid w:val="00D574C2"/>
    <w:rsid w:val="00D574C6"/>
    <w:rsid w:val="00D610C7"/>
    <w:rsid w:val="00D6179F"/>
    <w:rsid w:val="00D6343B"/>
    <w:rsid w:val="00D65036"/>
    <w:rsid w:val="00D650E5"/>
    <w:rsid w:val="00D654B9"/>
    <w:rsid w:val="00D71117"/>
    <w:rsid w:val="00D72B8F"/>
    <w:rsid w:val="00D7389B"/>
    <w:rsid w:val="00D74973"/>
    <w:rsid w:val="00D77191"/>
    <w:rsid w:val="00D77FE8"/>
    <w:rsid w:val="00D805F7"/>
    <w:rsid w:val="00D8531F"/>
    <w:rsid w:val="00D860AA"/>
    <w:rsid w:val="00D86309"/>
    <w:rsid w:val="00D8680C"/>
    <w:rsid w:val="00D90265"/>
    <w:rsid w:val="00D92C2E"/>
    <w:rsid w:val="00D94E4F"/>
    <w:rsid w:val="00DA07A3"/>
    <w:rsid w:val="00DA1EF7"/>
    <w:rsid w:val="00DA1F1C"/>
    <w:rsid w:val="00DA39F4"/>
    <w:rsid w:val="00DA5325"/>
    <w:rsid w:val="00DA665A"/>
    <w:rsid w:val="00DA66FF"/>
    <w:rsid w:val="00DA7C60"/>
    <w:rsid w:val="00DB153D"/>
    <w:rsid w:val="00DB2266"/>
    <w:rsid w:val="00DB2AEF"/>
    <w:rsid w:val="00DB3583"/>
    <w:rsid w:val="00DB3C4F"/>
    <w:rsid w:val="00DB511A"/>
    <w:rsid w:val="00DB598D"/>
    <w:rsid w:val="00DC2055"/>
    <w:rsid w:val="00DD2708"/>
    <w:rsid w:val="00DD3500"/>
    <w:rsid w:val="00DD4B81"/>
    <w:rsid w:val="00DE18F2"/>
    <w:rsid w:val="00DE3451"/>
    <w:rsid w:val="00DE39DB"/>
    <w:rsid w:val="00DE4A2B"/>
    <w:rsid w:val="00DE69BD"/>
    <w:rsid w:val="00DE6F79"/>
    <w:rsid w:val="00DF0BEE"/>
    <w:rsid w:val="00DF2C2F"/>
    <w:rsid w:val="00DF497F"/>
    <w:rsid w:val="00DF5836"/>
    <w:rsid w:val="00DF65B3"/>
    <w:rsid w:val="00E0186F"/>
    <w:rsid w:val="00E046B4"/>
    <w:rsid w:val="00E04C67"/>
    <w:rsid w:val="00E068BC"/>
    <w:rsid w:val="00E0776C"/>
    <w:rsid w:val="00E10BD8"/>
    <w:rsid w:val="00E16381"/>
    <w:rsid w:val="00E237E4"/>
    <w:rsid w:val="00E239AC"/>
    <w:rsid w:val="00E24171"/>
    <w:rsid w:val="00E31D85"/>
    <w:rsid w:val="00E33CDD"/>
    <w:rsid w:val="00E350A5"/>
    <w:rsid w:val="00E37173"/>
    <w:rsid w:val="00E37BE6"/>
    <w:rsid w:val="00E40018"/>
    <w:rsid w:val="00E41797"/>
    <w:rsid w:val="00E44169"/>
    <w:rsid w:val="00E47AFA"/>
    <w:rsid w:val="00E47C30"/>
    <w:rsid w:val="00E503CF"/>
    <w:rsid w:val="00E52BF9"/>
    <w:rsid w:val="00E53ECB"/>
    <w:rsid w:val="00E55806"/>
    <w:rsid w:val="00E576DD"/>
    <w:rsid w:val="00E609C7"/>
    <w:rsid w:val="00E61D38"/>
    <w:rsid w:val="00E66E33"/>
    <w:rsid w:val="00E71A50"/>
    <w:rsid w:val="00E76CD6"/>
    <w:rsid w:val="00E812C5"/>
    <w:rsid w:val="00E83852"/>
    <w:rsid w:val="00E878DC"/>
    <w:rsid w:val="00E925CB"/>
    <w:rsid w:val="00E966D3"/>
    <w:rsid w:val="00EA00FF"/>
    <w:rsid w:val="00EA5973"/>
    <w:rsid w:val="00EB1CFC"/>
    <w:rsid w:val="00EB1D5F"/>
    <w:rsid w:val="00EB353A"/>
    <w:rsid w:val="00EB4611"/>
    <w:rsid w:val="00EB6806"/>
    <w:rsid w:val="00EB75F9"/>
    <w:rsid w:val="00EB77EE"/>
    <w:rsid w:val="00EC1DC8"/>
    <w:rsid w:val="00EC2AE8"/>
    <w:rsid w:val="00EC3E73"/>
    <w:rsid w:val="00EC4065"/>
    <w:rsid w:val="00EC59C0"/>
    <w:rsid w:val="00EC73CA"/>
    <w:rsid w:val="00ED0783"/>
    <w:rsid w:val="00ED2F87"/>
    <w:rsid w:val="00ED3160"/>
    <w:rsid w:val="00ED3F81"/>
    <w:rsid w:val="00ED420C"/>
    <w:rsid w:val="00ED44AF"/>
    <w:rsid w:val="00ED62E9"/>
    <w:rsid w:val="00EE09C8"/>
    <w:rsid w:val="00EE321B"/>
    <w:rsid w:val="00EE3F3A"/>
    <w:rsid w:val="00EE4B6F"/>
    <w:rsid w:val="00EE4ED9"/>
    <w:rsid w:val="00EE7F11"/>
    <w:rsid w:val="00EF2979"/>
    <w:rsid w:val="00EF4371"/>
    <w:rsid w:val="00EF66EF"/>
    <w:rsid w:val="00EF72CB"/>
    <w:rsid w:val="00F03A0B"/>
    <w:rsid w:val="00F07ED7"/>
    <w:rsid w:val="00F10D2A"/>
    <w:rsid w:val="00F14DB6"/>
    <w:rsid w:val="00F163F6"/>
    <w:rsid w:val="00F16C2D"/>
    <w:rsid w:val="00F20E18"/>
    <w:rsid w:val="00F226F8"/>
    <w:rsid w:val="00F245DC"/>
    <w:rsid w:val="00F2538F"/>
    <w:rsid w:val="00F25B3E"/>
    <w:rsid w:val="00F2742B"/>
    <w:rsid w:val="00F32497"/>
    <w:rsid w:val="00F32FBC"/>
    <w:rsid w:val="00F32FC5"/>
    <w:rsid w:val="00F33528"/>
    <w:rsid w:val="00F3508C"/>
    <w:rsid w:val="00F44AE4"/>
    <w:rsid w:val="00F4596F"/>
    <w:rsid w:val="00F461DF"/>
    <w:rsid w:val="00F46B66"/>
    <w:rsid w:val="00F474E3"/>
    <w:rsid w:val="00F56E0E"/>
    <w:rsid w:val="00F61C66"/>
    <w:rsid w:val="00F61FCC"/>
    <w:rsid w:val="00F62AA2"/>
    <w:rsid w:val="00F67886"/>
    <w:rsid w:val="00F7064A"/>
    <w:rsid w:val="00F713C7"/>
    <w:rsid w:val="00F73A3D"/>
    <w:rsid w:val="00F74946"/>
    <w:rsid w:val="00F75E52"/>
    <w:rsid w:val="00F769AB"/>
    <w:rsid w:val="00F77757"/>
    <w:rsid w:val="00F81668"/>
    <w:rsid w:val="00F81871"/>
    <w:rsid w:val="00F829DE"/>
    <w:rsid w:val="00F84E30"/>
    <w:rsid w:val="00F8509D"/>
    <w:rsid w:val="00F851A0"/>
    <w:rsid w:val="00F8641A"/>
    <w:rsid w:val="00F909CF"/>
    <w:rsid w:val="00F92092"/>
    <w:rsid w:val="00F97838"/>
    <w:rsid w:val="00FA2761"/>
    <w:rsid w:val="00FA30B7"/>
    <w:rsid w:val="00FA5083"/>
    <w:rsid w:val="00FB02A0"/>
    <w:rsid w:val="00FB02E0"/>
    <w:rsid w:val="00FB05F0"/>
    <w:rsid w:val="00FB0A2C"/>
    <w:rsid w:val="00FB3242"/>
    <w:rsid w:val="00FB3820"/>
    <w:rsid w:val="00FB460B"/>
    <w:rsid w:val="00FB491F"/>
    <w:rsid w:val="00FB672C"/>
    <w:rsid w:val="00FB6D52"/>
    <w:rsid w:val="00FB7287"/>
    <w:rsid w:val="00FB774D"/>
    <w:rsid w:val="00FC024D"/>
    <w:rsid w:val="00FC0896"/>
    <w:rsid w:val="00FC0D3D"/>
    <w:rsid w:val="00FC281C"/>
    <w:rsid w:val="00FC3CF6"/>
    <w:rsid w:val="00FC5AAF"/>
    <w:rsid w:val="00FC66B2"/>
    <w:rsid w:val="00FD1649"/>
    <w:rsid w:val="00FD31F1"/>
    <w:rsid w:val="00FD3BC3"/>
    <w:rsid w:val="00FD6BD0"/>
    <w:rsid w:val="00FD6BDA"/>
    <w:rsid w:val="00FE186B"/>
    <w:rsid w:val="00FE3F8C"/>
    <w:rsid w:val="00FE61E8"/>
    <w:rsid w:val="00FE656E"/>
    <w:rsid w:val="00FE698B"/>
    <w:rsid w:val="00FF3506"/>
    <w:rsid w:val="00FF479C"/>
  </w:rsids>
  <m:mathPr>
    <m:mathFont m:val="Cambria Math"/>
    <m:brkBin m:val="before"/>
    <m:brkBinSub m:val="--"/>
    <m:smallFrac m:val="0"/>
    <m:dispDef/>
    <m:lMargin m:val="0"/>
    <m:rMargin m:val="0"/>
    <m:defJc m:val="centerGroup"/>
    <m:wrapIndent m:val="1440"/>
    <m:intLim m:val="subSup"/>
    <m:naryLim m:val="undOvr"/>
  </m:mathPr>
  <w:themeFontLang w:val="ka-G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A7003"/>
  <w15:chartTrackingRefBased/>
  <w15:docId w15:val="{82C350EB-E8C5-4D9F-8DE5-B07F84684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ka-G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9E4"/>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70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707C"/>
    <w:rPr>
      <w:lang w:val="en-US"/>
    </w:rPr>
  </w:style>
  <w:style w:type="paragraph" w:styleId="Footer">
    <w:name w:val="footer"/>
    <w:basedOn w:val="Normal"/>
    <w:link w:val="FooterChar"/>
    <w:uiPriority w:val="99"/>
    <w:unhideWhenUsed/>
    <w:rsid w:val="007370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707C"/>
    <w:rPr>
      <w:lang w:val="en-US"/>
    </w:rPr>
  </w:style>
  <w:style w:type="character" w:styleId="CommentReference">
    <w:name w:val="annotation reference"/>
    <w:basedOn w:val="DefaultParagraphFont"/>
    <w:uiPriority w:val="99"/>
    <w:semiHidden/>
    <w:unhideWhenUsed/>
    <w:rsid w:val="00051FB3"/>
    <w:rPr>
      <w:sz w:val="16"/>
      <w:szCs w:val="16"/>
    </w:rPr>
  </w:style>
  <w:style w:type="paragraph" w:styleId="CommentText">
    <w:name w:val="annotation text"/>
    <w:basedOn w:val="Normal"/>
    <w:link w:val="CommentTextChar"/>
    <w:uiPriority w:val="99"/>
    <w:semiHidden/>
    <w:unhideWhenUsed/>
    <w:rsid w:val="00051FB3"/>
    <w:pPr>
      <w:spacing w:line="240" w:lineRule="auto"/>
    </w:pPr>
    <w:rPr>
      <w:sz w:val="20"/>
      <w:szCs w:val="20"/>
    </w:rPr>
  </w:style>
  <w:style w:type="character" w:customStyle="1" w:styleId="CommentTextChar">
    <w:name w:val="Comment Text Char"/>
    <w:basedOn w:val="DefaultParagraphFont"/>
    <w:link w:val="CommentText"/>
    <w:uiPriority w:val="99"/>
    <w:semiHidden/>
    <w:rsid w:val="00051FB3"/>
    <w:rPr>
      <w:sz w:val="20"/>
      <w:szCs w:val="20"/>
      <w:lang w:val="en-US"/>
    </w:rPr>
  </w:style>
  <w:style w:type="paragraph" w:styleId="CommentSubject">
    <w:name w:val="annotation subject"/>
    <w:basedOn w:val="CommentText"/>
    <w:next w:val="CommentText"/>
    <w:link w:val="CommentSubjectChar"/>
    <w:uiPriority w:val="99"/>
    <w:semiHidden/>
    <w:unhideWhenUsed/>
    <w:rsid w:val="00051FB3"/>
    <w:rPr>
      <w:b/>
      <w:bCs/>
    </w:rPr>
  </w:style>
  <w:style w:type="character" w:customStyle="1" w:styleId="CommentSubjectChar">
    <w:name w:val="Comment Subject Char"/>
    <w:basedOn w:val="CommentTextChar"/>
    <w:link w:val="CommentSubject"/>
    <w:uiPriority w:val="99"/>
    <w:semiHidden/>
    <w:rsid w:val="00051FB3"/>
    <w:rPr>
      <w:b/>
      <w:bCs/>
      <w:sz w:val="20"/>
      <w:szCs w:val="20"/>
      <w:lang w:val="en-US"/>
    </w:rPr>
  </w:style>
  <w:style w:type="paragraph" w:styleId="ListParagraph">
    <w:name w:val="List Paragraph"/>
    <w:basedOn w:val="Normal"/>
    <w:uiPriority w:val="34"/>
    <w:qFormat/>
    <w:rsid w:val="002C341F"/>
    <w:pPr>
      <w:ind w:left="720"/>
      <w:contextualSpacing/>
    </w:pPr>
  </w:style>
  <w:style w:type="table" w:styleId="TableGrid">
    <w:name w:val="Table Grid"/>
    <w:basedOn w:val="TableNormal"/>
    <w:uiPriority w:val="39"/>
    <w:rsid w:val="00BF13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B598D"/>
    <w:pPr>
      <w:spacing w:after="0" w:line="240" w:lineRule="auto"/>
    </w:pPr>
    <w:rPr>
      <w:rFonts w:eastAsiaTheme="minorEastAsia"/>
      <w:lang w:val="ru-RU" w:eastAsia="ru-RU"/>
    </w:rPr>
  </w:style>
  <w:style w:type="character" w:customStyle="1" w:styleId="NoSpacingChar">
    <w:name w:val="No Spacing Char"/>
    <w:basedOn w:val="DefaultParagraphFont"/>
    <w:link w:val="NoSpacing"/>
    <w:uiPriority w:val="1"/>
    <w:qFormat/>
    <w:locked/>
    <w:rsid w:val="00DB598D"/>
    <w:rPr>
      <w:rFonts w:eastAsiaTheme="minorEastAsia"/>
      <w:lang w:val="ru-RU" w:eastAsia="ru-RU"/>
    </w:rPr>
  </w:style>
  <w:style w:type="paragraph" w:customStyle="1" w:styleId="Default">
    <w:name w:val="Default"/>
    <w:qFormat/>
    <w:rsid w:val="00DB598D"/>
    <w:pPr>
      <w:autoSpaceDE w:val="0"/>
      <w:autoSpaceDN w:val="0"/>
      <w:adjustRightInd w:val="0"/>
      <w:spacing w:after="0" w:line="240" w:lineRule="auto"/>
    </w:pPr>
    <w:rPr>
      <w:rFonts w:ascii="BPG Algeti" w:eastAsiaTheme="minorEastAsia" w:hAnsi="BPG Algeti" w:cs="BPG Algeti"/>
      <w:color w:val="000000"/>
      <w:sz w:val="24"/>
      <w:szCs w:val="24"/>
      <w:lang w:val="en-US"/>
    </w:rPr>
  </w:style>
  <w:style w:type="paragraph" w:customStyle="1" w:styleId="ListParagraph2">
    <w:name w:val="List Paragraph2"/>
    <w:basedOn w:val="Normal"/>
    <w:qFormat/>
    <w:rsid w:val="00DB598D"/>
    <w:pPr>
      <w:spacing w:after="200" w:line="276" w:lineRule="auto"/>
      <w:ind w:left="720"/>
      <w:contextualSpacing/>
    </w:pPr>
    <w:rPr>
      <w:rFonts w:ascii="Calibri" w:eastAsia="Calibri" w:hAnsi="Calibri" w:cs="Times New Roman"/>
    </w:rPr>
  </w:style>
  <w:style w:type="character" w:styleId="Hyperlink">
    <w:name w:val="Hyperlink"/>
    <w:basedOn w:val="DefaultParagraphFont"/>
    <w:uiPriority w:val="99"/>
    <w:semiHidden/>
    <w:unhideWhenUsed/>
    <w:rsid w:val="00277083"/>
    <w:rPr>
      <w:color w:val="0563C1"/>
      <w:u w:val="single"/>
    </w:rPr>
  </w:style>
  <w:style w:type="character" w:styleId="FollowedHyperlink">
    <w:name w:val="FollowedHyperlink"/>
    <w:basedOn w:val="DefaultParagraphFont"/>
    <w:uiPriority w:val="99"/>
    <w:semiHidden/>
    <w:unhideWhenUsed/>
    <w:rsid w:val="00277083"/>
    <w:rPr>
      <w:color w:val="954F72"/>
      <w:u w:val="single"/>
    </w:rPr>
  </w:style>
  <w:style w:type="paragraph" w:customStyle="1" w:styleId="msonormal0">
    <w:name w:val="msonormal"/>
    <w:basedOn w:val="Normal"/>
    <w:rsid w:val="0027708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65">
    <w:name w:val="xl65"/>
    <w:basedOn w:val="Normal"/>
    <w:rsid w:val="00277083"/>
    <w:pPr>
      <w:pBdr>
        <w:top w:val="single" w:sz="4" w:space="0" w:color="002060"/>
        <w:left w:val="single" w:sz="4" w:space="0" w:color="002060"/>
        <w:bottom w:val="single" w:sz="4" w:space="0" w:color="002060"/>
        <w:right w:val="single" w:sz="4" w:space="0" w:color="002060"/>
      </w:pBdr>
      <w:shd w:val="clear" w:color="000000" w:fill="FFFFCC"/>
      <w:spacing w:before="100" w:beforeAutospacing="1" w:after="100" w:afterAutospacing="1" w:line="240" w:lineRule="auto"/>
      <w:jc w:val="center"/>
      <w:textAlignment w:val="center"/>
    </w:pPr>
    <w:rPr>
      <w:rFonts w:ascii="Sylfaen" w:eastAsia="Times New Roman" w:hAnsi="Sylfaen" w:cs="Times New Roman"/>
      <w:b/>
      <w:bCs/>
      <w:color w:val="002060"/>
      <w:sz w:val="24"/>
      <w:szCs w:val="24"/>
      <w:lang w:val="en-GB" w:eastAsia="en-GB"/>
    </w:rPr>
  </w:style>
  <w:style w:type="paragraph" w:customStyle="1" w:styleId="xl66">
    <w:name w:val="xl66"/>
    <w:basedOn w:val="Normal"/>
    <w:rsid w:val="00277083"/>
    <w:pPr>
      <w:spacing w:before="100" w:beforeAutospacing="1" w:after="100" w:afterAutospacing="1" w:line="240" w:lineRule="auto"/>
      <w:textAlignment w:val="center"/>
    </w:pPr>
    <w:rPr>
      <w:rFonts w:ascii="Times New Roman" w:eastAsia="Times New Roman" w:hAnsi="Times New Roman" w:cs="Times New Roman"/>
      <w:color w:val="002060"/>
      <w:sz w:val="24"/>
      <w:szCs w:val="24"/>
      <w:lang w:val="en-GB" w:eastAsia="en-GB"/>
    </w:rPr>
  </w:style>
  <w:style w:type="paragraph" w:customStyle="1" w:styleId="xl67">
    <w:name w:val="xl67"/>
    <w:basedOn w:val="Normal"/>
    <w:rsid w:val="00277083"/>
    <w:pPr>
      <w:pBdr>
        <w:top w:val="single" w:sz="4" w:space="0" w:color="002060"/>
        <w:left w:val="single" w:sz="4" w:space="0" w:color="002060"/>
        <w:bottom w:val="single" w:sz="4" w:space="0" w:color="002060"/>
        <w:right w:val="single" w:sz="4" w:space="0" w:color="002060"/>
      </w:pBdr>
      <w:shd w:val="clear" w:color="000000" w:fill="D9D9D9"/>
      <w:spacing w:before="100" w:beforeAutospacing="1" w:after="100" w:afterAutospacing="1" w:line="240" w:lineRule="auto"/>
      <w:jc w:val="center"/>
      <w:textAlignment w:val="center"/>
    </w:pPr>
    <w:rPr>
      <w:rFonts w:ascii="Sylfaen" w:eastAsia="Times New Roman" w:hAnsi="Sylfaen" w:cs="Times New Roman"/>
      <w:b/>
      <w:bCs/>
      <w:color w:val="002060"/>
      <w:sz w:val="24"/>
      <w:szCs w:val="24"/>
      <w:lang w:val="en-GB" w:eastAsia="en-GB"/>
    </w:rPr>
  </w:style>
  <w:style w:type="paragraph" w:customStyle="1" w:styleId="xl68">
    <w:name w:val="xl68"/>
    <w:basedOn w:val="Normal"/>
    <w:rsid w:val="00277083"/>
    <w:pPr>
      <w:pBdr>
        <w:top w:val="single" w:sz="4" w:space="0" w:color="002060"/>
        <w:left w:val="single" w:sz="4" w:space="0" w:color="002060"/>
        <w:bottom w:val="single" w:sz="4" w:space="0" w:color="002060"/>
        <w:right w:val="single" w:sz="4" w:space="0" w:color="002060"/>
      </w:pBdr>
      <w:shd w:val="clear" w:color="000000" w:fill="D9D9D9"/>
      <w:spacing w:before="100" w:beforeAutospacing="1" w:after="100" w:afterAutospacing="1" w:line="240" w:lineRule="auto"/>
      <w:jc w:val="center"/>
      <w:textAlignment w:val="center"/>
    </w:pPr>
    <w:rPr>
      <w:rFonts w:ascii="Sylfaen" w:eastAsia="Times New Roman" w:hAnsi="Sylfaen" w:cs="Times New Roman"/>
      <w:b/>
      <w:bCs/>
      <w:color w:val="002060"/>
      <w:sz w:val="24"/>
      <w:szCs w:val="24"/>
      <w:lang w:val="en-GB" w:eastAsia="en-GB"/>
    </w:rPr>
  </w:style>
  <w:style w:type="paragraph" w:customStyle="1" w:styleId="xl69">
    <w:name w:val="xl69"/>
    <w:basedOn w:val="Normal"/>
    <w:rsid w:val="00277083"/>
    <w:pPr>
      <w:pBdr>
        <w:top w:val="single" w:sz="4" w:space="0" w:color="002060"/>
        <w:left w:val="single" w:sz="4" w:space="0" w:color="002060"/>
        <w:bottom w:val="single" w:sz="4" w:space="0" w:color="002060"/>
        <w:right w:val="single" w:sz="4" w:space="0" w:color="002060"/>
      </w:pBdr>
      <w:shd w:val="clear" w:color="000000" w:fill="F2F2F2"/>
      <w:spacing w:before="100" w:beforeAutospacing="1" w:after="100" w:afterAutospacing="1" w:line="240" w:lineRule="auto"/>
      <w:jc w:val="center"/>
      <w:textAlignment w:val="center"/>
    </w:pPr>
    <w:rPr>
      <w:rFonts w:ascii="Sylfaen" w:eastAsia="Times New Roman" w:hAnsi="Sylfaen" w:cs="Times New Roman"/>
      <w:b/>
      <w:bCs/>
      <w:color w:val="002060"/>
      <w:sz w:val="24"/>
      <w:szCs w:val="24"/>
      <w:lang w:val="en-GB" w:eastAsia="en-GB"/>
    </w:rPr>
  </w:style>
  <w:style w:type="paragraph" w:customStyle="1" w:styleId="xl70">
    <w:name w:val="xl70"/>
    <w:basedOn w:val="Normal"/>
    <w:rsid w:val="00277083"/>
    <w:pPr>
      <w:pBdr>
        <w:top w:val="single" w:sz="4" w:space="0" w:color="002060"/>
        <w:left w:val="single" w:sz="4" w:space="0" w:color="002060"/>
        <w:bottom w:val="single" w:sz="4" w:space="0" w:color="002060"/>
        <w:right w:val="single" w:sz="4" w:space="0" w:color="002060"/>
      </w:pBdr>
      <w:shd w:val="clear" w:color="000000" w:fill="FFFFFF"/>
      <w:spacing w:before="100" w:beforeAutospacing="1" w:after="100" w:afterAutospacing="1" w:line="240" w:lineRule="auto"/>
      <w:jc w:val="center"/>
      <w:textAlignment w:val="center"/>
    </w:pPr>
    <w:rPr>
      <w:rFonts w:ascii="Sylfaen" w:eastAsia="Times New Roman" w:hAnsi="Sylfaen" w:cs="Times New Roman"/>
      <w:color w:val="002060"/>
      <w:sz w:val="24"/>
      <w:szCs w:val="24"/>
      <w:lang w:val="en-GB" w:eastAsia="en-GB"/>
    </w:rPr>
  </w:style>
  <w:style w:type="paragraph" w:customStyle="1" w:styleId="xl71">
    <w:name w:val="xl71"/>
    <w:basedOn w:val="Normal"/>
    <w:rsid w:val="00277083"/>
    <w:pPr>
      <w:pBdr>
        <w:top w:val="single" w:sz="4" w:space="0" w:color="002060"/>
        <w:left w:val="single" w:sz="4" w:space="0" w:color="002060"/>
        <w:bottom w:val="single" w:sz="4" w:space="0" w:color="002060"/>
        <w:right w:val="single" w:sz="4" w:space="0" w:color="002060"/>
      </w:pBdr>
      <w:shd w:val="clear" w:color="000000" w:fill="D9D9D9"/>
      <w:spacing w:before="100" w:beforeAutospacing="1" w:after="100" w:afterAutospacing="1" w:line="240" w:lineRule="auto"/>
      <w:textAlignment w:val="center"/>
    </w:pPr>
    <w:rPr>
      <w:rFonts w:ascii="Sylfaen" w:eastAsia="Times New Roman" w:hAnsi="Sylfaen" w:cs="Times New Roman"/>
      <w:b/>
      <w:bCs/>
      <w:color w:val="002060"/>
      <w:sz w:val="24"/>
      <w:szCs w:val="24"/>
      <w:lang w:val="en-GB" w:eastAsia="en-GB"/>
    </w:rPr>
  </w:style>
  <w:style w:type="paragraph" w:customStyle="1" w:styleId="xl72">
    <w:name w:val="xl72"/>
    <w:basedOn w:val="Normal"/>
    <w:rsid w:val="00277083"/>
    <w:pPr>
      <w:pBdr>
        <w:top w:val="single" w:sz="4" w:space="0" w:color="002060"/>
        <w:left w:val="single" w:sz="4" w:space="0" w:color="002060"/>
        <w:bottom w:val="single" w:sz="4" w:space="0" w:color="002060"/>
        <w:right w:val="single" w:sz="4" w:space="0" w:color="002060"/>
      </w:pBdr>
      <w:shd w:val="clear" w:color="000000" w:fill="F2F2F2"/>
      <w:spacing w:before="100" w:beforeAutospacing="1" w:after="100" w:afterAutospacing="1" w:line="240" w:lineRule="auto"/>
      <w:jc w:val="center"/>
      <w:textAlignment w:val="center"/>
    </w:pPr>
    <w:rPr>
      <w:rFonts w:ascii="Sylfaen" w:eastAsia="Times New Roman" w:hAnsi="Sylfaen" w:cs="Times New Roman"/>
      <w:b/>
      <w:bCs/>
      <w:color w:val="002060"/>
      <w:sz w:val="24"/>
      <w:szCs w:val="24"/>
      <w:lang w:val="en-GB" w:eastAsia="en-GB"/>
    </w:rPr>
  </w:style>
  <w:style w:type="paragraph" w:customStyle="1" w:styleId="xl73">
    <w:name w:val="xl73"/>
    <w:basedOn w:val="Normal"/>
    <w:rsid w:val="00277083"/>
    <w:pPr>
      <w:pBdr>
        <w:top w:val="single" w:sz="4" w:space="0" w:color="002060"/>
        <w:left w:val="single" w:sz="4" w:space="0" w:color="002060"/>
        <w:bottom w:val="single" w:sz="4" w:space="0" w:color="002060"/>
        <w:right w:val="single" w:sz="4" w:space="0" w:color="002060"/>
      </w:pBdr>
      <w:shd w:val="clear" w:color="000000" w:fill="F2F2F2"/>
      <w:spacing w:before="100" w:beforeAutospacing="1" w:after="100" w:afterAutospacing="1" w:line="240" w:lineRule="auto"/>
      <w:textAlignment w:val="center"/>
    </w:pPr>
    <w:rPr>
      <w:rFonts w:ascii="Sylfaen" w:eastAsia="Times New Roman" w:hAnsi="Sylfaen" w:cs="Times New Roman"/>
      <w:b/>
      <w:bCs/>
      <w:color w:val="002060"/>
      <w:sz w:val="24"/>
      <w:szCs w:val="24"/>
      <w:lang w:val="en-GB" w:eastAsia="en-GB"/>
    </w:rPr>
  </w:style>
  <w:style w:type="paragraph" w:customStyle="1" w:styleId="xl74">
    <w:name w:val="xl74"/>
    <w:basedOn w:val="Normal"/>
    <w:rsid w:val="00277083"/>
    <w:pPr>
      <w:pBdr>
        <w:top w:val="single" w:sz="4" w:space="0" w:color="002060"/>
        <w:left w:val="single" w:sz="4" w:space="0" w:color="002060"/>
        <w:bottom w:val="single" w:sz="4" w:space="0" w:color="002060"/>
        <w:right w:val="single" w:sz="4" w:space="0" w:color="002060"/>
      </w:pBdr>
      <w:shd w:val="clear" w:color="000000" w:fill="FFFFFF"/>
      <w:spacing w:before="100" w:beforeAutospacing="1" w:after="100" w:afterAutospacing="1" w:line="240" w:lineRule="auto"/>
      <w:jc w:val="center"/>
      <w:textAlignment w:val="center"/>
    </w:pPr>
    <w:rPr>
      <w:rFonts w:ascii="Sylfaen" w:eastAsia="Times New Roman" w:hAnsi="Sylfaen" w:cs="Times New Roman"/>
      <w:color w:val="002060"/>
      <w:sz w:val="24"/>
      <w:szCs w:val="24"/>
      <w:lang w:val="en-GB" w:eastAsia="en-GB"/>
    </w:rPr>
  </w:style>
  <w:style w:type="paragraph" w:customStyle="1" w:styleId="xl75">
    <w:name w:val="xl75"/>
    <w:basedOn w:val="Normal"/>
    <w:rsid w:val="00277083"/>
    <w:pPr>
      <w:pBdr>
        <w:top w:val="single" w:sz="4" w:space="0" w:color="002060"/>
        <w:left w:val="single" w:sz="4" w:space="0" w:color="002060"/>
        <w:bottom w:val="single" w:sz="4" w:space="0" w:color="002060"/>
        <w:right w:val="single" w:sz="4" w:space="0" w:color="002060"/>
      </w:pBdr>
      <w:shd w:val="clear" w:color="000000" w:fill="FFFFFF"/>
      <w:spacing w:before="100" w:beforeAutospacing="1" w:after="100" w:afterAutospacing="1" w:line="240" w:lineRule="auto"/>
      <w:textAlignment w:val="center"/>
    </w:pPr>
    <w:rPr>
      <w:rFonts w:ascii="Sylfaen" w:eastAsia="Times New Roman" w:hAnsi="Sylfaen" w:cs="Times New Roman"/>
      <w:color w:val="002060"/>
      <w:sz w:val="24"/>
      <w:szCs w:val="24"/>
      <w:lang w:val="en-GB" w:eastAsia="en-GB"/>
    </w:rPr>
  </w:style>
  <w:style w:type="paragraph" w:customStyle="1" w:styleId="xl76">
    <w:name w:val="xl76"/>
    <w:basedOn w:val="Normal"/>
    <w:rsid w:val="00277083"/>
    <w:pPr>
      <w:pBdr>
        <w:top w:val="single" w:sz="4" w:space="0" w:color="002060"/>
        <w:left w:val="single" w:sz="4" w:space="0" w:color="002060"/>
        <w:bottom w:val="single" w:sz="4" w:space="0" w:color="002060"/>
        <w:right w:val="single" w:sz="4" w:space="0" w:color="002060"/>
      </w:pBdr>
      <w:shd w:val="clear" w:color="000000" w:fill="F2F2F2"/>
      <w:spacing w:before="100" w:beforeAutospacing="1" w:after="100" w:afterAutospacing="1" w:line="240" w:lineRule="auto"/>
      <w:textAlignment w:val="center"/>
    </w:pPr>
    <w:rPr>
      <w:rFonts w:ascii="Sylfaen" w:eastAsia="Times New Roman" w:hAnsi="Sylfaen" w:cs="Times New Roman"/>
      <w:b/>
      <w:bCs/>
      <w:color w:val="002060"/>
      <w:sz w:val="24"/>
      <w:szCs w:val="24"/>
      <w:lang w:val="en-GB" w:eastAsia="en-GB"/>
    </w:rPr>
  </w:style>
  <w:style w:type="paragraph" w:customStyle="1" w:styleId="xl63">
    <w:name w:val="xl63"/>
    <w:basedOn w:val="Normal"/>
    <w:rsid w:val="0061599E"/>
    <w:pPr>
      <w:pBdr>
        <w:top w:val="single" w:sz="4" w:space="0" w:color="002060"/>
        <w:left w:val="single" w:sz="4" w:space="0" w:color="002060"/>
        <w:bottom w:val="single" w:sz="4" w:space="0" w:color="002060"/>
        <w:right w:val="single" w:sz="4" w:space="0" w:color="002060"/>
      </w:pBdr>
      <w:shd w:val="clear" w:color="000000" w:fill="FFFFCC"/>
      <w:spacing w:before="100" w:beforeAutospacing="1" w:after="100" w:afterAutospacing="1" w:line="240" w:lineRule="auto"/>
      <w:jc w:val="center"/>
      <w:textAlignment w:val="center"/>
    </w:pPr>
    <w:rPr>
      <w:rFonts w:ascii="Sylfaen" w:eastAsia="Times New Roman" w:hAnsi="Sylfaen" w:cs="Times New Roman"/>
      <w:b/>
      <w:bCs/>
      <w:color w:val="002060"/>
      <w:sz w:val="24"/>
      <w:szCs w:val="24"/>
      <w:lang w:val="en-GB" w:eastAsia="en-GB"/>
    </w:rPr>
  </w:style>
  <w:style w:type="paragraph" w:customStyle="1" w:styleId="xl64">
    <w:name w:val="xl64"/>
    <w:basedOn w:val="Normal"/>
    <w:rsid w:val="0061599E"/>
    <w:pPr>
      <w:spacing w:before="100" w:beforeAutospacing="1" w:after="100" w:afterAutospacing="1" w:line="240" w:lineRule="auto"/>
      <w:textAlignment w:val="center"/>
    </w:pPr>
    <w:rPr>
      <w:rFonts w:ascii="Times New Roman" w:eastAsia="Times New Roman" w:hAnsi="Times New Roman" w:cs="Times New Roman"/>
      <w:color w:val="00206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19390">
      <w:bodyDiv w:val="1"/>
      <w:marLeft w:val="0"/>
      <w:marRight w:val="0"/>
      <w:marTop w:val="0"/>
      <w:marBottom w:val="0"/>
      <w:divBdr>
        <w:top w:val="none" w:sz="0" w:space="0" w:color="auto"/>
        <w:left w:val="none" w:sz="0" w:space="0" w:color="auto"/>
        <w:bottom w:val="none" w:sz="0" w:space="0" w:color="auto"/>
        <w:right w:val="none" w:sz="0" w:space="0" w:color="auto"/>
      </w:divBdr>
    </w:div>
    <w:div w:id="19398956">
      <w:bodyDiv w:val="1"/>
      <w:marLeft w:val="0"/>
      <w:marRight w:val="0"/>
      <w:marTop w:val="0"/>
      <w:marBottom w:val="0"/>
      <w:divBdr>
        <w:top w:val="none" w:sz="0" w:space="0" w:color="auto"/>
        <w:left w:val="none" w:sz="0" w:space="0" w:color="auto"/>
        <w:bottom w:val="none" w:sz="0" w:space="0" w:color="auto"/>
        <w:right w:val="none" w:sz="0" w:space="0" w:color="auto"/>
      </w:divBdr>
    </w:div>
    <w:div w:id="21397079">
      <w:bodyDiv w:val="1"/>
      <w:marLeft w:val="0"/>
      <w:marRight w:val="0"/>
      <w:marTop w:val="0"/>
      <w:marBottom w:val="0"/>
      <w:divBdr>
        <w:top w:val="none" w:sz="0" w:space="0" w:color="auto"/>
        <w:left w:val="none" w:sz="0" w:space="0" w:color="auto"/>
        <w:bottom w:val="none" w:sz="0" w:space="0" w:color="auto"/>
        <w:right w:val="none" w:sz="0" w:space="0" w:color="auto"/>
      </w:divBdr>
    </w:div>
    <w:div w:id="35356143">
      <w:bodyDiv w:val="1"/>
      <w:marLeft w:val="0"/>
      <w:marRight w:val="0"/>
      <w:marTop w:val="0"/>
      <w:marBottom w:val="0"/>
      <w:divBdr>
        <w:top w:val="none" w:sz="0" w:space="0" w:color="auto"/>
        <w:left w:val="none" w:sz="0" w:space="0" w:color="auto"/>
        <w:bottom w:val="none" w:sz="0" w:space="0" w:color="auto"/>
        <w:right w:val="none" w:sz="0" w:space="0" w:color="auto"/>
      </w:divBdr>
    </w:div>
    <w:div w:id="35811126">
      <w:bodyDiv w:val="1"/>
      <w:marLeft w:val="0"/>
      <w:marRight w:val="0"/>
      <w:marTop w:val="0"/>
      <w:marBottom w:val="0"/>
      <w:divBdr>
        <w:top w:val="none" w:sz="0" w:space="0" w:color="auto"/>
        <w:left w:val="none" w:sz="0" w:space="0" w:color="auto"/>
        <w:bottom w:val="none" w:sz="0" w:space="0" w:color="auto"/>
        <w:right w:val="none" w:sz="0" w:space="0" w:color="auto"/>
      </w:divBdr>
    </w:div>
    <w:div w:id="38208905">
      <w:bodyDiv w:val="1"/>
      <w:marLeft w:val="0"/>
      <w:marRight w:val="0"/>
      <w:marTop w:val="0"/>
      <w:marBottom w:val="0"/>
      <w:divBdr>
        <w:top w:val="none" w:sz="0" w:space="0" w:color="auto"/>
        <w:left w:val="none" w:sz="0" w:space="0" w:color="auto"/>
        <w:bottom w:val="none" w:sz="0" w:space="0" w:color="auto"/>
        <w:right w:val="none" w:sz="0" w:space="0" w:color="auto"/>
      </w:divBdr>
    </w:div>
    <w:div w:id="38745410">
      <w:bodyDiv w:val="1"/>
      <w:marLeft w:val="0"/>
      <w:marRight w:val="0"/>
      <w:marTop w:val="0"/>
      <w:marBottom w:val="0"/>
      <w:divBdr>
        <w:top w:val="none" w:sz="0" w:space="0" w:color="auto"/>
        <w:left w:val="none" w:sz="0" w:space="0" w:color="auto"/>
        <w:bottom w:val="none" w:sz="0" w:space="0" w:color="auto"/>
        <w:right w:val="none" w:sz="0" w:space="0" w:color="auto"/>
      </w:divBdr>
    </w:div>
    <w:div w:id="39256463">
      <w:bodyDiv w:val="1"/>
      <w:marLeft w:val="0"/>
      <w:marRight w:val="0"/>
      <w:marTop w:val="0"/>
      <w:marBottom w:val="0"/>
      <w:divBdr>
        <w:top w:val="none" w:sz="0" w:space="0" w:color="auto"/>
        <w:left w:val="none" w:sz="0" w:space="0" w:color="auto"/>
        <w:bottom w:val="none" w:sz="0" w:space="0" w:color="auto"/>
        <w:right w:val="none" w:sz="0" w:space="0" w:color="auto"/>
      </w:divBdr>
    </w:div>
    <w:div w:id="43874399">
      <w:bodyDiv w:val="1"/>
      <w:marLeft w:val="0"/>
      <w:marRight w:val="0"/>
      <w:marTop w:val="0"/>
      <w:marBottom w:val="0"/>
      <w:divBdr>
        <w:top w:val="none" w:sz="0" w:space="0" w:color="auto"/>
        <w:left w:val="none" w:sz="0" w:space="0" w:color="auto"/>
        <w:bottom w:val="none" w:sz="0" w:space="0" w:color="auto"/>
        <w:right w:val="none" w:sz="0" w:space="0" w:color="auto"/>
      </w:divBdr>
    </w:div>
    <w:div w:id="48311474">
      <w:bodyDiv w:val="1"/>
      <w:marLeft w:val="0"/>
      <w:marRight w:val="0"/>
      <w:marTop w:val="0"/>
      <w:marBottom w:val="0"/>
      <w:divBdr>
        <w:top w:val="none" w:sz="0" w:space="0" w:color="auto"/>
        <w:left w:val="none" w:sz="0" w:space="0" w:color="auto"/>
        <w:bottom w:val="none" w:sz="0" w:space="0" w:color="auto"/>
        <w:right w:val="none" w:sz="0" w:space="0" w:color="auto"/>
      </w:divBdr>
    </w:div>
    <w:div w:id="59400782">
      <w:bodyDiv w:val="1"/>
      <w:marLeft w:val="0"/>
      <w:marRight w:val="0"/>
      <w:marTop w:val="0"/>
      <w:marBottom w:val="0"/>
      <w:divBdr>
        <w:top w:val="none" w:sz="0" w:space="0" w:color="auto"/>
        <w:left w:val="none" w:sz="0" w:space="0" w:color="auto"/>
        <w:bottom w:val="none" w:sz="0" w:space="0" w:color="auto"/>
        <w:right w:val="none" w:sz="0" w:space="0" w:color="auto"/>
      </w:divBdr>
    </w:div>
    <w:div w:id="62603629">
      <w:bodyDiv w:val="1"/>
      <w:marLeft w:val="0"/>
      <w:marRight w:val="0"/>
      <w:marTop w:val="0"/>
      <w:marBottom w:val="0"/>
      <w:divBdr>
        <w:top w:val="none" w:sz="0" w:space="0" w:color="auto"/>
        <w:left w:val="none" w:sz="0" w:space="0" w:color="auto"/>
        <w:bottom w:val="none" w:sz="0" w:space="0" w:color="auto"/>
        <w:right w:val="none" w:sz="0" w:space="0" w:color="auto"/>
      </w:divBdr>
    </w:div>
    <w:div w:id="70351192">
      <w:bodyDiv w:val="1"/>
      <w:marLeft w:val="0"/>
      <w:marRight w:val="0"/>
      <w:marTop w:val="0"/>
      <w:marBottom w:val="0"/>
      <w:divBdr>
        <w:top w:val="none" w:sz="0" w:space="0" w:color="auto"/>
        <w:left w:val="none" w:sz="0" w:space="0" w:color="auto"/>
        <w:bottom w:val="none" w:sz="0" w:space="0" w:color="auto"/>
        <w:right w:val="none" w:sz="0" w:space="0" w:color="auto"/>
      </w:divBdr>
    </w:div>
    <w:div w:id="72314148">
      <w:bodyDiv w:val="1"/>
      <w:marLeft w:val="0"/>
      <w:marRight w:val="0"/>
      <w:marTop w:val="0"/>
      <w:marBottom w:val="0"/>
      <w:divBdr>
        <w:top w:val="none" w:sz="0" w:space="0" w:color="auto"/>
        <w:left w:val="none" w:sz="0" w:space="0" w:color="auto"/>
        <w:bottom w:val="none" w:sz="0" w:space="0" w:color="auto"/>
        <w:right w:val="none" w:sz="0" w:space="0" w:color="auto"/>
      </w:divBdr>
    </w:div>
    <w:div w:id="82266030">
      <w:bodyDiv w:val="1"/>
      <w:marLeft w:val="0"/>
      <w:marRight w:val="0"/>
      <w:marTop w:val="0"/>
      <w:marBottom w:val="0"/>
      <w:divBdr>
        <w:top w:val="none" w:sz="0" w:space="0" w:color="auto"/>
        <w:left w:val="none" w:sz="0" w:space="0" w:color="auto"/>
        <w:bottom w:val="none" w:sz="0" w:space="0" w:color="auto"/>
        <w:right w:val="none" w:sz="0" w:space="0" w:color="auto"/>
      </w:divBdr>
    </w:div>
    <w:div w:id="84423838">
      <w:bodyDiv w:val="1"/>
      <w:marLeft w:val="0"/>
      <w:marRight w:val="0"/>
      <w:marTop w:val="0"/>
      <w:marBottom w:val="0"/>
      <w:divBdr>
        <w:top w:val="none" w:sz="0" w:space="0" w:color="auto"/>
        <w:left w:val="none" w:sz="0" w:space="0" w:color="auto"/>
        <w:bottom w:val="none" w:sz="0" w:space="0" w:color="auto"/>
        <w:right w:val="none" w:sz="0" w:space="0" w:color="auto"/>
      </w:divBdr>
    </w:div>
    <w:div w:id="90008897">
      <w:bodyDiv w:val="1"/>
      <w:marLeft w:val="0"/>
      <w:marRight w:val="0"/>
      <w:marTop w:val="0"/>
      <w:marBottom w:val="0"/>
      <w:divBdr>
        <w:top w:val="none" w:sz="0" w:space="0" w:color="auto"/>
        <w:left w:val="none" w:sz="0" w:space="0" w:color="auto"/>
        <w:bottom w:val="none" w:sz="0" w:space="0" w:color="auto"/>
        <w:right w:val="none" w:sz="0" w:space="0" w:color="auto"/>
      </w:divBdr>
    </w:div>
    <w:div w:id="93483332">
      <w:bodyDiv w:val="1"/>
      <w:marLeft w:val="0"/>
      <w:marRight w:val="0"/>
      <w:marTop w:val="0"/>
      <w:marBottom w:val="0"/>
      <w:divBdr>
        <w:top w:val="none" w:sz="0" w:space="0" w:color="auto"/>
        <w:left w:val="none" w:sz="0" w:space="0" w:color="auto"/>
        <w:bottom w:val="none" w:sz="0" w:space="0" w:color="auto"/>
        <w:right w:val="none" w:sz="0" w:space="0" w:color="auto"/>
      </w:divBdr>
    </w:div>
    <w:div w:id="93598445">
      <w:bodyDiv w:val="1"/>
      <w:marLeft w:val="0"/>
      <w:marRight w:val="0"/>
      <w:marTop w:val="0"/>
      <w:marBottom w:val="0"/>
      <w:divBdr>
        <w:top w:val="none" w:sz="0" w:space="0" w:color="auto"/>
        <w:left w:val="none" w:sz="0" w:space="0" w:color="auto"/>
        <w:bottom w:val="none" w:sz="0" w:space="0" w:color="auto"/>
        <w:right w:val="none" w:sz="0" w:space="0" w:color="auto"/>
      </w:divBdr>
    </w:div>
    <w:div w:id="97020920">
      <w:bodyDiv w:val="1"/>
      <w:marLeft w:val="0"/>
      <w:marRight w:val="0"/>
      <w:marTop w:val="0"/>
      <w:marBottom w:val="0"/>
      <w:divBdr>
        <w:top w:val="none" w:sz="0" w:space="0" w:color="auto"/>
        <w:left w:val="none" w:sz="0" w:space="0" w:color="auto"/>
        <w:bottom w:val="none" w:sz="0" w:space="0" w:color="auto"/>
        <w:right w:val="none" w:sz="0" w:space="0" w:color="auto"/>
      </w:divBdr>
    </w:div>
    <w:div w:id="109318951">
      <w:bodyDiv w:val="1"/>
      <w:marLeft w:val="0"/>
      <w:marRight w:val="0"/>
      <w:marTop w:val="0"/>
      <w:marBottom w:val="0"/>
      <w:divBdr>
        <w:top w:val="none" w:sz="0" w:space="0" w:color="auto"/>
        <w:left w:val="none" w:sz="0" w:space="0" w:color="auto"/>
        <w:bottom w:val="none" w:sz="0" w:space="0" w:color="auto"/>
        <w:right w:val="none" w:sz="0" w:space="0" w:color="auto"/>
      </w:divBdr>
    </w:div>
    <w:div w:id="113209855">
      <w:bodyDiv w:val="1"/>
      <w:marLeft w:val="0"/>
      <w:marRight w:val="0"/>
      <w:marTop w:val="0"/>
      <w:marBottom w:val="0"/>
      <w:divBdr>
        <w:top w:val="none" w:sz="0" w:space="0" w:color="auto"/>
        <w:left w:val="none" w:sz="0" w:space="0" w:color="auto"/>
        <w:bottom w:val="none" w:sz="0" w:space="0" w:color="auto"/>
        <w:right w:val="none" w:sz="0" w:space="0" w:color="auto"/>
      </w:divBdr>
    </w:div>
    <w:div w:id="128133470">
      <w:bodyDiv w:val="1"/>
      <w:marLeft w:val="0"/>
      <w:marRight w:val="0"/>
      <w:marTop w:val="0"/>
      <w:marBottom w:val="0"/>
      <w:divBdr>
        <w:top w:val="none" w:sz="0" w:space="0" w:color="auto"/>
        <w:left w:val="none" w:sz="0" w:space="0" w:color="auto"/>
        <w:bottom w:val="none" w:sz="0" w:space="0" w:color="auto"/>
        <w:right w:val="none" w:sz="0" w:space="0" w:color="auto"/>
      </w:divBdr>
    </w:div>
    <w:div w:id="139614595">
      <w:bodyDiv w:val="1"/>
      <w:marLeft w:val="0"/>
      <w:marRight w:val="0"/>
      <w:marTop w:val="0"/>
      <w:marBottom w:val="0"/>
      <w:divBdr>
        <w:top w:val="none" w:sz="0" w:space="0" w:color="auto"/>
        <w:left w:val="none" w:sz="0" w:space="0" w:color="auto"/>
        <w:bottom w:val="none" w:sz="0" w:space="0" w:color="auto"/>
        <w:right w:val="none" w:sz="0" w:space="0" w:color="auto"/>
      </w:divBdr>
    </w:div>
    <w:div w:id="150416389">
      <w:bodyDiv w:val="1"/>
      <w:marLeft w:val="0"/>
      <w:marRight w:val="0"/>
      <w:marTop w:val="0"/>
      <w:marBottom w:val="0"/>
      <w:divBdr>
        <w:top w:val="none" w:sz="0" w:space="0" w:color="auto"/>
        <w:left w:val="none" w:sz="0" w:space="0" w:color="auto"/>
        <w:bottom w:val="none" w:sz="0" w:space="0" w:color="auto"/>
        <w:right w:val="none" w:sz="0" w:space="0" w:color="auto"/>
      </w:divBdr>
    </w:div>
    <w:div w:id="154731207">
      <w:bodyDiv w:val="1"/>
      <w:marLeft w:val="0"/>
      <w:marRight w:val="0"/>
      <w:marTop w:val="0"/>
      <w:marBottom w:val="0"/>
      <w:divBdr>
        <w:top w:val="none" w:sz="0" w:space="0" w:color="auto"/>
        <w:left w:val="none" w:sz="0" w:space="0" w:color="auto"/>
        <w:bottom w:val="none" w:sz="0" w:space="0" w:color="auto"/>
        <w:right w:val="none" w:sz="0" w:space="0" w:color="auto"/>
      </w:divBdr>
    </w:div>
    <w:div w:id="163326034">
      <w:bodyDiv w:val="1"/>
      <w:marLeft w:val="0"/>
      <w:marRight w:val="0"/>
      <w:marTop w:val="0"/>
      <w:marBottom w:val="0"/>
      <w:divBdr>
        <w:top w:val="none" w:sz="0" w:space="0" w:color="auto"/>
        <w:left w:val="none" w:sz="0" w:space="0" w:color="auto"/>
        <w:bottom w:val="none" w:sz="0" w:space="0" w:color="auto"/>
        <w:right w:val="none" w:sz="0" w:space="0" w:color="auto"/>
      </w:divBdr>
    </w:div>
    <w:div w:id="181631736">
      <w:bodyDiv w:val="1"/>
      <w:marLeft w:val="0"/>
      <w:marRight w:val="0"/>
      <w:marTop w:val="0"/>
      <w:marBottom w:val="0"/>
      <w:divBdr>
        <w:top w:val="none" w:sz="0" w:space="0" w:color="auto"/>
        <w:left w:val="none" w:sz="0" w:space="0" w:color="auto"/>
        <w:bottom w:val="none" w:sz="0" w:space="0" w:color="auto"/>
        <w:right w:val="none" w:sz="0" w:space="0" w:color="auto"/>
      </w:divBdr>
    </w:div>
    <w:div w:id="204297204">
      <w:bodyDiv w:val="1"/>
      <w:marLeft w:val="0"/>
      <w:marRight w:val="0"/>
      <w:marTop w:val="0"/>
      <w:marBottom w:val="0"/>
      <w:divBdr>
        <w:top w:val="none" w:sz="0" w:space="0" w:color="auto"/>
        <w:left w:val="none" w:sz="0" w:space="0" w:color="auto"/>
        <w:bottom w:val="none" w:sz="0" w:space="0" w:color="auto"/>
        <w:right w:val="none" w:sz="0" w:space="0" w:color="auto"/>
      </w:divBdr>
    </w:div>
    <w:div w:id="209922958">
      <w:bodyDiv w:val="1"/>
      <w:marLeft w:val="0"/>
      <w:marRight w:val="0"/>
      <w:marTop w:val="0"/>
      <w:marBottom w:val="0"/>
      <w:divBdr>
        <w:top w:val="none" w:sz="0" w:space="0" w:color="auto"/>
        <w:left w:val="none" w:sz="0" w:space="0" w:color="auto"/>
        <w:bottom w:val="none" w:sz="0" w:space="0" w:color="auto"/>
        <w:right w:val="none" w:sz="0" w:space="0" w:color="auto"/>
      </w:divBdr>
    </w:div>
    <w:div w:id="212467943">
      <w:bodyDiv w:val="1"/>
      <w:marLeft w:val="0"/>
      <w:marRight w:val="0"/>
      <w:marTop w:val="0"/>
      <w:marBottom w:val="0"/>
      <w:divBdr>
        <w:top w:val="none" w:sz="0" w:space="0" w:color="auto"/>
        <w:left w:val="none" w:sz="0" w:space="0" w:color="auto"/>
        <w:bottom w:val="none" w:sz="0" w:space="0" w:color="auto"/>
        <w:right w:val="none" w:sz="0" w:space="0" w:color="auto"/>
      </w:divBdr>
    </w:div>
    <w:div w:id="217980936">
      <w:bodyDiv w:val="1"/>
      <w:marLeft w:val="0"/>
      <w:marRight w:val="0"/>
      <w:marTop w:val="0"/>
      <w:marBottom w:val="0"/>
      <w:divBdr>
        <w:top w:val="none" w:sz="0" w:space="0" w:color="auto"/>
        <w:left w:val="none" w:sz="0" w:space="0" w:color="auto"/>
        <w:bottom w:val="none" w:sz="0" w:space="0" w:color="auto"/>
        <w:right w:val="none" w:sz="0" w:space="0" w:color="auto"/>
      </w:divBdr>
    </w:div>
    <w:div w:id="218247344">
      <w:bodyDiv w:val="1"/>
      <w:marLeft w:val="0"/>
      <w:marRight w:val="0"/>
      <w:marTop w:val="0"/>
      <w:marBottom w:val="0"/>
      <w:divBdr>
        <w:top w:val="none" w:sz="0" w:space="0" w:color="auto"/>
        <w:left w:val="none" w:sz="0" w:space="0" w:color="auto"/>
        <w:bottom w:val="none" w:sz="0" w:space="0" w:color="auto"/>
        <w:right w:val="none" w:sz="0" w:space="0" w:color="auto"/>
      </w:divBdr>
    </w:div>
    <w:div w:id="219021991">
      <w:bodyDiv w:val="1"/>
      <w:marLeft w:val="0"/>
      <w:marRight w:val="0"/>
      <w:marTop w:val="0"/>
      <w:marBottom w:val="0"/>
      <w:divBdr>
        <w:top w:val="none" w:sz="0" w:space="0" w:color="auto"/>
        <w:left w:val="none" w:sz="0" w:space="0" w:color="auto"/>
        <w:bottom w:val="none" w:sz="0" w:space="0" w:color="auto"/>
        <w:right w:val="none" w:sz="0" w:space="0" w:color="auto"/>
      </w:divBdr>
    </w:div>
    <w:div w:id="224528595">
      <w:bodyDiv w:val="1"/>
      <w:marLeft w:val="0"/>
      <w:marRight w:val="0"/>
      <w:marTop w:val="0"/>
      <w:marBottom w:val="0"/>
      <w:divBdr>
        <w:top w:val="none" w:sz="0" w:space="0" w:color="auto"/>
        <w:left w:val="none" w:sz="0" w:space="0" w:color="auto"/>
        <w:bottom w:val="none" w:sz="0" w:space="0" w:color="auto"/>
        <w:right w:val="none" w:sz="0" w:space="0" w:color="auto"/>
      </w:divBdr>
    </w:div>
    <w:div w:id="228807717">
      <w:bodyDiv w:val="1"/>
      <w:marLeft w:val="0"/>
      <w:marRight w:val="0"/>
      <w:marTop w:val="0"/>
      <w:marBottom w:val="0"/>
      <w:divBdr>
        <w:top w:val="none" w:sz="0" w:space="0" w:color="auto"/>
        <w:left w:val="none" w:sz="0" w:space="0" w:color="auto"/>
        <w:bottom w:val="none" w:sz="0" w:space="0" w:color="auto"/>
        <w:right w:val="none" w:sz="0" w:space="0" w:color="auto"/>
      </w:divBdr>
    </w:div>
    <w:div w:id="237835022">
      <w:bodyDiv w:val="1"/>
      <w:marLeft w:val="0"/>
      <w:marRight w:val="0"/>
      <w:marTop w:val="0"/>
      <w:marBottom w:val="0"/>
      <w:divBdr>
        <w:top w:val="none" w:sz="0" w:space="0" w:color="auto"/>
        <w:left w:val="none" w:sz="0" w:space="0" w:color="auto"/>
        <w:bottom w:val="none" w:sz="0" w:space="0" w:color="auto"/>
        <w:right w:val="none" w:sz="0" w:space="0" w:color="auto"/>
      </w:divBdr>
    </w:div>
    <w:div w:id="238488469">
      <w:bodyDiv w:val="1"/>
      <w:marLeft w:val="0"/>
      <w:marRight w:val="0"/>
      <w:marTop w:val="0"/>
      <w:marBottom w:val="0"/>
      <w:divBdr>
        <w:top w:val="none" w:sz="0" w:space="0" w:color="auto"/>
        <w:left w:val="none" w:sz="0" w:space="0" w:color="auto"/>
        <w:bottom w:val="none" w:sz="0" w:space="0" w:color="auto"/>
        <w:right w:val="none" w:sz="0" w:space="0" w:color="auto"/>
      </w:divBdr>
    </w:div>
    <w:div w:id="238642650">
      <w:bodyDiv w:val="1"/>
      <w:marLeft w:val="0"/>
      <w:marRight w:val="0"/>
      <w:marTop w:val="0"/>
      <w:marBottom w:val="0"/>
      <w:divBdr>
        <w:top w:val="none" w:sz="0" w:space="0" w:color="auto"/>
        <w:left w:val="none" w:sz="0" w:space="0" w:color="auto"/>
        <w:bottom w:val="none" w:sz="0" w:space="0" w:color="auto"/>
        <w:right w:val="none" w:sz="0" w:space="0" w:color="auto"/>
      </w:divBdr>
    </w:div>
    <w:div w:id="245193604">
      <w:bodyDiv w:val="1"/>
      <w:marLeft w:val="0"/>
      <w:marRight w:val="0"/>
      <w:marTop w:val="0"/>
      <w:marBottom w:val="0"/>
      <w:divBdr>
        <w:top w:val="none" w:sz="0" w:space="0" w:color="auto"/>
        <w:left w:val="none" w:sz="0" w:space="0" w:color="auto"/>
        <w:bottom w:val="none" w:sz="0" w:space="0" w:color="auto"/>
        <w:right w:val="none" w:sz="0" w:space="0" w:color="auto"/>
      </w:divBdr>
    </w:div>
    <w:div w:id="253824333">
      <w:bodyDiv w:val="1"/>
      <w:marLeft w:val="0"/>
      <w:marRight w:val="0"/>
      <w:marTop w:val="0"/>
      <w:marBottom w:val="0"/>
      <w:divBdr>
        <w:top w:val="none" w:sz="0" w:space="0" w:color="auto"/>
        <w:left w:val="none" w:sz="0" w:space="0" w:color="auto"/>
        <w:bottom w:val="none" w:sz="0" w:space="0" w:color="auto"/>
        <w:right w:val="none" w:sz="0" w:space="0" w:color="auto"/>
      </w:divBdr>
    </w:div>
    <w:div w:id="264311048">
      <w:bodyDiv w:val="1"/>
      <w:marLeft w:val="0"/>
      <w:marRight w:val="0"/>
      <w:marTop w:val="0"/>
      <w:marBottom w:val="0"/>
      <w:divBdr>
        <w:top w:val="none" w:sz="0" w:space="0" w:color="auto"/>
        <w:left w:val="none" w:sz="0" w:space="0" w:color="auto"/>
        <w:bottom w:val="none" w:sz="0" w:space="0" w:color="auto"/>
        <w:right w:val="none" w:sz="0" w:space="0" w:color="auto"/>
      </w:divBdr>
    </w:div>
    <w:div w:id="267274046">
      <w:bodyDiv w:val="1"/>
      <w:marLeft w:val="0"/>
      <w:marRight w:val="0"/>
      <w:marTop w:val="0"/>
      <w:marBottom w:val="0"/>
      <w:divBdr>
        <w:top w:val="none" w:sz="0" w:space="0" w:color="auto"/>
        <w:left w:val="none" w:sz="0" w:space="0" w:color="auto"/>
        <w:bottom w:val="none" w:sz="0" w:space="0" w:color="auto"/>
        <w:right w:val="none" w:sz="0" w:space="0" w:color="auto"/>
      </w:divBdr>
    </w:div>
    <w:div w:id="277027060">
      <w:bodyDiv w:val="1"/>
      <w:marLeft w:val="0"/>
      <w:marRight w:val="0"/>
      <w:marTop w:val="0"/>
      <w:marBottom w:val="0"/>
      <w:divBdr>
        <w:top w:val="none" w:sz="0" w:space="0" w:color="auto"/>
        <w:left w:val="none" w:sz="0" w:space="0" w:color="auto"/>
        <w:bottom w:val="none" w:sz="0" w:space="0" w:color="auto"/>
        <w:right w:val="none" w:sz="0" w:space="0" w:color="auto"/>
      </w:divBdr>
    </w:div>
    <w:div w:id="277227568">
      <w:bodyDiv w:val="1"/>
      <w:marLeft w:val="0"/>
      <w:marRight w:val="0"/>
      <w:marTop w:val="0"/>
      <w:marBottom w:val="0"/>
      <w:divBdr>
        <w:top w:val="none" w:sz="0" w:space="0" w:color="auto"/>
        <w:left w:val="none" w:sz="0" w:space="0" w:color="auto"/>
        <w:bottom w:val="none" w:sz="0" w:space="0" w:color="auto"/>
        <w:right w:val="none" w:sz="0" w:space="0" w:color="auto"/>
      </w:divBdr>
    </w:div>
    <w:div w:id="294063244">
      <w:bodyDiv w:val="1"/>
      <w:marLeft w:val="0"/>
      <w:marRight w:val="0"/>
      <w:marTop w:val="0"/>
      <w:marBottom w:val="0"/>
      <w:divBdr>
        <w:top w:val="none" w:sz="0" w:space="0" w:color="auto"/>
        <w:left w:val="none" w:sz="0" w:space="0" w:color="auto"/>
        <w:bottom w:val="none" w:sz="0" w:space="0" w:color="auto"/>
        <w:right w:val="none" w:sz="0" w:space="0" w:color="auto"/>
      </w:divBdr>
    </w:div>
    <w:div w:id="299310276">
      <w:bodyDiv w:val="1"/>
      <w:marLeft w:val="0"/>
      <w:marRight w:val="0"/>
      <w:marTop w:val="0"/>
      <w:marBottom w:val="0"/>
      <w:divBdr>
        <w:top w:val="none" w:sz="0" w:space="0" w:color="auto"/>
        <w:left w:val="none" w:sz="0" w:space="0" w:color="auto"/>
        <w:bottom w:val="none" w:sz="0" w:space="0" w:color="auto"/>
        <w:right w:val="none" w:sz="0" w:space="0" w:color="auto"/>
      </w:divBdr>
    </w:div>
    <w:div w:id="301497937">
      <w:bodyDiv w:val="1"/>
      <w:marLeft w:val="0"/>
      <w:marRight w:val="0"/>
      <w:marTop w:val="0"/>
      <w:marBottom w:val="0"/>
      <w:divBdr>
        <w:top w:val="none" w:sz="0" w:space="0" w:color="auto"/>
        <w:left w:val="none" w:sz="0" w:space="0" w:color="auto"/>
        <w:bottom w:val="none" w:sz="0" w:space="0" w:color="auto"/>
        <w:right w:val="none" w:sz="0" w:space="0" w:color="auto"/>
      </w:divBdr>
    </w:div>
    <w:div w:id="301741713">
      <w:bodyDiv w:val="1"/>
      <w:marLeft w:val="0"/>
      <w:marRight w:val="0"/>
      <w:marTop w:val="0"/>
      <w:marBottom w:val="0"/>
      <w:divBdr>
        <w:top w:val="none" w:sz="0" w:space="0" w:color="auto"/>
        <w:left w:val="none" w:sz="0" w:space="0" w:color="auto"/>
        <w:bottom w:val="none" w:sz="0" w:space="0" w:color="auto"/>
        <w:right w:val="none" w:sz="0" w:space="0" w:color="auto"/>
      </w:divBdr>
    </w:div>
    <w:div w:id="318000531">
      <w:bodyDiv w:val="1"/>
      <w:marLeft w:val="0"/>
      <w:marRight w:val="0"/>
      <w:marTop w:val="0"/>
      <w:marBottom w:val="0"/>
      <w:divBdr>
        <w:top w:val="none" w:sz="0" w:space="0" w:color="auto"/>
        <w:left w:val="none" w:sz="0" w:space="0" w:color="auto"/>
        <w:bottom w:val="none" w:sz="0" w:space="0" w:color="auto"/>
        <w:right w:val="none" w:sz="0" w:space="0" w:color="auto"/>
      </w:divBdr>
    </w:div>
    <w:div w:id="321351602">
      <w:bodyDiv w:val="1"/>
      <w:marLeft w:val="0"/>
      <w:marRight w:val="0"/>
      <w:marTop w:val="0"/>
      <w:marBottom w:val="0"/>
      <w:divBdr>
        <w:top w:val="none" w:sz="0" w:space="0" w:color="auto"/>
        <w:left w:val="none" w:sz="0" w:space="0" w:color="auto"/>
        <w:bottom w:val="none" w:sz="0" w:space="0" w:color="auto"/>
        <w:right w:val="none" w:sz="0" w:space="0" w:color="auto"/>
      </w:divBdr>
    </w:div>
    <w:div w:id="324938601">
      <w:bodyDiv w:val="1"/>
      <w:marLeft w:val="0"/>
      <w:marRight w:val="0"/>
      <w:marTop w:val="0"/>
      <w:marBottom w:val="0"/>
      <w:divBdr>
        <w:top w:val="none" w:sz="0" w:space="0" w:color="auto"/>
        <w:left w:val="none" w:sz="0" w:space="0" w:color="auto"/>
        <w:bottom w:val="none" w:sz="0" w:space="0" w:color="auto"/>
        <w:right w:val="none" w:sz="0" w:space="0" w:color="auto"/>
      </w:divBdr>
    </w:div>
    <w:div w:id="346443308">
      <w:bodyDiv w:val="1"/>
      <w:marLeft w:val="0"/>
      <w:marRight w:val="0"/>
      <w:marTop w:val="0"/>
      <w:marBottom w:val="0"/>
      <w:divBdr>
        <w:top w:val="none" w:sz="0" w:space="0" w:color="auto"/>
        <w:left w:val="none" w:sz="0" w:space="0" w:color="auto"/>
        <w:bottom w:val="none" w:sz="0" w:space="0" w:color="auto"/>
        <w:right w:val="none" w:sz="0" w:space="0" w:color="auto"/>
      </w:divBdr>
    </w:div>
    <w:div w:id="347677400">
      <w:bodyDiv w:val="1"/>
      <w:marLeft w:val="0"/>
      <w:marRight w:val="0"/>
      <w:marTop w:val="0"/>
      <w:marBottom w:val="0"/>
      <w:divBdr>
        <w:top w:val="none" w:sz="0" w:space="0" w:color="auto"/>
        <w:left w:val="none" w:sz="0" w:space="0" w:color="auto"/>
        <w:bottom w:val="none" w:sz="0" w:space="0" w:color="auto"/>
        <w:right w:val="none" w:sz="0" w:space="0" w:color="auto"/>
      </w:divBdr>
    </w:div>
    <w:div w:id="376973438">
      <w:bodyDiv w:val="1"/>
      <w:marLeft w:val="0"/>
      <w:marRight w:val="0"/>
      <w:marTop w:val="0"/>
      <w:marBottom w:val="0"/>
      <w:divBdr>
        <w:top w:val="none" w:sz="0" w:space="0" w:color="auto"/>
        <w:left w:val="none" w:sz="0" w:space="0" w:color="auto"/>
        <w:bottom w:val="none" w:sz="0" w:space="0" w:color="auto"/>
        <w:right w:val="none" w:sz="0" w:space="0" w:color="auto"/>
      </w:divBdr>
    </w:div>
    <w:div w:id="388848498">
      <w:bodyDiv w:val="1"/>
      <w:marLeft w:val="0"/>
      <w:marRight w:val="0"/>
      <w:marTop w:val="0"/>
      <w:marBottom w:val="0"/>
      <w:divBdr>
        <w:top w:val="none" w:sz="0" w:space="0" w:color="auto"/>
        <w:left w:val="none" w:sz="0" w:space="0" w:color="auto"/>
        <w:bottom w:val="none" w:sz="0" w:space="0" w:color="auto"/>
        <w:right w:val="none" w:sz="0" w:space="0" w:color="auto"/>
      </w:divBdr>
    </w:div>
    <w:div w:id="389888850">
      <w:bodyDiv w:val="1"/>
      <w:marLeft w:val="0"/>
      <w:marRight w:val="0"/>
      <w:marTop w:val="0"/>
      <w:marBottom w:val="0"/>
      <w:divBdr>
        <w:top w:val="none" w:sz="0" w:space="0" w:color="auto"/>
        <w:left w:val="none" w:sz="0" w:space="0" w:color="auto"/>
        <w:bottom w:val="none" w:sz="0" w:space="0" w:color="auto"/>
        <w:right w:val="none" w:sz="0" w:space="0" w:color="auto"/>
      </w:divBdr>
    </w:div>
    <w:div w:id="392510837">
      <w:bodyDiv w:val="1"/>
      <w:marLeft w:val="0"/>
      <w:marRight w:val="0"/>
      <w:marTop w:val="0"/>
      <w:marBottom w:val="0"/>
      <w:divBdr>
        <w:top w:val="none" w:sz="0" w:space="0" w:color="auto"/>
        <w:left w:val="none" w:sz="0" w:space="0" w:color="auto"/>
        <w:bottom w:val="none" w:sz="0" w:space="0" w:color="auto"/>
        <w:right w:val="none" w:sz="0" w:space="0" w:color="auto"/>
      </w:divBdr>
    </w:div>
    <w:div w:id="393747012">
      <w:bodyDiv w:val="1"/>
      <w:marLeft w:val="0"/>
      <w:marRight w:val="0"/>
      <w:marTop w:val="0"/>
      <w:marBottom w:val="0"/>
      <w:divBdr>
        <w:top w:val="none" w:sz="0" w:space="0" w:color="auto"/>
        <w:left w:val="none" w:sz="0" w:space="0" w:color="auto"/>
        <w:bottom w:val="none" w:sz="0" w:space="0" w:color="auto"/>
        <w:right w:val="none" w:sz="0" w:space="0" w:color="auto"/>
      </w:divBdr>
    </w:div>
    <w:div w:id="395124530">
      <w:bodyDiv w:val="1"/>
      <w:marLeft w:val="0"/>
      <w:marRight w:val="0"/>
      <w:marTop w:val="0"/>
      <w:marBottom w:val="0"/>
      <w:divBdr>
        <w:top w:val="none" w:sz="0" w:space="0" w:color="auto"/>
        <w:left w:val="none" w:sz="0" w:space="0" w:color="auto"/>
        <w:bottom w:val="none" w:sz="0" w:space="0" w:color="auto"/>
        <w:right w:val="none" w:sz="0" w:space="0" w:color="auto"/>
      </w:divBdr>
    </w:div>
    <w:div w:id="396441849">
      <w:bodyDiv w:val="1"/>
      <w:marLeft w:val="0"/>
      <w:marRight w:val="0"/>
      <w:marTop w:val="0"/>
      <w:marBottom w:val="0"/>
      <w:divBdr>
        <w:top w:val="none" w:sz="0" w:space="0" w:color="auto"/>
        <w:left w:val="none" w:sz="0" w:space="0" w:color="auto"/>
        <w:bottom w:val="none" w:sz="0" w:space="0" w:color="auto"/>
        <w:right w:val="none" w:sz="0" w:space="0" w:color="auto"/>
      </w:divBdr>
    </w:div>
    <w:div w:id="397174486">
      <w:bodyDiv w:val="1"/>
      <w:marLeft w:val="0"/>
      <w:marRight w:val="0"/>
      <w:marTop w:val="0"/>
      <w:marBottom w:val="0"/>
      <w:divBdr>
        <w:top w:val="none" w:sz="0" w:space="0" w:color="auto"/>
        <w:left w:val="none" w:sz="0" w:space="0" w:color="auto"/>
        <w:bottom w:val="none" w:sz="0" w:space="0" w:color="auto"/>
        <w:right w:val="none" w:sz="0" w:space="0" w:color="auto"/>
      </w:divBdr>
    </w:div>
    <w:div w:id="398938042">
      <w:bodyDiv w:val="1"/>
      <w:marLeft w:val="0"/>
      <w:marRight w:val="0"/>
      <w:marTop w:val="0"/>
      <w:marBottom w:val="0"/>
      <w:divBdr>
        <w:top w:val="none" w:sz="0" w:space="0" w:color="auto"/>
        <w:left w:val="none" w:sz="0" w:space="0" w:color="auto"/>
        <w:bottom w:val="none" w:sz="0" w:space="0" w:color="auto"/>
        <w:right w:val="none" w:sz="0" w:space="0" w:color="auto"/>
      </w:divBdr>
    </w:div>
    <w:div w:id="413362333">
      <w:bodyDiv w:val="1"/>
      <w:marLeft w:val="0"/>
      <w:marRight w:val="0"/>
      <w:marTop w:val="0"/>
      <w:marBottom w:val="0"/>
      <w:divBdr>
        <w:top w:val="none" w:sz="0" w:space="0" w:color="auto"/>
        <w:left w:val="none" w:sz="0" w:space="0" w:color="auto"/>
        <w:bottom w:val="none" w:sz="0" w:space="0" w:color="auto"/>
        <w:right w:val="none" w:sz="0" w:space="0" w:color="auto"/>
      </w:divBdr>
    </w:div>
    <w:div w:id="418333911">
      <w:bodyDiv w:val="1"/>
      <w:marLeft w:val="0"/>
      <w:marRight w:val="0"/>
      <w:marTop w:val="0"/>
      <w:marBottom w:val="0"/>
      <w:divBdr>
        <w:top w:val="none" w:sz="0" w:space="0" w:color="auto"/>
        <w:left w:val="none" w:sz="0" w:space="0" w:color="auto"/>
        <w:bottom w:val="none" w:sz="0" w:space="0" w:color="auto"/>
        <w:right w:val="none" w:sz="0" w:space="0" w:color="auto"/>
      </w:divBdr>
    </w:div>
    <w:div w:id="425923881">
      <w:bodyDiv w:val="1"/>
      <w:marLeft w:val="0"/>
      <w:marRight w:val="0"/>
      <w:marTop w:val="0"/>
      <w:marBottom w:val="0"/>
      <w:divBdr>
        <w:top w:val="none" w:sz="0" w:space="0" w:color="auto"/>
        <w:left w:val="none" w:sz="0" w:space="0" w:color="auto"/>
        <w:bottom w:val="none" w:sz="0" w:space="0" w:color="auto"/>
        <w:right w:val="none" w:sz="0" w:space="0" w:color="auto"/>
      </w:divBdr>
    </w:div>
    <w:div w:id="430707862">
      <w:bodyDiv w:val="1"/>
      <w:marLeft w:val="0"/>
      <w:marRight w:val="0"/>
      <w:marTop w:val="0"/>
      <w:marBottom w:val="0"/>
      <w:divBdr>
        <w:top w:val="none" w:sz="0" w:space="0" w:color="auto"/>
        <w:left w:val="none" w:sz="0" w:space="0" w:color="auto"/>
        <w:bottom w:val="none" w:sz="0" w:space="0" w:color="auto"/>
        <w:right w:val="none" w:sz="0" w:space="0" w:color="auto"/>
      </w:divBdr>
    </w:div>
    <w:div w:id="442841007">
      <w:bodyDiv w:val="1"/>
      <w:marLeft w:val="0"/>
      <w:marRight w:val="0"/>
      <w:marTop w:val="0"/>
      <w:marBottom w:val="0"/>
      <w:divBdr>
        <w:top w:val="none" w:sz="0" w:space="0" w:color="auto"/>
        <w:left w:val="none" w:sz="0" w:space="0" w:color="auto"/>
        <w:bottom w:val="none" w:sz="0" w:space="0" w:color="auto"/>
        <w:right w:val="none" w:sz="0" w:space="0" w:color="auto"/>
      </w:divBdr>
    </w:div>
    <w:div w:id="445394349">
      <w:bodyDiv w:val="1"/>
      <w:marLeft w:val="0"/>
      <w:marRight w:val="0"/>
      <w:marTop w:val="0"/>
      <w:marBottom w:val="0"/>
      <w:divBdr>
        <w:top w:val="none" w:sz="0" w:space="0" w:color="auto"/>
        <w:left w:val="none" w:sz="0" w:space="0" w:color="auto"/>
        <w:bottom w:val="none" w:sz="0" w:space="0" w:color="auto"/>
        <w:right w:val="none" w:sz="0" w:space="0" w:color="auto"/>
      </w:divBdr>
    </w:div>
    <w:div w:id="446588179">
      <w:bodyDiv w:val="1"/>
      <w:marLeft w:val="0"/>
      <w:marRight w:val="0"/>
      <w:marTop w:val="0"/>
      <w:marBottom w:val="0"/>
      <w:divBdr>
        <w:top w:val="none" w:sz="0" w:space="0" w:color="auto"/>
        <w:left w:val="none" w:sz="0" w:space="0" w:color="auto"/>
        <w:bottom w:val="none" w:sz="0" w:space="0" w:color="auto"/>
        <w:right w:val="none" w:sz="0" w:space="0" w:color="auto"/>
      </w:divBdr>
    </w:div>
    <w:div w:id="458229182">
      <w:bodyDiv w:val="1"/>
      <w:marLeft w:val="0"/>
      <w:marRight w:val="0"/>
      <w:marTop w:val="0"/>
      <w:marBottom w:val="0"/>
      <w:divBdr>
        <w:top w:val="none" w:sz="0" w:space="0" w:color="auto"/>
        <w:left w:val="none" w:sz="0" w:space="0" w:color="auto"/>
        <w:bottom w:val="none" w:sz="0" w:space="0" w:color="auto"/>
        <w:right w:val="none" w:sz="0" w:space="0" w:color="auto"/>
      </w:divBdr>
    </w:div>
    <w:div w:id="459879185">
      <w:bodyDiv w:val="1"/>
      <w:marLeft w:val="0"/>
      <w:marRight w:val="0"/>
      <w:marTop w:val="0"/>
      <w:marBottom w:val="0"/>
      <w:divBdr>
        <w:top w:val="none" w:sz="0" w:space="0" w:color="auto"/>
        <w:left w:val="none" w:sz="0" w:space="0" w:color="auto"/>
        <w:bottom w:val="none" w:sz="0" w:space="0" w:color="auto"/>
        <w:right w:val="none" w:sz="0" w:space="0" w:color="auto"/>
      </w:divBdr>
    </w:div>
    <w:div w:id="460653848">
      <w:bodyDiv w:val="1"/>
      <w:marLeft w:val="0"/>
      <w:marRight w:val="0"/>
      <w:marTop w:val="0"/>
      <w:marBottom w:val="0"/>
      <w:divBdr>
        <w:top w:val="none" w:sz="0" w:space="0" w:color="auto"/>
        <w:left w:val="none" w:sz="0" w:space="0" w:color="auto"/>
        <w:bottom w:val="none" w:sz="0" w:space="0" w:color="auto"/>
        <w:right w:val="none" w:sz="0" w:space="0" w:color="auto"/>
      </w:divBdr>
    </w:div>
    <w:div w:id="465466448">
      <w:bodyDiv w:val="1"/>
      <w:marLeft w:val="0"/>
      <w:marRight w:val="0"/>
      <w:marTop w:val="0"/>
      <w:marBottom w:val="0"/>
      <w:divBdr>
        <w:top w:val="none" w:sz="0" w:space="0" w:color="auto"/>
        <w:left w:val="none" w:sz="0" w:space="0" w:color="auto"/>
        <w:bottom w:val="none" w:sz="0" w:space="0" w:color="auto"/>
        <w:right w:val="none" w:sz="0" w:space="0" w:color="auto"/>
      </w:divBdr>
    </w:div>
    <w:div w:id="475025432">
      <w:bodyDiv w:val="1"/>
      <w:marLeft w:val="0"/>
      <w:marRight w:val="0"/>
      <w:marTop w:val="0"/>
      <w:marBottom w:val="0"/>
      <w:divBdr>
        <w:top w:val="none" w:sz="0" w:space="0" w:color="auto"/>
        <w:left w:val="none" w:sz="0" w:space="0" w:color="auto"/>
        <w:bottom w:val="none" w:sz="0" w:space="0" w:color="auto"/>
        <w:right w:val="none" w:sz="0" w:space="0" w:color="auto"/>
      </w:divBdr>
    </w:div>
    <w:div w:id="482504349">
      <w:bodyDiv w:val="1"/>
      <w:marLeft w:val="0"/>
      <w:marRight w:val="0"/>
      <w:marTop w:val="0"/>
      <w:marBottom w:val="0"/>
      <w:divBdr>
        <w:top w:val="none" w:sz="0" w:space="0" w:color="auto"/>
        <w:left w:val="none" w:sz="0" w:space="0" w:color="auto"/>
        <w:bottom w:val="none" w:sz="0" w:space="0" w:color="auto"/>
        <w:right w:val="none" w:sz="0" w:space="0" w:color="auto"/>
      </w:divBdr>
    </w:div>
    <w:div w:id="484128898">
      <w:bodyDiv w:val="1"/>
      <w:marLeft w:val="0"/>
      <w:marRight w:val="0"/>
      <w:marTop w:val="0"/>
      <w:marBottom w:val="0"/>
      <w:divBdr>
        <w:top w:val="none" w:sz="0" w:space="0" w:color="auto"/>
        <w:left w:val="none" w:sz="0" w:space="0" w:color="auto"/>
        <w:bottom w:val="none" w:sz="0" w:space="0" w:color="auto"/>
        <w:right w:val="none" w:sz="0" w:space="0" w:color="auto"/>
      </w:divBdr>
    </w:div>
    <w:div w:id="493954158">
      <w:bodyDiv w:val="1"/>
      <w:marLeft w:val="0"/>
      <w:marRight w:val="0"/>
      <w:marTop w:val="0"/>
      <w:marBottom w:val="0"/>
      <w:divBdr>
        <w:top w:val="none" w:sz="0" w:space="0" w:color="auto"/>
        <w:left w:val="none" w:sz="0" w:space="0" w:color="auto"/>
        <w:bottom w:val="none" w:sz="0" w:space="0" w:color="auto"/>
        <w:right w:val="none" w:sz="0" w:space="0" w:color="auto"/>
      </w:divBdr>
    </w:div>
    <w:div w:id="495460308">
      <w:bodyDiv w:val="1"/>
      <w:marLeft w:val="0"/>
      <w:marRight w:val="0"/>
      <w:marTop w:val="0"/>
      <w:marBottom w:val="0"/>
      <w:divBdr>
        <w:top w:val="none" w:sz="0" w:space="0" w:color="auto"/>
        <w:left w:val="none" w:sz="0" w:space="0" w:color="auto"/>
        <w:bottom w:val="none" w:sz="0" w:space="0" w:color="auto"/>
        <w:right w:val="none" w:sz="0" w:space="0" w:color="auto"/>
      </w:divBdr>
    </w:div>
    <w:div w:id="503204263">
      <w:bodyDiv w:val="1"/>
      <w:marLeft w:val="0"/>
      <w:marRight w:val="0"/>
      <w:marTop w:val="0"/>
      <w:marBottom w:val="0"/>
      <w:divBdr>
        <w:top w:val="none" w:sz="0" w:space="0" w:color="auto"/>
        <w:left w:val="none" w:sz="0" w:space="0" w:color="auto"/>
        <w:bottom w:val="none" w:sz="0" w:space="0" w:color="auto"/>
        <w:right w:val="none" w:sz="0" w:space="0" w:color="auto"/>
      </w:divBdr>
    </w:div>
    <w:div w:id="508831839">
      <w:bodyDiv w:val="1"/>
      <w:marLeft w:val="0"/>
      <w:marRight w:val="0"/>
      <w:marTop w:val="0"/>
      <w:marBottom w:val="0"/>
      <w:divBdr>
        <w:top w:val="none" w:sz="0" w:space="0" w:color="auto"/>
        <w:left w:val="none" w:sz="0" w:space="0" w:color="auto"/>
        <w:bottom w:val="none" w:sz="0" w:space="0" w:color="auto"/>
        <w:right w:val="none" w:sz="0" w:space="0" w:color="auto"/>
      </w:divBdr>
    </w:div>
    <w:div w:id="512183096">
      <w:bodyDiv w:val="1"/>
      <w:marLeft w:val="0"/>
      <w:marRight w:val="0"/>
      <w:marTop w:val="0"/>
      <w:marBottom w:val="0"/>
      <w:divBdr>
        <w:top w:val="none" w:sz="0" w:space="0" w:color="auto"/>
        <w:left w:val="none" w:sz="0" w:space="0" w:color="auto"/>
        <w:bottom w:val="none" w:sz="0" w:space="0" w:color="auto"/>
        <w:right w:val="none" w:sz="0" w:space="0" w:color="auto"/>
      </w:divBdr>
    </w:div>
    <w:div w:id="516621847">
      <w:bodyDiv w:val="1"/>
      <w:marLeft w:val="0"/>
      <w:marRight w:val="0"/>
      <w:marTop w:val="0"/>
      <w:marBottom w:val="0"/>
      <w:divBdr>
        <w:top w:val="none" w:sz="0" w:space="0" w:color="auto"/>
        <w:left w:val="none" w:sz="0" w:space="0" w:color="auto"/>
        <w:bottom w:val="none" w:sz="0" w:space="0" w:color="auto"/>
        <w:right w:val="none" w:sz="0" w:space="0" w:color="auto"/>
      </w:divBdr>
    </w:div>
    <w:div w:id="520751982">
      <w:bodyDiv w:val="1"/>
      <w:marLeft w:val="0"/>
      <w:marRight w:val="0"/>
      <w:marTop w:val="0"/>
      <w:marBottom w:val="0"/>
      <w:divBdr>
        <w:top w:val="none" w:sz="0" w:space="0" w:color="auto"/>
        <w:left w:val="none" w:sz="0" w:space="0" w:color="auto"/>
        <w:bottom w:val="none" w:sz="0" w:space="0" w:color="auto"/>
        <w:right w:val="none" w:sz="0" w:space="0" w:color="auto"/>
      </w:divBdr>
    </w:div>
    <w:div w:id="533926951">
      <w:bodyDiv w:val="1"/>
      <w:marLeft w:val="0"/>
      <w:marRight w:val="0"/>
      <w:marTop w:val="0"/>
      <w:marBottom w:val="0"/>
      <w:divBdr>
        <w:top w:val="none" w:sz="0" w:space="0" w:color="auto"/>
        <w:left w:val="none" w:sz="0" w:space="0" w:color="auto"/>
        <w:bottom w:val="none" w:sz="0" w:space="0" w:color="auto"/>
        <w:right w:val="none" w:sz="0" w:space="0" w:color="auto"/>
      </w:divBdr>
    </w:div>
    <w:div w:id="537475883">
      <w:bodyDiv w:val="1"/>
      <w:marLeft w:val="0"/>
      <w:marRight w:val="0"/>
      <w:marTop w:val="0"/>
      <w:marBottom w:val="0"/>
      <w:divBdr>
        <w:top w:val="none" w:sz="0" w:space="0" w:color="auto"/>
        <w:left w:val="none" w:sz="0" w:space="0" w:color="auto"/>
        <w:bottom w:val="none" w:sz="0" w:space="0" w:color="auto"/>
        <w:right w:val="none" w:sz="0" w:space="0" w:color="auto"/>
      </w:divBdr>
    </w:div>
    <w:div w:id="545720324">
      <w:bodyDiv w:val="1"/>
      <w:marLeft w:val="0"/>
      <w:marRight w:val="0"/>
      <w:marTop w:val="0"/>
      <w:marBottom w:val="0"/>
      <w:divBdr>
        <w:top w:val="none" w:sz="0" w:space="0" w:color="auto"/>
        <w:left w:val="none" w:sz="0" w:space="0" w:color="auto"/>
        <w:bottom w:val="none" w:sz="0" w:space="0" w:color="auto"/>
        <w:right w:val="none" w:sz="0" w:space="0" w:color="auto"/>
      </w:divBdr>
    </w:div>
    <w:div w:id="556167440">
      <w:bodyDiv w:val="1"/>
      <w:marLeft w:val="0"/>
      <w:marRight w:val="0"/>
      <w:marTop w:val="0"/>
      <w:marBottom w:val="0"/>
      <w:divBdr>
        <w:top w:val="none" w:sz="0" w:space="0" w:color="auto"/>
        <w:left w:val="none" w:sz="0" w:space="0" w:color="auto"/>
        <w:bottom w:val="none" w:sz="0" w:space="0" w:color="auto"/>
        <w:right w:val="none" w:sz="0" w:space="0" w:color="auto"/>
      </w:divBdr>
    </w:div>
    <w:div w:id="573399168">
      <w:bodyDiv w:val="1"/>
      <w:marLeft w:val="0"/>
      <w:marRight w:val="0"/>
      <w:marTop w:val="0"/>
      <w:marBottom w:val="0"/>
      <w:divBdr>
        <w:top w:val="none" w:sz="0" w:space="0" w:color="auto"/>
        <w:left w:val="none" w:sz="0" w:space="0" w:color="auto"/>
        <w:bottom w:val="none" w:sz="0" w:space="0" w:color="auto"/>
        <w:right w:val="none" w:sz="0" w:space="0" w:color="auto"/>
      </w:divBdr>
    </w:div>
    <w:div w:id="575826291">
      <w:bodyDiv w:val="1"/>
      <w:marLeft w:val="0"/>
      <w:marRight w:val="0"/>
      <w:marTop w:val="0"/>
      <w:marBottom w:val="0"/>
      <w:divBdr>
        <w:top w:val="none" w:sz="0" w:space="0" w:color="auto"/>
        <w:left w:val="none" w:sz="0" w:space="0" w:color="auto"/>
        <w:bottom w:val="none" w:sz="0" w:space="0" w:color="auto"/>
        <w:right w:val="none" w:sz="0" w:space="0" w:color="auto"/>
      </w:divBdr>
    </w:div>
    <w:div w:id="582224317">
      <w:bodyDiv w:val="1"/>
      <w:marLeft w:val="0"/>
      <w:marRight w:val="0"/>
      <w:marTop w:val="0"/>
      <w:marBottom w:val="0"/>
      <w:divBdr>
        <w:top w:val="none" w:sz="0" w:space="0" w:color="auto"/>
        <w:left w:val="none" w:sz="0" w:space="0" w:color="auto"/>
        <w:bottom w:val="none" w:sz="0" w:space="0" w:color="auto"/>
        <w:right w:val="none" w:sz="0" w:space="0" w:color="auto"/>
      </w:divBdr>
    </w:div>
    <w:div w:id="582840557">
      <w:bodyDiv w:val="1"/>
      <w:marLeft w:val="0"/>
      <w:marRight w:val="0"/>
      <w:marTop w:val="0"/>
      <w:marBottom w:val="0"/>
      <w:divBdr>
        <w:top w:val="none" w:sz="0" w:space="0" w:color="auto"/>
        <w:left w:val="none" w:sz="0" w:space="0" w:color="auto"/>
        <w:bottom w:val="none" w:sz="0" w:space="0" w:color="auto"/>
        <w:right w:val="none" w:sz="0" w:space="0" w:color="auto"/>
      </w:divBdr>
    </w:div>
    <w:div w:id="586886334">
      <w:bodyDiv w:val="1"/>
      <w:marLeft w:val="0"/>
      <w:marRight w:val="0"/>
      <w:marTop w:val="0"/>
      <w:marBottom w:val="0"/>
      <w:divBdr>
        <w:top w:val="none" w:sz="0" w:space="0" w:color="auto"/>
        <w:left w:val="none" w:sz="0" w:space="0" w:color="auto"/>
        <w:bottom w:val="none" w:sz="0" w:space="0" w:color="auto"/>
        <w:right w:val="none" w:sz="0" w:space="0" w:color="auto"/>
      </w:divBdr>
    </w:div>
    <w:div w:id="587425489">
      <w:bodyDiv w:val="1"/>
      <w:marLeft w:val="0"/>
      <w:marRight w:val="0"/>
      <w:marTop w:val="0"/>
      <w:marBottom w:val="0"/>
      <w:divBdr>
        <w:top w:val="none" w:sz="0" w:space="0" w:color="auto"/>
        <w:left w:val="none" w:sz="0" w:space="0" w:color="auto"/>
        <w:bottom w:val="none" w:sz="0" w:space="0" w:color="auto"/>
        <w:right w:val="none" w:sz="0" w:space="0" w:color="auto"/>
      </w:divBdr>
    </w:div>
    <w:div w:id="591201932">
      <w:bodyDiv w:val="1"/>
      <w:marLeft w:val="0"/>
      <w:marRight w:val="0"/>
      <w:marTop w:val="0"/>
      <w:marBottom w:val="0"/>
      <w:divBdr>
        <w:top w:val="none" w:sz="0" w:space="0" w:color="auto"/>
        <w:left w:val="none" w:sz="0" w:space="0" w:color="auto"/>
        <w:bottom w:val="none" w:sz="0" w:space="0" w:color="auto"/>
        <w:right w:val="none" w:sz="0" w:space="0" w:color="auto"/>
      </w:divBdr>
    </w:div>
    <w:div w:id="596522727">
      <w:bodyDiv w:val="1"/>
      <w:marLeft w:val="0"/>
      <w:marRight w:val="0"/>
      <w:marTop w:val="0"/>
      <w:marBottom w:val="0"/>
      <w:divBdr>
        <w:top w:val="none" w:sz="0" w:space="0" w:color="auto"/>
        <w:left w:val="none" w:sz="0" w:space="0" w:color="auto"/>
        <w:bottom w:val="none" w:sz="0" w:space="0" w:color="auto"/>
        <w:right w:val="none" w:sz="0" w:space="0" w:color="auto"/>
      </w:divBdr>
    </w:div>
    <w:div w:id="611209886">
      <w:bodyDiv w:val="1"/>
      <w:marLeft w:val="0"/>
      <w:marRight w:val="0"/>
      <w:marTop w:val="0"/>
      <w:marBottom w:val="0"/>
      <w:divBdr>
        <w:top w:val="none" w:sz="0" w:space="0" w:color="auto"/>
        <w:left w:val="none" w:sz="0" w:space="0" w:color="auto"/>
        <w:bottom w:val="none" w:sz="0" w:space="0" w:color="auto"/>
        <w:right w:val="none" w:sz="0" w:space="0" w:color="auto"/>
      </w:divBdr>
    </w:div>
    <w:div w:id="617489731">
      <w:bodyDiv w:val="1"/>
      <w:marLeft w:val="0"/>
      <w:marRight w:val="0"/>
      <w:marTop w:val="0"/>
      <w:marBottom w:val="0"/>
      <w:divBdr>
        <w:top w:val="none" w:sz="0" w:space="0" w:color="auto"/>
        <w:left w:val="none" w:sz="0" w:space="0" w:color="auto"/>
        <w:bottom w:val="none" w:sz="0" w:space="0" w:color="auto"/>
        <w:right w:val="none" w:sz="0" w:space="0" w:color="auto"/>
      </w:divBdr>
    </w:div>
    <w:div w:id="618953065">
      <w:bodyDiv w:val="1"/>
      <w:marLeft w:val="0"/>
      <w:marRight w:val="0"/>
      <w:marTop w:val="0"/>
      <w:marBottom w:val="0"/>
      <w:divBdr>
        <w:top w:val="none" w:sz="0" w:space="0" w:color="auto"/>
        <w:left w:val="none" w:sz="0" w:space="0" w:color="auto"/>
        <w:bottom w:val="none" w:sz="0" w:space="0" w:color="auto"/>
        <w:right w:val="none" w:sz="0" w:space="0" w:color="auto"/>
      </w:divBdr>
    </w:div>
    <w:div w:id="628778965">
      <w:bodyDiv w:val="1"/>
      <w:marLeft w:val="0"/>
      <w:marRight w:val="0"/>
      <w:marTop w:val="0"/>
      <w:marBottom w:val="0"/>
      <w:divBdr>
        <w:top w:val="none" w:sz="0" w:space="0" w:color="auto"/>
        <w:left w:val="none" w:sz="0" w:space="0" w:color="auto"/>
        <w:bottom w:val="none" w:sz="0" w:space="0" w:color="auto"/>
        <w:right w:val="none" w:sz="0" w:space="0" w:color="auto"/>
      </w:divBdr>
    </w:div>
    <w:div w:id="633098025">
      <w:bodyDiv w:val="1"/>
      <w:marLeft w:val="0"/>
      <w:marRight w:val="0"/>
      <w:marTop w:val="0"/>
      <w:marBottom w:val="0"/>
      <w:divBdr>
        <w:top w:val="none" w:sz="0" w:space="0" w:color="auto"/>
        <w:left w:val="none" w:sz="0" w:space="0" w:color="auto"/>
        <w:bottom w:val="none" w:sz="0" w:space="0" w:color="auto"/>
        <w:right w:val="none" w:sz="0" w:space="0" w:color="auto"/>
      </w:divBdr>
    </w:div>
    <w:div w:id="639067940">
      <w:bodyDiv w:val="1"/>
      <w:marLeft w:val="0"/>
      <w:marRight w:val="0"/>
      <w:marTop w:val="0"/>
      <w:marBottom w:val="0"/>
      <w:divBdr>
        <w:top w:val="none" w:sz="0" w:space="0" w:color="auto"/>
        <w:left w:val="none" w:sz="0" w:space="0" w:color="auto"/>
        <w:bottom w:val="none" w:sz="0" w:space="0" w:color="auto"/>
        <w:right w:val="none" w:sz="0" w:space="0" w:color="auto"/>
      </w:divBdr>
    </w:div>
    <w:div w:id="645166943">
      <w:bodyDiv w:val="1"/>
      <w:marLeft w:val="0"/>
      <w:marRight w:val="0"/>
      <w:marTop w:val="0"/>
      <w:marBottom w:val="0"/>
      <w:divBdr>
        <w:top w:val="none" w:sz="0" w:space="0" w:color="auto"/>
        <w:left w:val="none" w:sz="0" w:space="0" w:color="auto"/>
        <w:bottom w:val="none" w:sz="0" w:space="0" w:color="auto"/>
        <w:right w:val="none" w:sz="0" w:space="0" w:color="auto"/>
      </w:divBdr>
    </w:div>
    <w:div w:id="646784004">
      <w:bodyDiv w:val="1"/>
      <w:marLeft w:val="0"/>
      <w:marRight w:val="0"/>
      <w:marTop w:val="0"/>
      <w:marBottom w:val="0"/>
      <w:divBdr>
        <w:top w:val="none" w:sz="0" w:space="0" w:color="auto"/>
        <w:left w:val="none" w:sz="0" w:space="0" w:color="auto"/>
        <w:bottom w:val="none" w:sz="0" w:space="0" w:color="auto"/>
        <w:right w:val="none" w:sz="0" w:space="0" w:color="auto"/>
      </w:divBdr>
    </w:div>
    <w:div w:id="651981468">
      <w:bodyDiv w:val="1"/>
      <w:marLeft w:val="0"/>
      <w:marRight w:val="0"/>
      <w:marTop w:val="0"/>
      <w:marBottom w:val="0"/>
      <w:divBdr>
        <w:top w:val="none" w:sz="0" w:space="0" w:color="auto"/>
        <w:left w:val="none" w:sz="0" w:space="0" w:color="auto"/>
        <w:bottom w:val="none" w:sz="0" w:space="0" w:color="auto"/>
        <w:right w:val="none" w:sz="0" w:space="0" w:color="auto"/>
      </w:divBdr>
    </w:div>
    <w:div w:id="655379237">
      <w:bodyDiv w:val="1"/>
      <w:marLeft w:val="0"/>
      <w:marRight w:val="0"/>
      <w:marTop w:val="0"/>
      <w:marBottom w:val="0"/>
      <w:divBdr>
        <w:top w:val="none" w:sz="0" w:space="0" w:color="auto"/>
        <w:left w:val="none" w:sz="0" w:space="0" w:color="auto"/>
        <w:bottom w:val="none" w:sz="0" w:space="0" w:color="auto"/>
        <w:right w:val="none" w:sz="0" w:space="0" w:color="auto"/>
      </w:divBdr>
    </w:div>
    <w:div w:id="664866107">
      <w:bodyDiv w:val="1"/>
      <w:marLeft w:val="0"/>
      <w:marRight w:val="0"/>
      <w:marTop w:val="0"/>
      <w:marBottom w:val="0"/>
      <w:divBdr>
        <w:top w:val="none" w:sz="0" w:space="0" w:color="auto"/>
        <w:left w:val="none" w:sz="0" w:space="0" w:color="auto"/>
        <w:bottom w:val="none" w:sz="0" w:space="0" w:color="auto"/>
        <w:right w:val="none" w:sz="0" w:space="0" w:color="auto"/>
      </w:divBdr>
    </w:div>
    <w:div w:id="666398909">
      <w:bodyDiv w:val="1"/>
      <w:marLeft w:val="0"/>
      <w:marRight w:val="0"/>
      <w:marTop w:val="0"/>
      <w:marBottom w:val="0"/>
      <w:divBdr>
        <w:top w:val="none" w:sz="0" w:space="0" w:color="auto"/>
        <w:left w:val="none" w:sz="0" w:space="0" w:color="auto"/>
        <w:bottom w:val="none" w:sz="0" w:space="0" w:color="auto"/>
        <w:right w:val="none" w:sz="0" w:space="0" w:color="auto"/>
      </w:divBdr>
    </w:div>
    <w:div w:id="676154040">
      <w:bodyDiv w:val="1"/>
      <w:marLeft w:val="0"/>
      <w:marRight w:val="0"/>
      <w:marTop w:val="0"/>
      <w:marBottom w:val="0"/>
      <w:divBdr>
        <w:top w:val="none" w:sz="0" w:space="0" w:color="auto"/>
        <w:left w:val="none" w:sz="0" w:space="0" w:color="auto"/>
        <w:bottom w:val="none" w:sz="0" w:space="0" w:color="auto"/>
        <w:right w:val="none" w:sz="0" w:space="0" w:color="auto"/>
      </w:divBdr>
    </w:div>
    <w:div w:id="678315383">
      <w:bodyDiv w:val="1"/>
      <w:marLeft w:val="0"/>
      <w:marRight w:val="0"/>
      <w:marTop w:val="0"/>
      <w:marBottom w:val="0"/>
      <w:divBdr>
        <w:top w:val="none" w:sz="0" w:space="0" w:color="auto"/>
        <w:left w:val="none" w:sz="0" w:space="0" w:color="auto"/>
        <w:bottom w:val="none" w:sz="0" w:space="0" w:color="auto"/>
        <w:right w:val="none" w:sz="0" w:space="0" w:color="auto"/>
      </w:divBdr>
    </w:div>
    <w:div w:id="688989677">
      <w:bodyDiv w:val="1"/>
      <w:marLeft w:val="0"/>
      <w:marRight w:val="0"/>
      <w:marTop w:val="0"/>
      <w:marBottom w:val="0"/>
      <w:divBdr>
        <w:top w:val="none" w:sz="0" w:space="0" w:color="auto"/>
        <w:left w:val="none" w:sz="0" w:space="0" w:color="auto"/>
        <w:bottom w:val="none" w:sz="0" w:space="0" w:color="auto"/>
        <w:right w:val="none" w:sz="0" w:space="0" w:color="auto"/>
      </w:divBdr>
    </w:div>
    <w:div w:id="690952343">
      <w:bodyDiv w:val="1"/>
      <w:marLeft w:val="0"/>
      <w:marRight w:val="0"/>
      <w:marTop w:val="0"/>
      <w:marBottom w:val="0"/>
      <w:divBdr>
        <w:top w:val="none" w:sz="0" w:space="0" w:color="auto"/>
        <w:left w:val="none" w:sz="0" w:space="0" w:color="auto"/>
        <w:bottom w:val="none" w:sz="0" w:space="0" w:color="auto"/>
        <w:right w:val="none" w:sz="0" w:space="0" w:color="auto"/>
      </w:divBdr>
    </w:div>
    <w:div w:id="691497110">
      <w:bodyDiv w:val="1"/>
      <w:marLeft w:val="0"/>
      <w:marRight w:val="0"/>
      <w:marTop w:val="0"/>
      <w:marBottom w:val="0"/>
      <w:divBdr>
        <w:top w:val="none" w:sz="0" w:space="0" w:color="auto"/>
        <w:left w:val="none" w:sz="0" w:space="0" w:color="auto"/>
        <w:bottom w:val="none" w:sz="0" w:space="0" w:color="auto"/>
        <w:right w:val="none" w:sz="0" w:space="0" w:color="auto"/>
      </w:divBdr>
    </w:div>
    <w:div w:id="692651580">
      <w:bodyDiv w:val="1"/>
      <w:marLeft w:val="0"/>
      <w:marRight w:val="0"/>
      <w:marTop w:val="0"/>
      <w:marBottom w:val="0"/>
      <w:divBdr>
        <w:top w:val="none" w:sz="0" w:space="0" w:color="auto"/>
        <w:left w:val="none" w:sz="0" w:space="0" w:color="auto"/>
        <w:bottom w:val="none" w:sz="0" w:space="0" w:color="auto"/>
        <w:right w:val="none" w:sz="0" w:space="0" w:color="auto"/>
      </w:divBdr>
    </w:div>
    <w:div w:id="694233149">
      <w:bodyDiv w:val="1"/>
      <w:marLeft w:val="0"/>
      <w:marRight w:val="0"/>
      <w:marTop w:val="0"/>
      <w:marBottom w:val="0"/>
      <w:divBdr>
        <w:top w:val="none" w:sz="0" w:space="0" w:color="auto"/>
        <w:left w:val="none" w:sz="0" w:space="0" w:color="auto"/>
        <w:bottom w:val="none" w:sz="0" w:space="0" w:color="auto"/>
        <w:right w:val="none" w:sz="0" w:space="0" w:color="auto"/>
      </w:divBdr>
    </w:div>
    <w:div w:id="700790457">
      <w:bodyDiv w:val="1"/>
      <w:marLeft w:val="0"/>
      <w:marRight w:val="0"/>
      <w:marTop w:val="0"/>
      <w:marBottom w:val="0"/>
      <w:divBdr>
        <w:top w:val="none" w:sz="0" w:space="0" w:color="auto"/>
        <w:left w:val="none" w:sz="0" w:space="0" w:color="auto"/>
        <w:bottom w:val="none" w:sz="0" w:space="0" w:color="auto"/>
        <w:right w:val="none" w:sz="0" w:space="0" w:color="auto"/>
      </w:divBdr>
    </w:div>
    <w:div w:id="702707792">
      <w:bodyDiv w:val="1"/>
      <w:marLeft w:val="0"/>
      <w:marRight w:val="0"/>
      <w:marTop w:val="0"/>
      <w:marBottom w:val="0"/>
      <w:divBdr>
        <w:top w:val="none" w:sz="0" w:space="0" w:color="auto"/>
        <w:left w:val="none" w:sz="0" w:space="0" w:color="auto"/>
        <w:bottom w:val="none" w:sz="0" w:space="0" w:color="auto"/>
        <w:right w:val="none" w:sz="0" w:space="0" w:color="auto"/>
      </w:divBdr>
    </w:div>
    <w:div w:id="709114036">
      <w:bodyDiv w:val="1"/>
      <w:marLeft w:val="0"/>
      <w:marRight w:val="0"/>
      <w:marTop w:val="0"/>
      <w:marBottom w:val="0"/>
      <w:divBdr>
        <w:top w:val="none" w:sz="0" w:space="0" w:color="auto"/>
        <w:left w:val="none" w:sz="0" w:space="0" w:color="auto"/>
        <w:bottom w:val="none" w:sz="0" w:space="0" w:color="auto"/>
        <w:right w:val="none" w:sz="0" w:space="0" w:color="auto"/>
      </w:divBdr>
    </w:div>
    <w:div w:id="710303012">
      <w:bodyDiv w:val="1"/>
      <w:marLeft w:val="0"/>
      <w:marRight w:val="0"/>
      <w:marTop w:val="0"/>
      <w:marBottom w:val="0"/>
      <w:divBdr>
        <w:top w:val="none" w:sz="0" w:space="0" w:color="auto"/>
        <w:left w:val="none" w:sz="0" w:space="0" w:color="auto"/>
        <w:bottom w:val="none" w:sz="0" w:space="0" w:color="auto"/>
        <w:right w:val="none" w:sz="0" w:space="0" w:color="auto"/>
      </w:divBdr>
    </w:div>
    <w:div w:id="711074486">
      <w:bodyDiv w:val="1"/>
      <w:marLeft w:val="0"/>
      <w:marRight w:val="0"/>
      <w:marTop w:val="0"/>
      <w:marBottom w:val="0"/>
      <w:divBdr>
        <w:top w:val="none" w:sz="0" w:space="0" w:color="auto"/>
        <w:left w:val="none" w:sz="0" w:space="0" w:color="auto"/>
        <w:bottom w:val="none" w:sz="0" w:space="0" w:color="auto"/>
        <w:right w:val="none" w:sz="0" w:space="0" w:color="auto"/>
      </w:divBdr>
    </w:div>
    <w:div w:id="713962799">
      <w:bodyDiv w:val="1"/>
      <w:marLeft w:val="0"/>
      <w:marRight w:val="0"/>
      <w:marTop w:val="0"/>
      <w:marBottom w:val="0"/>
      <w:divBdr>
        <w:top w:val="none" w:sz="0" w:space="0" w:color="auto"/>
        <w:left w:val="none" w:sz="0" w:space="0" w:color="auto"/>
        <w:bottom w:val="none" w:sz="0" w:space="0" w:color="auto"/>
        <w:right w:val="none" w:sz="0" w:space="0" w:color="auto"/>
      </w:divBdr>
    </w:div>
    <w:div w:id="718820177">
      <w:bodyDiv w:val="1"/>
      <w:marLeft w:val="0"/>
      <w:marRight w:val="0"/>
      <w:marTop w:val="0"/>
      <w:marBottom w:val="0"/>
      <w:divBdr>
        <w:top w:val="none" w:sz="0" w:space="0" w:color="auto"/>
        <w:left w:val="none" w:sz="0" w:space="0" w:color="auto"/>
        <w:bottom w:val="none" w:sz="0" w:space="0" w:color="auto"/>
        <w:right w:val="none" w:sz="0" w:space="0" w:color="auto"/>
      </w:divBdr>
    </w:div>
    <w:div w:id="721176149">
      <w:bodyDiv w:val="1"/>
      <w:marLeft w:val="0"/>
      <w:marRight w:val="0"/>
      <w:marTop w:val="0"/>
      <w:marBottom w:val="0"/>
      <w:divBdr>
        <w:top w:val="none" w:sz="0" w:space="0" w:color="auto"/>
        <w:left w:val="none" w:sz="0" w:space="0" w:color="auto"/>
        <w:bottom w:val="none" w:sz="0" w:space="0" w:color="auto"/>
        <w:right w:val="none" w:sz="0" w:space="0" w:color="auto"/>
      </w:divBdr>
    </w:div>
    <w:div w:id="721179512">
      <w:bodyDiv w:val="1"/>
      <w:marLeft w:val="0"/>
      <w:marRight w:val="0"/>
      <w:marTop w:val="0"/>
      <w:marBottom w:val="0"/>
      <w:divBdr>
        <w:top w:val="none" w:sz="0" w:space="0" w:color="auto"/>
        <w:left w:val="none" w:sz="0" w:space="0" w:color="auto"/>
        <w:bottom w:val="none" w:sz="0" w:space="0" w:color="auto"/>
        <w:right w:val="none" w:sz="0" w:space="0" w:color="auto"/>
      </w:divBdr>
    </w:div>
    <w:div w:id="727651584">
      <w:bodyDiv w:val="1"/>
      <w:marLeft w:val="0"/>
      <w:marRight w:val="0"/>
      <w:marTop w:val="0"/>
      <w:marBottom w:val="0"/>
      <w:divBdr>
        <w:top w:val="none" w:sz="0" w:space="0" w:color="auto"/>
        <w:left w:val="none" w:sz="0" w:space="0" w:color="auto"/>
        <w:bottom w:val="none" w:sz="0" w:space="0" w:color="auto"/>
        <w:right w:val="none" w:sz="0" w:space="0" w:color="auto"/>
      </w:divBdr>
    </w:div>
    <w:div w:id="728727455">
      <w:bodyDiv w:val="1"/>
      <w:marLeft w:val="0"/>
      <w:marRight w:val="0"/>
      <w:marTop w:val="0"/>
      <w:marBottom w:val="0"/>
      <w:divBdr>
        <w:top w:val="none" w:sz="0" w:space="0" w:color="auto"/>
        <w:left w:val="none" w:sz="0" w:space="0" w:color="auto"/>
        <w:bottom w:val="none" w:sz="0" w:space="0" w:color="auto"/>
        <w:right w:val="none" w:sz="0" w:space="0" w:color="auto"/>
      </w:divBdr>
    </w:div>
    <w:div w:id="731201603">
      <w:bodyDiv w:val="1"/>
      <w:marLeft w:val="0"/>
      <w:marRight w:val="0"/>
      <w:marTop w:val="0"/>
      <w:marBottom w:val="0"/>
      <w:divBdr>
        <w:top w:val="none" w:sz="0" w:space="0" w:color="auto"/>
        <w:left w:val="none" w:sz="0" w:space="0" w:color="auto"/>
        <w:bottom w:val="none" w:sz="0" w:space="0" w:color="auto"/>
        <w:right w:val="none" w:sz="0" w:space="0" w:color="auto"/>
      </w:divBdr>
    </w:div>
    <w:div w:id="732390927">
      <w:bodyDiv w:val="1"/>
      <w:marLeft w:val="0"/>
      <w:marRight w:val="0"/>
      <w:marTop w:val="0"/>
      <w:marBottom w:val="0"/>
      <w:divBdr>
        <w:top w:val="none" w:sz="0" w:space="0" w:color="auto"/>
        <w:left w:val="none" w:sz="0" w:space="0" w:color="auto"/>
        <w:bottom w:val="none" w:sz="0" w:space="0" w:color="auto"/>
        <w:right w:val="none" w:sz="0" w:space="0" w:color="auto"/>
      </w:divBdr>
    </w:div>
    <w:div w:id="735393729">
      <w:bodyDiv w:val="1"/>
      <w:marLeft w:val="0"/>
      <w:marRight w:val="0"/>
      <w:marTop w:val="0"/>
      <w:marBottom w:val="0"/>
      <w:divBdr>
        <w:top w:val="none" w:sz="0" w:space="0" w:color="auto"/>
        <w:left w:val="none" w:sz="0" w:space="0" w:color="auto"/>
        <w:bottom w:val="none" w:sz="0" w:space="0" w:color="auto"/>
        <w:right w:val="none" w:sz="0" w:space="0" w:color="auto"/>
      </w:divBdr>
    </w:div>
    <w:div w:id="736442553">
      <w:bodyDiv w:val="1"/>
      <w:marLeft w:val="0"/>
      <w:marRight w:val="0"/>
      <w:marTop w:val="0"/>
      <w:marBottom w:val="0"/>
      <w:divBdr>
        <w:top w:val="none" w:sz="0" w:space="0" w:color="auto"/>
        <w:left w:val="none" w:sz="0" w:space="0" w:color="auto"/>
        <w:bottom w:val="none" w:sz="0" w:space="0" w:color="auto"/>
        <w:right w:val="none" w:sz="0" w:space="0" w:color="auto"/>
      </w:divBdr>
    </w:div>
    <w:div w:id="747770495">
      <w:bodyDiv w:val="1"/>
      <w:marLeft w:val="0"/>
      <w:marRight w:val="0"/>
      <w:marTop w:val="0"/>
      <w:marBottom w:val="0"/>
      <w:divBdr>
        <w:top w:val="none" w:sz="0" w:space="0" w:color="auto"/>
        <w:left w:val="none" w:sz="0" w:space="0" w:color="auto"/>
        <w:bottom w:val="none" w:sz="0" w:space="0" w:color="auto"/>
        <w:right w:val="none" w:sz="0" w:space="0" w:color="auto"/>
      </w:divBdr>
    </w:div>
    <w:div w:id="750736196">
      <w:bodyDiv w:val="1"/>
      <w:marLeft w:val="0"/>
      <w:marRight w:val="0"/>
      <w:marTop w:val="0"/>
      <w:marBottom w:val="0"/>
      <w:divBdr>
        <w:top w:val="none" w:sz="0" w:space="0" w:color="auto"/>
        <w:left w:val="none" w:sz="0" w:space="0" w:color="auto"/>
        <w:bottom w:val="none" w:sz="0" w:space="0" w:color="auto"/>
        <w:right w:val="none" w:sz="0" w:space="0" w:color="auto"/>
      </w:divBdr>
    </w:div>
    <w:div w:id="751052468">
      <w:bodyDiv w:val="1"/>
      <w:marLeft w:val="0"/>
      <w:marRight w:val="0"/>
      <w:marTop w:val="0"/>
      <w:marBottom w:val="0"/>
      <w:divBdr>
        <w:top w:val="none" w:sz="0" w:space="0" w:color="auto"/>
        <w:left w:val="none" w:sz="0" w:space="0" w:color="auto"/>
        <w:bottom w:val="none" w:sz="0" w:space="0" w:color="auto"/>
        <w:right w:val="none" w:sz="0" w:space="0" w:color="auto"/>
      </w:divBdr>
    </w:div>
    <w:div w:id="758020503">
      <w:bodyDiv w:val="1"/>
      <w:marLeft w:val="0"/>
      <w:marRight w:val="0"/>
      <w:marTop w:val="0"/>
      <w:marBottom w:val="0"/>
      <w:divBdr>
        <w:top w:val="none" w:sz="0" w:space="0" w:color="auto"/>
        <w:left w:val="none" w:sz="0" w:space="0" w:color="auto"/>
        <w:bottom w:val="none" w:sz="0" w:space="0" w:color="auto"/>
        <w:right w:val="none" w:sz="0" w:space="0" w:color="auto"/>
      </w:divBdr>
    </w:div>
    <w:div w:id="759446999">
      <w:bodyDiv w:val="1"/>
      <w:marLeft w:val="0"/>
      <w:marRight w:val="0"/>
      <w:marTop w:val="0"/>
      <w:marBottom w:val="0"/>
      <w:divBdr>
        <w:top w:val="none" w:sz="0" w:space="0" w:color="auto"/>
        <w:left w:val="none" w:sz="0" w:space="0" w:color="auto"/>
        <w:bottom w:val="none" w:sz="0" w:space="0" w:color="auto"/>
        <w:right w:val="none" w:sz="0" w:space="0" w:color="auto"/>
      </w:divBdr>
    </w:div>
    <w:div w:id="768086358">
      <w:bodyDiv w:val="1"/>
      <w:marLeft w:val="0"/>
      <w:marRight w:val="0"/>
      <w:marTop w:val="0"/>
      <w:marBottom w:val="0"/>
      <w:divBdr>
        <w:top w:val="none" w:sz="0" w:space="0" w:color="auto"/>
        <w:left w:val="none" w:sz="0" w:space="0" w:color="auto"/>
        <w:bottom w:val="none" w:sz="0" w:space="0" w:color="auto"/>
        <w:right w:val="none" w:sz="0" w:space="0" w:color="auto"/>
      </w:divBdr>
    </w:div>
    <w:div w:id="769163147">
      <w:bodyDiv w:val="1"/>
      <w:marLeft w:val="0"/>
      <w:marRight w:val="0"/>
      <w:marTop w:val="0"/>
      <w:marBottom w:val="0"/>
      <w:divBdr>
        <w:top w:val="none" w:sz="0" w:space="0" w:color="auto"/>
        <w:left w:val="none" w:sz="0" w:space="0" w:color="auto"/>
        <w:bottom w:val="none" w:sz="0" w:space="0" w:color="auto"/>
        <w:right w:val="none" w:sz="0" w:space="0" w:color="auto"/>
      </w:divBdr>
    </w:div>
    <w:div w:id="780103579">
      <w:bodyDiv w:val="1"/>
      <w:marLeft w:val="0"/>
      <w:marRight w:val="0"/>
      <w:marTop w:val="0"/>
      <w:marBottom w:val="0"/>
      <w:divBdr>
        <w:top w:val="none" w:sz="0" w:space="0" w:color="auto"/>
        <w:left w:val="none" w:sz="0" w:space="0" w:color="auto"/>
        <w:bottom w:val="none" w:sz="0" w:space="0" w:color="auto"/>
        <w:right w:val="none" w:sz="0" w:space="0" w:color="auto"/>
      </w:divBdr>
    </w:div>
    <w:div w:id="782307532">
      <w:bodyDiv w:val="1"/>
      <w:marLeft w:val="0"/>
      <w:marRight w:val="0"/>
      <w:marTop w:val="0"/>
      <w:marBottom w:val="0"/>
      <w:divBdr>
        <w:top w:val="none" w:sz="0" w:space="0" w:color="auto"/>
        <w:left w:val="none" w:sz="0" w:space="0" w:color="auto"/>
        <w:bottom w:val="none" w:sz="0" w:space="0" w:color="auto"/>
        <w:right w:val="none" w:sz="0" w:space="0" w:color="auto"/>
      </w:divBdr>
    </w:div>
    <w:div w:id="785585540">
      <w:bodyDiv w:val="1"/>
      <w:marLeft w:val="0"/>
      <w:marRight w:val="0"/>
      <w:marTop w:val="0"/>
      <w:marBottom w:val="0"/>
      <w:divBdr>
        <w:top w:val="none" w:sz="0" w:space="0" w:color="auto"/>
        <w:left w:val="none" w:sz="0" w:space="0" w:color="auto"/>
        <w:bottom w:val="none" w:sz="0" w:space="0" w:color="auto"/>
        <w:right w:val="none" w:sz="0" w:space="0" w:color="auto"/>
      </w:divBdr>
    </w:div>
    <w:div w:id="788747276">
      <w:bodyDiv w:val="1"/>
      <w:marLeft w:val="0"/>
      <w:marRight w:val="0"/>
      <w:marTop w:val="0"/>
      <w:marBottom w:val="0"/>
      <w:divBdr>
        <w:top w:val="none" w:sz="0" w:space="0" w:color="auto"/>
        <w:left w:val="none" w:sz="0" w:space="0" w:color="auto"/>
        <w:bottom w:val="none" w:sz="0" w:space="0" w:color="auto"/>
        <w:right w:val="none" w:sz="0" w:space="0" w:color="auto"/>
      </w:divBdr>
    </w:div>
    <w:div w:id="793057694">
      <w:bodyDiv w:val="1"/>
      <w:marLeft w:val="0"/>
      <w:marRight w:val="0"/>
      <w:marTop w:val="0"/>
      <w:marBottom w:val="0"/>
      <w:divBdr>
        <w:top w:val="none" w:sz="0" w:space="0" w:color="auto"/>
        <w:left w:val="none" w:sz="0" w:space="0" w:color="auto"/>
        <w:bottom w:val="none" w:sz="0" w:space="0" w:color="auto"/>
        <w:right w:val="none" w:sz="0" w:space="0" w:color="auto"/>
      </w:divBdr>
    </w:div>
    <w:div w:id="796949652">
      <w:bodyDiv w:val="1"/>
      <w:marLeft w:val="0"/>
      <w:marRight w:val="0"/>
      <w:marTop w:val="0"/>
      <w:marBottom w:val="0"/>
      <w:divBdr>
        <w:top w:val="none" w:sz="0" w:space="0" w:color="auto"/>
        <w:left w:val="none" w:sz="0" w:space="0" w:color="auto"/>
        <w:bottom w:val="none" w:sz="0" w:space="0" w:color="auto"/>
        <w:right w:val="none" w:sz="0" w:space="0" w:color="auto"/>
      </w:divBdr>
    </w:div>
    <w:div w:id="798258664">
      <w:bodyDiv w:val="1"/>
      <w:marLeft w:val="0"/>
      <w:marRight w:val="0"/>
      <w:marTop w:val="0"/>
      <w:marBottom w:val="0"/>
      <w:divBdr>
        <w:top w:val="none" w:sz="0" w:space="0" w:color="auto"/>
        <w:left w:val="none" w:sz="0" w:space="0" w:color="auto"/>
        <w:bottom w:val="none" w:sz="0" w:space="0" w:color="auto"/>
        <w:right w:val="none" w:sz="0" w:space="0" w:color="auto"/>
      </w:divBdr>
    </w:div>
    <w:div w:id="801844011">
      <w:bodyDiv w:val="1"/>
      <w:marLeft w:val="0"/>
      <w:marRight w:val="0"/>
      <w:marTop w:val="0"/>
      <w:marBottom w:val="0"/>
      <w:divBdr>
        <w:top w:val="none" w:sz="0" w:space="0" w:color="auto"/>
        <w:left w:val="none" w:sz="0" w:space="0" w:color="auto"/>
        <w:bottom w:val="none" w:sz="0" w:space="0" w:color="auto"/>
        <w:right w:val="none" w:sz="0" w:space="0" w:color="auto"/>
      </w:divBdr>
    </w:div>
    <w:div w:id="822551680">
      <w:bodyDiv w:val="1"/>
      <w:marLeft w:val="0"/>
      <w:marRight w:val="0"/>
      <w:marTop w:val="0"/>
      <w:marBottom w:val="0"/>
      <w:divBdr>
        <w:top w:val="none" w:sz="0" w:space="0" w:color="auto"/>
        <w:left w:val="none" w:sz="0" w:space="0" w:color="auto"/>
        <w:bottom w:val="none" w:sz="0" w:space="0" w:color="auto"/>
        <w:right w:val="none" w:sz="0" w:space="0" w:color="auto"/>
      </w:divBdr>
    </w:div>
    <w:div w:id="824705524">
      <w:bodyDiv w:val="1"/>
      <w:marLeft w:val="0"/>
      <w:marRight w:val="0"/>
      <w:marTop w:val="0"/>
      <w:marBottom w:val="0"/>
      <w:divBdr>
        <w:top w:val="none" w:sz="0" w:space="0" w:color="auto"/>
        <w:left w:val="none" w:sz="0" w:space="0" w:color="auto"/>
        <w:bottom w:val="none" w:sz="0" w:space="0" w:color="auto"/>
        <w:right w:val="none" w:sz="0" w:space="0" w:color="auto"/>
      </w:divBdr>
    </w:div>
    <w:div w:id="844709060">
      <w:bodyDiv w:val="1"/>
      <w:marLeft w:val="0"/>
      <w:marRight w:val="0"/>
      <w:marTop w:val="0"/>
      <w:marBottom w:val="0"/>
      <w:divBdr>
        <w:top w:val="none" w:sz="0" w:space="0" w:color="auto"/>
        <w:left w:val="none" w:sz="0" w:space="0" w:color="auto"/>
        <w:bottom w:val="none" w:sz="0" w:space="0" w:color="auto"/>
        <w:right w:val="none" w:sz="0" w:space="0" w:color="auto"/>
      </w:divBdr>
    </w:div>
    <w:div w:id="851840286">
      <w:bodyDiv w:val="1"/>
      <w:marLeft w:val="0"/>
      <w:marRight w:val="0"/>
      <w:marTop w:val="0"/>
      <w:marBottom w:val="0"/>
      <w:divBdr>
        <w:top w:val="none" w:sz="0" w:space="0" w:color="auto"/>
        <w:left w:val="none" w:sz="0" w:space="0" w:color="auto"/>
        <w:bottom w:val="none" w:sz="0" w:space="0" w:color="auto"/>
        <w:right w:val="none" w:sz="0" w:space="0" w:color="auto"/>
      </w:divBdr>
    </w:div>
    <w:div w:id="854920648">
      <w:bodyDiv w:val="1"/>
      <w:marLeft w:val="0"/>
      <w:marRight w:val="0"/>
      <w:marTop w:val="0"/>
      <w:marBottom w:val="0"/>
      <w:divBdr>
        <w:top w:val="none" w:sz="0" w:space="0" w:color="auto"/>
        <w:left w:val="none" w:sz="0" w:space="0" w:color="auto"/>
        <w:bottom w:val="none" w:sz="0" w:space="0" w:color="auto"/>
        <w:right w:val="none" w:sz="0" w:space="0" w:color="auto"/>
      </w:divBdr>
    </w:div>
    <w:div w:id="859854293">
      <w:bodyDiv w:val="1"/>
      <w:marLeft w:val="0"/>
      <w:marRight w:val="0"/>
      <w:marTop w:val="0"/>
      <w:marBottom w:val="0"/>
      <w:divBdr>
        <w:top w:val="none" w:sz="0" w:space="0" w:color="auto"/>
        <w:left w:val="none" w:sz="0" w:space="0" w:color="auto"/>
        <w:bottom w:val="none" w:sz="0" w:space="0" w:color="auto"/>
        <w:right w:val="none" w:sz="0" w:space="0" w:color="auto"/>
      </w:divBdr>
    </w:div>
    <w:div w:id="861668556">
      <w:bodyDiv w:val="1"/>
      <w:marLeft w:val="0"/>
      <w:marRight w:val="0"/>
      <w:marTop w:val="0"/>
      <w:marBottom w:val="0"/>
      <w:divBdr>
        <w:top w:val="none" w:sz="0" w:space="0" w:color="auto"/>
        <w:left w:val="none" w:sz="0" w:space="0" w:color="auto"/>
        <w:bottom w:val="none" w:sz="0" w:space="0" w:color="auto"/>
        <w:right w:val="none" w:sz="0" w:space="0" w:color="auto"/>
      </w:divBdr>
    </w:div>
    <w:div w:id="870532018">
      <w:bodyDiv w:val="1"/>
      <w:marLeft w:val="0"/>
      <w:marRight w:val="0"/>
      <w:marTop w:val="0"/>
      <w:marBottom w:val="0"/>
      <w:divBdr>
        <w:top w:val="none" w:sz="0" w:space="0" w:color="auto"/>
        <w:left w:val="none" w:sz="0" w:space="0" w:color="auto"/>
        <w:bottom w:val="none" w:sz="0" w:space="0" w:color="auto"/>
        <w:right w:val="none" w:sz="0" w:space="0" w:color="auto"/>
      </w:divBdr>
    </w:div>
    <w:div w:id="875966876">
      <w:bodyDiv w:val="1"/>
      <w:marLeft w:val="0"/>
      <w:marRight w:val="0"/>
      <w:marTop w:val="0"/>
      <w:marBottom w:val="0"/>
      <w:divBdr>
        <w:top w:val="none" w:sz="0" w:space="0" w:color="auto"/>
        <w:left w:val="none" w:sz="0" w:space="0" w:color="auto"/>
        <w:bottom w:val="none" w:sz="0" w:space="0" w:color="auto"/>
        <w:right w:val="none" w:sz="0" w:space="0" w:color="auto"/>
      </w:divBdr>
    </w:div>
    <w:div w:id="879900323">
      <w:bodyDiv w:val="1"/>
      <w:marLeft w:val="0"/>
      <w:marRight w:val="0"/>
      <w:marTop w:val="0"/>
      <w:marBottom w:val="0"/>
      <w:divBdr>
        <w:top w:val="none" w:sz="0" w:space="0" w:color="auto"/>
        <w:left w:val="none" w:sz="0" w:space="0" w:color="auto"/>
        <w:bottom w:val="none" w:sz="0" w:space="0" w:color="auto"/>
        <w:right w:val="none" w:sz="0" w:space="0" w:color="auto"/>
      </w:divBdr>
    </w:div>
    <w:div w:id="881865139">
      <w:bodyDiv w:val="1"/>
      <w:marLeft w:val="0"/>
      <w:marRight w:val="0"/>
      <w:marTop w:val="0"/>
      <w:marBottom w:val="0"/>
      <w:divBdr>
        <w:top w:val="none" w:sz="0" w:space="0" w:color="auto"/>
        <w:left w:val="none" w:sz="0" w:space="0" w:color="auto"/>
        <w:bottom w:val="none" w:sz="0" w:space="0" w:color="auto"/>
        <w:right w:val="none" w:sz="0" w:space="0" w:color="auto"/>
      </w:divBdr>
    </w:div>
    <w:div w:id="885797074">
      <w:bodyDiv w:val="1"/>
      <w:marLeft w:val="0"/>
      <w:marRight w:val="0"/>
      <w:marTop w:val="0"/>
      <w:marBottom w:val="0"/>
      <w:divBdr>
        <w:top w:val="none" w:sz="0" w:space="0" w:color="auto"/>
        <w:left w:val="none" w:sz="0" w:space="0" w:color="auto"/>
        <w:bottom w:val="none" w:sz="0" w:space="0" w:color="auto"/>
        <w:right w:val="none" w:sz="0" w:space="0" w:color="auto"/>
      </w:divBdr>
    </w:div>
    <w:div w:id="897669755">
      <w:bodyDiv w:val="1"/>
      <w:marLeft w:val="0"/>
      <w:marRight w:val="0"/>
      <w:marTop w:val="0"/>
      <w:marBottom w:val="0"/>
      <w:divBdr>
        <w:top w:val="none" w:sz="0" w:space="0" w:color="auto"/>
        <w:left w:val="none" w:sz="0" w:space="0" w:color="auto"/>
        <w:bottom w:val="none" w:sz="0" w:space="0" w:color="auto"/>
        <w:right w:val="none" w:sz="0" w:space="0" w:color="auto"/>
      </w:divBdr>
    </w:div>
    <w:div w:id="899827160">
      <w:bodyDiv w:val="1"/>
      <w:marLeft w:val="0"/>
      <w:marRight w:val="0"/>
      <w:marTop w:val="0"/>
      <w:marBottom w:val="0"/>
      <w:divBdr>
        <w:top w:val="none" w:sz="0" w:space="0" w:color="auto"/>
        <w:left w:val="none" w:sz="0" w:space="0" w:color="auto"/>
        <w:bottom w:val="none" w:sz="0" w:space="0" w:color="auto"/>
        <w:right w:val="none" w:sz="0" w:space="0" w:color="auto"/>
      </w:divBdr>
    </w:div>
    <w:div w:id="916941160">
      <w:bodyDiv w:val="1"/>
      <w:marLeft w:val="0"/>
      <w:marRight w:val="0"/>
      <w:marTop w:val="0"/>
      <w:marBottom w:val="0"/>
      <w:divBdr>
        <w:top w:val="none" w:sz="0" w:space="0" w:color="auto"/>
        <w:left w:val="none" w:sz="0" w:space="0" w:color="auto"/>
        <w:bottom w:val="none" w:sz="0" w:space="0" w:color="auto"/>
        <w:right w:val="none" w:sz="0" w:space="0" w:color="auto"/>
      </w:divBdr>
    </w:div>
    <w:div w:id="917402092">
      <w:bodyDiv w:val="1"/>
      <w:marLeft w:val="0"/>
      <w:marRight w:val="0"/>
      <w:marTop w:val="0"/>
      <w:marBottom w:val="0"/>
      <w:divBdr>
        <w:top w:val="none" w:sz="0" w:space="0" w:color="auto"/>
        <w:left w:val="none" w:sz="0" w:space="0" w:color="auto"/>
        <w:bottom w:val="none" w:sz="0" w:space="0" w:color="auto"/>
        <w:right w:val="none" w:sz="0" w:space="0" w:color="auto"/>
      </w:divBdr>
    </w:div>
    <w:div w:id="919483022">
      <w:bodyDiv w:val="1"/>
      <w:marLeft w:val="0"/>
      <w:marRight w:val="0"/>
      <w:marTop w:val="0"/>
      <w:marBottom w:val="0"/>
      <w:divBdr>
        <w:top w:val="none" w:sz="0" w:space="0" w:color="auto"/>
        <w:left w:val="none" w:sz="0" w:space="0" w:color="auto"/>
        <w:bottom w:val="none" w:sz="0" w:space="0" w:color="auto"/>
        <w:right w:val="none" w:sz="0" w:space="0" w:color="auto"/>
      </w:divBdr>
    </w:div>
    <w:div w:id="920675136">
      <w:bodyDiv w:val="1"/>
      <w:marLeft w:val="0"/>
      <w:marRight w:val="0"/>
      <w:marTop w:val="0"/>
      <w:marBottom w:val="0"/>
      <w:divBdr>
        <w:top w:val="none" w:sz="0" w:space="0" w:color="auto"/>
        <w:left w:val="none" w:sz="0" w:space="0" w:color="auto"/>
        <w:bottom w:val="none" w:sz="0" w:space="0" w:color="auto"/>
        <w:right w:val="none" w:sz="0" w:space="0" w:color="auto"/>
      </w:divBdr>
    </w:div>
    <w:div w:id="924925049">
      <w:bodyDiv w:val="1"/>
      <w:marLeft w:val="0"/>
      <w:marRight w:val="0"/>
      <w:marTop w:val="0"/>
      <w:marBottom w:val="0"/>
      <w:divBdr>
        <w:top w:val="none" w:sz="0" w:space="0" w:color="auto"/>
        <w:left w:val="none" w:sz="0" w:space="0" w:color="auto"/>
        <w:bottom w:val="none" w:sz="0" w:space="0" w:color="auto"/>
        <w:right w:val="none" w:sz="0" w:space="0" w:color="auto"/>
      </w:divBdr>
    </w:div>
    <w:div w:id="934704607">
      <w:bodyDiv w:val="1"/>
      <w:marLeft w:val="0"/>
      <w:marRight w:val="0"/>
      <w:marTop w:val="0"/>
      <w:marBottom w:val="0"/>
      <w:divBdr>
        <w:top w:val="none" w:sz="0" w:space="0" w:color="auto"/>
        <w:left w:val="none" w:sz="0" w:space="0" w:color="auto"/>
        <w:bottom w:val="none" w:sz="0" w:space="0" w:color="auto"/>
        <w:right w:val="none" w:sz="0" w:space="0" w:color="auto"/>
      </w:divBdr>
    </w:div>
    <w:div w:id="942499285">
      <w:bodyDiv w:val="1"/>
      <w:marLeft w:val="0"/>
      <w:marRight w:val="0"/>
      <w:marTop w:val="0"/>
      <w:marBottom w:val="0"/>
      <w:divBdr>
        <w:top w:val="none" w:sz="0" w:space="0" w:color="auto"/>
        <w:left w:val="none" w:sz="0" w:space="0" w:color="auto"/>
        <w:bottom w:val="none" w:sz="0" w:space="0" w:color="auto"/>
        <w:right w:val="none" w:sz="0" w:space="0" w:color="auto"/>
      </w:divBdr>
    </w:div>
    <w:div w:id="944383007">
      <w:bodyDiv w:val="1"/>
      <w:marLeft w:val="0"/>
      <w:marRight w:val="0"/>
      <w:marTop w:val="0"/>
      <w:marBottom w:val="0"/>
      <w:divBdr>
        <w:top w:val="none" w:sz="0" w:space="0" w:color="auto"/>
        <w:left w:val="none" w:sz="0" w:space="0" w:color="auto"/>
        <w:bottom w:val="none" w:sz="0" w:space="0" w:color="auto"/>
        <w:right w:val="none" w:sz="0" w:space="0" w:color="auto"/>
      </w:divBdr>
    </w:div>
    <w:div w:id="945386623">
      <w:bodyDiv w:val="1"/>
      <w:marLeft w:val="0"/>
      <w:marRight w:val="0"/>
      <w:marTop w:val="0"/>
      <w:marBottom w:val="0"/>
      <w:divBdr>
        <w:top w:val="none" w:sz="0" w:space="0" w:color="auto"/>
        <w:left w:val="none" w:sz="0" w:space="0" w:color="auto"/>
        <w:bottom w:val="none" w:sz="0" w:space="0" w:color="auto"/>
        <w:right w:val="none" w:sz="0" w:space="0" w:color="auto"/>
      </w:divBdr>
    </w:div>
    <w:div w:id="957296937">
      <w:bodyDiv w:val="1"/>
      <w:marLeft w:val="0"/>
      <w:marRight w:val="0"/>
      <w:marTop w:val="0"/>
      <w:marBottom w:val="0"/>
      <w:divBdr>
        <w:top w:val="none" w:sz="0" w:space="0" w:color="auto"/>
        <w:left w:val="none" w:sz="0" w:space="0" w:color="auto"/>
        <w:bottom w:val="none" w:sz="0" w:space="0" w:color="auto"/>
        <w:right w:val="none" w:sz="0" w:space="0" w:color="auto"/>
      </w:divBdr>
    </w:div>
    <w:div w:id="957492536">
      <w:bodyDiv w:val="1"/>
      <w:marLeft w:val="0"/>
      <w:marRight w:val="0"/>
      <w:marTop w:val="0"/>
      <w:marBottom w:val="0"/>
      <w:divBdr>
        <w:top w:val="none" w:sz="0" w:space="0" w:color="auto"/>
        <w:left w:val="none" w:sz="0" w:space="0" w:color="auto"/>
        <w:bottom w:val="none" w:sz="0" w:space="0" w:color="auto"/>
        <w:right w:val="none" w:sz="0" w:space="0" w:color="auto"/>
      </w:divBdr>
    </w:div>
    <w:div w:id="965282611">
      <w:bodyDiv w:val="1"/>
      <w:marLeft w:val="0"/>
      <w:marRight w:val="0"/>
      <w:marTop w:val="0"/>
      <w:marBottom w:val="0"/>
      <w:divBdr>
        <w:top w:val="none" w:sz="0" w:space="0" w:color="auto"/>
        <w:left w:val="none" w:sz="0" w:space="0" w:color="auto"/>
        <w:bottom w:val="none" w:sz="0" w:space="0" w:color="auto"/>
        <w:right w:val="none" w:sz="0" w:space="0" w:color="auto"/>
      </w:divBdr>
    </w:div>
    <w:div w:id="969634663">
      <w:bodyDiv w:val="1"/>
      <w:marLeft w:val="0"/>
      <w:marRight w:val="0"/>
      <w:marTop w:val="0"/>
      <w:marBottom w:val="0"/>
      <w:divBdr>
        <w:top w:val="none" w:sz="0" w:space="0" w:color="auto"/>
        <w:left w:val="none" w:sz="0" w:space="0" w:color="auto"/>
        <w:bottom w:val="none" w:sz="0" w:space="0" w:color="auto"/>
        <w:right w:val="none" w:sz="0" w:space="0" w:color="auto"/>
      </w:divBdr>
    </w:div>
    <w:div w:id="978655065">
      <w:bodyDiv w:val="1"/>
      <w:marLeft w:val="0"/>
      <w:marRight w:val="0"/>
      <w:marTop w:val="0"/>
      <w:marBottom w:val="0"/>
      <w:divBdr>
        <w:top w:val="none" w:sz="0" w:space="0" w:color="auto"/>
        <w:left w:val="none" w:sz="0" w:space="0" w:color="auto"/>
        <w:bottom w:val="none" w:sz="0" w:space="0" w:color="auto"/>
        <w:right w:val="none" w:sz="0" w:space="0" w:color="auto"/>
      </w:divBdr>
    </w:div>
    <w:div w:id="979119561">
      <w:bodyDiv w:val="1"/>
      <w:marLeft w:val="0"/>
      <w:marRight w:val="0"/>
      <w:marTop w:val="0"/>
      <w:marBottom w:val="0"/>
      <w:divBdr>
        <w:top w:val="none" w:sz="0" w:space="0" w:color="auto"/>
        <w:left w:val="none" w:sz="0" w:space="0" w:color="auto"/>
        <w:bottom w:val="none" w:sz="0" w:space="0" w:color="auto"/>
        <w:right w:val="none" w:sz="0" w:space="0" w:color="auto"/>
      </w:divBdr>
    </w:div>
    <w:div w:id="979266857">
      <w:bodyDiv w:val="1"/>
      <w:marLeft w:val="0"/>
      <w:marRight w:val="0"/>
      <w:marTop w:val="0"/>
      <w:marBottom w:val="0"/>
      <w:divBdr>
        <w:top w:val="none" w:sz="0" w:space="0" w:color="auto"/>
        <w:left w:val="none" w:sz="0" w:space="0" w:color="auto"/>
        <w:bottom w:val="none" w:sz="0" w:space="0" w:color="auto"/>
        <w:right w:val="none" w:sz="0" w:space="0" w:color="auto"/>
      </w:divBdr>
    </w:div>
    <w:div w:id="980042289">
      <w:bodyDiv w:val="1"/>
      <w:marLeft w:val="0"/>
      <w:marRight w:val="0"/>
      <w:marTop w:val="0"/>
      <w:marBottom w:val="0"/>
      <w:divBdr>
        <w:top w:val="none" w:sz="0" w:space="0" w:color="auto"/>
        <w:left w:val="none" w:sz="0" w:space="0" w:color="auto"/>
        <w:bottom w:val="none" w:sz="0" w:space="0" w:color="auto"/>
        <w:right w:val="none" w:sz="0" w:space="0" w:color="auto"/>
      </w:divBdr>
    </w:div>
    <w:div w:id="994798089">
      <w:bodyDiv w:val="1"/>
      <w:marLeft w:val="0"/>
      <w:marRight w:val="0"/>
      <w:marTop w:val="0"/>
      <w:marBottom w:val="0"/>
      <w:divBdr>
        <w:top w:val="none" w:sz="0" w:space="0" w:color="auto"/>
        <w:left w:val="none" w:sz="0" w:space="0" w:color="auto"/>
        <w:bottom w:val="none" w:sz="0" w:space="0" w:color="auto"/>
        <w:right w:val="none" w:sz="0" w:space="0" w:color="auto"/>
      </w:divBdr>
    </w:div>
    <w:div w:id="997804387">
      <w:bodyDiv w:val="1"/>
      <w:marLeft w:val="0"/>
      <w:marRight w:val="0"/>
      <w:marTop w:val="0"/>
      <w:marBottom w:val="0"/>
      <w:divBdr>
        <w:top w:val="none" w:sz="0" w:space="0" w:color="auto"/>
        <w:left w:val="none" w:sz="0" w:space="0" w:color="auto"/>
        <w:bottom w:val="none" w:sz="0" w:space="0" w:color="auto"/>
        <w:right w:val="none" w:sz="0" w:space="0" w:color="auto"/>
      </w:divBdr>
    </w:div>
    <w:div w:id="998845628">
      <w:bodyDiv w:val="1"/>
      <w:marLeft w:val="0"/>
      <w:marRight w:val="0"/>
      <w:marTop w:val="0"/>
      <w:marBottom w:val="0"/>
      <w:divBdr>
        <w:top w:val="none" w:sz="0" w:space="0" w:color="auto"/>
        <w:left w:val="none" w:sz="0" w:space="0" w:color="auto"/>
        <w:bottom w:val="none" w:sz="0" w:space="0" w:color="auto"/>
        <w:right w:val="none" w:sz="0" w:space="0" w:color="auto"/>
      </w:divBdr>
    </w:div>
    <w:div w:id="1010528339">
      <w:bodyDiv w:val="1"/>
      <w:marLeft w:val="0"/>
      <w:marRight w:val="0"/>
      <w:marTop w:val="0"/>
      <w:marBottom w:val="0"/>
      <w:divBdr>
        <w:top w:val="none" w:sz="0" w:space="0" w:color="auto"/>
        <w:left w:val="none" w:sz="0" w:space="0" w:color="auto"/>
        <w:bottom w:val="none" w:sz="0" w:space="0" w:color="auto"/>
        <w:right w:val="none" w:sz="0" w:space="0" w:color="auto"/>
      </w:divBdr>
    </w:div>
    <w:div w:id="1012297601">
      <w:bodyDiv w:val="1"/>
      <w:marLeft w:val="0"/>
      <w:marRight w:val="0"/>
      <w:marTop w:val="0"/>
      <w:marBottom w:val="0"/>
      <w:divBdr>
        <w:top w:val="none" w:sz="0" w:space="0" w:color="auto"/>
        <w:left w:val="none" w:sz="0" w:space="0" w:color="auto"/>
        <w:bottom w:val="none" w:sz="0" w:space="0" w:color="auto"/>
        <w:right w:val="none" w:sz="0" w:space="0" w:color="auto"/>
      </w:divBdr>
    </w:div>
    <w:div w:id="1014456121">
      <w:bodyDiv w:val="1"/>
      <w:marLeft w:val="0"/>
      <w:marRight w:val="0"/>
      <w:marTop w:val="0"/>
      <w:marBottom w:val="0"/>
      <w:divBdr>
        <w:top w:val="none" w:sz="0" w:space="0" w:color="auto"/>
        <w:left w:val="none" w:sz="0" w:space="0" w:color="auto"/>
        <w:bottom w:val="none" w:sz="0" w:space="0" w:color="auto"/>
        <w:right w:val="none" w:sz="0" w:space="0" w:color="auto"/>
      </w:divBdr>
    </w:div>
    <w:div w:id="1021584830">
      <w:bodyDiv w:val="1"/>
      <w:marLeft w:val="0"/>
      <w:marRight w:val="0"/>
      <w:marTop w:val="0"/>
      <w:marBottom w:val="0"/>
      <w:divBdr>
        <w:top w:val="none" w:sz="0" w:space="0" w:color="auto"/>
        <w:left w:val="none" w:sz="0" w:space="0" w:color="auto"/>
        <w:bottom w:val="none" w:sz="0" w:space="0" w:color="auto"/>
        <w:right w:val="none" w:sz="0" w:space="0" w:color="auto"/>
      </w:divBdr>
    </w:div>
    <w:div w:id="1028987933">
      <w:bodyDiv w:val="1"/>
      <w:marLeft w:val="0"/>
      <w:marRight w:val="0"/>
      <w:marTop w:val="0"/>
      <w:marBottom w:val="0"/>
      <w:divBdr>
        <w:top w:val="none" w:sz="0" w:space="0" w:color="auto"/>
        <w:left w:val="none" w:sz="0" w:space="0" w:color="auto"/>
        <w:bottom w:val="none" w:sz="0" w:space="0" w:color="auto"/>
        <w:right w:val="none" w:sz="0" w:space="0" w:color="auto"/>
      </w:divBdr>
    </w:div>
    <w:div w:id="1031803508">
      <w:bodyDiv w:val="1"/>
      <w:marLeft w:val="0"/>
      <w:marRight w:val="0"/>
      <w:marTop w:val="0"/>
      <w:marBottom w:val="0"/>
      <w:divBdr>
        <w:top w:val="none" w:sz="0" w:space="0" w:color="auto"/>
        <w:left w:val="none" w:sz="0" w:space="0" w:color="auto"/>
        <w:bottom w:val="none" w:sz="0" w:space="0" w:color="auto"/>
        <w:right w:val="none" w:sz="0" w:space="0" w:color="auto"/>
      </w:divBdr>
    </w:div>
    <w:div w:id="1043092483">
      <w:bodyDiv w:val="1"/>
      <w:marLeft w:val="0"/>
      <w:marRight w:val="0"/>
      <w:marTop w:val="0"/>
      <w:marBottom w:val="0"/>
      <w:divBdr>
        <w:top w:val="none" w:sz="0" w:space="0" w:color="auto"/>
        <w:left w:val="none" w:sz="0" w:space="0" w:color="auto"/>
        <w:bottom w:val="none" w:sz="0" w:space="0" w:color="auto"/>
        <w:right w:val="none" w:sz="0" w:space="0" w:color="auto"/>
      </w:divBdr>
    </w:div>
    <w:div w:id="1059403091">
      <w:bodyDiv w:val="1"/>
      <w:marLeft w:val="0"/>
      <w:marRight w:val="0"/>
      <w:marTop w:val="0"/>
      <w:marBottom w:val="0"/>
      <w:divBdr>
        <w:top w:val="none" w:sz="0" w:space="0" w:color="auto"/>
        <w:left w:val="none" w:sz="0" w:space="0" w:color="auto"/>
        <w:bottom w:val="none" w:sz="0" w:space="0" w:color="auto"/>
        <w:right w:val="none" w:sz="0" w:space="0" w:color="auto"/>
      </w:divBdr>
    </w:div>
    <w:div w:id="1060978325">
      <w:bodyDiv w:val="1"/>
      <w:marLeft w:val="0"/>
      <w:marRight w:val="0"/>
      <w:marTop w:val="0"/>
      <w:marBottom w:val="0"/>
      <w:divBdr>
        <w:top w:val="none" w:sz="0" w:space="0" w:color="auto"/>
        <w:left w:val="none" w:sz="0" w:space="0" w:color="auto"/>
        <w:bottom w:val="none" w:sz="0" w:space="0" w:color="auto"/>
        <w:right w:val="none" w:sz="0" w:space="0" w:color="auto"/>
      </w:divBdr>
    </w:div>
    <w:div w:id="1076589989">
      <w:bodyDiv w:val="1"/>
      <w:marLeft w:val="0"/>
      <w:marRight w:val="0"/>
      <w:marTop w:val="0"/>
      <w:marBottom w:val="0"/>
      <w:divBdr>
        <w:top w:val="none" w:sz="0" w:space="0" w:color="auto"/>
        <w:left w:val="none" w:sz="0" w:space="0" w:color="auto"/>
        <w:bottom w:val="none" w:sz="0" w:space="0" w:color="auto"/>
        <w:right w:val="none" w:sz="0" w:space="0" w:color="auto"/>
      </w:divBdr>
    </w:div>
    <w:div w:id="1079593109">
      <w:bodyDiv w:val="1"/>
      <w:marLeft w:val="0"/>
      <w:marRight w:val="0"/>
      <w:marTop w:val="0"/>
      <w:marBottom w:val="0"/>
      <w:divBdr>
        <w:top w:val="none" w:sz="0" w:space="0" w:color="auto"/>
        <w:left w:val="none" w:sz="0" w:space="0" w:color="auto"/>
        <w:bottom w:val="none" w:sz="0" w:space="0" w:color="auto"/>
        <w:right w:val="none" w:sz="0" w:space="0" w:color="auto"/>
      </w:divBdr>
    </w:div>
    <w:div w:id="1093624018">
      <w:bodyDiv w:val="1"/>
      <w:marLeft w:val="0"/>
      <w:marRight w:val="0"/>
      <w:marTop w:val="0"/>
      <w:marBottom w:val="0"/>
      <w:divBdr>
        <w:top w:val="none" w:sz="0" w:space="0" w:color="auto"/>
        <w:left w:val="none" w:sz="0" w:space="0" w:color="auto"/>
        <w:bottom w:val="none" w:sz="0" w:space="0" w:color="auto"/>
        <w:right w:val="none" w:sz="0" w:space="0" w:color="auto"/>
      </w:divBdr>
    </w:div>
    <w:div w:id="1108891849">
      <w:bodyDiv w:val="1"/>
      <w:marLeft w:val="0"/>
      <w:marRight w:val="0"/>
      <w:marTop w:val="0"/>
      <w:marBottom w:val="0"/>
      <w:divBdr>
        <w:top w:val="none" w:sz="0" w:space="0" w:color="auto"/>
        <w:left w:val="none" w:sz="0" w:space="0" w:color="auto"/>
        <w:bottom w:val="none" w:sz="0" w:space="0" w:color="auto"/>
        <w:right w:val="none" w:sz="0" w:space="0" w:color="auto"/>
      </w:divBdr>
    </w:div>
    <w:div w:id="1117141723">
      <w:bodyDiv w:val="1"/>
      <w:marLeft w:val="0"/>
      <w:marRight w:val="0"/>
      <w:marTop w:val="0"/>
      <w:marBottom w:val="0"/>
      <w:divBdr>
        <w:top w:val="none" w:sz="0" w:space="0" w:color="auto"/>
        <w:left w:val="none" w:sz="0" w:space="0" w:color="auto"/>
        <w:bottom w:val="none" w:sz="0" w:space="0" w:color="auto"/>
        <w:right w:val="none" w:sz="0" w:space="0" w:color="auto"/>
      </w:divBdr>
    </w:div>
    <w:div w:id="1119296066">
      <w:bodyDiv w:val="1"/>
      <w:marLeft w:val="0"/>
      <w:marRight w:val="0"/>
      <w:marTop w:val="0"/>
      <w:marBottom w:val="0"/>
      <w:divBdr>
        <w:top w:val="none" w:sz="0" w:space="0" w:color="auto"/>
        <w:left w:val="none" w:sz="0" w:space="0" w:color="auto"/>
        <w:bottom w:val="none" w:sz="0" w:space="0" w:color="auto"/>
        <w:right w:val="none" w:sz="0" w:space="0" w:color="auto"/>
      </w:divBdr>
    </w:div>
    <w:div w:id="1119420628">
      <w:bodyDiv w:val="1"/>
      <w:marLeft w:val="0"/>
      <w:marRight w:val="0"/>
      <w:marTop w:val="0"/>
      <w:marBottom w:val="0"/>
      <w:divBdr>
        <w:top w:val="none" w:sz="0" w:space="0" w:color="auto"/>
        <w:left w:val="none" w:sz="0" w:space="0" w:color="auto"/>
        <w:bottom w:val="none" w:sz="0" w:space="0" w:color="auto"/>
        <w:right w:val="none" w:sz="0" w:space="0" w:color="auto"/>
      </w:divBdr>
    </w:div>
    <w:div w:id="1121803612">
      <w:bodyDiv w:val="1"/>
      <w:marLeft w:val="0"/>
      <w:marRight w:val="0"/>
      <w:marTop w:val="0"/>
      <w:marBottom w:val="0"/>
      <w:divBdr>
        <w:top w:val="none" w:sz="0" w:space="0" w:color="auto"/>
        <w:left w:val="none" w:sz="0" w:space="0" w:color="auto"/>
        <w:bottom w:val="none" w:sz="0" w:space="0" w:color="auto"/>
        <w:right w:val="none" w:sz="0" w:space="0" w:color="auto"/>
      </w:divBdr>
    </w:div>
    <w:div w:id="1130051146">
      <w:bodyDiv w:val="1"/>
      <w:marLeft w:val="0"/>
      <w:marRight w:val="0"/>
      <w:marTop w:val="0"/>
      <w:marBottom w:val="0"/>
      <w:divBdr>
        <w:top w:val="none" w:sz="0" w:space="0" w:color="auto"/>
        <w:left w:val="none" w:sz="0" w:space="0" w:color="auto"/>
        <w:bottom w:val="none" w:sz="0" w:space="0" w:color="auto"/>
        <w:right w:val="none" w:sz="0" w:space="0" w:color="auto"/>
      </w:divBdr>
    </w:div>
    <w:div w:id="1131904309">
      <w:bodyDiv w:val="1"/>
      <w:marLeft w:val="0"/>
      <w:marRight w:val="0"/>
      <w:marTop w:val="0"/>
      <w:marBottom w:val="0"/>
      <w:divBdr>
        <w:top w:val="none" w:sz="0" w:space="0" w:color="auto"/>
        <w:left w:val="none" w:sz="0" w:space="0" w:color="auto"/>
        <w:bottom w:val="none" w:sz="0" w:space="0" w:color="auto"/>
        <w:right w:val="none" w:sz="0" w:space="0" w:color="auto"/>
      </w:divBdr>
    </w:div>
    <w:div w:id="1132672244">
      <w:bodyDiv w:val="1"/>
      <w:marLeft w:val="0"/>
      <w:marRight w:val="0"/>
      <w:marTop w:val="0"/>
      <w:marBottom w:val="0"/>
      <w:divBdr>
        <w:top w:val="none" w:sz="0" w:space="0" w:color="auto"/>
        <w:left w:val="none" w:sz="0" w:space="0" w:color="auto"/>
        <w:bottom w:val="none" w:sz="0" w:space="0" w:color="auto"/>
        <w:right w:val="none" w:sz="0" w:space="0" w:color="auto"/>
      </w:divBdr>
    </w:div>
    <w:div w:id="1140339961">
      <w:bodyDiv w:val="1"/>
      <w:marLeft w:val="0"/>
      <w:marRight w:val="0"/>
      <w:marTop w:val="0"/>
      <w:marBottom w:val="0"/>
      <w:divBdr>
        <w:top w:val="none" w:sz="0" w:space="0" w:color="auto"/>
        <w:left w:val="none" w:sz="0" w:space="0" w:color="auto"/>
        <w:bottom w:val="none" w:sz="0" w:space="0" w:color="auto"/>
        <w:right w:val="none" w:sz="0" w:space="0" w:color="auto"/>
      </w:divBdr>
    </w:div>
    <w:div w:id="1143546862">
      <w:bodyDiv w:val="1"/>
      <w:marLeft w:val="0"/>
      <w:marRight w:val="0"/>
      <w:marTop w:val="0"/>
      <w:marBottom w:val="0"/>
      <w:divBdr>
        <w:top w:val="none" w:sz="0" w:space="0" w:color="auto"/>
        <w:left w:val="none" w:sz="0" w:space="0" w:color="auto"/>
        <w:bottom w:val="none" w:sz="0" w:space="0" w:color="auto"/>
        <w:right w:val="none" w:sz="0" w:space="0" w:color="auto"/>
      </w:divBdr>
    </w:div>
    <w:div w:id="1146624397">
      <w:bodyDiv w:val="1"/>
      <w:marLeft w:val="0"/>
      <w:marRight w:val="0"/>
      <w:marTop w:val="0"/>
      <w:marBottom w:val="0"/>
      <w:divBdr>
        <w:top w:val="none" w:sz="0" w:space="0" w:color="auto"/>
        <w:left w:val="none" w:sz="0" w:space="0" w:color="auto"/>
        <w:bottom w:val="none" w:sz="0" w:space="0" w:color="auto"/>
        <w:right w:val="none" w:sz="0" w:space="0" w:color="auto"/>
      </w:divBdr>
    </w:div>
    <w:div w:id="1156528594">
      <w:bodyDiv w:val="1"/>
      <w:marLeft w:val="0"/>
      <w:marRight w:val="0"/>
      <w:marTop w:val="0"/>
      <w:marBottom w:val="0"/>
      <w:divBdr>
        <w:top w:val="none" w:sz="0" w:space="0" w:color="auto"/>
        <w:left w:val="none" w:sz="0" w:space="0" w:color="auto"/>
        <w:bottom w:val="none" w:sz="0" w:space="0" w:color="auto"/>
        <w:right w:val="none" w:sz="0" w:space="0" w:color="auto"/>
      </w:divBdr>
    </w:div>
    <w:div w:id="1162281123">
      <w:bodyDiv w:val="1"/>
      <w:marLeft w:val="0"/>
      <w:marRight w:val="0"/>
      <w:marTop w:val="0"/>
      <w:marBottom w:val="0"/>
      <w:divBdr>
        <w:top w:val="none" w:sz="0" w:space="0" w:color="auto"/>
        <w:left w:val="none" w:sz="0" w:space="0" w:color="auto"/>
        <w:bottom w:val="none" w:sz="0" w:space="0" w:color="auto"/>
        <w:right w:val="none" w:sz="0" w:space="0" w:color="auto"/>
      </w:divBdr>
    </w:div>
    <w:div w:id="1163617698">
      <w:bodyDiv w:val="1"/>
      <w:marLeft w:val="0"/>
      <w:marRight w:val="0"/>
      <w:marTop w:val="0"/>
      <w:marBottom w:val="0"/>
      <w:divBdr>
        <w:top w:val="none" w:sz="0" w:space="0" w:color="auto"/>
        <w:left w:val="none" w:sz="0" w:space="0" w:color="auto"/>
        <w:bottom w:val="none" w:sz="0" w:space="0" w:color="auto"/>
        <w:right w:val="none" w:sz="0" w:space="0" w:color="auto"/>
      </w:divBdr>
    </w:div>
    <w:div w:id="1174761971">
      <w:bodyDiv w:val="1"/>
      <w:marLeft w:val="0"/>
      <w:marRight w:val="0"/>
      <w:marTop w:val="0"/>
      <w:marBottom w:val="0"/>
      <w:divBdr>
        <w:top w:val="none" w:sz="0" w:space="0" w:color="auto"/>
        <w:left w:val="none" w:sz="0" w:space="0" w:color="auto"/>
        <w:bottom w:val="none" w:sz="0" w:space="0" w:color="auto"/>
        <w:right w:val="none" w:sz="0" w:space="0" w:color="auto"/>
      </w:divBdr>
    </w:div>
    <w:div w:id="1177690753">
      <w:bodyDiv w:val="1"/>
      <w:marLeft w:val="0"/>
      <w:marRight w:val="0"/>
      <w:marTop w:val="0"/>
      <w:marBottom w:val="0"/>
      <w:divBdr>
        <w:top w:val="none" w:sz="0" w:space="0" w:color="auto"/>
        <w:left w:val="none" w:sz="0" w:space="0" w:color="auto"/>
        <w:bottom w:val="none" w:sz="0" w:space="0" w:color="auto"/>
        <w:right w:val="none" w:sz="0" w:space="0" w:color="auto"/>
      </w:divBdr>
    </w:div>
    <w:div w:id="1183665286">
      <w:bodyDiv w:val="1"/>
      <w:marLeft w:val="0"/>
      <w:marRight w:val="0"/>
      <w:marTop w:val="0"/>
      <w:marBottom w:val="0"/>
      <w:divBdr>
        <w:top w:val="none" w:sz="0" w:space="0" w:color="auto"/>
        <w:left w:val="none" w:sz="0" w:space="0" w:color="auto"/>
        <w:bottom w:val="none" w:sz="0" w:space="0" w:color="auto"/>
        <w:right w:val="none" w:sz="0" w:space="0" w:color="auto"/>
      </w:divBdr>
    </w:div>
    <w:div w:id="1209295524">
      <w:bodyDiv w:val="1"/>
      <w:marLeft w:val="0"/>
      <w:marRight w:val="0"/>
      <w:marTop w:val="0"/>
      <w:marBottom w:val="0"/>
      <w:divBdr>
        <w:top w:val="none" w:sz="0" w:space="0" w:color="auto"/>
        <w:left w:val="none" w:sz="0" w:space="0" w:color="auto"/>
        <w:bottom w:val="none" w:sz="0" w:space="0" w:color="auto"/>
        <w:right w:val="none" w:sz="0" w:space="0" w:color="auto"/>
      </w:divBdr>
    </w:div>
    <w:div w:id="1225336622">
      <w:bodyDiv w:val="1"/>
      <w:marLeft w:val="0"/>
      <w:marRight w:val="0"/>
      <w:marTop w:val="0"/>
      <w:marBottom w:val="0"/>
      <w:divBdr>
        <w:top w:val="none" w:sz="0" w:space="0" w:color="auto"/>
        <w:left w:val="none" w:sz="0" w:space="0" w:color="auto"/>
        <w:bottom w:val="none" w:sz="0" w:space="0" w:color="auto"/>
        <w:right w:val="none" w:sz="0" w:space="0" w:color="auto"/>
      </w:divBdr>
    </w:div>
    <w:div w:id="1235049203">
      <w:bodyDiv w:val="1"/>
      <w:marLeft w:val="0"/>
      <w:marRight w:val="0"/>
      <w:marTop w:val="0"/>
      <w:marBottom w:val="0"/>
      <w:divBdr>
        <w:top w:val="none" w:sz="0" w:space="0" w:color="auto"/>
        <w:left w:val="none" w:sz="0" w:space="0" w:color="auto"/>
        <w:bottom w:val="none" w:sz="0" w:space="0" w:color="auto"/>
        <w:right w:val="none" w:sz="0" w:space="0" w:color="auto"/>
      </w:divBdr>
    </w:div>
    <w:div w:id="1241526334">
      <w:bodyDiv w:val="1"/>
      <w:marLeft w:val="0"/>
      <w:marRight w:val="0"/>
      <w:marTop w:val="0"/>
      <w:marBottom w:val="0"/>
      <w:divBdr>
        <w:top w:val="none" w:sz="0" w:space="0" w:color="auto"/>
        <w:left w:val="none" w:sz="0" w:space="0" w:color="auto"/>
        <w:bottom w:val="none" w:sz="0" w:space="0" w:color="auto"/>
        <w:right w:val="none" w:sz="0" w:space="0" w:color="auto"/>
      </w:divBdr>
    </w:div>
    <w:div w:id="1244416049">
      <w:bodyDiv w:val="1"/>
      <w:marLeft w:val="0"/>
      <w:marRight w:val="0"/>
      <w:marTop w:val="0"/>
      <w:marBottom w:val="0"/>
      <w:divBdr>
        <w:top w:val="none" w:sz="0" w:space="0" w:color="auto"/>
        <w:left w:val="none" w:sz="0" w:space="0" w:color="auto"/>
        <w:bottom w:val="none" w:sz="0" w:space="0" w:color="auto"/>
        <w:right w:val="none" w:sz="0" w:space="0" w:color="auto"/>
      </w:divBdr>
    </w:div>
    <w:div w:id="1251037059">
      <w:bodyDiv w:val="1"/>
      <w:marLeft w:val="0"/>
      <w:marRight w:val="0"/>
      <w:marTop w:val="0"/>
      <w:marBottom w:val="0"/>
      <w:divBdr>
        <w:top w:val="none" w:sz="0" w:space="0" w:color="auto"/>
        <w:left w:val="none" w:sz="0" w:space="0" w:color="auto"/>
        <w:bottom w:val="none" w:sz="0" w:space="0" w:color="auto"/>
        <w:right w:val="none" w:sz="0" w:space="0" w:color="auto"/>
      </w:divBdr>
    </w:div>
    <w:div w:id="1255046451">
      <w:bodyDiv w:val="1"/>
      <w:marLeft w:val="0"/>
      <w:marRight w:val="0"/>
      <w:marTop w:val="0"/>
      <w:marBottom w:val="0"/>
      <w:divBdr>
        <w:top w:val="none" w:sz="0" w:space="0" w:color="auto"/>
        <w:left w:val="none" w:sz="0" w:space="0" w:color="auto"/>
        <w:bottom w:val="none" w:sz="0" w:space="0" w:color="auto"/>
        <w:right w:val="none" w:sz="0" w:space="0" w:color="auto"/>
      </w:divBdr>
    </w:div>
    <w:div w:id="1260136588">
      <w:bodyDiv w:val="1"/>
      <w:marLeft w:val="0"/>
      <w:marRight w:val="0"/>
      <w:marTop w:val="0"/>
      <w:marBottom w:val="0"/>
      <w:divBdr>
        <w:top w:val="none" w:sz="0" w:space="0" w:color="auto"/>
        <w:left w:val="none" w:sz="0" w:space="0" w:color="auto"/>
        <w:bottom w:val="none" w:sz="0" w:space="0" w:color="auto"/>
        <w:right w:val="none" w:sz="0" w:space="0" w:color="auto"/>
      </w:divBdr>
    </w:div>
    <w:div w:id="1260530068">
      <w:bodyDiv w:val="1"/>
      <w:marLeft w:val="0"/>
      <w:marRight w:val="0"/>
      <w:marTop w:val="0"/>
      <w:marBottom w:val="0"/>
      <w:divBdr>
        <w:top w:val="none" w:sz="0" w:space="0" w:color="auto"/>
        <w:left w:val="none" w:sz="0" w:space="0" w:color="auto"/>
        <w:bottom w:val="none" w:sz="0" w:space="0" w:color="auto"/>
        <w:right w:val="none" w:sz="0" w:space="0" w:color="auto"/>
      </w:divBdr>
    </w:div>
    <w:div w:id="1263303050">
      <w:bodyDiv w:val="1"/>
      <w:marLeft w:val="0"/>
      <w:marRight w:val="0"/>
      <w:marTop w:val="0"/>
      <w:marBottom w:val="0"/>
      <w:divBdr>
        <w:top w:val="none" w:sz="0" w:space="0" w:color="auto"/>
        <w:left w:val="none" w:sz="0" w:space="0" w:color="auto"/>
        <w:bottom w:val="none" w:sz="0" w:space="0" w:color="auto"/>
        <w:right w:val="none" w:sz="0" w:space="0" w:color="auto"/>
      </w:divBdr>
    </w:div>
    <w:div w:id="1265575606">
      <w:bodyDiv w:val="1"/>
      <w:marLeft w:val="0"/>
      <w:marRight w:val="0"/>
      <w:marTop w:val="0"/>
      <w:marBottom w:val="0"/>
      <w:divBdr>
        <w:top w:val="none" w:sz="0" w:space="0" w:color="auto"/>
        <w:left w:val="none" w:sz="0" w:space="0" w:color="auto"/>
        <w:bottom w:val="none" w:sz="0" w:space="0" w:color="auto"/>
        <w:right w:val="none" w:sz="0" w:space="0" w:color="auto"/>
      </w:divBdr>
    </w:div>
    <w:div w:id="1275753020">
      <w:bodyDiv w:val="1"/>
      <w:marLeft w:val="0"/>
      <w:marRight w:val="0"/>
      <w:marTop w:val="0"/>
      <w:marBottom w:val="0"/>
      <w:divBdr>
        <w:top w:val="none" w:sz="0" w:space="0" w:color="auto"/>
        <w:left w:val="none" w:sz="0" w:space="0" w:color="auto"/>
        <w:bottom w:val="none" w:sz="0" w:space="0" w:color="auto"/>
        <w:right w:val="none" w:sz="0" w:space="0" w:color="auto"/>
      </w:divBdr>
    </w:div>
    <w:div w:id="1284575945">
      <w:bodyDiv w:val="1"/>
      <w:marLeft w:val="0"/>
      <w:marRight w:val="0"/>
      <w:marTop w:val="0"/>
      <w:marBottom w:val="0"/>
      <w:divBdr>
        <w:top w:val="none" w:sz="0" w:space="0" w:color="auto"/>
        <w:left w:val="none" w:sz="0" w:space="0" w:color="auto"/>
        <w:bottom w:val="none" w:sz="0" w:space="0" w:color="auto"/>
        <w:right w:val="none" w:sz="0" w:space="0" w:color="auto"/>
      </w:divBdr>
    </w:div>
    <w:div w:id="1286693944">
      <w:bodyDiv w:val="1"/>
      <w:marLeft w:val="0"/>
      <w:marRight w:val="0"/>
      <w:marTop w:val="0"/>
      <w:marBottom w:val="0"/>
      <w:divBdr>
        <w:top w:val="none" w:sz="0" w:space="0" w:color="auto"/>
        <w:left w:val="none" w:sz="0" w:space="0" w:color="auto"/>
        <w:bottom w:val="none" w:sz="0" w:space="0" w:color="auto"/>
        <w:right w:val="none" w:sz="0" w:space="0" w:color="auto"/>
      </w:divBdr>
    </w:div>
    <w:div w:id="1307392105">
      <w:bodyDiv w:val="1"/>
      <w:marLeft w:val="0"/>
      <w:marRight w:val="0"/>
      <w:marTop w:val="0"/>
      <w:marBottom w:val="0"/>
      <w:divBdr>
        <w:top w:val="none" w:sz="0" w:space="0" w:color="auto"/>
        <w:left w:val="none" w:sz="0" w:space="0" w:color="auto"/>
        <w:bottom w:val="none" w:sz="0" w:space="0" w:color="auto"/>
        <w:right w:val="none" w:sz="0" w:space="0" w:color="auto"/>
      </w:divBdr>
    </w:div>
    <w:div w:id="1308362957">
      <w:bodyDiv w:val="1"/>
      <w:marLeft w:val="0"/>
      <w:marRight w:val="0"/>
      <w:marTop w:val="0"/>
      <w:marBottom w:val="0"/>
      <w:divBdr>
        <w:top w:val="none" w:sz="0" w:space="0" w:color="auto"/>
        <w:left w:val="none" w:sz="0" w:space="0" w:color="auto"/>
        <w:bottom w:val="none" w:sz="0" w:space="0" w:color="auto"/>
        <w:right w:val="none" w:sz="0" w:space="0" w:color="auto"/>
      </w:divBdr>
    </w:div>
    <w:div w:id="1308389875">
      <w:bodyDiv w:val="1"/>
      <w:marLeft w:val="0"/>
      <w:marRight w:val="0"/>
      <w:marTop w:val="0"/>
      <w:marBottom w:val="0"/>
      <w:divBdr>
        <w:top w:val="none" w:sz="0" w:space="0" w:color="auto"/>
        <w:left w:val="none" w:sz="0" w:space="0" w:color="auto"/>
        <w:bottom w:val="none" w:sz="0" w:space="0" w:color="auto"/>
        <w:right w:val="none" w:sz="0" w:space="0" w:color="auto"/>
      </w:divBdr>
    </w:div>
    <w:div w:id="1308583741">
      <w:bodyDiv w:val="1"/>
      <w:marLeft w:val="0"/>
      <w:marRight w:val="0"/>
      <w:marTop w:val="0"/>
      <w:marBottom w:val="0"/>
      <w:divBdr>
        <w:top w:val="none" w:sz="0" w:space="0" w:color="auto"/>
        <w:left w:val="none" w:sz="0" w:space="0" w:color="auto"/>
        <w:bottom w:val="none" w:sz="0" w:space="0" w:color="auto"/>
        <w:right w:val="none" w:sz="0" w:space="0" w:color="auto"/>
      </w:divBdr>
    </w:div>
    <w:div w:id="1308700877">
      <w:bodyDiv w:val="1"/>
      <w:marLeft w:val="0"/>
      <w:marRight w:val="0"/>
      <w:marTop w:val="0"/>
      <w:marBottom w:val="0"/>
      <w:divBdr>
        <w:top w:val="none" w:sz="0" w:space="0" w:color="auto"/>
        <w:left w:val="none" w:sz="0" w:space="0" w:color="auto"/>
        <w:bottom w:val="none" w:sz="0" w:space="0" w:color="auto"/>
        <w:right w:val="none" w:sz="0" w:space="0" w:color="auto"/>
      </w:divBdr>
    </w:div>
    <w:div w:id="1309287907">
      <w:bodyDiv w:val="1"/>
      <w:marLeft w:val="0"/>
      <w:marRight w:val="0"/>
      <w:marTop w:val="0"/>
      <w:marBottom w:val="0"/>
      <w:divBdr>
        <w:top w:val="none" w:sz="0" w:space="0" w:color="auto"/>
        <w:left w:val="none" w:sz="0" w:space="0" w:color="auto"/>
        <w:bottom w:val="none" w:sz="0" w:space="0" w:color="auto"/>
        <w:right w:val="none" w:sz="0" w:space="0" w:color="auto"/>
      </w:divBdr>
    </w:div>
    <w:div w:id="1309939183">
      <w:bodyDiv w:val="1"/>
      <w:marLeft w:val="0"/>
      <w:marRight w:val="0"/>
      <w:marTop w:val="0"/>
      <w:marBottom w:val="0"/>
      <w:divBdr>
        <w:top w:val="none" w:sz="0" w:space="0" w:color="auto"/>
        <w:left w:val="none" w:sz="0" w:space="0" w:color="auto"/>
        <w:bottom w:val="none" w:sz="0" w:space="0" w:color="auto"/>
        <w:right w:val="none" w:sz="0" w:space="0" w:color="auto"/>
      </w:divBdr>
    </w:div>
    <w:div w:id="1324698377">
      <w:bodyDiv w:val="1"/>
      <w:marLeft w:val="0"/>
      <w:marRight w:val="0"/>
      <w:marTop w:val="0"/>
      <w:marBottom w:val="0"/>
      <w:divBdr>
        <w:top w:val="none" w:sz="0" w:space="0" w:color="auto"/>
        <w:left w:val="none" w:sz="0" w:space="0" w:color="auto"/>
        <w:bottom w:val="none" w:sz="0" w:space="0" w:color="auto"/>
        <w:right w:val="none" w:sz="0" w:space="0" w:color="auto"/>
      </w:divBdr>
    </w:div>
    <w:div w:id="1351445573">
      <w:bodyDiv w:val="1"/>
      <w:marLeft w:val="0"/>
      <w:marRight w:val="0"/>
      <w:marTop w:val="0"/>
      <w:marBottom w:val="0"/>
      <w:divBdr>
        <w:top w:val="none" w:sz="0" w:space="0" w:color="auto"/>
        <w:left w:val="none" w:sz="0" w:space="0" w:color="auto"/>
        <w:bottom w:val="none" w:sz="0" w:space="0" w:color="auto"/>
        <w:right w:val="none" w:sz="0" w:space="0" w:color="auto"/>
      </w:divBdr>
    </w:div>
    <w:div w:id="1355809414">
      <w:bodyDiv w:val="1"/>
      <w:marLeft w:val="0"/>
      <w:marRight w:val="0"/>
      <w:marTop w:val="0"/>
      <w:marBottom w:val="0"/>
      <w:divBdr>
        <w:top w:val="none" w:sz="0" w:space="0" w:color="auto"/>
        <w:left w:val="none" w:sz="0" w:space="0" w:color="auto"/>
        <w:bottom w:val="none" w:sz="0" w:space="0" w:color="auto"/>
        <w:right w:val="none" w:sz="0" w:space="0" w:color="auto"/>
      </w:divBdr>
    </w:div>
    <w:div w:id="1360354237">
      <w:bodyDiv w:val="1"/>
      <w:marLeft w:val="0"/>
      <w:marRight w:val="0"/>
      <w:marTop w:val="0"/>
      <w:marBottom w:val="0"/>
      <w:divBdr>
        <w:top w:val="none" w:sz="0" w:space="0" w:color="auto"/>
        <w:left w:val="none" w:sz="0" w:space="0" w:color="auto"/>
        <w:bottom w:val="none" w:sz="0" w:space="0" w:color="auto"/>
        <w:right w:val="none" w:sz="0" w:space="0" w:color="auto"/>
      </w:divBdr>
    </w:div>
    <w:div w:id="1360737439">
      <w:bodyDiv w:val="1"/>
      <w:marLeft w:val="0"/>
      <w:marRight w:val="0"/>
      <w:marTop w:val="0"/>
      <w:marBottom w:val="0"/>
      <w:divBdr>
        <w:top w:val="none" w:sz="0" w:space="0" w:color="auto"/>
        <w:left w:val="none" w:sz="0" w:space="0" w:color="auto"/>
        <w:bottom w:val="none" w:sz="0" w:space="0" w:color="auto"/>
        <w:right w:val="none" w:sz="0" w:space="0" w:color="auto"/>
      </w:divBdr>
    </w:div>
    <w:div w:id="1382558530">
      <w:bodyDiv w:val="1"/>
      <w:marLeft w:val="0"/>
      <w:marRight w:val="0"/>
      <w:marTop w:val="0"/>
      <w:marBottom w:val="0"/>
      <w:divBdr>
        <w:top w:val="none" w:sz="0" w:space="0" w:color="auto"/>
        <w:left w:val="none" w:sz="0" w:space="0" w:color="auto"/>
        <w:bottom w:val="none" w:sz="0" w:space="0" w:color="auto"/>
        <w:right w:val="none" w:sz="0" w:space="0" w:color="auto"/>
      </w:divBdr>
    </w:div>
    <w:div w:id="1385255825">
      <w:bodyDiv w:val="1"/>
      <w:marLeft w:val="0"/>
      <w:marRight w:val="0"/>
      <w:marTop w:val="0"/>
      <w:marBottom w:val="0"/>
      <w:divBdr>
        <w:top w:val="none" w:sz="0" w:space="0" w:color="auto"/>
        <w:left w:val="none" w:sz="0" w:space="0" w:color="auto"/>
        <w:bottom w:val="none" w:sz="0" w:space="0" w:color="auto"/>
        <w:right w:val="none" w:sz="0" w:space="0" w:color="auto"/>
      </w:divBdr>
    </w:div>
    <w:div w:id="1399404007">
      <w:bodyDiv w:val="1"/>
      <w:marLeft w:val="0"/>
      <w:marRight w:val="0"/>
      <w:marTop w:val="0"/>
      <w:marBottom w:val="0"/>
      <w:divBdr>
        <w:top w:val="none" w:sz="0" w:space="0" w:color="auto"/>
        <w:left w:val="none" w:sz="0" w:space="0" w:color="auto"/>
        <w:bottom w:val="none" w:sz="0" w:space="0" w:color="auto"/>
        <w:right w:val="none" w:sz="0" w:space="0" w:color="auto"/>
      </w:divBdr>
    </w:div>
    <w:div w:id="1406993555">
      <w:bodyDiv w:val="1"/>
      <w:marLeft w:val="0"/>
      <w:marRight w:val="0"/>
      <w:marTop w:val="0"/>
      <w:marBottom w:val="0"/>
      <w:divBdr>
        <w:top w:val="none" w:sz="0" w:space="0" w:color="auto"/>
        <w:left w:val="none" w:sz="0" w:space="0" w:color="auto"/>
        <w:bottom w:val="none" w:sz="0" w:space="0" w:color="auto"/>
        <w:right w:val="none" w:sz="0" w:space="0" w:color="auto"/>
      </w:divBdr>
    </w:div>
    <w:div w:id="1416128093">
      <w:bodyDiv w:val="1"/>
      <w:marLeft w:val="0"/>
      <w:marRight w:val="0"/>
      <w:marTop w:val="0"/>
      <w:marBottom w:val="0"/>
      <w:divBdr>
        <w:top w:val="none" w:sz="0" w:space="0" w:color="auto"/>
        <w:left w:val="none" w:sz="0" w:space="0" w:color="auto"/>
        <w:bottom w:val="none" w:sz="0" w:space="0" w:color="auto"/>
        <w:right w:val="none" w:sz="0" w:space="0" w:color="auto"/>
      </w:divBdr>
    </w:div>
    <w:div w:id="1422024324">
      <w:bodyDiv w:val="1"/>
      <w:marLeft w:val="0"/>
      <w:marRight w:val="0"/>
      <w:marTop w:val="0"/>
      <w:marBottom w:val="0"/>
      <w:divBdr>
        <w:top w:val="none" w:sz="0" w:space="0" w:color="auto"/>
        <w:left w:val="none" w:sz="0" w:space="0" w:color="auto"/>
        <w:bottom w:val="none" w:sz="0" w:space="0" w:color="auto"/>
        <w:right w:val="none" w:sz="0" w:space="0" w:color="auto"/>
      </w:divBdr>
    </w:div>
    <w:div w:id="1424955726">
      <w:bodyDiv w:val="1"/>
      <w:marLeft w:val="0"/>
      <w:marRight w:val="0"/>
      <w:marTop w:val="0"/>
      <w:marBottom w:val="0"/>
      <w:divBdr>
        <w:top w:val="none" w:sz="0" w:space="0" w:color="auto"/>
        <w:left w:val="none" w:sz="0" w:space="0" w:color="auto"/>
        <w:bottom w:val="none" w:sz="0" w:space="0" w:color="auto"/>
        <w:right w:val="none" w:sz="0" w:space="0" w:color="auto"/>
      </w:divBdr>
    </w:div>
    <w:div w:id="1444495729">
      <w:bodyDiv w:val="1"/>
      <w:marLeft w:val="0"/>
      <w:marRight w:val="0"/>
      <w:marTop w:val="0"/>
      <w:marBottom w:val="0"/>
      <w:divBdr>
        <w:top w:val="none" w:sz="0" w:space="0" w:color="auto"/>
        <w:left w:val="none" w:sz="0" w:space="0" w:color="auto"/>
        <w:bottom w:val="none" w:sz="0" w:space="0" w:color="auto"/>
        <w:right w:val="none" w:sz="0" w:space="0" w:color="auto"/>
      </w:divBdr>
    </w:div>
    <w:div w:id="1447307253">
      <w:bodyDiv w:val="1"/>
      <w:marLeft w:val="0"/>
      <w:marRight w:val="0"/>
      <w:marTop w:val="0"/>
      <w:marBottom w:val="0"/>
      <w:divBdr>
        <w:top w:val="none" w:sz="0" w:space="0" w:color="auto"/>
        <w:left w:val="none" w:sz="0" w:space="0" w:color="auto"/>
        <w:bottom w:val="none" w:sz="0" w:space="0" w:color="auto"/>
        <w:right w:val="none" w:sz="0" w:space="0" w:color="auto"/>
      </w:divBdr>
    </w:div>
    <w:div w:id="1449932355">
      <w:bodyDiv w:val="1"/>
      <w:marLeft w:val="0"/>
      <w:marRight w:val="0"/>
      <w:marTop w:val="0"/>
      <w:marBottom w:val="0"/>
      <w:divBdr>
        <w:top w:val="none" w:sz="0" w:space="0" w:color="auto"/>
        <w:left w:val="none" w:sz="0" w:space="0" w:color="auto"/>
        <w:bottom w:val="none" w:sz="0" w:space="0" w:color="auto"/>
        <w:right w:val="none" w:sz="0" w:space="0" w:color="auto"/>
      </w:divBdr>
    </w:div>
    <w:div w:id="1459489975">
      <w:bodyDiv w:val="1"/>
      <w:marLeft w:val="0"/>
      <w:marRight w:val="0"/>
      <w:marTop w:val="0"/>
      <w:marBottom w:val="0"/>
      <w:divBdr>
        <w:top w:val="none" w:sz="0" w:space="0" w:color="auto"/>
        <w:left w:val="none" w:sz="0" w:space="0" w:color="auto"/>
        <w:bottom w:val="none" w:sz="0" w:space="0" w:color="auto"/>
        <w:right w:val="none" w:sz="0" w:space="0" w:color="auto"/>
      </w:divBdr>
    </w:div>
    <w:div w:id="1461000285">
      <w:bodyDiv w:val="1"/>
      <w:marLeft w:val="0"/>
      <w:marRight w:val="0"/>
      <w:marTop w:val="0"/>
      <w:marBottom w:val="0"/>
      <w:divBdr>
        <w:top w:val="none" w:sz="0" w:space="0" w:color="auto"/>
        <w:left w:val="none" w:sz="0" w:space="0" w:color="auto"/>
        <w:bottom w:val="none" w:sz="0" w:space="0" w:color="auto"/>
        <w:right w:val="none" w:sz="0" w:space="0" w:color="auto"/>
      </w:divBdr>
    </w:div>
    <w:div w:id="1481920293">
      <w:bodyDiv w:val="1"/>
      <w:marLeft w:val="0"/>
      <w:marRight w:val="0"/>
      <w:marTop w:val="0"/>
      <w:marBottom w:val="0"/>
      <w:divBdr>
        <w:top w:val="none" w:sz="0" w:space="0" w:color="auto"/>
        <w:left w:val="none" w:sz="0" w:space="0" w:color="auto"/>
        <w:bottom w:val="none" w:sz="0" w:space="0" w:color="auto"/>
        <w:right w:val="none" w:sz="0" w:space="0" w:color="auto"/>
      </w:divBdr>
    </w:div>
    <w:div w:id="1494180064">
      <w:bodyDiv w:val="1"/>
      <w:marLeft w:val="0"/>
      <w:marRight w:val="0"/>
      <w:marTop w:val="0"/>
      <w:marBottom w:val="0"/>
      <w:divBdr>
        <w:top w:val="none" w:sz="0" w:space="0" w:color="auto"/>
        <w:left w:val="none" w:sz="0" w:space="0" w:color="auto"/>
        <w:bottom w:val="none" w:sz="0" w:space="0" w:color="auto"/>
        <w:right w:val="none" w:sz="0" w:space="0" w:color="auto"/>
      </w:divBdr>
    </w:div>
    <w:div w:id="1496915547">
      <w:bodyDiv w:val="1"/>
      <w:marLeft w:val="0"/>
      <w:marRight w:val="0"/>
      <w:marTop w:val="0"/>
      <w:marBottom w:val="0"/>
      <w:divBdr>
        <w:top w:val="none" w:sz="0" w:space="0" w:color="auto"/>
        <w:left w:val="none" w:sz="0" w:space="0" w:color="auto"/>
        <w:bottom w:val="none" w:sz="0" w:space="0" w:color="auto"/>
        <w:right w:val="none" w:sz="0" w:space="0" w:color="auto"/>
      </w:divBdr>
    </w:div>
    <w:div w:id="1505366088">
      <w:bodyDiv w:val="1"/>
      <w:marLeft w:val="0"/>
      <w:marRight w:val="0"/>
      <w:marTop w:val="0"/>
      <w:marBottom w:val="0"/>
      <w:divBdr>
        <w:top w:val="none" w:sz="0" w:space="0" w:color="auto"/>
        <w:left w:val="none" w:sz="0" w:space="0" w:color="auto"/>
        <w:bottom w:val="none" w:sz="0" w:space="0" w:color="auto"/>
        <w:right w:val="none" w:sz="0" w:space="0" w:color="auto"/>
      </w:divBdr>
    </w:div>
    <w:div w:id="1505902571">
      <w:bodyDiv w:val="1"/>
      <w:marLeft w:val="0"/>
      <w:marRight w:val="0"/>
      <w:marTop w:val="0"/>
      <w:marBottom w:val="0"/>
      <w:divBdr>
        <w:top w:val="none" w:sz="0" w:space="0" w:color="auto"/>
        <w:left w:val="none" w:sz="0" w:space="0" w:color="auto"/>
        <w:bottom w:val="none" w:sz="0" w:space="0" w:color="auto"/>
        <w:right w:val="none" w:sz="0" w:space="0" w:color="auto"/>
      </w:divBdr>
    </w:div>
    <w:div w:id="1514341295">
      <w:bodyDiv w:val="1"/>
      <w:marLeft w:val="0"/>
      <w:marRight w:val="0"/>
      <w:marTop w:val="0"/>
      <w:marBottom w:val="0"/>
      <w:divBdr>
        <w:top w:val="none" w:sz="0" w:space="0" w:color="auto"/>
        <w:left w:val="none" w:sz="0" w:space="0" w:color="auto"/>
        <w:bottom w:val="none" w:sz="0" w:space="0" w:color="auto"/>
        <w:right w:val="none" w:sz="0" w:space="0" w:color="auto"/>
      </w:divBdr>
    </w:div>
    <w:div w:id="1521550984">
      <w:bodyDiv w:val="1"/>
      <w:marLeft w:val="0"/>
      <w:marRight w:val="0"/>
      <w:marTop w:val="0"/>
      <w:marBottom w:val="0"/>
      <w:divBdr>
        <w:top w:val="none" w:sz="0" w:space="0" w:color="auto"/>
        <w:left w:val="none" w:sz="0" w:space="0" w:color="auto"/>
        <w:bottom w:val="none" w:sz="0" w:space="0" w:color="auto"/>
        <w:right w:val="none" w:sz="0" w:space="0" w:color="auto"/>
      </w:divBdr>
    </w:div>
    <w:div w:id="1523476693">
      <w:bodyDiv w:val="1"/>
      <w:marLeft w:val="0"/>
      <w:marRight w:val="0"/>
      <w:marTop w:val="0"/>
      <w:marBottom w:val="0"/>
      <w:divBdr>
        <w:top w:val="none" w:sz="0" w:space="0" w:color="auto"/>
        <w:left w:val="none" w:sz="0" w:space="0" w:color="auto"/>
        <w:bottom w:val="none" w:sz="0" w:space="0" w:color="auto"/>
        <w:right w:val="none" w:sz="0" w:space="0" w:color="auto"/>
      </w:divBdr>
    </w:div>
    <w:div w:id="1530332529">
      <w:bodyDiv w:val="1"/>
      <w:marLeft w:val="0"/>
      <w:marRight w:val="0"/>
      <w:marTop w:val="0"/>
      <w:marBottom w:val="0"/>
      <w:divBdr>
        <w:top w:val="none" w:sz="0" w:space="0" w:color="auto"/>
        <w:left w:val="none" w:sz="0" w:space="0" w:color="auto"/>
        <w:bottom w:val="none" w:sz="0" w:space="0" w:color="auto"/>
        <w:right w:val="none" w:sz="0" w:space="0" w:color="auto"/>
      </w:divBdr>
    </w:div>
    <w:div w:id="1536043974">
      <w:bodyDiv w:val="1"/>
      <w:marLeft w:val="0"/>
      <w:marRight w:val="0"/>
      <w:marTop w:val="0"/>
      <w:marBottom w:val="0"/>
      <w:divBdr>
        <w:top w:val="none" w:sz="0" w:space="0" w:color="auto"/>
        <w:left w:val="none" w:sz="0" w:space="0" w:color="auto"/>
        <w:bottom w:val="none" w:sz="0" w:space="0" w:color="auto"/>
        <w:right w:val="none" w:sz="0" w:space="0" w:color="auto"/>
      </w:divBdr>
    </w:div>
    <w:div w:id="1540361666">
      <w:bodyDiv w:val="1"/>
      <w:marLeft w:val="0"/>
      <w:marRight w:val="0"/>
      <w:marTop w:val="0"/>
      <w:marBottom w:val="0"/>
      <w:divBdr>
        <w:top w:val="none" w:sz="0" w:space="0" w:color="auto"/>
        <w:left w:val="none" w:sz="0" w:space="0" w:color="auto"/>
        <w:bottom w:val="none" w:sz="0" w:space="0" w:color="auto"/>
        <w:right w:val="none" w:sz="0" w:space="0" w:color="auto"/>
      </w:divBdr>
    </w:div>
    <w:div w:id="1542815502">
      <w:bodyDiv w:val="1"/>
      <w:marLeft w:val="0"/>
      <w:marRight w:val="0"/>
      <w:marTop w:val="0"/>
      <w:marBottom w:val="0"/>
      <w:divBdr>
        <w:top w:val="none" w:sz="0" w:space="0" w:color="auto"/>
        <w:left w:val="none" w:sz="0" w:space="0" w:color="auto"/>
        <w:bottom w:val="none" w:sz="0" w:space="0" w:color="auto"/>
        <w:right w:val="none" w:sz="0" w:space="0" w:color="auto"/>
      </w:divBdr>
    </w:div>
    <w:div w:id="1544168669">
      <w:bodyDiv w:val="1"/>
      <w:marLeft w:val="0"/>
      <w:marRight w:val="0"/>
      <w:marTop w:val="0"/>
      <w:marBottom w:val="0"/>
      <w:divBdr>
        <w:top w:val="none" w:sz="0" w:space="0" w:color="auto"/>
        <w:left w:val="none" w:sz="0" w:space="0" w:color="auto"/>
        <w:bottom w:val="none" w:sz="0" w:space="0" w:color="auto"/>
        <w:right w:val="none" w:sz="0" w:space="0" w:color="auto"/>
      </w:divBdr>
    </w:div>
    <w:div w:id="1546210597">
      <w:bodyDiv w:val="1"/>
      <w:marLeft w:val="0"/>
      <w:marRight w:val="0"/>
      <w:marTop w:val="0"/>
      <w:marBottom w:val="0"/>
      <w:divBdr>
        <w:top w:val="none" w:sz="0" w:space="0" w:color="auto"/>
        <w:left w:val="none" w:sz="0" w:space="0" w:color="auto"/>
        <w:bottom w:val="none" w:sz="0" w:space="0" w:color="auto"/>
        <w:right w:val="none" w:sz="0" w:space="0" w:color="auto"/>
      </w:divBdr>
    </w:div>
    <w:div w:id="1551259253">
      <w:bodyDiv w:val="1"/>
      <w:marLeft w:val="0"/>
      <w:marRight w:val="0"/>
      <w:marTop w:val="0"/>
      <w:marBottom w:val="0"/>
      <w:divBdr>
        <w:top w:val="none" w:sz="0" w:space="0" w:color="auto"/>
        <w:left w:val="none" w:sz="0" w:space="0" w:color="auto"/>
        <w:bottom w:val="none" w:sz="0" w:space="0" w:color="auto"/>
        <w:right w:val="none" w:sz="0" w:space="0" w:color="auto"/>
      </w:divBdr>
    </w:div>
    <w:div w:id="1551768404">
      <w:bodyDiv w:val="1"/>
      <w:marLeft w:val="0"/>
      <w:marRight w:val="0"/>
      <w:marTop w:val="0"/>
      <w:marBottom w:val="0"/>
      <w:divBdr>
        <w:top w:val="none" w:sz="0" w:space="0" w:color="auto"/>
        <w:left w:val="none" w:sz="0" w:space="0" w:color="auto"/>
        <w:bottom w:val="none" w:sz="0" w:space="0" w:color="auto"/>
        <w:right w:val="none" w:sz="0" w:space="0" w:color="auto"/>
      </w:divBdr>
    </w:div>
    <w:div w:id="1552960495">
      <w:bodyDiv w:val="1"/>
      <w:marLeft w:val="0"/>
      <w:marRight w:val="0"/>
      <w:marTop w:val="0"/>
      <w:marBottom w:val="0"/>
      <w:divBdr>
        <w:top w:val="none" w:sz="0" w:space="0" w:color="auto"/>
        <w:left w:val="none" w:sz="0" w:space="0" w:color="auto"/>
        <w:bottom w:val="none" w:sz="0" w:space="0" w:color="auto"/>
        <w:right w:val="none" w:sz="0" w:space="0" w:color="auto"/>
      </w:divBdr>
    </w:div>
    <w:div w:id="1560482186">
      <w:bodyDiv w:val="1"/>
      <w:marLeft w:val="0"/>
      <w:marRight w:val="0"/>
      <w:marTop w:val="0"/>
      <w:marBottom w:val="0"/>
      <w:divBdr>
        <w:top w:val="none" w:sz="0" w:space="0" w:color="auto"/>
        <w:left w:val="none" w:sz="0" w:space="0" w:color="auto"/>
        <w:bottom w:val="none" w:sz="0" w:space="0" w:color="auto"/>
        <w:right w:val="none" w:sz="0" w:space="0" w:color="auto"/>
      </w:divBdr>
    </w:div>
    <w:div w:id="1563558849">
      <w:bodyDiv w:val="1"/>
      <w:marLeft w:val="0"/>
      <w:marRight w:val="0"/>
      <w:marTop w:val="0"/>
      <w:marBottom w:val="0"/>
      <w:divBdr>
        <w:top w:val="none" w:sz="0" w:space="0" w:color="auto"/>
        <w:left w:val="none" w:sz="0" w:space="0" w:color="auto"/>
        <w:bottom w:val="none" w:sz="0" w:space="0" w:color="auto"/>
        <w:right w:val="none" w:sz="0" w:space="0" w:color="auto"/>
      </w:divBdr>
    </w:div>
    <w:div w:id="1566065661">
      <w:bodyDiv w:val="1"/>
      <w:marLeft w:val="0"/>
      <w:marRight w:val="0"/>
      <w:marTop w:val="0"/>
      <w:marBottom w:val="0"/>
      <w:divBdr>
        <w:top w:val="none" w:sz="0" w:space="0" w:color="auto"/>
        <w:left w:val="none" w:sz="0" w:space="0" w:color="auto"/>
        <w:bottom w:val="none" w:sz="0" w:space="0" w:color="auto"/>
        <w:right w:val="none" w:sz="0" w:space="0" w:color="auto"/>
      </w:divBdr>
    </w:div>
    <w:div w:id="1567106763">
      <w:bodyDiv w:val="1"/>
      <w:marLeft w:val="0"/>
      <w:marRight w:val="0"/>
      <w:marTop w:val="0"/>
      <w:marBottom w:val="0"/>
      <w:divBdr>
        <w:top w:val="none" w:sz="0" w:space="0" w:color="auto"/>
        <w:left w:val="none" w:sz="0" w:space="0" w:color="auto"/>
        <w:bottom w:val="none" w:sz="0" w:space="0" w:color="auto"/>
        <w:right w:val="none" w:sz="0" w:space="0" w:color="auto"/>
      </w:divBdr>
    </w:div>
    <w:div w:id="1567715606">
      <w:bodyDiv w:val="1"/>
      <w:marLeft w:val="0"/>
      <w:marRight w:val="0"/>
      <w:marTop w:val="0"/>
      <w:marBottom w:val="0"/>
      <w:divBdr>
        <w:top w:val="none" w:sz="0" w:space="0" w:color="auto"/>
        <w:left w:val="none" w:sz="0" w:space="0" w:color="auto"/>
        <w:bottom w:val="none" w:sz="0" w:space="0" w:color="auto"/>
        <w:right w:val="none" w:sz="0" w:space="0" w:color="auto"/>
      </w:divBdr>
    </w:div>
    <w:div w:id="1568342738">
      <w:bodyDiv w:val="1"/>
      <w:marLeft w:val="0"/>
      <w:marRight w:val="0"/>
      <w:marTop w:val="0"/>
      <w:marBottom w:val="0"/>
      <w:divBdr>
        <w:top w:val="none" w:sz="0" w:space="0" w:color="auto"/>
        <w:left w:val="none" w:sz="0" w:space="0" w:color="auto"/>
        <w:bottom w:val="none" w:sz="0" w:space="0" w:color="auto"/>
        <w:right w:val="none" w:sz="0" w:space="0" w:color="auto"/>
      </w:divBdr>
    </w:div>
    <w:div w:id="1571697804">
      <w:bodyDiv w:val="1"/>
      <w:marLeft w:val="0"/>
      <w:marRight w:val="0"/>
      <w:marTop w:val="0"/>
      <w:marBottom w:val="0"/>
      <w:divBdr>
        <w:top w:val="none" w:sz="0" w:space="0" w:color="auto"/>
        <w:left w:val="none" w:sz="0" w:space="0" w:color="auto"/>
        <w:bottom w:val="none" w:sz="0" w:space="0" w:color="auto"/>
        <w:right w:val="none" w:sz="0" w:space="0" w:color="auto"/>
      </w:divBdr>
    </w:div>
    <w:div w:id="1573850374">
      <w:bodyDiv w:val="1"/>
      <w:marLeft w:val="0"/>
      <w:marRight w:val="0"/>
      <w:marTop w:val="0"/>
      <w:marBottom w:val="0"/>
      <w:divBdr>
        <w:top w:val="none" w:sz="0" w:space="0" w:color="auto"/>
        <w:left w:val="none" w:sz="0" w:space="0" w:color="auto"/>
        <w:bottom w:val="none" w:sz="0" w:space="0" w:color="auto"/>
        <w:right w:val="none" w:sz="0" w:space="0" w:color="auto"/>
      </w:divBdr>
    </w:div>
    <w:div w:id="1578055196">
      <w:bodyDiv w:val="1"/>
      <w:marLeft w:val="0"/>
      <w:marRight w:val="0"/>
      <w:marTop w:val="0"/>
      <w:marBottom w:val="0"/>
      <w:divBdr>
        <w:top w:val="none" w:sz="0" w:space="0" w:color="auto"/>
        <w:left w:val="none" w:sz="0" w:space="0" w:color="auto"/>
        <w:bottom w:val="none" w:sz="0" w:space="0" w:color="auto"/>
        <w:right w:val="none" w:sz="0" w:space="0" w:color="auto"/>
      </w:divBdr>
    </w:div>
    <w:div w:id="1585144921">
      <w:bodyDiv w:val="1"/>
      <w:marLeft w:val="0"/>
      <w:marRight w:val="0"/>
      <w:marTop w:val="0"/>
      <w:marBottom w:val="0"/>
      <w:divBdr>
        <w:top w:val="none" w:sz="0" w:space="0" w:color="auto"/>
        <w:left w:val="none" w:sz="0" w:space="0" w:color="auto"/>
        <w:bottom w:val="none" w:sz="0" w:space="0" w:color="auto"/>
        <w:right w:val="none" w:sz="0" w:space="0" w:color="auto"/>
      </w:divBdr>
    </w:div>
    <w:div w:id="1587230473">
      <w:bodyDiv w:val="1"/>
      <w:marLeft w:val="0"/>
      <w:marRight w:val="0"/>
      <w:marTop w:val="0"/>
      <w:marBottom w:val="0"/>
      <w:divBdr>
        <w:top w:val="none" w:sz="0" w:space="0" w:color="auto"/>
        <w:left w:val="none" w:sz="0" w:space="0" w:color="auto"/>
        <w:bottom w:val="none" w:sz="0" w:space="0" w:color="auto"/>
        <w:right w:val="none" w:sz="0" w:space="0" w:color="auto"/>
      </w:divBdr>
    </w:div>
    <w:div w:id="1597714380">
      <w:bodyDiv w:val="1"/>
      <w:marLeft w:val="0"/>
      <w:marRight w:val="0"/>
      <w:marTop w:val="0"/>
      <w:marBottom w:val="0"/>
      <w:divBdr>
        <w:top w:val="none" w:sz="0" w:space="0" w:color="auto"/>
        <w:left w:val="none" w:sz="0" w:space="0" w:color="auto"/>
        <w:bottom w:val="none" w:sz="0" w:space="0" w:color="auto"/>
        <w:right w:val="none" w:sz="0" w:space="0" w:color="auto"/>
      </w:divBdr>
    </w:div>
    <w:div w:id="1606232445">
      <w:bodyDiv w:val="1"/>
      <w:marLeft w:val="0"/>
      <w:marRight w:val="0"/>
      <w:marTop w:val="0"/>
      <w:marBottom w:val="0"/>
      <w:divBdr>
        <w:top w:val="none" w:sz="0" w:space="0" w:color="auto"/>
        <w:left w:val="none" w:sz="0" w:space="0" w:color="auto"/>
        <w:bottom w:val="none" w:sz="0" w:space="0" w:color="auto"/>
        <w:right w:val="none" w:sz="0" w:space="0" w:color="auto"/>
      </w:divBdr>
    </w:div>
    <w:div w:id="1606498597">
      <w:bodyDiv w:val="1"/>
      <w:marLeft w:val="0"/>
      <w:marRight w:val="0"/>
      <w:marTop w:val="0"/>
      <w:marBottom w:val="0"/>
      <w:divBdr>
        <w:top w:val="none" w:sz="0" w:space="0" w:color="auto"/>
        <w:left w:val="none" w:sz="0" w:space="0" w:color="auto"/>
        <w:bottom w:val="none" w:sz="0" w:space="0" w:color="auto"/>
        <w:right w:val="none" w:sz="0" w:space="0" w:color="auto"/>
      </w:divBdr>
    </w:div>
    <w:div w:id="1609004451">
      <w:bodyDiv w:val="1"/>
      <w:marLeft w:val="0"/>
      <w:marRight w:val="0"/>
      <w:marTop w:val="0"/>
      <w:marBottom w:val="0"/>
      <w:divBdr>
        <w:top w:val="none" w:sz="0" w:space="0" w:color="auto"/>
        <w:left w:val="none" w:sz="0" w:space="0" w:color="auto"/>
        <w:bottom w:val="none" w:sz="0" w:space="0" w:color="auto"/>
        <w:right w:val="none" w:sz="0" w:space="0" w:color="auto"/>
      </w:divBdr>
    </w:div>
    <w:div w:id="1610703683">
      <w:bodyDiv w:val="1"/>
      <w:marLeft w:val="0"/>
      <w:marRight w:val="0"/>
      <w:marTop w:val="0"/>
      <w:marBottom w:val="0"/>
      <w:divBdr>
        <w:top w:val="none" w:sz="0" w:space="0" w:color="auto"/>
        <w:left w:val="none" w:sz="0" w:space="0" w:color="auto"/>
        <w:bottom w:val="none" w:sz="0" w:space="0" w:color="auto"/>
        <w:right w:val="none" w:sz="0" w:space="0" w:color="auto"/>
      </w:divBdr>
    </w:div>
    <w:div w:id="1616018075">
      <w:bodyDiv w:val="1"/>
      <w:marLeft w:val="0"/>
      <w:marRight w:val="0"/>
      <w:marTop w:val="0"/>
      <w:marBottom w:val="0"/>
      <w:divBdr>
        <w:top w:val="none" w:sz="0" w:space="0" w:color="auto"/>
        <w:left w:val="none" w:sz="0" w:space="0" w:color="auto"/>
        <w:bottom w:val="none" w:sz="0" w:space="0" w:color="auto"/>
        <w:right w:val="none" w:sz="0" w:space="0" w:color="auto"/>
      </w:divBdr>
    </w:div>
    <w:div w:id="1623345965">
      <w:bodyDiv w:val="1"/>
      <w:marLeft w:val="0"/>
      <w:marRight w:val="0"/>
      <w:marTop w:val="0"/>
      <w:marBottom w:val="0"/>
      <w:divBdr>
        <w:top w:val="none" w:sz="0" w:space="0" w:color="auto"/>
        <w:left w:val="none" w:sz="0" w:space="0" w:color="auto"/>
        <w:bottom w:val="none" w:sz="0" w:space="0" w:color="auto"/>
        <w:right w:val="none" w:sz="0" w:space="0" w:color="auto"/>
      </w:divBdr>
    </w:div>
    <w:div w:id="1632325100">
      <w:bodyDiv w:val="1"/>
      <w:marLeft w:val="0"/>
      <w:marRight w:val="0"/>
      <w:marTop w:val="0"/>
      <w:marBottom w:val="0"/>
      <w:divBdr>
        <w:top w:val="none" w:sz="0" w:space="0" w:color="auto"/>
        <w:left w:val="none" w:sz="0" w:space="0" w:color="auto"/>
        <w:bottom w:val="none" w:sz="0" w:space="0" w:color="auto"/>
        <w:right w:val="none" w:sz="0" w:space="0" w:color="auto"/>
      </w:divBdr>
    </w:div>
    <w:div w:id="1634478430">
      <w:bodyDiv w:val="1"/>
      <w:marLeft w:val="0"/>
      <w:marRight w:val="0"/>
      <w:marTop w:val="0"/>
      <w:marBottom w:val="0"/>
      <w:divBdr>
        <w:top w:val="none" w:sz="0" w:space="0" w:color="auto"/>
        <w:left w:val="none" w:sz="0" w:space="0" w:color="auto"/>
        <w:bottom w:val="none" w:sz="0" w:space="0" w:color="auto"/>
        <w:right w:val="none" w:sz="0" w:space="0" w:color="auto"/>
      </w:divBdr>
    </w:div>
    <w:div w:id="1646541594">
      <w:bodyDiv w:val="1"/>
      <w:marLeft w:val="0"/>
      <w:marRight w:val="0"/>
      <w:marTop w:val="0"/>
      <w:marBottom w:val="0"/>
      <w:divBdr>
        <w:top w:val="none" w:sz="0" w:space="0" w:color="auto"/>
        <w:left w:val="none" w:sz="0" w:space="0" w:color="auto"/>
        <w:bottom w:val="none" w:sz="0" w:space="0" w:color="auto"/>
        <w:right w:val="none" w:sz="0" w:space="0" w:color="auto"/>
      </w:divBdr>
    </w:div>
    <w:div w:id="1652515088">
      <w:bodyDiv w:val="1"/>
      <w:marLeft w:val="0"/>
      <w:marRight w:val="0"/>
      <w:marTop w:val="0"/>
      <w:marBottom w:val="0"/>
      <w:divBdr>
        <w:top w:val="none" w:sz="0" w:space="0" w:color="auto"/>
        <w:left w:val="none" w:sz="0" w:space="0" w:color="auto"/>
        <w:bottom w:val="none" w:sz="0" w:space="0" w:color="auto"/>
        <w:right w:val="none" w:sz="0" w:space="0" w:color="auto"/>
      </w:divBdr>
    </w:div>
    <w:div w:id="1653829131">
      <w:bodyDiv w:val="1"/>
      <w:marLeft w:val="0"/>
      <w:marRight w:val="0"/>
      <w:marTop w:val="0"/>
      <w:marBottom w:val="0"/>
      <w:divBdr>
        <w:top w:val="none" w:sz="0" w:space="0" w:color="auto"/>
        <w:left w:val="none" w:sz="0" w:space="0" w:color="auto"/>
        <w:bottom w:val="none" w:sz="0" w:space="0" w:color="auto"/>
        <w:right w:val="none" w:sz="0" w:space="0" w:color="auto"/>
      </w:divBdr>
    </w:div>
    <w:div w:id="1654137229">
      <w:bodyDiv w:val="1"/>
      <w:marLeft w:val="0"/>
      <w:marRight w:val="0"/>
      <w:marTop w:val="0"/>
      <w:marBottom w:val="0"/>
      <w:divBdr>
        <w:top w:val="none" w:sz="0" w:space="0" w:color="auto"/>
        <w:left w:val="none" w:sz="0" w:space="0" w:color="auto"/>
        <w:bottom w:val="none" w:sz="0" w:space="0" w:color="auto"/>
        <w:right w:val="none" w:sz="0" w:space="0" w:color="auto"/>
      </w:divBdr>
    </w:div>
    <w:div w:id="1655403714">
      <w:bodyDiv w:val="1"/>
      <w:marLeft w:val="0"/>
      <w:marRight w:val="0"/>
      <w:marTop w:val="0"/>
      <w:marBottom w:val="0"/>
      <w:divBdr>
        <w:top w:val="none" w:sz="0" w:space="0" w:color="auto"/>
        <w:left w:val="none" w:sz="0" w:space="0" w:color="auto"/>
        <w:bottom w:val="none" w:sz="0" w:space="0" w:color="auto"/>
        <w:right w:val="none" w:sz="0" w:space="0" w:color="auto"/>
      </w:divBdr>
    </w:div>
    <w:div w:id="1666275162">
      <w:bodyDiv w:val="1"/>
      <w:marLeft w:val="0"/>
      <w:marRight w:val="0"/>
      <w:marTop w:val="0"/>
      <w:marBottom w:val="0"/>
      <w:divBdr>
        <w:top w:val="none" w:sz="0" w:space="0" w:color="auto"/>
        <w:left w:val="none" w:sz="0" w:space="0" w:color="auto"/>
        <w:bottom w:val="none" w:sz="0" w:space="0" w:color="auto"/>
        <w:right w:val="none" w:sz="0" w:space="0" w:color="auto"/>
      </w:divBdr>
    </w:div>
    <w:div w:id="1675451788">
      <w:bodyDiv w:val="1"/>
      <w:marLeft w:val="0"/>
      <w:marRight w:val="0"/>
      <w:marTop w:val="0"/>
      <w:marBottom w:val="0"/>
      <w:divBdr>
        <w:top w:val="none" w:sz="0" w:space="0" w:color="auto"/>
        <w:left w:val="none" w:sz="0" w:space="0" w:color="auto"/>
        <w:bottom w:val="none" w:sz="0" w:space="0" w:color="auto"/>
        <w:right w:val="none" w:sz="0" w:space="0" w:color="auto"/>
      </w:divBdr>
    </w:div>
    <w:div w:id="1678654740">
      <w:bodyDiv w:val="1"/>
      <w:marLeft w:val="0"/>
      <w:marRight w:val="0"/>
      <w:marTop w:val="0"/>
      <w:marBottom w:val="0"/>
      <w:divBdr>
        <w:top w:val="none" w:sz="0" w:space="0" w:color="auto"/>
        <w:left w:val="none" w:sz="0" w:space="0" w:color="auto"/>
        <w:bottom w:val="none" w:sz="0" w:space="0" w:color="auto"/>
        <w:right w:val="none" w:sz="0" w:space="0" w:color="auto"/>
      </w:divBdr>
    </w:div>
    <w:div w:id="1683822588">
      <w:bodyDiv w:val="1"/>
      <w:marLeft w:val="0"/>
      <w:marRight w:val="0"/>
      <w:marTop w:val="0"/>
      <w:marBottom w:val="0"/>
      <w:divBdr>
        <w:top w:val="none" w:sz="0" w:space="0" w:color="auto"/>
        <w:left w:val="none" w:sz="0" w:space="0" w:color="auto"/>
        <w:bottom w:val="none" w:sz="0" w:space="0" w:color="auto"/>
        <w:right w:val="none" w:sz="0" w:space="0" w:color="auto"/>
      </w:divBdr>
    </w:div>
    <w:div w:id="1695766460">
      <w:bodyDiv w:val="1"/>
      <w:marLeft w:val="0"/>
      <w:marRight w:val="0"/>
      <w:marTop w:val="0"/>
      <w:marBottom w:val="0"/>
      <w:divBdr>
        <w:top w:val="none" w:sz="0" w:space="0" w:color="auto"/>
        <w:left w:val="none" w:sz="0" w:space="0" w:color="auto"/>
        <w:bottom w:val="none" w:sz="0" w:space="0" w:color="auto"/>
        <w:right w:val="none" w:sz="0" w:space="0" w:color="auto"/>
      </w:divBdr>
    </w:div>
    <w:div w:id="1713261502">
      <w:bodyDiv w:val="1"/>
      <w:marLeft w:val="0"/>
      <w:marRight w:val="0"/>
      <w:marTop w:val="0"/>
      <w:marBottom w:val="0"/>
      <w:divBdr>
        <w:top w:val="none" w:sz="0" w:space="0" w:color="auto"/>
        <w:left w:val="none" w:sz="0" w:space="0" w:color="auto"/>
        <w:bottom w:val="none" w:sz="0" w:space="0" w:color="auto"/>
        <w:right w:val="none" w:sz="0" w:space="0" w:color="auto"/>
      </w:divBdr>
    </w:div>
    <w:div w:id="1720543622">
      <w:bodyDiv w:val="1"/>
      <w:marLeft w:val="0"/>
      <w:marRight w:val="0"/>
      <w:marTop w:val="0"/>
      <w:marBottom w:val="0"/>
      <w:divBdr>
        <w:top w:val="none" w:sz="0" w:space="0" w:color="auto"/>
        <w:left w:val="none" w:sz="0" w:space="0" w:color="auto"/>
        <w:bottom w:val="none" w:sz="0" w:space="0" w:color="auto"/>
        <w:right w:val="none" w:sz="0" w:space="0" w:color="auto"/>
      </w:divBdr>
    </w:div>
    <w:div w:id="1723164771">
      <w:bodyDiv w:val="1"/>
      <w:marLeft w:val="0"/>
      <w:marRight w:val="0"/>
      <w:marTop w:val="0"/>
      <w:marBottom w:val="0"/>
      <w:divBdr>
        <w:top w:val="none" w:sz="0" w:space="0" w:color="auto"/>
        <w:left w:val="none" w:sz="0" w:space="0" w:color="auto"/>
        <w:bottom w:val="none" w:sz="0" w:space="0" w:color="auto"/>
        <w:right w:val="none" w:sz="0" w:space="0" w:color="auto"/>
      </w:divBdr>
    </w:div>
    <w:div w:id="1725713894">
      <w:bodyDiv w:val="1"/>
      <w:marLeft w:val="0"/>
      <w:marRight w:val="0"/>
      <w:marTop w:val="0"/>
      <w:marBottom w:val="0"/>
      <w:divBdr>
        <w:top w:val="none" w:sz="0" w:space="0" w:color="auto"/>
        <w:left w:val="none" w:sz="0" w:space="0" w:color="auto"/>
        <w:bottom w:val="none" w:sz="0" w:space="0" w:color="auto"/>
        <w:right w:val="none" w:sz="0" w:space="0" w:color="auto"/>
      </w:divBdr>
    </w:div>
    <w:div w:id="1753047031">
      <w:bodyDiv w:val="1"/>
      <w:marLeft w:val="0"/>
      <w:marRight w:val="0"/>
      <w:marTop w:val="0"/>
      <w:marBottom w:val="0"/>
      <w:divBdr>
        <w:top w:val="none" w:sz="0" w:space="0" w:color="auto"/>
        <w:left w:val="none" w:sz="0" w:space="0" w:color="auto"/>
        <w:bottom w:val="none" w:sz="0" w:space="0" w:color="auto"/>
        <w:right w:val="none" w:sz="0" w:space="0" w:color="auto"/>
      </w:divBdr>
    </w:div>
    <w:div w:id="1753774517">
      <w:bodyDiv w:val="1"/>
      <w:marLeft w:val="0"/>
      <w:marRight w:val="0"/>
      <w:marTop w:val="0"/>
      <w:marBottom w:val="0"/>
      <w:divBdr>
        <w:top w:val="none" w:sz="0" w:space="0" w:color="auto"/>
        <w:left w:val="none" w:sz="0" w:space="0" w:color="auto"/>
        <w:bottom w:val="none" w:sz="0" w:space="0" w:color="auto"/>
        <w:right w:val="none" w:sz="0" w:space="0" w:color="auto"/>
      </w:divBdr>
    </w:div>
    <w:div w:id="1756900284">
      <w:bodyDiv w:val="1"/>
      <w:marLeft w:val="0"/>
      <w:marRight w:val="0"/>
      <w:marTop w:val="0"/>
      <w:marBottom w:val="0"/>
      <w:divBdr>
        <w:top w:val="none" w:sz="0" w:space="0" w:color="auto"/>
        <w:left w:val="none" w:sz="0" w:space="0" w:color="auto"/>
        <w:bottom w:val="none" w:sz="0" w:space="0" w:color="auto"/>
        <w:right w:val="none" w:sz="0" w:space="0" w:color="auto"/>
      </w:divBdr>
    </w:div>
    <w:div w:id="1776706577">
      <w:bodyDiv w:val="1"/>
      <w:marLeft w:val="0"/>
      <w:marRight w:val="0"/>
      <w:marTop w:val="0"/>
      <w:marBottom w:val="0"/>
      <w:divBdr>
        <w:top w:val="none" w:sz="0" w:space="0" w:color="auto"/>
        <w:left w:val="none" w:sz="0" w:space="0" w:color="auto"/>
        <w:bottom w:val="none" w:sz="0" w:space="0" w:color="auto"/>
        <w:right w:val="none" w:sz="0" w:space="0" w:color="auto"/>
      </w:divBdr>
    </w:div>
    <w:div w:id="1784037002">
      <w:bodyDiv w:val="1"/>
      <w:marLeft w:val="0"/>
      <w:marRight w:val="0"/>
      <w:marTop w:val="0"/>
      <w:marBottom w:val="0"/>
      <w:divBdr>
        <w:top w:val="none" w:sz="0" w:space="0" w:color="auto"/>
        <w:left w:val="none" w:sz="0" w:space="0" w:color="auto"/>
        <w:bottom w:val="none" w:sz="0" w:space="0" w:color="auto"/>
        <w:right w:val="none" w:sz="0" w:space="0" w:color="auto"/>
      </w:divBdr>
    </w:div>
    <w:div w:id="1789397086">
      <w:bodyDiv w:val="1"/>
      <w:marLeft w:val="0"/>
      <w:marRight w:val="0"/>
      <w:marTop w:val="0"/>
      <w:marBottom w:val="0"/>
      <w:divBdr>
        <w:top w:val="none" w:sz="0" w:space="0" w:color="auto"/>
        <w:left w:val="none" w:sz="0" w:space="0" w:color="auto"/>
        <w:bottom w:val="none" w:sz="0" w:space="0" w:color="auto"/>
        <w:right w:val="none" w:sz="0" w:space="0" w:color="auto"/>
      </w:divBdr>
    </w:div>
    <w:div w:id="1790271657">
      <w:bodyDiv w:val="1"/>
      <w:marLeft w:val="0"/>
      <w:marRight w:val="0"/>
      <w:marTop w:val="0"/>
      <w:marBottom w:val="0"/>
      <w:divBdr>
        <w:top w:val="none" w:sz="0" w:space="0" w:color="auto"/>
        <w:left w:val="none" w:sz="0" w:space="0" w:color="auto"/>
        <w:bottom w:val="none" w:sz="0" w:space="0" w:color="auto"/>
        <w:right w:val="none" w:sz="0" w:space="0" w:color="auto"/>
      </w:divBdr>
    </w:div>
    <w:div w:id="1792507844">
      <w:bodyDiv w:val="1"/>
      <w:marLeft w:val="0"/>
      <w:marRight w:val="0"/>
      <w:marTop w:val="0"/>
      <w:marBottom w:val="0"/>
      <w:divBdr>
        <w:top w:val="none" w:sz="0" w:space="0" w:color="auto"/>
        <w:left w:val="none" w:sz="0" w:space="0" w:color="auto"/>
        <w:bottom w:val="none" w:sz="0" w:space="0" w:color="auto"/>
        <w:right w:val="none" w:sz="0" w:space="0" w:color="auto"/>
      </w:divBdr>
    </w:div>
    <w:div w:id="1801150639">
      <w:bodyDiv w:val="1"/>
      <w:marLeft w:val="0"/>
      <w:marRight w:val="0"/>
      <w:marTop w:val="0"/>
      <w:marBottom w:val="0"/>
      <w:divBdr>
        <w:top w:val="none" w:sz="0" w:space="0" w:color="auto"/>
        <w:left w:val="none" w:sz="0" w:space="0" w:color="auto"/>
        <w:bottom w:val="none" w:sz="0" w:space="0" w:color="auto"/>
        <w:right w:val="none" w:sz="0" w:space="0" w:color="auto"/>
      </w:divBdr>
    </w:div>
    <w:div w:id="1801217839">
      <w:bodyDiv w:val="1"/>
      <w:marLeft w:val="0"/>
      <w:marRight w:val="0"/>
      <w:marTop w:val="0"/>
      <w:marBottom w:val="0"/>
      <w:divBdr>
        <w:top w:val="none" w:sz="0" w:space="0" w:color="auto"/>
        <w:left w:val="none" w:sz="0" w:space="0" w:color="auto"/>
        <w:bottom w:val="none" w:sz="0" w:space="0" w:color="auto"/>
        <w:right w:val="none" w:sz="0" w:space="0" w:color="auto"/>
      </w:divBdr>
    </w:div>
    <w:div w:id="1805854617">
      <w:bodyDiv w:val="1"/>
      <w:marLeft w:val="0"/>
      <w:marRight w:val="0"/>
      <w:marTop w:val="0"/>
      <w:marBottom w:val="0"/>
      <w:divBdr>
        <w:top w:val="none" w:sz="0" w:space="0" w:color="auto"/>
        <w:left w:val="none" w:sz="0" w:space="0" w:color="auto"/>
        <w:bottom w:val="none" w:sz="0" w:space="0" w:color="auto"/>
        <w:right w:val="none" w:sz="0" w:space="0" w:color="auto"/>
      </w:divBdr>
    </w:div>
    <w:div w:id="1813136094">
      <w:bodyDiv w:val="1"/>
      <w:marLeft w:val="0"/>
      <w:marRight w:val="0"/>
      <w:marTop w:val="0"/>
      <w:marBottom w:val="0"/>
      <w:divBdr>
        <w:top w:val="none" w:sz="0" w:space="0" w:color="auto"/>
        <w:left w:val="none" w:sz="0" w:space="0" w:color="auto"/>
        <w:bottom w:val="none" w:sz="0" w:space="0" w:color="auto"/>
        <w:right w:val="none" w:sz="0" w:space="0" w:color="auto"/>
      </w:divBdr>
    </w:div>
    <w:div w:id="1819763473">
      <w:bodyDiv w:val="1"/>
      <w:marLeft w:val="0"/>
      <w:marRight w:val="0"/>
      <w:marTop w:val="0"/>
      <w:marBottom w:val="0"/>
      <w:divBdr>
        <w:top w:val="none" w:sz="0" w:space="0" w:color="auto"/>
        <w:left w:val="none" w:sz="0" w:space="0" w:color="auto"/>
        <w:bottom w:val="none" w:sz="0" w:space="0" w:color="auto"/>
        <w:right w:val="none" w:sz="0" w:space="0" w:color="auto"/>
      </w:divBdr>
    </w:div>
    <w:div w:id="1821385995">
      <w:bodyDiv w:val="1"/>
      <w:marLeft w:val="0"/>
      <w:marRight w:val="0"/>
      <w:marTop w:val="0"/>
      <w:marBottom w:val="0"/>
      <w:divBdr>
        <w:top w:val="none" w:sz="0" w:space="0" w:color="auto"/>
        <w:left w:val="none" w:sz="0" w:space="0" w:color="auto"/>
        <w:bottom w:val="none" w:sz="0" w:space="0" w:color="auto"/>
        <w:right w:val="none" w:sz="0" w:space="0" w:color="auto"/>
      </w:divBdr>
    </w:div>
    <w:div w:id="1822112262">
      <w:bodyDiv w:val="1"/>
      <w:marLeft w:val="0"/>
      <w:marRight w:val="0"/>
      <w:marTop w:val="0"/>
      <w:marBottom w:val="0"/>
      <w:divBdr>
        <w:top w:val="none" w:sz="0" w:space="0" w:color="auto"/>
        <w:left w:val="none" w:sz="0" w:space="0" w:color="auto"/>
        <w:bottom w:val="none" w:sz="0" w:space="0" w:color="auto"/>
        <w:right w:val="none" w:sz="0" w:space="0" w:color="auto"/>
      </w:divBdr>
    </w:div>
    <w:div w:id="1825194027">
      <w:bodyDiv w:val="1"/>
      <w:marLeft w:val="0"/>
      <w:marRight w:val="0"/>
      <w:marTop w:val="0"/>
      <w:marBottom w:val="0"/>
      <w:divBdr>
        <w:top w:val="none" w:sz="0" w:space="0" w:color="auto"/>
        <w:left w:val="none" w:sz="0" w:space="0" w:color="auto"/>
        <w:bottom w:val="none" w:sz="0" w:space="0" w:color="auto"/>
        <w:right w:val="none" w:sz="0" w:space="0" w:color="auto"/>
      </w:divBdr>
    </w:div>
    <w:div w:id="1831478164">
      <w:bodyDiv w:val="1"/>
      <w:marLeft w:val="0"/>
      <w:marRight w:val="0"/>
      <w:marTop w:val="0"/>
      <w:marBottom w:val="0"/>
      <w:divBdr>
        <w:top w:val="none" w:sz="0" w:space="0" w:color="auto"/>
        <w:left w:val="none" w:sz="0" w:space="0" w:color="auto"/>
        <w:bottom w:val="none" w:sz="0" w:space="0" w:color="auto"/>
        <w:right w:val="none" w:sz="0" w:space="0" w:color="auto"/>
      </w:divBdr>
    </w:div>
    <w:div w:id="1844276403">
      <w:bodyDiv w:val="1"/>
      <w:marLeft w:val="0"/>
      <w:marRight w:val="0"/>
      <w:marTop w:val="0"/>
      <w:marBottom w:val="0"/>
      <w:divBdr>
        <w:top w:val="none" w:sz="0" w:space="0" w:color="auto"/>
        <w:left w:val="none" w:sz="0" w:space="0" w:color="auto"/>
        <w:bottom w:val="none" w:sz="0" w:space="0" w:color="auto"/>
        <w:right w:val="none" w:sz="0" w:space="0" w:color="auto"/>
      </w:divBdr>
    </w:div>
    <w:div w:id="1862863260">
      <w:bodyDiv w:val="1"/>
      <w:marLeft w:val="0"/>
      <w:marRight w:val="0"/>
      <w:marTop w:val="0"/>
      <w:marBottom w:val="0"/>
      <w:divBdr>
        <w:top w:val="none" w:sz="0" w:space="0" w:color="auto"/>
        <w:left w:val="none" w:sz="0" w:space="0" w:color="auto"/>
        <w:bottom w:val="none" w:sz="0" w:space="0" w:color="auto"/>
        <w:right w:val="none" w:sz="0" w:space="0" w:color="auto"/>
      </w:divBdr>
    </w:div>
    <w:div w:id="1869876812">
      <w:bodyDiv w:val="1"/>
      <w:marLeft w:val="0"/>
      <w:marRight w:val="0"/>
      <w:marTop w:val="0"/>
      <w:marBottom w:val="0"/>
      <w:divBdr>
        <w:top w:val="none" w:sz="0" w:space="0" w:color="auto"/>
        <w:left w:val="none" w:sz="0" w:space="0" w:color="auto"/>
        <w:bottom w:val="none" w:sz="0" w:space="0" w:color="auto"/>
        <w:right w:val="none" w:sz="0" w:space="0" w:color="auto"/>
      </w:divBdr>
    </w:div>
    <w:div w:id="1871913041">
      <w:bodyDiv w:val="1"/>
      <w:marLeft w:val="0"/>
      <w:marRight w:val="0"/>
      <w:marTop w:val="0"/>
      <w:marBottom w:val="0"/>
      <w:divBdr>
        <w:top w:val="none" w:sz="0" w:space="0" w:color="auto"/>
        <w:left w:val="none" w:sz="0" w:space="0" w:color="auto"/>
        <w:bottom w:val="none" w:sz="0" w:space="0" w:color="auto"/>
        <w:right w:val="none" w:sz="0" w:space="0" w:color="auto"/>
      </w:divBdr>
    </w:div>
    <w:div w:id="1881625914">
      <w:bodyDiv w:val="1"/>
      <w:marLeft w:val="0"/>
      <w:marRight w:val="0"/>
      <w:marTop w:val="0"/>
      <w:marBottom w:val="0"/>
      <w:divBdr>
        <w:top w:val="none" w:sz="0" w:space="0" w:color="auto"/>
        <w:left w:val="none" w:sz="0" w:space="0" w:color="auto"/>
        <w:bottom w:val="none" w:sz="0" w:space="0" w:color="auto"/>
        <w:right w:val="none" w:sz="0" w:space="0" w:color="auto"/>
      </w:divBdr>
    </w:div>
    <w:div w:id="1882941442">
      <w:bodyDiv w:val="1"/>
      <w:marLeft w:val="0"/>
      <w:marRight w:val="0"/>
      <w:marTop w:val="0"/>
      <w:marBottom w:val="0"/>
      <w:divBdr>
        <w:top w:val="none" w:sz="0" w:space="0" w:color="auto"/>
        <w:left w:val="none" w:sz="0" w:space="0" w:color="auto"/>
        <w:bottom w:val="none" w:sz="0" w:space="0" w:color="auto"/>
        <w:right w:val="none" w:sz="0" w:space="0" w:color="auto"/>
      </w:divBdr>
    </w:div>
    <w:div w:id="1888371298">
      <w:bodyDiv w:val="1"/>
      <w:marLeft w:val="0"/>
      <w:marRight w:val="0"/>
      <w:marTop w:val="0"/>
      <w:marBottom w:val="0"/>
      <w:divBdr>
        <w:top w:val="none" w:sz="0" w:space="0" w:color="auto"/>
        <w:left w:val="none" w:sz="0" w:space="0" w:color="auto"/>
        <w:bottom w:val="none" w:sz="0" w:space="0" w:color="auto"/>
        <w:right w:val="none" w:sz="0" w:space="0" w:color="auto"/>
      </w:divBdr>
    </w:div>
    <w:div w:id="1889486186">
      <w:bodyDiv w:val="1"/>
      <w:marLeft w:val="0"/>
      <w:marRight w:val="0"/>
      <w:marTop w:val="0"/>
      <w:marBottom w:val="0"/>
      <w:divBdr>
        <w:top w:val="none" w:sz="0" w:space="0" w:color="auto"/>
        <w:left w:val="none" w:sz="0" w:space="0" w:color="auto"/>
        <w:bottom w:val="none" w:sz="0" w:space="0" w:color="auto"/>
        <w:right w:val="none" w:sz="0" w:space="0" w:color="auto"/>
      </w:divBdr>
    </w:div>
    <w:div w:id="1892225539">
      <w:bodyDiv w:val="1"/>
      <w:marLeft w:val="0"/>
      <w:marRight w:val="0"/>
      <w:marTop w:val="0"/>
      <w:marBottom w:val="0"/>
      <w:divBdr>
        <w:top w:val="none" w:sz="0" w:space="0" w:color="auto"/>
        <w:left w:val="none" w:sz="0" w:space="0" w:color="auto"/>
        <w:bottom w:val="none" w:sz="0" w:space="0" w:color="auto"/>
        <w:right w:val="none" w:sz="0" w:space="0" w:color="auto"/>
      </w:divBdr>
    </w:div>
    <w:div w:id="1896113917">
      <w:bodyDiv w:val="1"/>
      <w:marLeft w:val="0"/>
      <w:marRight w:val="0"/>
      <w:marTop w:val="0"/>
      <w:marBottom w:val="0"/>
      <w:divBdr>
        <w:top w:val="none" w:sz="0" w:space="0" w:color="auto"/>
        <w:left w:val="none" w:sz="0" w:space="0" w:color="auto"/>
        <w:bottom w:val="none" w:sz="0" w:space="0" w:color="auto"/>
        <w:right w:val="none" w:sz="0" w:space="0" w:color="auto"/>
      </w:divBdr>
    </w:div>
    <w:div w:id="1896502368">
      <w:bodyDiv w:val="1"/>
      <w:marLeft w:val="0"/>
      <w:marRight w:val="0"/>
      <w:marTop w:val="0"/>
      <w:marBottom w:val="0"/>
      <w:divBdr>
        <w:top w:val="none" w:sz="0" w:space="0" w:color="auto"/>
        <w:left w:val="none" w:sz="0" w:space="0" w:color="auto"/>
        <w:bottom w:val="none" w:sz="0" w:space="0" w:color="auto"/>
        <w:right w:val="none" w:sz="0" w:space="0" w:color="auto"/>
      </w:divBdr>
    </w:div>
    <w:div w:id="1915167485">
      <w:bodyDiv w:val="1"/>
      <w:marLeft w:val="0"/>
      <w:marRight w:val="0"/>
      <w:marTop w:val="0"/>
      <w:marBottom w:val="0"/>
      <w:divBdr>
        <w:top w:val="none" w:sz="0" w:space="0" w:color="auto"/>
        <w:left w:val="none" w:sz="0" w:space="0" w:color="auto"/>
        <w:bottom w:val="none" w:sz="0" w:space="0" w:color="auto"/>
        <w:right w:val="none" w:sz="0" w:space="0" w:color="auto"/>
      </w:divBdr>
    </w:div>
    <w:div w:id="1926382877">
      <w:bodyDiv w:val="1"/>
      <w:marLeft w:val="0"/>
      <w:marRight w:val="0"/>
      <w:marTop w:val="0"/>
      <w:marBottom w:val="0"/>
      <w:divBdr>
        <w:top w:val="none" w:sz="0" w:space="0" w:color="auto"/>
        <w:left w:val="none" w:sz="0" w:space="0" w:color="auto"/>
        <w:bottom w:val="none" w:sz="0" w:space="0" w:color="auto"/>
        <w:right w:val="none" w:sz="0" w:space="0" w:color="auto"/>
      </w:divBdr>
    </w:div>
    <w:div w:id="1927879500">
      <w:bodyDiv w:val="1"/>
      <w:marLeft w:val="0"/>
      <w:marRight w:val="0"/>
      <w:marTop w:val="0"/>
      <w:marBottom w:val="0"/>
      <w:divBdr>
        <w:top w:val="none" w:sz="0" w:space="0" w:color="auto"/>
        <w:left w:val="none" w:sz="0" w:space="0" w:color="auto"/>
        <w:bottom w:val="none" w:sz="0" w:space="0" w:color="auto"/>
        <w:right w:val="none" w:sz="0" w:space="0" w:color="auto"/>
      </w:divBdr>
    </w:div>
    <w:div w:id="1930696140">
      <w:bodyDiv w:val="1"/>
      <w:marLeft w:val="0"/>
      <w:marRight w:val="0"/>
      <w:marTop w:val="0"/>
      <w:marBottom w:val="0"/>
      <w:divBdr>
        <w:top w:val="none" w:sz="0" w:space="0" w:color="auto"/>
        <w:left w:val="none" w:sz="0" w:space="0" w:color="auto"/>
        <w:bottom w:val="none" w:sz="0" w:space="0" w:color="auto"/>
        <w:right w:val="none" w:sz="0" w:space="0" w:color="auto"/>
      </w:divBdr>
    </w:div>
    <w:div w:id="1931500814">
      <w:bodyDiv w:val="1"/>
      <w:marLeft w:val="0"/>
      <w:marRight w:val="0"/>
      <w:marTop w:val="0"/>
      <w:marBottom w:val="0"/>
      <w:divBdr>
        <w:top w:val="none" w:sz="0" w:space="0" w:color="auto"/>
        <w:left w:val="none" w:sz="0" w:space="0" w:color="auto"/>
        <w:bottom w:val="none" w:sz="0" w:space="0" w:color="auto"/>
        <w:right w:val="none" w:sz="0" w:space="0" w:color="auto"/>
      </w:divBdr>
    </w:div>
    <w:div w:id="1937131449">
      <w:bodyDiv w:val="1"/>
      <w:marLeft w:val="0"/>
      <w:marRight w:val="0"/>
      <w:marTop w:val="0"/>
      <w:marBottom w:val="0"/>
      <w:divBdr>
        <w:top w:val="none" w:sz="0" w:space="0" w:color="auto"/>
        <w:left w:val="none" w:sz="0" w:space="0" w:color="auto"/>
        <w:bottom w:val="none" w:sz="0" w:space="0" w:color="auto"/>
        <w:right w:val="none" w:sz="0" w:space="0" w:color="auto"/>
      </w:divBdr>
    </w:div>
    <w:div w:id="1946619395">
      <w:bodyDiv w:val="1"/>
      <w:marLeft w:val="0"/>
      <w:marRight w:val="0"/>
      <w:marTop w:val="0"/>
      <w:marBottom w:val="0"/>
      <w:divBdr>
        <w:top w:val="none" w:sz="0" w:space="0" w:color="auto"/>
        <w:left w:val="none" w:sz="0" w:space="0" w:color="auto"/>
        <w:bottom w:val="none" w:sz="0" w:space="0" w:color="auto"/>
        <w:right w:val="none" w:sz="0" w:space="0" w:color="auto"/>
      </w:divBdr>
    </w:div>
    <w:div w:id="1952324372">
      <w:bodyDiv w:val="1"/>
      <w:marLeft w:val="0"/>
      <w:marRight w:val="0"/>
      <w:marTop w:val="0"/>
      <w:marBottom w:val="0"/>
      <w:divBdr>
        <w:top w:val="none" w:sz="0" w:space="0" w:color="auto"/>
        <w:left w:val="none" w:sz="0" w:space="0" w:color="auto"/>
        <w:bottom w:val="none" w:sz="0" w:space="0" w:color="auto"/>
        <w:right w:val="none" w:sz="0" w:space="0" w:color="auto"/>
      </w:divBdr>
    </w:div>
    <w:div w:id="1966739815">
      <w:bodyDiv w:val="1"/>
      <w:marLeft w:val="0"/>
      <w:marRight w:val="0"/>
      <w:marTop w:val="0"/>
      <w:marBottom w:val="0"/>
      <w:divBdr>
        <w:top w:val="none" w:sz="0" w:space="0" w:color="auto"/>
        <w:left w:val="none" w:sz="0" w:space="0" w:color="auto"/>
        <w:bottom w:val="none" w:sz="0" w:space="0" w:color="auto"/>
        <w:right w:val="none" w:sz="0" w:space="0" w:color="auto"/>
      </w:divBdr>
    </w:div>
    <w:div w:id="1967155655">
      <w:bodyDiv w:val="1"/>
      <w:marLeft w:val="0"/>
      <w:marRight w:val="0"/>
      <w:marTop w:val="0"/>
      <w:marBottom w:val="0"/>
      <w:divBdr>
        <w:top w:val="none" w:sz="0" w:space="0" w:color="auto"/>
        <w:left w:val="none" w:sz="0" w:space="0" w:color="auto"/>
        <w:bottom w:val="none" w:sz="0" w:space="0" w:color="auto"/>
        <w:right w:val="none" w:sz="0" w:space="0" w:color="auto"/>
      </w:divBdr>
    </w:div>
    <w:div w:id="1968773799">
      <w:bodyDiv w:val="1"/>
      <w:marLeft w:val="0"/>
      <w:marRight w:val="0"/>
      <w:marTop w:val="0"/>
      <w:marBottom w:val="0"/>
      <w:divBdr>
        <w:top w:val="none" w:sz="0" w:space="0" w:color="auto"/>
        <w:left w:val="none" w:sz="0" w:space="0" w:color="auto"/>
        <w:bottom w:val="none" w:sz="0" w:space="0" w:color="auto"/>
        <w:right w:val="none" w:sz="0" w:space="0" w:color="auto"/>
      </w:divBdr>
    </w:div>
    <w:div w:id="1976718235">
      <w:bodyDiv w:val="1"/>
      <w:marLeft w:val="0"/>
      <w:marRight w:val="0"/>
      <w:marTop w:val="0"/>
      <w:marBottom w:val="0"/>
      <w:divBdr>
        <w:top w:val="none" w:sz="0" w:space="0" w:color="auto"/>
        <w:left w:val="none" w:sz="0" w:space="0" w:color="auto"/>
        <w:bottom w:val="none" w:sz="0" w:space="0" w:color="auto"/>
        <w:right w:val="none" w:sz="0" w:space="0" w:color="auto"/>
      </w:divBdr>
    </w:div>
    <w:div w:id="1982270218">
      <w:bodyDiv w:val="1"/>
      <w:marLeft w:val="0"/>
      <w:marRight w:val="0"/>
      <w:marTop w:val="0"/>
      <w:marBottom w:val="0"/>
      <w:divBdr>
        <w:top w:val="none" w:sz="0" w:space="0" w:color="auto"/>
        <w:left w:val="none" w:sz="0" w:space="0" w:color="auto"/>
        <w:bottom w:val="none" w:sz="0" w:space="0" w:color="auto"/>
        <w:right w:val="none" w:sz="0" w:space="0" w:color="auto"/>
      </w:divBdr>
    </w:div>
    <w:div w:id="2007826723">
      <w:bodyDiv w:val="1"/>
      <w:marLeft w:val="0"/>
      <w:marRight w:val="0"/>
      <w:marTop w:val="0"/>
      <w:marBottom w:val="0"/>
      <w:divBdr>
        <w:top w:val="none" w:sz="0" w:space="0" w:color="auto"/>
        <w:left w:val="none" w:sz="0" w:space="0" w:color="auto"/>
        <w:bottom w:val="none" w:sz="0" w:space="0" w:color="auto"/>
        <w:right w:val="none" w:sz="0" w:space="0" w:color="auto"/>
      </w:divBdr>
    </w:div>
    <w:div w:id="2011637070">
      <w:bodyDiv w:val="1"/>
      <w:marLeft w:val="0"/>
      <w:marRight w:val="0"/>
      <w:marTop w:val="0"/>
      <w:marBottom w:val="0"/>
      <w:divBdr>
        <w:top w:val="none" w:sz="0" w:space="0" w:color="auto"/>
        <w:left w:val="none" w:sz="0" w:space="0" w:color="auto"/>
        <w:bottom w:val="none" w:sz="0" w:space="0" w:color="auto"/>
        <w:right w:val="none" w:sz="0" w:space="0" w:color="auto"/>
      </w:divBdr>
    </w:div>
    <w:div w:id="2016111592">
      <w:bodyDiv w:val="1"/>
      <w:marLeft w:val="0"/>
      <w:marRight w:val="0"/>
      <w:marTop w:val="0"/>
      <w:marBottom w:val="0"/>
      <w:divBdr>
        <w:top w:val="none" w:sz="0" w:space="0" w:color="auto"/>
        <w:left w:val="none" w:sz="0" w:space="0" w:color="auto"/>
        <w:bottom w:val="none" w:sz="0" w:space="0" w:color="auto"/>
        <w:right w:val="none" w:sz="0" w:space="0" w:color="auto"/>
      </w:divBdr>
    </w:div>
    <w:div w:id="2027440206">
      <w:bodyDiv w:val="1"/>
      <w:marLeft w:val="0"/>
      <w:marRight w:val="0"/>
      <w:marTop w:val="0"/>
      <w:marBottom w:val="0"/>
      <w:divBdr>
        <w:top w:val="none" w:sz="0" w:space="0" w:color="auto"/>
        <w:left w:val="none" w:sz="0" w:space="0" w:color="auto"/>
        <w:bottom w:val="none" w:sz="0" w:space="0" w:color="auto"/>
        <w:right w:val="none" w:sz="0" w:space="0" w:color="auto"/>
      </w:divBdr>
    </w:div>
    <w:div w:id="2029326534">
      <w:bodyDiv w:val="1"/>
      <w:marLeft w:val="0"/>
      <w:marRight w:val="0"/>
      <w:marTop w:val="0"/>
      <w:marBottom w:val="0"/>
      <w:divBdr>
        <w:top w:val="none" w:sz="0" w:space="0" w:color="auto"/>
        <w:left w:val="none" w:sz="0" w:space="0" w:color="auto"/>
        <w:bottom w:val="none" w:sz="0" w:space="0" w:color="auto"/>
        <w:right w:val="none" w:sz="0" w:space="0" w:color="auto"/>
      </w:divBdr>
    </w:div>
    <w:div w:id="2034837265">
      <w:bodyDiv w:val="1"/>
      <w:marLeft w:val="0"/>
      <w:marRight w:val="0"/>
      <w:marTop w:val="0"/>
      <w:marBottom w:val="0"/>
      <w:divBdr>
        <w:top w:val="none" w:sz="0" w:space="0" w:color="auto"/>
        <w:left w:val="none" w:sz="0" w:space="0" w:color="auto"/>
        <w:bottom w:val="none" w:sz="0" w:space="0" w:color="auto"/>
        <w:right w:val="none" w:sz="0" w:space="0" w:color="auto"/>
      </w:divBdr>
    </w:div>
    <w:div w:id="2041398355">
      <w:bodyDiv w:val="1"/>
      <w:marLeft w:val="0"/>
      <w:marRight w:val="0"/>
      <w:marTop w:val="0"/>
      <w:marBottom w:val="0"/>
      <w:divBdr>
        <w:top w:val="none" w:sz="0" w:space="0" w:color="auto"/>
        <w:left w:val="none" w:sz="0" w:space="0" w:color="auto"/>
        <w:bottom w:val="none" w:sz="0" w:space="0" w:color="auto"/>
        <w:right w:val="none" w:sz="0" w:space="0" w:color="auto"/>
      </w:divBdr>
    </w:div>
    <w:div w:id="2042784205">
      <w:bodyDiv w:val="1"/>
      <w:marLeft w:val="0"/>
      <w:marRight w:val="0"/>
      <w:marTop w:val="0"/>
      <w:marBottom w:val="0"/>
      <w:divBdr>
        <w:top w:val="none" w:sz="0" w:space="0" w:color="auto"/>
        <w:left w:val="none" w:sz="0" w:space="0" w:color="auto"/>
        <w:bottom w:val="none" w:sz="0" w:space="0" w:color="auto"/>
        <w:right w:val="none" w:sz="0" w:space="0" w:color="auto"/>
      </w:divBdr>
    </w:div>
    <w:div w:id="2046170037">
      <w:bodyDiv w:val="1"/>
      <w:marLeft w:val="0"/>
      <w:marRight w:val="0"/>
      <w:marTop w:val="0"/>
      <w:marBottom w:val="0"/>
      <w:divBdr>
        <w:top w:val="none" w:sz="0" w:space="0" w:color="auto"/>
        <w:left w:val="none" w:sz="0" w:space="0" w:color="auto"/>
        <w:bottom w:val="none" w:sz="0" w:space="0" w:color="auto"/>
        <w:right w:val="none" w:sz="0" w:space="0" w:color="auto"/>
      </w:divBdr>
    </w:div>
    <w:div w:id="2053189619">
      <w:bodyDiv w:val="1"/>
      <w:marLeft w:val="0"/>
      <w:marRight w:val="0"/>
      <w:marTop w:val="0"/>
      <w:marBottom w:val="0"/>
      <w:divBdr>
        <w:top w:val="none" w:sz="0" w:space="0" w:color="auto"/>
        <w:left w:val="none" w:sz="0" w:space="0" w:color="auto"/>
        <w:bottom w:val="none" w:sz="0" w:space="0" w:color="auto"/>
        <w:right w:val="none" w:sz="0" w:space="0" w:color="auto"/>
      </w:divBdr>
    </w:div>
    <w:div w:id="2072342265">
      <w:bodyDiv w:val="1"/>
      <w:marLeft w:val="0"/>
      <w:marRight w:val="0"/>
      <w:marTop w:val="0"/>
      <w:marBottom w:val="0"/>
      <w:divBdr>
        <w:top w:val="none" w:sz="0" w:space="0" w:color="auto"/>
        <w:left w:val="none" w:sz="0" w:space="0" w:color="auto"/>
        <w:bottom w:val="none" w:sz="0" w:space="0" w:color="auto"/>
        <w:right w:val="none" w:sz="0" w:space="0" w:color="auto"/>
      </w:divBdr>
    </w:div>
    <w:div w:id="2078548280">
      <w:bodyDiv w:val="1"/>
      <w:marLeft w:val="0"/>
      <w:marRight w:val="0"/>
      <w:marTop w:val="0"/>
      <w:marBottom w:val="0"/>
      <w:divBdr>
        <w:top w:val="none" w:sz="0" w:space="0" w:color="auto"/>
        <w:left w:val="none" w:sz="0" w:space="0" w:color="auto"/>
        <w:bottom w:val="none" w:sz="0" w:space="0" w:color="auto"/>
        <w:right w:val="none" w:sz="0" w:space="0" w:color="auto"/>
      </w:divBdr>
    </w:div>
    <w:div w:id="2081636796">
      <w:bodyDiv w:val="1"/>
      <w:marLeft w:val="0"/>
      <w:marRight w:val="0"/>
      <w:marTop w:val="0"/>
      <w:marBottom w:val="0"/>
      <w:divBdr>
        <w:top w:val="none" w:sz="0" w:space="0" w:color="auto"/>
        <w:left w:val="none" w:sz="0" w:space="0" w:color="auto"/>
        <w:bottom w:val="none" w:sz="0" w:space="0" w:color="auto"/>
        <w:right w:val="none" w:sz="0" w:space="0" w:color="auto"/>
      </w:divBdr>
    </w:div>
    <w:div w:id="2081827111">
      <w:bodyDiv w:val="1"/>
      <w:marLeft w:val="0"/>
      <w:marRight w:val="0"/>
      <w:marTop w:val="0"/>
      <w:marBottom w:val="0"/>
      <w:divBdr>
        <w:top w:val="none" w:sz="0" w:space="0" w:color="auto"/>
        <w:left w:val="none" w:sz="0" w:space="0" w:color="auto"/>
        <w:bottom w:val="none" w:sz="0" w:space="0" w:color="auto"/>
        <w:right w:val="none" w:sz="0" w:space="0" w:color="auto"/>
      </w:divBdr>
    </w:div>
    <w:div w:id="2084836242">
      <w:bodyDiv w:val="1"/>
      <w:marLeft w:val="0"/>
      <w:marRight w:val="0"/>
      <w:marTop w:val="0"/>
      <w:marBottom w:val="0"/>
      <w:divBdr>
        <w:top w:val="none" w:sz="0" w:space="0" w:color="auto"/>
        <w:left w:val="none" w:sz="0" w:space="0" w:color="auto"/>
        <w:bottom w:val="none" w:sz="0" w:space="0" w:color="auto"/>
        <w:right w:val="none" w:sz="0" w:space="0" w:color="auto"/>
      </w:divBdr>
    </w:div>
    <w:div w:id="2088191807">
      <w:bodyDiv w:val="1"/>
      <w:marLeft w:val="0"/>
      <w:marRight w:val="0"/>
      <w:marTop w:val="0"/>
      <w:marBottom w:val="0"/>
      <w:divBdr>
        <w:top w:val="none" w:sz="0" w:space="0" w:color="auto"/>
        <w:left w:val="none" w:sz="0" w:space="0" w:color="auto"/>
        <w:bottom w:val="none" w:sz="0" w:space="0" w:color="auto"/>
        <w:right w:val="none" w:sz="0" w:space="0" w:color="auto"/>
      </w:divBdr>
    </w:div>
    <w:div w:id="2100172872">
      <w:bodyDiv w:val="1"/>
      <w:marLeft w:val="0"/>
      <w:marRight w:val="0"/>
      <w:marTop w:val="0"/>
      <w:marBottom w:val="0"/>
      <w:divBdr>
        <w:top w:val="none" w:sz="0" w:space="0" w:color="auto"/>
        <w:left w:val="none" w:sz="0" w:space="0" w:color="auto"/>
        <w:bottom w:val="none" w:sz="0" w:space="0" w:color="auto"/>
        <w:right w:val="none" w:sz="0" w:space="0" w:color="auto"/>
      </w:divBdr>
    </w:div>
    <w:div w:id="2105303381">
      <w:bodyDiv w:val="1"/>
      <w:marLeft w:val="0"/>
      <w:marRight w:val="0"/>
      <w:marTop w:val="0"/>
      <w:marBottom w:val="0"/>
      <w:divBdr>
        <w:top w:val="none" w:sz="0" w:space="0" w:color="auto"/>
        <w:left w:val="none" w:sz="0" w:space="0" w:color="auto"/>
        <w:bottom w:val="none" w:sz="0" w:space="0" w:color="auto"/>
        <w:right w:val="none" w:sz="0" w:space="0" w:color="auto"/>
      </w:divBdr>
    </w:div>
    <w:div w:id="2111928208">
      <w:bodyDiv w:val="1"/>
      <w:marLeft w:val="0"/>
      <w:marRight w:val="0"/>
      <w:marTop w:val="0"/>
      <w:marBottom w:val="0"/>
      <w:divBdr>
        <w:top w:val="none" w:sz="0" w:space="0" w:color="auto"/>
        <w:left w:val="none" w:sz="0" w:space="0" w:color="auto"/>
        <w:bottom w:val="none" w:sz="0" w:space="0" w:color="auto"/>
        <w:right w:val="none" w:sz="0" w:space="0" w:color="auto"/>
      </w:divBdr>
    </w:div>
    <w:div w:id="2127388204">
      <w:bodyDiv w:val="1"/>
      <w:marLeft w:val="0"/>
      <w:marRight w:val="0"/>
      <w:marTop w:val="0"/>
      <w:marBottom w:val="0"/>
      <w:divBdr>
        <w:top w:val="none" w:sz="0" w:space="0" w:color="auto"/>
        <w:left w:val="none" w:sz="0" w:space="0" w:color="auto"/>
        <w:bottom w:val="none" w:sz="0" w:space="0" w:color="auto"/>
        <w:right w:val="none" w:sz="0" w:space="0" w:color="auto"/>
      </w:divBdr>
    </w:div>
    <w:div w:id="2130007220">
      <w:bodyDiv w:val="1"/>
      <w:marLeft w:val="0"/>
      <w:marRight w:val="0"/>
      <w:marTop w:val="0"/>
      <w:marBottom w:val="0"/>
      <w:divBdr>
        <w:top w:val="none" w:sz="0" w:space="0" w:color="auto"/>
        <w:left w:val="none" w:sz="0" w:space="0" w:color="auto"/>
        <w:bottom w:val="none" w:sz="0" w:space="0" w:color="auto"/>
        <w:right w:val="none" w:sz="0" w:space="0" w:color="auto"/>
      </w:divBdr>
    </w:div>
    <w:div w:id="2134056144">
      <w:bodyDiv w:val="1"/>
      <w:marLeft w:val="0"/>
      <w:marRight w:val="0"/>
      <w:marTop w:val="0"/>
      <w:marBottom w:val="0"/>
      <w:divBdr>
        <w:top w:val="none" w:sz="0" w:space="0" w:color="auto"/>
        <w:left w:val="none" w:sz="0" w:space="0" w:color="auto"/>
        <w:bottom w:val="none" w:sz="0" w:space="0" w:color="auto"/>
        <w:right w:val="none" w:sz="0" w:space="0" w:color="auto"/>
      </w:divBdr>
    </w:div>
    <w:div w:id="214107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96A9F-1759-413A-9440-F794E7293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188</Pages>
  <Words>27875</Words>
  <Characters>158894</Characters>
  <Application>Microsoft Office Word</Application>
  <DocSecurity>0</DocSecurity>
  <Lines>1324</Lines>
  <Paragraphs>372</Paragraphs>
  <ScaleCrop>false</ScaleCrop>
  <HeadingPairs>
    <vt:vector size="4" baseType="variant">
      <vt:variant>
        <vt:lpstr>Title</vt:lpstr>
      </vt:variant>
      <vt:variant>
        <vt:i4>1</vt:i4>
      </vt:variant>
      <vt:variant>
        <vt:lpstr>სათაური</vt:lpstr>
      </vt:variant>
      <vt:variant>
        <vt:i4>1</vt:i4>
      </vt:variant>
    </vt:vector>
  </HeadingPairs>
  <TitlesOfParts>
    <vt:vector size="2" baseType="lpstr">
      <vt:lpstr/>
      <vt:lpstr/>
    </vt:vector>
  </TitlesOfParts>
  <Company/>
  <LinksUpToDate>false</LinksUpToDate>
  <CharactersWithSpaces>186397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Cacua</dc:creator>
  <cp:keywords/>
  <dc:description/>
  <cp:lastModifiedBy>Cacua</cp:lastModifiedBy>
  <cp:revision>24</cp:revision>
  <cp:lastPrinted>2026-07-01T08:25:00Z</cp:lastPrinted>
  <dcterms:created xsi:type="dcterms:W3CDTF">2026-07-31T15:35:00Z</dcterms:created>
  <dcterms:modified xsi:type="dcterms:W3CDTF">2026-08-03T06:35:00Z</dcterms:modified>
</cp:coreProperties>
</file>